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DC7A0" w14:textId="77777777" w:rsidR="00BC02E2" w:rsidRDefault="00BC02E2" w:rsidP="00BC02E2">
      <w:pPr>
        <w:pStyle w:val="3"/>
        <w:rPr>
          <w:rFonts w:ascii="新宋体" w:eastAsia="新宋体" w:hAnsi="新宋体"/>
          <w:kern w:val="44"/>
          <w:szCs w:val="28"/>
        </w:rPr>
      </w:pPr>
      <w:r>
        <w:rPr>
          <w:rFonts w:ascii="新宋体" w:eastAsia="新宋体" w:hAnsi="新宋体" w:hint="eastAsia"/>
          <w:kern w:val="44"/>
          <w:szCs w:val="28"/>
        </w:rPr>
        <w:t>三、项目概况</w:t>
      </w:r>
    </w:p>
    <w:p w14:paraId="1B9030E0" w14:textId="77777777" w:rsidR="00BC02E2" w:rsidRDefault="00BC02E2" w:rsidP="00BC02E2">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F47C85">
        <w:rPr>
          <w:rFonts w:hint="eastAsia"/>
        </w:rPr>
        <w:t xml:space="preserve"> </w:t>
      </w:r>
      <w:r w:rsidRPr="00F47C85">
        <w:rPr>
          <w:rFonts w:ascii="新宋体" w:eastAsia="新宋体" w:hAnsi="新宋体" w:cs="宋体" w:hint="eastAsia"/>
          <w:szCs w:val="21"/>
        </w:rPr>
        <w:t>人民币</w:t>
      </w:r>
      <w:proofErr w:type="gramStart"/>
      <w:r w:rsidRPr="00F47C85">
        <w:rPr>
          <w:rFonts w:ascii="新宋体" w:eastAsia="新宋体" w:hAnsi="新宋体" w:cs="宋体" w:hint="eastAsia"/>
          <w:szCs w:val="21"/>
        </w:rPr>
        <w:t>陆拾肆万</w:t>
      </w:r>
      <w:proofErr w:type="gramEnd"/>
      <w:r w:rsidRPr="00F47C85">
        <w:rPr>
          <w:rFonts w:ascii="新宋体" w:eastAsia="新宋体" w:hAnsi="新宋体" w:cs="宋体" w:hint="eastAsia"/>
          <w:szCs w:val="21"/>
        </w:rPr>
        <w:t>元整（640,000.00）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F47C85">
        <w:rPr>
          <w:rFonts w:ascii="新宋体" w:eastAsia="新宋体" w:hAnsi="新宋体" w:cs="宋体" w:hint="eastAsia"/>
          <w:szCs w:val="21"/>
        </w:rPr>
        <w:t>人民币</w:t>
      </w:r>
      <w:proofErr w:type="gramStart"/>
      <w:r w:rsidRPr="00F47C85">
        <w:rPr>
          <w:rFonts w:ascii="新宋体" w:eastAsia="新宋体" w:hAnsi="新宋体" w:cs="宋体" w:hint="eastAsia"/>
          <w:szCs w:val="21"/>
        </w:rPr>
        <w:t>陆拾肆万</w:t>
      </w:r>
      <w:proofErr w:type="gramEnd"/>
      <w:r w:rsidRPr="00F47C85">
        <w:rPr>
          <w:rFonts w:ascii="新宋体" w:eastAsia="新宋体" w:hAnsi="新宋体" w:cs="宋体" w:hint="eastAsia"/>
          <w:szCs w:val="21"/>
        </w:rPr>
        <w:t>元整（640,000.00）</w:t>
      </w:r>
      <w:r>
        <w:rPr>
          <w:rFonts w:ascii="新宋体" w:eastAsia="新宋体" w:hAnsi="新宋体" w:cs="宋体" w:hint="eastAsia"/>
          <w:szCs w:val="21"/>
        </w:rPr>
        <w:t>。</w:t>
      </w:r>
    </w:p>
    <w:p w14:paraId="05AFBCA6" w14:textId="77777777" w:rsidR="00BC02E2" w:rsidRDefault="00BC02E2" w:rsidP="00BC02E2">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1E4D36B" w14:textId="77777777" w:rsidR="00BC02E2" w:rsidRPr="00217137" w:rsidRDefault="00BC02E2" w:rsidP="00BC02E2">
      <w:pPr>
        <w:spacing w:line="360" w:lineRule="auto"/>
        <w:ind w:firstLineChars="200" w:firstLine="420"/>
        <w:rPr>
          <w:rFonts w:ascii="新宋体" w:eastAsia="新宋体" w:hAnsi="新宋体"/>
          <w:szCs w:val="21"/>
        </w:rPr>
      </w:pPr>
      <w:r w:rsidRPr="00217137">
        <w:rPr>
          <w:rFonts w:ascii="新宋体" w:eastAsia="新宋体" w:hAnsi="新宋体" w:hint="eastAsia"/>
          <w:szCs w:val="21"/>
        </w:rPr>
        <w:t>完善环境应急管理体系、提升突发环境事件处置能力，是保障城市生态安全的关键。深圳市流域内河道水环境容量小、自净能力弱，环境应急工作面临严峻挑战。</w:t>
      </w:r>
    </w:p>
    <w:p w14:paraId="028F82AC" w14:textId="77777777" w:rsidR="00BC02E2" w:rsidRPr="00217137" w:rsidRDefault="00BC02E2" w:rsidP="00BC02E2">
      <w:pPr>
        <w:spacing w:line="360" w:lineRule="auto"/>
        <w:ind w:firstLineChars="200" w:firstLine="420"/>
        <w:rPr>
          <w:rFonts w:ascii="新宋体" w:eastAsia="新宋体" w:hAnsi="新宋体"/>
          <w:szCs w:val="21"/>
        </w:rPr>
      </w:pPr>
      <w:r w:rsidRPr="00217137">
        <w:rPr>
          <w:rFonts w:ascii="新宋体" w:eastAsia="新宋体" w:hAnsi="新宋体" w:hint="eastAsia"/>
          <w:szCs w:val="21"/>
        </w:rPr>
        <w:t>“十四五”期间，深圳市持续开展重点流域环境应急相关工作，实现重点流域“一河</w:t>
      </w:r>
      <w:proofErr w:type="gramStart"/>
      <w:r w:rsidRPr="00217137">
        <w:rPr>
          <w:rFonts w:ascii="新宋体" w:eastAsia="新宋体" w:hAnsi="新宋体" w:hint="eastAsia"/>
          <w:szCs w:val="21"/>
        </w:rPr>
        <w:t>一</w:t>
      </w:r>
      <w:proofErr w:type="gramEnd"/>
      <w:r w:rsidRPr="00217137">
        <w:rPr>
          <w:rFonts w:ascii="新宋体" w:eastAsia="新宋体" w:hAnsi="新宋体" w:hint="eastAsia"/>
          <w:szCs w:val="21"/>
        </w:rPr>
        <w:t>策一图”全覆盖，但受流域水文、应急设施等情况动态变化影响，部分河流难以适配当前精准化应急处置需求。因此，亟待开展年度五大流域应急空间与设施现场勘察，更新完善基础信息、优化应急响应方案，健全应急“一张图”，全面提升突发环境事件处置效率。另一方面，各区在实际应急处置工作中，仍存在“挂图作战”方法不统一、应用不规范等问题，缺乏系统性指导，同时，“十五五”期间流域环境应急智能化发展需求迫切，智能化技术在环境应急领域的应用缺乏系统分析与抓手，难以支撑应急处置智能化提升，亟待强化应用辅导与智能化应用分析，为流域环境应急管理提质增效提供支撑。</w:t>
      </w:r>
    </w:p>
    <w:p w14:paraId="5694A8F2" w14:textId="77777777" w:rsidR="00BC02E2" w:rsidRPr="00217137" w:rsidRDefault="00BC02E2" w:rsidP="00BC02E2">
      <w:pPr>
        <w:spacing w:line="360" w:lineRule="auto"/>
        <w:ind w:firstLineChars="200" w:firstLine="420"/>
        <w:rPr>
          <w:rFonts w:ascii="新宋体" w:eastAsia="新宋体" w:hAnsi="新宋体"/>
          <w:szCs w:val="21"/>
        </w:rPr>
      </w:pPr>
      <w:r w:rsidRPr="00217137">
        <w:rPr>
          <w:rFonts w:ascii="新宋体" w:eastAsia="新宋体" w:hAnsi="新宋体" w:hint="eastAsia"/>
          <w:szCs w:val="21"/>
        </w:rPr>
        <w:t>综上，为切实补齐深圳市流域环境应急管理短板，保障流域生态环境安全，</w:t>
      </w:r>
      <w:proofErr w:type="gramStart"/>
      <w:r w:rsidRPr="00217137">
        <w:rPr>
          <w:rFonts w:ascii="新宋体" w:eastAsia="新宋体" w:hAnsi="新宋体" w:hint="eastAsia"/>
          <w:szCs w:val="21"/>
        </w:rPr>
        <w:t>特启动</w:t>
      </w:r>
      <w:proofErr w:type="gramEnd"/>
      <w:r w:rsidRPr="00217137">
        <w:rPr>
          <w:rFonts w:ascii="新宋体" w:eastAsia="新宋体" w:hAnsi="新宋体" w:hint="eastAsia"/>
          <w:szCs w:val="21"/>
        </w:rPr>
        <w:t>本项目，现需采购相关服务，确保项目顺利推进、落地见效。</w:t>
      </w:r>
    </w:p>
    <w:p w14:paraId="2022290E" w14:textId="77777777" w:rsidR="00BC02E2" w:rsidRDefault="00BC02E2" w:rsidP="00BC02E2">
      <w:pPr>
        <w:pStyle w:val="3"/>
        <w:rPr>
          <w:rFonts w:ascii="新宋体" w:eastAsia="新宋体" w:hAnsi="新宋体"/>
          <w:kern w:val="44"/>
          <w:szCs w:val="28"/>
        </w:rPr>
      </w:pPr>
      <w:r>
        <w:rPr>
          <w:rFonts w:ascii="新宋体" w:eastAsia="新宋体" w:hAnsi="新宋体" w:hint="eastAsia"/>
          <w:kern w:val="44"/>
          <w:szCs w:val="28"/>
        </w:rPr>
        <w:t>四、项目技术要求</w:t>
      </w:r>
    </w:p>
    <w:p w14:paraId="598DC019" w14:textId="77777777" w:rsidR="00BC02E2" w:rsidRPr="00874353" w:rsidRDefault="00BC02E2" w:rsidP="00BC02E2">
      <w:pPr>
        <w:spacing w:line="360" w:lineRule="auto"/>
        <w:rPr>
          <w:rFonts w:ascii="新宋体" w:eastAsia="新宋体" w:hAnsi="新宋体"/>
          <w:b/>
        </w:rPr>
      </w:pPr>
      <w:r>
        <w:rPr>
          <w:rFonts w:ascii="新宋体" w:eastAsia="新宋体" w:hAnsi="新宋体" w:hint="eastAsia"/>
          <w:b/>
        </w:rPr>
        <w:t>（一）</w:t>
      </w:r>
      <w:r w:rsidRPr="00874353">
        <w:rPr>
          <w:rFonts w:ascii="新宋体" w:eastAsia="新宋体" w:hAnsi="新宋体" w:hint="eastAsia"/>
          <w:b/>
        </w:rPr>
        <w:t>★服务内容</w:t>
      </w:r>
    </w:p>
    <w:p w14:paraId="2E0F59E6"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1.更新完善深圳市重点流域环境应急“一河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w:t>
      </w:r>
    </w:p>
    <w:p w14:paraId="1DF885BA"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① 开展深圳市五大流域环境应急空间与设施年度现场勘察，完成重点流域河流水文与地形地势等基本信息更新，调蓄池、坑塘等适用于就地处置或临时贮存的环境应急空间更新，闸坝、临时筑坝点、桥梁等污染拦截、转移和处置的环境应急设施信息更新。</w:t>
      </w:r>
    </w:p>
    <w:p w14:paraId="622EFABF"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② 结合深圳市五大流域环境应急空间与设施更新情况，对深圳市五大流域“一河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策一图”环境应急响应方案进行更新完善，更新</w:t>
      </w:r>
      <w:proofErr w:type="gramStart"/>
      <w:r w:rsidRPr="00874353">
        <w:rPr>
          <w:rFonts w:ascii="新宋体" w:eastAsia="新宋体" w:hAnsi="新宋体" w:hint="eastAsia"/>
          <w:bCs/>
        </w:rPr>
        <w:t>明确断</w:t>
      </w:r>
      <w:proofErr w:type="gramEnd"/>
      <w:r w:rsidRPr="00874353">
        <w:rPr>
          <w:rFonts w:ascii="新宋体" w:eastAsia="新宋体" w:hAnsi="新宋体" w:hint="eastAsia"/>
          <w:bCs/>
        </w:rPr>
        <w:t>源、控污、引流、降污等措施。更新完善覆盖风险源、环境应急空间与设施、环境应急物资、环境应急队伍的年度深圳市重点流域环境安全应急“一张图”。</w:t>
      </w:r>
    </w:p>
    <w:p w14:paraId="3F566AD9"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2.重点流域环境应急“一河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策一图”应用技术帮扶</w:t>
      </w:r>
    </w:p>
    <w:p w14:paraId="714DCB2A"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lastRenderedPageBreak/>
        <w:t>①开展重点流域环境应急“一河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策一图”应用辅导。指导全市各辖区生态环境部门运用“一河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开展突发水环境污染事件应急响应，突发环境事件时第一时间制定“两方案一张图”，明确应急处置全流程规范及责任节点。收集分析典型案例，组织专项推演实操训练，确保各区掌握方法，提升应急处置规范化水平。</w:t>
      </w:r>
    </w:p>
    <w:p w14:paraId="5077FD46"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②开展“一河</w:t>
      </w:r>
      <w:proofErr w:type="gramStart"/>
      <w:r w:rsidRPr="00874353">
        <w:rPr>
          <w:rFonts w:ascii="新宋体" w:eastAsia="新宋体" w:hAnsi="新宋体" w:hint="eastAsia"/>
          <w:bCs/>
        </w:rPr>
        <w:t>一</w:t>
      </w:r>
      <w:proofErr w:type="gramEnd"/>
      <w:r w:rsidRPr="00874353">
        <w:rPr>
          <w:rFonts w:ascii="新宋体" w:eastAsia="新宋体" w:hAnsi="新宋体" w:hint="eastAsia"/>
          <w:bCs/>
        </w:rPr>
        <w:t>策一图”智能化应用需求与场景分析。开展深圳市重点流域环境应急智能化技术应用需求调研，围绕污染扩散智能推演、方案图件智能生成、应急资源智能调度等方面需求，识别和分析智能化技术重点应用场景，为“十五五”提升流域应急智能化水平奠定基础。</w:t>
      </w:r>
    </w:p>
    <w:p w14:paraId="263C3961" w14:textId="77777777" w:rsidR="00BC02E2" w:rsidRPr="00874353" w:rsidRDefault="00BC02E2" w:rsidP="00BC02E2">
      <w:pPr>
        <w:spacing w:line="360" w:lineRule="auto"/>
        <w:rPr>
          <w:rFonts w:ascii="新宋体" w:eastAsia="新宋体" w:hAnsi="新宋体"/>
          <w:b/>
        </w:rPr>
      </w:pPr>
      <w:r w:rsidRPr="00874353">
        <w:rPr>
          <w:rFonts w:ascii="新宋体" w:eastAsia="新宋体" w:hAnsi="新宋体" w:hint="eastAsia"/>
          <w:b/>
        </w:rPr>
        <w:t>（二）服务方式</w:t>
      </w:r>
    </w:p>
    <w:p w14:paraId="6F71F4A2"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根据深圳市重点流域环境应急调查与方案编制需求，结合项目内容，组建项目工作组，按照采购人要求完成项目各项工作，为流域环境应急提供技术支撑。</w:t>
      </w:r>
    </w:p>
    <w:p w14:paraId="01C2E61D" w14:textId="77777777" w:rsidR="00BC02E2" w:rsidRPr="00874353" w:rsidRDefault="00BC02E2" w:rsidP="00BC02E2">
      <w:pPr>
        <w:spacing w:line="360" w:lineRule="auto"/>
        <w:rPr>
          <w:rFonts w:ascii="新宋体" w:eastAsia="新宋体" w:hAnsi="新宋体"/>
          <w:b/>
        </w:rPr>
      </w:pPr>
      <w:r w:rsidRPr="00874353">
        <w:rPr>
          <w:rFonts w:ascii="新宋体" w:eastAsia="新宋体" w:hAnsi="新宋体" w:hint="eastAsia"/>
          <w:b/>
        </w:rPr>
        <w:t>（三）★提交成果</w:t>
      </w:r>
    </w:p>
    <w:p w14:paraId="2D02925F"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1.《深圳市重点流域环境应急空间与设施现状调查报告（2026年版）》；</w:t>
      </w:r>
    </w:p>
    <w:p w14:paraId="56B603F4"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2.《深圳市五大流域“一河一策一图”环境应急响应方案汇编（2026年版）》；</w:t>
      </w:r>
    </w:p>
    <w:p w14:paraId="1FC29663"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3.《深圳市重点流域 “一河一策一图”应用辅导总结报告》</w:t>
      </w:r>
    </w:p>
    <w:p w14:paraId="07101947"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4.《深圳市“一河一策一图”智能化应用需求与场景分析报告》。</w:t>
      </w:r>
    </w:p>
    <w:p w14:paraId="0FA66CF2" w14:textId="77777777" w:rsidR="00BC02E2" w:rsidRPr="00874353" w:rsidRDefault="00BC02E2" w:rsidP="00BC02E2">
      <w:pPr>
        <w:spacing w:line="360" w:lineRule="auto"/>
        <w:rPr>
          <w:rFonts w:ascii="新宋体" w:eastAsia="新宋体" w:hAnsi="新宋体"/>
          <w:b/>
        </w:rPr>
      </w:pPr>
      <w:r w:rsidRPr="00874353">
        <w:rPr>
          <w:rFonts w:ascii="新宋体" w:eastAsia="新宋体" w:hAnsi="新宋体" w:hint="eastAsia"/>
          <w:b/>
        </w:rPr>
        <w:t>（四）人员要求</w:t>
      </w:r>
    </w:p>
    <w:p w14:paraId="7EAE4392"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1.项目负责人需具有环境类专业中级或以上专业技术职称，本科或以上学位。</w:t>
      </w:r>
    </w:p>
    <w:p w14:paraId="7E633910"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2.项目组成员（项目负责人除外）不少于9人，需具有环境类或安全类专业本科或以上学位，或初级及以上职称。</w:t>
      </w:r>
    </w:p>
    <w:p w14:paraId="3F9112EC"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3.项目团队人员应分工明确，责任到人，严格按照各项规章制度和工作流程开展工作。</w:t>
      </w:r>
    </w:p>
    <w:p w14:paraId="3B8FC82B" w14:textId="77777777" w:rsidR="00BC02E2" w:rsidRPr="00874353" w:rsidRDefault="00BC02E2" w:rsidP="00BC02E2">
      <w:pPr>
        <w:spacing w:line="360" w:lineRule="auto"/>
        <w:rPr>
          <w:rFonts w:ascii="新宋体" w:eastAsia="新宋体" w:hAnsi="新宋体"/>
          <w:b/>
        </w:rPr>
      </w:pPr>
      <w:r w:rsidRPr="00874353">
        <w:rPr>
          <w:rFonts w:ascii="新宋体" w:eastAsia="新宋体" w:hAnsi="新宋体" w:hint="eastAsia"/>
          <w:b/>
        </w:rPr>
        <w:t>（五）项目拟使用的车辆、场地、工具、机器等要求</w:t>
      </w:r>
    </w:p>
    <w:p w14:paraId="15FEEAB2"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自备（自有或租赁均可）数据传输、储存、应用等工作配套的设备及外出工作保障所需车辆以保证项目顺利实施。其中因此项目特殊性须配备个人安全防护装备。</w:t>
      </w:r>
    </w:p>
    <w:p w14:paraId="6F7E76AB" w14:textId="77777777" w:rsidR="00BC02E2" w:rsidRPr="00874353" w:rsidRDefault="00BC02E2" w:rsidP="00BC02E2">
      <w:pPr>
        <w:spacing w:line="360" w:lineRule="auto"/>
        <w:rPr>
          <w:rFonts w:ascii="新宋体" w:eastAsia="新宋体" w:hAnsi="新宋体"/>
          <w:b/>
        </w:rPr>
      </w:pPr>
      <w:r w:rsidRPr="00874353">
        <w:rPr>
          <w:rFonts w:ascii="新宋体" w:eastAsia="新宋体" w:hAnsi="新宋体" w:hint="eastAsia"/>
          <w:b/>
        </w:rPr>
        <w:t>（六）验收要求</w:t>
      </w:r>
    </w:p>
    <w:p w14:paraId="619B6D50" w14:textId="77777777" w:rsidR="00BC02E2" w:rsidRPr="00874353" w:rsidRDefault="00BC02E2" w:rsidP="00BC02E2">
      <w:pPr>
        <w:spacing w:line="360" w:lineRule="auto"/>
        <w:rPr>
          <w:rFonts w:ascii="新宋体" w:eastAsia="新宋体" w:hAnsi="新宋体"/>
          <w:bCs/>
        </w:rPr>
      </w:pPr>
      <w:r w:rsidRPr="00874353">
        <w:rPr>
          <w:rFonts w:ascii="新宋体" w:eastAsia="新宋体" w:hAnsi="新宋体" w:hint="eastAsia"/>
          <w:bCs/>
        </w:rPr>
        <w:t>项目完成后，提供完整的研究成果（包括研究报告、电子和纸质文件及相关图片、数据等），通过专家评审和深圳市生态环境局的自行验收。</w:t>
      </w:r>
    </w:p>
    <w:p w14:paraId="22BD852F" w14:textId="77777777" w:rsidR="00BC02E2" w:rsidRDefault="00BC02E2" w:rsidP="00BC02E2">
      <w:pPr>
        <w:rPr>
          <w:rFonts w:ascii="新宋体" w:eastAsia="新宋体" w:hAnsi="新宋体"/>
          <w:b/>
        </w:rPr>
      </w:pPr>
    </w:p>
    <w:p w14:paraId="5BAB1DDC" w14:textId="77777777" w:rsidR="00BC02E2" w:rsidRDefault="00BC02E2" w:rsidP="00BC02E2">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4EA56D31"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（一）支付要求</w:t>
      </w:r>
    </w:p>
    <w:p w14:paraId="3B5ADCB3"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签订合同后，采购人在收到发票后10个工作日内向中标人支付合同总价的50%。</w:t>
      </w:r>
    </w:p>
    <w:p w14:paraId="27D18816"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通过采购人验收且采购人在收到发票后10个工作日内向中标人支付合同总价的50%。</w:t>
      </w:r>
    </w:p>
    <w:p w14:paraId="2C5E6B4A"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3、</w:t>
      </w:r>
      <w:r w:rsidRPr="00A37FA1">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A37FA1">
        <w:rPr>
          <w:rFonts w:ascii="新宋体" w:eastAsia="新宋体" w:hAnsi="新宋体" w:cs="宋体" w:hint="eastAsia"/>
          <w:szCs w:val="21"/>
        </w:rPr>
        <w:t>乙方均</w:t>
      </w:r>
      <w:proofErr w:type="gramEnd"/>
      <w:r w:rsidRPr="00A37FA1">
        <w:rPr>
          <w:rFonts w:ascii="新宋体" w:eastAsia="新宋体" w:hAnsi="新宋体" w:cs="宋体" w:hint="eastAsia"/>
          <w:szCs w:val="21"/>
        </w:rPr>
        <w:t>必须与中标人名称一致。</w:t>
      </w:r>
    </w:p>
    <w:p w14:paraId="3D46D1AC"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（二）★合同服务期限</w:t>
      </w:r>
    </w:p>
    <w:p w14:paraId="60E67A84"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1、项目服务期限：本项目服务期自合同签订之日起2027年3月30日前完成。</w:t>
      </w:r>
    </w:p>
    <w:p w14:paraId="04F6FB4A"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1212F77D"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（三）★合同转包和分包</w:t>
      </w:r>
    </w:p>
    <w:p w14:paraId="7CAD3353"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本项目不允许转包，不允许分包。</w:t>
      </w:r>
    </w:p>
    <w:p w14:paraId="1B96EAD8"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（四）保密要求</w:t>
      </w:r>
    </w:p>
    <w:p w14:paraId="07BC2555"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57F0DE95"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（五）★违约责任</w:t>
      </w:r>
    </w:p>
    <w:p w14:paraId="4E97D684"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1、因中标人原因，中标人未能在约定期限内提交项目成果（含项目服务）且逾期15天或中标人提交的项目成果（含项目服务）不能通过验收的，采购人有权解除合同并要求中标人支付采购合同总价款10%的违约金。</w:t>
      </w:r>
    </w:p>
    <w:p w14:paraId="320D5E5F"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A37FA1">
        <w:rPr>
          <w:rFonts w:ascii="新宋体" w:eastAsia="新宋体" w:hAnsi="新宋体" w:cs="宋体" w:hint="eastAsia"/>
          <w:szCs w:val="21"/>
        </w:rPr>
        <w:t>更换仍</w:t>
      </w:r>
      <w:proofErr w:type="gramEnd"/>
      <w:r w:rsidRPr="00A37FA1">
        <w:rPr>
          <w:rFonts w:ascii="新宋体" w:eastAsia="新宋体" w:hAnsi="新宋体" w:cs="宋体" w:hint="eastAsia"/>
          <w:szCs w:val="21"/>
        </w:rPr>
        <w:t>不符合要求的，采购人有权要求中标人限期整改。</w:t>
      </w:r>
    </w:p>
    <w:p w14:paraId="45EA22E0"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3、如中标人违反保密义务或提供的项目服务或项目成果侵犯第三方知识产权的，采购人有权要求中标人限期整改。</w:t>
      </w:r>
    </w:p>
    <w:p w14:paraId="4248C657"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4、如中标人私自将项目分包给</w:t>
      </w:r>
      <w:proofErr w:type="gramStart"/>
      <w:r w:rsidRPr="00A37FA1">
        <w:rPr>
          <w:rFonts w:ascii="新宋体" w:eastAsia="新宋体" w:hAnsi="新宋体" w:cs="宋体" w:hint="eastAsia"/>
          <w:szCs w:val="21"/>
        </w:rPr>
        <w:t>其他第三</w:t>
      </w:r>
      <w:proofErr w:type="gramEnd"/>
      <w:r w:rsidRPr="00A37FA1">
        <w:rPr>
          <w:rFonts w:ascii="新宋体" w:eastAsia="新宋体" w:hAnsi="新宋体" w:cs="宋体" w:hint="eastAsia"/>
          <w:szCs w:val="21"/>
        </w:rPr>
        <w:t>方的，采购人有权要求中标人支付采购合同总价款</w:t>
      </w:r>
      <w:r w:rsidRPr="00A37FA1">
        <w:rPr>
          <w:rFonts w:ascii="新宋体" w:eastAsia="新宋体" w:hAnsi="新宋体" w:cs="宋体" w:hint="eastAsia"/>
          <w:szCs w:val="21"/>
        </w:rPr>
        <w:lastRenderedPageBreak/>
        <w:t>在10%的违约金。</w:t>
      </w:r>
    </w:p>
    <w:p w14:paraId="7CEDBEB6"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5、如中标人私自将项目转包给</w:t>
      </w:r>
      <w:proofErr w:type="gramStart"/>
      <w:r w:rsidRPr="00A37FA1">
        <w:rPr>
          <w:rFonts w:ascii="新宋体" w:eastAsia="新宋体" w:hAnsi="新宋体" w:cs="宋体" w:hint="eastAsia"/>
          <w:szCs w:val="21"/>
        </w:rPr>
        <w:t>其他第三</w:t>
      </w:r>
      <w:proofErr w:type="gramEnd"/>
      <w:r w:rsidRPr="00A37FA1">
        <w:rPr>
          <w:rFonts w:ascii="新宋体" w:eastAsia="新宋体" w:hAnsi="新宋体" w:cs="宋体" w:hint="eastAsia"/>
          <w:szCs w:val="21"/>
        </w:rPr>
        <w:t>方的，采购人有权解除合同并要求中标人支付采购合同总价款10%的违约金。</w:t>
      </w:r>
    </w:p>
    <w:p w14:paraId="47BA346B"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4D79C0B7"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（六）合同的变更</w:t>
      </w:r>
    </w:p>
    <w:p w14:paraId="52E31022"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6BEED884"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44F53CEF"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3、</w:t>
      </w:r>
      <w:r w:rsidRPr="00A37FA1">
        <w:rPr>
          <w:rFonts w:ascii="新宋体" w:eastAsia="新宋体" w:hAnsi="新宋体" w:cs="宋体" w:hint="eastAsia"/>
          <w:szCs w:val="21"/>
        </w:rPr>
        <w:tab/>
        <w:t>除了双方签署书面协议，并成为合同不可分割的一部分之外，合同条件不得有任何变更。</w:t>
      </w:r>
    </w:p>
    <w:p w14:paraId="0F2F75C4"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（七）解决争议的方法</w:t>
      </w:r>
    </w:p>
    <w:p w14:paraId="2AC5AAFC"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合同各方应通过友好协商，解决在执行合同过程中所发生的或与合同有关的一切争端。</w:t>
      </w:r>
    </w:p>
    <w:p w14:paraId="7C3D43A9"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如从协商开始28天内仍不能解决，任一方可向采购人所在地的人民法院提起诉讼。</w:t>
      </w:r>
    </w:p>
    <w:p w14:paraId="55599A7C"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3、</w:t>
      </w:r>
      <w:r w:rsidRPr="00A37FA1">
        <w:rPr>
          <w:rFonts w:ascii="新宋体" w:eastAsia="新宋体" w:hAnsi="新宋体" w:cs="宋体" w:hint="eastAsia"/>
          <w:szCs w:val="21"/>
        </w:rPr>
        <w:tab/>
        <w:t>在诉讼期间，除正在进行诉讼的部分外，合同的其他部分应继续执行。</w:t>
      </w:r>
    </w:p>
    <w:p w14:paraId="69887D0F"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（八）合同语言</w:t>
      </w:r>
    </w:p>
    <w:p w14:paraId="34328583"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合同以及双方来往的与合同有关的信件、传真和其它文件应用中文书写。</w:t>
      </w:r>
    </w:p>
    <w:p w14:paraId="1138BCFF"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（九）法律适用</w:t>
      </w:r>
    </w:p>
    <w:p w14:paraId="48B74446"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39C30FC4"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（十）通知</w:t>
      </w:r>
    </w:p>
    <w:p w14:paraId="0B409FFB"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合同一方给另一方的通知均应采用书面形式，传真或快递送到对方的地址和办理签收手续。</w:t>
      </w:r>
    </w:p>
    <w:p w14:paraId="4946287D"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通知以送到之日或通知书中规定的生效之日起生效，两者中以较迟之日为准。</w:t>
      </w:r>
    </w:p>
    <w:p w14:paraId="238C281E"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（十一）★知识产权</w:t>
      </w:r>
    </w:p>
    <w:p w14:paraId="52EBBF2B"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1、</w:t>
      </w:r>
      <w:r w:rsidRPr="00A37FA1">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A37FA1">
        <w:rPr>
          <w:rFonts w:ascii="新宋体" w:eastAsia="新宋体" w:hAnsi="新宋体" w:cs="宋体" w:hint="eastAsia"/>
          <w:szCs w:val="21"/>
        </w:rPr>
        <w:t>规</w:t>
      </w:r>
      <w:proofErr w:type="gramEnd"/>
      <w:r w:rsidRPr="00A37FA1">
        <w:rPr>
          <w:rFonts w:ascii="新宋体" w:eastAsia="新宋体" w:hAnsi="新宋体" w:cs="宋体" w:hint="eastAsia"/>
          <w:szCs w:val="21"/>
        </w:rPr>
        <w:t>性承诺，否则依法追究其违约等责任，并将其失信违法信息依法纳入公共信用信息系统。</w:t>
      </w:r>
    </w:p>
    <w:p w14:paraId="3911BE45"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2、</w:t>
      </w:r>
      <w:r w:rsidRPr="00A37FA1">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w:t>
      </w:r>
      <w:r w:rsidRPr="00A37FA1">
        <w:rPr>
          <w:rFonts w:ascii="新宋体" w:eastAsia="新宋体" w:hAnsi="新宋体" w:cs="宋体" w:hint="eastAsia"/>
          <w:szCs w:val="21"/>
        </w:rPr>
        <w:lastRenderedPageBreak/>
        <w:t>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78BD3B40"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3、</w:t>
      </w:r>
      <w:r w:rsidRPr="00A37FA1">
        <w:rPr>
          <w:rFonts w:ascii="新宋体" w:eastAsia="新宋体" w:hAnsi="新宋体" w:cs="宋体" w:hint="eastAsia"/>
          <w:szCs w:val="21"/>
        </w:rPr>
        <w:tab/>
        <w:t>中标人实施本项目所形成成果的知识产权归采购人所有，未经采购人许可，中标人不得随意使用。</w:t>
      </w:r>
    </w:p>
    <w:p w14:paraId="0E96EC75"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（十二）合同解除和终止</w:t>
      </w:r>
    </w:p>
    <w:p w14:paraId="4EF9EEB0" w14:textId="77777777" w:rsidR="00BC02E2" w:rsidRPr="00A37FA1"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A37FA1">
        <w:rPr>
          <w:rFonts w:ascii="新宋体" w:eastAsia="新宋体" w:hAnsi="新宋体" w:cs="宋体" w:hint="eastAsia"/>
          <w:szCs w:val="21"/>
        </w:rPr>
        <w:t>终止部</w:t>
      </w:r>
      <w:proofErr w:type="gramEnd"/>
      <w:r w:rsidRPr="00A37FA1">
        <w:rPr>
          <w:rFonts w:ascii="新宋体" w:eastAsia="新宋体" w:hAnsi="新宋体" w:cs="宋体" w:hint="eastAsia"/>
          <w:szCs w:val="21"/>
        </w:rPr>
        <w:t>份或全部协议。采购人可在任何时候出于自身的</w:t>
      </w:r>
      <w:proofErr w:type="gramStart"/>
      <w:r w:rsidRPr="00A37FA1">
        <w:rPr>
          <w:rFonts w:ascii="新宋体" w:eastAsia="新宋体" w:hAnsi="新宋体" w:cs="宋体" w:hint="eastAsia"/>
          <w:szCs w:val="21"/>
        </w:rPr>
        <w:t>便利向</w:t>
      </w:r>
      <w:proofErr w:type="gramEnd"/>
      <w:r w:rsidRPr="00A37FA1">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A37FA1">
        <w:rPr>
          <w:rFonts w:ascii="新宋体" w:eastAsia="新宋体" w:hAnsi="新宋体" w:cs="宋体" w:hint="eastAsia"/>
          <w:szCs w:val="21"/>
        </w:rPr>
        <w:t>作出</w:t>
      </w:r>
      <w:proofErr w:type="gramEnd"/>
      <w:r w:rsidRPr="00A37FA1">
        <w:rPr>
          <w:rFonts w:ascii="新宋体" w:eastAsia="新宋体" w:hAnsi="新宋体" w:cs="宋体" w:hint="eastAsia"/>
          <w:szCs w:val="21"/>
        </w:rPr>
        <w:t>额外赔偿。</w:t>
      </w:r>
    </w:p>
    <w:p w14:paraId="6546B9E4" w14:textId="77777777" w:rsidR="00BC02E2" w:rsidRPr="00E66034" w:rsidRDefault="00BC02E2" w:rsidP="00BC02E2">
      <w:pPr>
        <w:spacing w:line="360" w:lineRule="auto"/>
        <w:rPr>
          <w:rFonts w:ascii="新宋体" w:eastAsia="新宋体" w:hAnsi="新宋体" w:cs="宋体"/>
          <w:b/>
          <w:bCs/>
          <w:szCs w:val="21"/>
        </w:rPr>
      </w:pPr>
      <w:r w:rsidRPr="00E66034">
        <w:rPr>
          <w:rFonts w:ascii="新宋体" w:eastAsia="新宋体" w:hAnsi="新宋体" w:cs="宋体" w:hint="eastAsia"/>
          <w:b/>
          <w:bCs/>
          <w:szCs w:val="21"/>
        </w:rPr>
        <w:t>（十三）税费</w:t>
      </w:r>
    </w:p>
    <w:p w14:paraId="65564581" w14:textId="77777777" w:rsidR="00BC02E2" w:rsidRDefault="00BC02E2" w:rsidP="00BC02E2">
      <w:pPr>
        <w:spacing w:line="360" w:lineRule="auto"/>
        <w:rPr>
          <w:rFonts w:ascii="新宋体" w:eastAsia="新宋体" w:hAnsi="新宋体" w:cs="宋体"/>
          <w:szCs w:val="21"/>
        </w:rPr>
      </w:pPr>
      <w:r w:rsidRPr="00A37FA1">
        <w:rPr>
          <w:rFonts w:ascii="新宋体" w:eastAsia="新宋体" w:hAnsi="新宋体" w:cs="宋体" w:hint="eastAsia"/>
          <w:szCs w:val="21"/>
        </w:rPr>
        <w:t>中国政府根据现行税法向中标人征收的与合同有关的一切税费均由中标人负责。</w:t>
      </w:r>
    </w:p>
    <w:p w14:paraId="39B5525C" w14:textId="77777777" w:rsidR="00BC02E2" w:rsidRDefault="00BC02E2" w:rsidP="00BC02E2">
      <w:pPr>
        <w:pStyle w:val="3"/>
        <w:rPr>
          <w:rFonts w:ascii="新宋体" w:eastAsia="新宋体" w:hAnsi="新宋体"/>
          <w:kern w:val="44"/>
          <w:szCs w:val="28"/>
        </w:rPr>
      </w:pPr>
      <w:r>
        <w:rPr>
          <w:rFonts w:ascii="新宋体" w:eastAsia="新宋体" w:hAnsi="新宋体" w:hint="eastAsia"/>
          <w:kern w:val="44"/>
          <w:szCs w:val="28"/>
        </w:rPr>
        <w:t>六、投标报价</w:t>
      </w:r>
    </w:p>
    <w:p w14:paraId="7C256DDB" w14:textId="77777777" w:rsidR="00BC02E2" w:rsidRPr="00A2689A" w:rsidRDefault="00BC02E2" w:rsidP="00BC02E2">
      <w:pPr>
        <w:spacing w:line="360" w:lineRule="auto"/>
        <w:rPr>
          <w:rFonts w:ascii="新宋体" w:eastAsia="新宋体" w:hAnsi="新宋体" w:cs="宋体"/>
          <w:szCs w:val="21"/>
        </w:rPr>
      </w:pPr>
      <w:r w:rsidRPr="00A2689A">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2F473FA" w14:textId="77777777" w:rsidR="00BC02E2" w:rsidRPr="00A2689A" w:rsidRDefault="00BC02E2" w:rsidP="00BC02E2">
      <w:pPr>
        <w:spacing w:line="360" w:lineRule="auto"/>
        <w:rPr>
          <w:rFonts w:ascii="新宋体" w:eastAsia="新宋体" w:hAnsi="新宋体" w:cs="宋体"/>
          <w:szCs w:val="21"/>
        </w:rPr>
      </w:pPr>
      <w:r w:rsidRPr="00A2689A">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37121CC1" w14:textId="77777777" w:rsidR="00BC02E2" w:rsidRPr="00A2689A" w:rsidRDefault="00BC02E2" w:rsidP="00BC02E2">
      <w:pPr>
        <w:spacing w:line="360" w:lineRule="auto"/>
        <w:rPr>
          <w:rFonts w:ascii="新宋体" w:eastAsia="新宋体" w:hAnsi="新宋体" w:cs="宋体"/>
          <w:szCs w:val="21"/>
        </w:rPr>
      </w:pPr>
      <w:r w:rsidRPr="00A2689A">
        <w:rPr>
          <w:rFonts w:ascii="新宋体" w:eastAsia="新宋体" w:hAnsi="新宋体" w:cs="宋体" w:hint="eastAsia"/>
          <w:szCs w:val="21"/>
        </w:rPr>
        <w:t>3、除非招标代理机构通过修改招标文件予以更正，否则，投标人应毫无例外地按招标文件所列的清单</w:t>
      </w:r>
      <w:proofErr w:type="gramStart"/>
      <w:r w:rsidRPr="00A2689A">
        <w:rPr>
          <w:rFonts w:ascii="新宋体" w:eastAsia="新宋体" w:hAnsi="新宋体" w:cs="宋体" w:hint="eastAsia"/>
          <w:szCs w:val="21"/>
        </w:rPr>
        <w:t>中项目</w:t>
      </w:r>
      <w:proofErr w:type="gramEnd"/>
      <w:r w:rsidRPr="00A2689A">
        <w:rPr>
          <w:rFonts w:ascii="新宋体" w:eastAsia="新宋体" w:hAnsi="新宋体" w:cs="宋体" w:hint="eastAsia"/>
          <w:szCs w:val="21"/>
        </w:rPr>
        <w:t>和数量填报综合单价或总价。投标人未</w:t>
      </w:r>
      <w:proofErr w:type="gramStart"/>
      <w:r w:rsidRPr="00A2689A">
        <w:rPr>
          <w:rFonts w:ascii="新宋体" w:eastAsia="新宋体" w:hAnsi="新宋体" w:cs="宋体" w:hint="eastAsia"/>
          <w:szCs w:val="21"/>
        </w:rPr>
        <w:t>填综合</w:t>
      </w:r>
      <w:proofErr w:type="gramEnd"/>
      <w:r w:rsidRPr="00A2689A">
        <w:rPr>
          <w:rFonts w:ascii="新宋体" w:eastAsia="新宋体" w:hAnsi="新宋体" w:cs="宋体" w:hint="eastAsia"/>
          <w:szCs w:val="21"/>
        </w:rPr>
        <w:t>单价或总价的项目，在实施后，将不得以支付，并视作该项费用已包括在其它有价款的综合单价或总价内。</w:t>
      </w:r>
    </w:p>
    <w:p w14:paraId="4CE5F746" w14:textId="77777777" w:rsidR="00BC02E2" w:rsidRPr="00A2689A" w:rsidRDefault="00BC02E2" w:rsidP="00BC02E2">
      <w:pPr>
        <w:spacing w:line="360" w:lineRule="auto"/>
        <w:rPr>
          <w:rFonts w:ascii="新宋体" w:eastAsia="新宋体" w:hAnsi="新宋体" w:cs="宋体"/>
          <w:szCs w:val="21"/>
        </w:rPr>
      </w:pPr>
      <w:r w:rsidRPr="00A2689A">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2D4C0622" w14:textId="77777777" w:rsidR="00BC02E2" w:rsidRPr="00A2689A" w:rsidRDefault="00BC02E2" w:rsidP="00BC02E2">
      <w:pPr>
        <w:spacing w:line="360" w:lineRule="auto"/>
        <w:rPr>
          <w:rFonts w:ascii="新宋体" w:eastAsia="新宋体" w:hAnsi="新宋体" w:cs="宋体"/>
          <w:szCs w:val="21"/>
        </w:rPr>
      </w:pPr>
      <w:r w:rsidRPr="00A2689A">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w:t>
      </w:r>
      <w:r w:rsidRPr="00A2689A">
        <w:rPr>
          <w:rFonts w:ascii="新宋体" w:eastAsia="新宋体" w:hAnsi="新宋体" w:cs="宋体" w:hint="eastAsia"/>
          <w:szCs w:val="21"/>
        </w:rPr>
        <w:lastRenderedPageBreak/>
        <w:t>应充分考虑投标报价的风险。</w:t>
      </w:r>
    </w:p>
    <w:p w14:paraId="589407B0" w14:textId="77777777" w:rsidR="00BC02E2" w:rsidRPr="00A2689A" w:rsidRDefault="00BC02E2" w:rsidP="00BC02E2">
      <w:pPr>
        <w:spacing w:line="360" w:lineRule="auto"/>
        <w:rPr>
          <w:rFonts w:ascii="新宋体" w:eastAsia="新宋体" w:hAnsi="新宋体" w:cs="宋体"/>
          <w:szCs w:val="21"/>
        </w:rPr>
      </w:pPr>
      <w:r w:rsidRPr="00A2689A">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5C7B9FB" w14:textId="4963340A" w:rsidR="00F516D7" w:rsidRPr="00BC02E2" w:rsidRDefault="00BC02E2" w:rsidP="00BC02E2">
      <w:pPr>
        <w:spacing w:line="360" w:lineRule="auto"/>
        <w:rPr>
          <w:rFonts w:ascii="新宋体" w:eastAsia="新宋体" w:hAnsi="新宋体" w:cs="宋体" w:hint="eastAsia"/>
          <w:szCs w:val="21"/>
        </w:rPr>
      </w:pPr>
      <w:r w:rsidRPr="00A2689A">
        <w:rPr>
          <w:rFonts w:ascii="新宋体" w:eastAsia="新宋体" w:hAnsi="新宋体" w:cs="宋体" w:hint="eastAsia"/>
          <w:szCs w:val="21"/>
        </w:rPr>
        <w:t>7、★投标人按照招标文件要求，提供《投标分项报价表》，按照每一项服务内分别进行报价，说明其投标报价的组成</w:t>
      </w:r>
      <w:r>
        <w:rPr>
          <w:rFonts w:ascii="新宋体" w:eastAsia="新宋体" w:hAnsi="新宋体" w:cs="宋体" w:hint="eastAsia"/>
          <w:szCs w:val="21"/>
        </w:rPr>
        <w:t>。</w:t>
      </w:r>
    </w:p>
    <w:sectPr w:rsidR="00F516D7" w:rsidRPr="00BC02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9E7DA" w14:textId="77777777" w:rsidR="00BC02E2" w:rsidRDefault="00BC02E2" w:rsidP="00BC02E2">
      <w:r>
        <w:separator/>
      </w:r>
    </w:p>
  </w:endnote>
  <w:endnote w:type="continuationSeparator" w:id="0">
    <w:p w14:paraId="00A6E6EA" w14:textId="77777777" w:rsidR="00BC02E2" w:rsidRDefault="00BC02E2" w:rsidP="00BC0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1773D" w14:textId="77777777" w:rsidR="00BC02E2" w:rsidRDefault="00BC02E2" w:rsidP="00BC02E2">
      <w:r>
        <w:separator/>
      </w:r>
    </w:p>
  </w:footnote>
  <w:footnote w:type="continuationSeparator" w:id="0">
    <w:p w14:paraId="41E9F635" w14:textId="77777777" w:rsidR="00BC02E2" w:rsidRDefault="00BC02E2" w:rsidP="00BC02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BC02E2"/>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2E2"/>
    <w:pPr>
      <w:widowControl w:val="0"/>
      <w:jc w:val="both"/>
    </w:pPr>
    <w:rPr>
      <w:rFonts w:ascii="Times New Roman" w:eastAsia="宋体" w:hAnsi="Times New Roman" w:cs="Times New Roman"/>
      <w:szCs w:val="24"/>
    </w:rPr>
  </w:style>
  <w:style w:type="paragraph" w:styleId="3">
    <w:name w:val="heading 3"/>
    <w:basedOn w:val="4"/>
    <w:next w:val="a"/>
    <w:link w:val="30"/>
    <w:qFormat/>
    <w:rsid w:val="00BC02E2"/>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BC02E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02E2"/>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C02E2"/>
    <w:rPr>
      <w:sz w:val="18"/>
      <w:szCs w:val="18"/>
    </w:rPr>
  </w:style>
  <w:style w:type="paragraph" w:styleId="a5">
    <w:name w:val="footer"/>
    <w:basedOn w:val="a"/>
    <w:link w:val="a6"/>
    <w:uiPriority w:val="99"/>
    <w:unhideWhenUsed/>
    <w:rsid w:val="00BC02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C02E2"/>
    <w:rPr>
      <w:sz w:val="18"/>
      <w:szCs w:val="18"/>
    </w:rPr>
  </w:style>
  <w:style w:type="character" w:customStyle="1" w:styleId="30">
    <w:name w:val="标题 3 字符"/>
    <w:basedOn w:val="a0"/>
    <w:link w:val="3"/>
    <w:qFormat/>
    <w:rsid w:val="00BC02E2"/>
    <w:rPr>
      <w:rFonts w:ascii="宋体" w:eastAsia="宋体" w:hAnsi="宋体" w:cs="Times New Roman"/>
      <w:b/>
      <w:bCs/>
      <w:sz w:val="28"/>
      <w:szCs w:val="32"/>
    </w:rPr>
  </w:style>
  <w:style w:type="character" w:customStyle="1" w:styleId="40">
    <w:name w:val="标题 4 字符"/>
    <w:basedOn w:val="a0"/>
    <w:link w:val="4"/>
    <w:uiPriority w:val="9"/>
    <w:semiHidden/>
    <w:rsid w:val="00BC02E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641</Words>
  <Characters>3655</Characters>
  <Application>Microsoft Office Word</Application>
  <DocSecurity>0</DocSecurity>
  <Lines>30</Lines>
  <Paragraphs>8</Paragraphs>
  <ScaleCrop>false</ScaleCrop>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2026-05-29T08:57:00Z</dcterms:modified>
</cp:coreProperties>
</file>