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A60" w:rsidRDefault="00F77A60" w:rsidP="00F77A60">
      <w:pPr>
        <w:pStyle w:val="3"/>
        <w:rPr>
          <w:rFonts w:ascii="新宋体" w:eastAsia="新宋体" w:hAnsi="新宋体"/>
          <w:kern w:val="44"/>
          <w:szCs w:val="28"/>
        </w:rPr>
      </w:pPr>
      <w:r>
        <w:rPr>
          <w:rFonts w:ascii="新宋体" w:eastAsia="新宋体" w:hAnsi="新宋体" w:hint="eastAsia"/>
          <w:kern w:val="44"/>
          <w:szCs w:val="28"/>
        </w:rPr>
        <w:t>三、项目概况</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proofErr w:type="gramStart"/>
      <w:r>
        <w:rPr>
          <w:rFonts w:ascii="新宋体" w:eastAsia="新宋体" w:hAnsi="新宋体" w:cs="宋体" w:hint="eastAsia"/>
          <w:szCs w:val="21"/>
        </w:rPr>
        <w:t>肆拾肆万贰仟捌佰</w:t>
      </w:r>
      <w:proofErr w:type="gramEnd"/>
      <w:r>
        <w:rPr>
          <w:rFonts w:ascii="新宋体" w:eastAsia="新宋体" w:hAnsi="新宋体" w:cs="宋体" w:hint="eastAsia"/>
          <w:szCs w:val="21"/>
        </w:rPr>
        <w:t>元整（442,800.00），</w:t>
      </w:r>
      <w:r>
        <w:rPr>
          <w:rFonts w:ascii="新宋体" w:eastAsia="新宋体" w:hAnsi="新宋体" w:cs="宋体"/>
          <w:szCs w:val="21"/>
        </w:rPr>
        <w:t>最高投标限价</w:t>
      </w:r>
      <w:r>
        <w:rPr>
          <w:rFonts w:ascii="新宋体" w:eastAsia="新宋体" w:hAnsi="新宋体" w:cs="宋体" w:hint="eastAsia"/>
          <w:szCs w:val="21"/>
        </w:rPr>
        <w:t xml:space="preserve">: </w:t>
      </w:r>
      <w:proofErr w:type="gramStart"/>
      <w:r>
        <w:rPr>
          <w:rFonts w:ascii="新宋体" w:eastAsia="新宋体" w:hAnsi="新宋体" w:cs="宋体" w:hint="eastAsia"/>
          <w:szCs w:val="21"/>
        </w:rPr>
        <w:t>肆拾肆万贰仟捌佰</w:t>
      </w:r>
      <w:proofErr w:type="gramEnd"/>
      <w:r>
        <w:rPr>
          <w:rFonts w:ascii="新宋体" w:eastAsia="新宋体" w:hAnsi="新宋体" w:cs="宋体" w:hint="eastAsia"/>
          <w:szCs w:val="21"/>
        </w:rPr>
        <w:t>元整（442,800.00）</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7870D2">
        <w:rPr>
          <w:rFonts w:ascii="新宋体" w:eastAsia="新宋体" w:hAnsi="新宋体" w:cs="宋体" w:hint="eastAsia"/>
          <w:szCs w:val="21"/>
        </w:rPr>
        <w:t>服务公司</w:t>
      </w:r>
      <w:r>
        <w:rPr>
          <w:rFonts w:ascii="新宋体" w:eastAsia="新宋体" w:hAnsi="新宋体" w:cs="宋体" w:hint="eastAsia"/>
          <w:szCs w:val="21"/>
        </w:rPr>
        <w:t>安排技术人员</w:t>
      </w:r>
      <w:r w:rsidRPr="007870D2">
        <w:rPr>
          <w:rFonts w:ascii="新宋体" w:eastAsia="新宋体" w:hAnsi="新宋体" w:cs="宋体" w:hint="eastAsia"/>
          <w:szCs w:val="21"/>
        </w:rPr>
        <w:t>向我院提供案件的庭审数据处理，以及会议记录等服务。</w:t>
      </w:r>
    </w:p>
    <w:p w:rsidR="00F77A60" w:rsidRDefault="00F77A60" w:rsidP="00F77A60">
      <w:pPr>
        <w:rPr>
          <w:rFonts w:ascii="新宋体" w:eastAsia="新宋体" w:hAnsi="新宋体"/>
          <w:b/>
          <w:bCs/>
          <w:szCs w:val="21"/>
        </w:rPr>
      </w:pPr>
    </w:p>
    <w:p w:rsidR="00F77A60" w:rsidRDefault="00F77A60" w:rsidP="00F77A60">
      <w:pPr>
        <w:pStyle w:val="3"/>
        <w:rPr>
          <w:rFonts w:ascii="新宋体" w:eastAsia="新宋体" w:hAnsi="新宋体"/>
          <w:kern w:val="44"/>
          <w:szCs w:val="28"/>
        </w:rPr>
      </w:pPr>
      <w:r>
        <w:rPr>
          <w:rFonts w:ascii="新宋体" w:eastAsia="新宋体" w:hAnsi="新宋体" w:hint="eastAsia"/>
          <w:kern w:val="44"/>
          <w:szCs w:val="28"/>
        </w:rPr>
        <w:t>四、项目技术要求</w:t>
      </w:r>
    </w:p>
    <w:p w:rsidR="00F77A60" w:rsidRPr="008C0970" w:rsidRDefault="00F77A60" w:rsidP="00F77A60">
      <w:pPr>
        <w:spacing w:line="360" w:lineRule="auto"/>
        <w:rPr>
          <w:rFonts w:ascii="新宋体" w:eastAsia="新宋体" w:hAnsi="新宋体" w:cs="宋体"/>
          <w:b/>
          <w:bCs/>
          <w:szCs w:val="21"/>
        </w:rPr>
      </w:pPr>
      <w:r>
        <w:rPr>
          <w:rFonts w:ascii="新宋体" w:eastAsia="新宋体" w:hAnsi="新宋体" w:cs="宋体" w:hint="eastAsia"/>
          <w:b/>
          <w:bCs/>
          <w:szCs w:val="21"/>
        </w:rPr>
        <w:t>（一）</w:t>
      </w:r>
      <w:r w:rsidRPr="008C0970">
        <w:rPr>
          <w:rFonts w:ascii="新宋体" w:eastAsia="新宋体" w:hAnsi="新宋体" w:cs="宋体" w:hint="eastAsia"/>
          <w:b/>
          <w:bCs/>
          <w:szCs w:val="21"/>
        </w:rPr>
        <w:t>服务内容：</w:t>
      </w:r>
    </w:p>
    <w:p w:rsidR="00F77A60" w:rsidRPr="008C0970" w:rsidRDefault="00F77A60" w:rsidP="00F77A60">
      <w:pPr>
        <w:spacing w:line="360" w:lineRule="auto"/>
        <w:rPr>
          <w:rFonts w:ascii="新宋体" w:eastAsia="新宋体" w:hAnsi="新宋体" w:cs="宋体"/>
          <w:bCs/>
          <w:szCs w:val="21"/>
        </w:rPr>
      </w:pPr>
      <w:r w:rsidRPr="008C0970">
        <w:rPr>
          <w:rFonts w:ascii="新宋体" w:eastAsia="新宋体" w:hAnsi="新宋体" w:cs="宋体" w:hint="eastAsia"/>
          <w:bCs/>
          <w:szCs w:val="21"/>
        </w:rPr>
        <w:t>服务公司向我院提供案件的庭审数据处理，以及会议记录等服务。</w:t>
      </w:r>
    </w:p>
    <w:p w:rsidR="00F77A60" w:rsidRPr="002B7F85" w:rsidRDefault="00F77A60" w:rsidP="00F77A60">
      <w:pPr>
        <w:spacing w:line="360" w:lineRule="auto"/>
        <w:rPr>
          <w:rFonts w:ascii="新宋体" w:eastAsia="新宋体" w:hAnsi="新宋体" w:cs="宋体"/>
          <w:b/>
          <w:bCs/>
          <w:szCs w:val="21"/>
        </w:rPr>
      </w:pPr>
      <w:r>
        <w:rPr>
          <w:rFonts w:ascii="新宋体" w:eastAsia="新宋体" w:hAnsi="新宋体" w:cs="宋体" w:hint="eastAsia"/>
          <w:b/>
          <w:bCs/>
          <w:szCs w:val="21"/>
        </w:rPr>
        <w:t>（二）</w:t>
      </w:r>
      <w:r w:rsidRPr="002B7F85">
        <w:rPr>
          <w:rFonts w:ascii="新宋体" w:eastAsia="新宋体" w:hAnsi="新宋体" w:cs="宋体" w:hint="eastAsia"/>
          <w:b/>
          <w:bCs/>
          <w:szCs w:val="21"/>
        </w:rPr>
        <w:t>服务地点</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深圳市南山区人民法院院本部以及蛇口、沙河、西丽、粤海四个派出人民法庭</w:t>
      </w:r>
    </w:p>
    <w:p w:rsidR="00F77A60" w:rsidRPr="002B7F85" w:rsidRDefault="00F77A60" w:rsidP="00F77A60">
      <w:pPr>
        <w:spacing w:line="360" w:lineRule="auto"/>
        <w:rPr>
          <w:rFonts w:ascii="新宋体" w:eastAsia="新宋体" w:hAnsi="新宋体" w:cs="宋体"/>
          <w:b/>
          <w:bCs/>
          <w:szCs w:val="21"/>
        </w:rPr>
      </w:pPr>
      <w:r>
        <w:rPr>
          <w:rFonts w:ascii="新宋体" w:eastAsia="新宋体" w:hAnsi="新宋体" w:cs="宋体" w:hint="eastAsia"/>
          <w:b/>
          <w:bCs/>
          <w:szCs w:val="21"/>
        </w:rPr>
        <w:t>（三）</w:t>
      </w:r>
      <w:r w:rsidRPr="002B7F85">
        <w:rPr>
          <w:rFonts w:ascii="新宋体" w:eastAsia="新宋体" w:hAnsi="新宋体" w:cs="宋体" w:hint="eastAsia"/>
          <w:b/>
          <w:bCs/>
          <w:szCs w:val="21"/>
        </w:rPr>
        <w:t>结算方式</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服务公司在月底统计汇总当月提供庭审数据处理服务的时间，开具等额、正规合法有效的发票至我院，我院依规支付相应款项。</w:t>
      </w:r>
    </w:p>
    <w:p w:rsidR="00F77A60" w:rsidRPr="00AF2CC3" w:rsidRDefault="00F77A60" w:rsidP="00F77A60">
      <w:pPr>
        <w:spacing w:line="360" w:lineRule="auto"/>
        <w:rPr>
          <w:rFonts w:ascii="新宋体" w:eastAsia="新宋体" w:hAnsi="新宋体" w:cs="宋体"/>
          <w:b/>
          <w:szCs w:val="21"/>
        </w:rPr>
      </w:pPr>
      <w:r w:rsidRPr="00AF2CC3">
        <w:rPr>
          <w:rFonts w:ascii="新宋体" w:eastAsia="新宋体" w:hAnsi="新宋体" w:cs="宋体" w:hint="eastAsia"/>
          <w:b/>
          <w:szCs w:val="21"/>
        </w:rPr>
        <w:t>（</w:t>
      </w:r>
      <w:r>
        <w:rPr>
          <w:rFonts w:ascii="新宋体" w:eastAsia="新宋体" w:hAnsi="新宋体" w:cs="宋体" w:hint="eastAsia"/>
          <w:b/>
          <w:szCs w:val="21"/>
        </w:rPr>
        <w:t>四</w:t>
      </w:r>
      <w:r w:rsidRPr="00AF2CC3">
        <w:rPr>
          <w:rFonts w:ascii="新宋体" w:eastAsia="新宋体" w:hAnsi="新宋体" w:cs="宋体" w:hint="eastAsia"/>
          <w:b/>
          <w:szCs w:val="21"/>
        </w:rPr>
        <w:t>）服务人数</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服务公司为我院提供不少于5名庭审数据处理服务人员。</w:t>
      </w:r>
    </w:p>
    <w:p w:rsidR="00F77A60" w:rsidRPr="002B7F85" w:rsidRDefault="00F77A60" w:rsidP="00F77A60">
      <w:pPr>
        <w:spacing w:line="360" w:lineRule="auto"/>
        <w:rPr>
          <w:rFonts w:ascii="新宋体" w:eastAsia="新宋体" w:hAnsi="新宋体" w:cs="宋体"/>
          <w:b/>
          <w:bCs/>
          <w:szCs w:val="21"/>
        </w:rPr>
      </w:pPr>
      <w:r>
        <w:rPr>
          <w:rFonts w:ascii="新宋体" w:eastAsia="新宋体" w:hAnsi="新宋体" w:cs="宋体" w:hint="eastAsia"/>
          <w:b/>
          <w:bCs/>
          <w:szCs w:val="21"/>
        </w:rPr>
        <w:t>（五）</w:t>
      </w:r>
      <w:r w:rsidRPr="002B7F85">
        <w:rPr>
          <w:rFonts w:ascii="新宋体" w:eastAsia="新宋体" w:hAnsi="新宋体" w:cs="宋体" w:hint="eastAsia"/>
          <w:b/>
          <w:bCs/>
          <w:szCs w:val="21"/>
        </w:rPr>
        <w:t>服务需求</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1、服务公司应保证所安排人员遵纪守法，并严格遵守我院的各项规章制度，具有较好的政治素养及身心健康；</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2、服务公司员工的日常工作必须服从我院的安排，未经许可，不得擅自离岗或者从事非我院工作；</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3、对安排到我院工作的人员，服务公司要与其建立合法有效的用工关系，包括签订劳动合同、购买社会保险公积金、及时足额支付工资等；</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4、服务公司应对安排到我院的人员进行适岗教育培训和测试，服务公司所安排的人员应为中专以上学历，具备一定的数据处理、文字校对、办公软件操作专业能力。</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5、服务公司所提供的庭审数据处理服务应当优质高效，避免出现因服务工作影响庭审进程；</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6、服务公司人员应当对庭审数据处理内容以及在工作中接触和知悉的内容进行严格保密。</w:t>
      </w:r>
      <w:r w:rsidRPr="009A523B">
        <w:rPr>
          <w:rFonts w:ascii="新宋体" w:eastAsia="新宋体" w:hAnsi="新宋体" w:cs="宋体" w:hint="eastAsia"/>
          <w:szCs w:val="21"/>
        </w:rPr>
        <w:lastRenderedPageBreak/>
        <w:t>未经我院同意，不得以任何形式和方式，复制、公开或转交他人；不得向他人泄漏审判秘密等不当行为。因不履行保密义务而导致严重后果的，除了追究服务公司的经济责任外，还要追究有关责任人的纪律责任和法律责任。</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7、服务公司应保证所安排人员的稳定性，如出现人员的辞职或者离岗，应提前30天通知我院，我院确认其工作交接完毕后，该人员方能离岗。服务公司要在离职人员提交离职报告起30天内安排符合要求的项目服务人员接替工作，如果在规定时间内未能配备足量的项目服务人员，服务公司应按照300元/人/天的标准向我院支付违约金。</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8、服务公司应为的庭审数据处理相关专业公司，应保证安排至我院的庭审数据处理员于2024年1月1日前到岗，如不能按时提供符合要求的庭审数据处理员到岗则需承担4万元的违约金；在3个工作日内，仍不能提供符合要求的庭审数据处理员到岗，我院有权解除合同，并且不承担违约责任。</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9、服务公司安排提供服务的人员如出现违反我院有关管理规定的，我院有权将其退回服务公司；造成损失的，服务公司应负责赔偿损失。</w:t>
      </w:r>
    </w:p>
    <w:p w:rsidR="00F77A60" w:rsidRPr="009A523B" w:rsidRDefault="00F77A60" w:rsidP="00F77A60">
      <w:pPr>
        <w:spacing w:line="360" w:lineRule="auto"/>
        <w:rPr>
          <w:rFonts w:ascii="新宋体" w:eastAsia="新宋体" w:hAnsi="新宋体" w:cs="宋体"/>
          <w:szCs w:val="21"/>
        </w:rPr>
      </w:pPr>
      <w:r w:rsidRPr="009A523B">
        <w:rPr>
          <w:rFonts w:ascii="新宋体" w:eastAsia="新宋体" w:hAnsi="新宋体" w:cs="宋体" w:hint="eastAsia"/>
          <w:szCs w:val="21"/>
        </w:rPr>
        <w:t>10、我院有权对服务公司安排的人员进行必要的政治审查和业务技能考核，对于不适宜提供庭审数据处理服务或提供的服务不能满足庭审数据处理要求的，我院有权不接受服务公司提供的服务并提前终止合同。</w:t>
      </w:r>
    </w:p>
    <w:p w:rsidR="00F77A60" w:rsidRPr="000408B1" w:rsidRDefault="00F77A60" w:rsidP="00F77A60">
      <w:pPr>
        <w:pStyle w:val="3"/>
        <w:rPr>
          <w:rFonts w:ascii="新宋体" w:eastAsia="新宋体" w:hAnsi="新宋体"/>
          <w:kern w:val="44"/>
          <w:szCs w:val="28"/>
        </w:rPr>
      </w:pPr>
      <w:r>
        <w:rPr>
          <w:rFonts w:ascii="新宋体" w:eastAsia="新宋体" w:hAnsi="新宋体" w:hint="eastAsia"/>
          <w:kern w:val="44"/>
          <w:szCs w:val="28"/>
        </w:rPr>
        <w:t>五、项目商务要</w:t>
      </w:r>
      <w:r w:rsidRPr="000408B1">
        <w:rPr>
          <w:rFonts w:ascii="新宋体" w:eastAsia="新宋体" w:hAnsi="新宋体" w:hint="eastAsia"/>
          <w:kern w:val="44"/>
          <w:szCs w:val="28"/>
        </w:rPr>
        <w:t>求</w:t>
      </w:r>
    </w:p>
    <w:p w:rsidR="00F77A60" w:rsidRPr="000408B1" w:rsidRDefault="00F77A60" w:rsidP="00F77A60">
      <w:pPr>
        <w:spacing w:line="360" w:lineRule="auto"/>
        <w:rPr>
          <w:rFonts w:ascii="新宋体" w:eastAsia="新宋体" w:hAnsi="新宋体" w:cs="宋体"/>
          <w:szCs w:val="21"/>
        </w:rPr>
      </w:pPr>
      <w:r w:rsidRPr="000408B1">
        <w:rPr>
          <w:rFonts w:ascii="新宋体" w:eastAsia="新宋体" w:hAnsi="新宋体" w:cs="宋体" w:hint="eastAsia"/>
          <w:szCs w:val="21"/>
        </w:rPr>
        <w:t>（一）服务期限：2024年1月1日至2024年12月31日</w:t>
      </w:r>
    </w:p>
    <w:p w:rsidR="00F77A60" w:rsidRPr="000408B1" w:rsidRDefault="00F77A60" w:rsidP="00F77A60">
      <w:pPr>
        <w:spacing w:line="360" w:lineRule="auto"/>
        <w:rPr>
          <w:rFonts w:ascii="新宋体" w:eastAsia="新宋体" w:hAnsi="新宋体" w:cs="宋体"/>
          <w:szCs w:val="21"/>
        </w:rPr>
      </w:pPr>
      <w:r w:rsidRPr="000408B1">
        <w:rPr>
          <w:rFonts w:ascii="新宋体" w:eastAsia="新宋体" w:hAnsi="新宋体" w:cs="宋体" w:hint="eastAsia"/>
          <w:szCs w:val="21"/>
        </w:rPr>
        <w:t>（二）付款方式：服务公司在月底统计汇总当月提供庭审数据处理服务的时间，开具等额、正规合法有效的发票至我院，我院依规支付相应款项。</w:t>
      </w:r>
    </w:p>
    <w:p w:rsidR="00F77A60" w:rsidRPr="000408B1" w:rsidRDefault="00F77A60" w:rsidP="00F77A60">
      <w:pPr>
        <w:spacing w:line="360" w:lineRule="auto"/>
        <w:rPr>
          <w:rFonts w:ascii="新宋体" w:eastAsia="新宋体" w:hAnsi="新宋体" w:cs="宋体"/>
          <w:szCs w:val="21"/>
        </w:rPr>
      </w:pPr>
      <w:r w:rsidRPr="000408B1">
        <w:rPr>
          <w:rFonts w:ascii="新宋体" w:eastAsia="新宋体" w:hAnsi="新宋体" w:cs="宋体" w:hint="eastAsia"/>
          <w:szCs w:val="21"/>
        </w:rPr>
        <w:t>（三）质量考核验收标准及违约金</w:t>
      </w:r>
    </w:p>
    <w:p w:rsidR="00F77A60" w:rsidRPr="000408B1" w:rsidRDefault="00F77A60" w:rsidP="00F77A60">
      <w:pPr>
        <w:spacing w:line="360" w:lineRule="auto"/>
        <w:rPr>
          <w:rFonts w:ascii="新宋体" w:eastAsia="新宋体" w:hAnsi="新宋体" w:cs="宋体"/>
          <w:szCs w:val="21"/>
        </w:rPr>
      </w:pPr>
      <w:r w:rsidRPr="000408B1">
        <w:rPr>
          <w:rFonts w:ascii="新宋体" w:eastAsia="新宋体" w:hAnsi="新宋体" w:cs="宋体" w:hint="eastAsia"/>
          <w:szCs w:val="21"/>
        </w:rPr>
        <w:t>1.质量考核验收标准：以合同签订为准</w:t>
      </w:r>
    </w:p>
    <w:p w:rsidR="00F77A60" w:rsidRPr="000408B1" w:rsidRDefault="00F77A60" w:rsidP="00F77A60">
      <w:pPr>
        <w:spacing w:line="360" w:lineRule="auto"/>
        <w:rPr>
          <w:rFonts w:ascii="新宋体" w:eastAsia="新宋体" w:hAnsi="新宋体" w:cs="宋体"/>
          <w:szCs w:val="21"/>
        </w:rPr>
      </w:pPr>
      <w:r w:rsidRPr="000408B1">
        <w:rPr>
          <w:rFonts w:ascii="新宋体" w:eastAsia="新宋体" w:hAnsi="新宋体" w:cs="宋体" w:hint="eastAsia"/>
          <w:szCs w:val="21"/>
        </w:rPr>
        <w:t>2.违约金：以合同签订为准</w:t>
      </w:r>
    </w:p>
    <w:p w:rsidR="00F77A60" w:rsidRDefault="00F77A60" w:rsidP="00F77A60">
      <w:pPr>
        <w:pStyle w:val="3"/>
        <w:rPr>
          <w:rFonts w:ascii="新宋体" w:eastAsia="新宋体" w:hAnsi="新宋体"/>
          <w:kern w:val="44"/>
          <w:szCs w:val="28"/>
        </w:rPr>
      </w:pPr>
      <w:r>
        <w:rPr>
          <w:rFonts w:ascii="新宋体" w:eastAsia="新宋体" w:hAnsi="新宋体" w:hint="eastAsia"/>
          <w:kern w:val="44"/>
          <w:szCs w:val="28"/>
        </w:rPr>
        <w:t>六、投标报价</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F77A60" w:rsidRDefault="00F77A60" w:rsidP="00F77A60">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0939D7" w:rsidRPr="00F77A60" w:rsidRDefault="000939D7">
      <w:bookmarkStart w:id="0" w:name="_GoBack"/>
      <w:bookmarkEnd w:id="0"/>
    </w:p>
    <w:sectPr w:rsidR="000939D7" w:rsidRPr="00F77A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A60" w:rsidRDefault="00F77A60" w:rsidP="00F77A60">
      <w:r>
        <w:separator/>
      </w:r>
    </w:p>
  </w:endnote>
  <w:endnote w:type="continuationSeparator" w:id="0">
    <w:p w:rsidR="00F77A60" w:rsidRDefault="00F77A60" w:rsidP="00F7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A60" w:rsidRDefault="00F77A60" w:rsidP="00F77A60">
      <w:r>
        <w:separator/>
      </w:r>
    </w:p>
  </w:footnote>
  <w:footnote w:type="continuationSeparator" w:id="0">
    <w:p w:rsidR="00F77A60" w:rsidRDefault="00F77A60" w:rsidP="00F77A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FC7"/>
    <w:rsid w:val="000939D7"/>
    <w:rsid w:val="00CA1FC7"/>
    <w:rsid w:val="00F7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A60"/>
    <w:pPr>
      <w:widowControl w:val="0"/>
      <w:jc w:val="both"/>
    </w:pPr>
    <w:rPr>
      <w:rFonts w:ascii="Times New Roman" w:eastAsia="宋体" w:hAnsi="Times New Roman" w:cs="Times New Roman"/>
      <w:szCs w:val="24"/>
    </w:rPr>
  </w:style>
  <w:style w:type="paragraph" w:styleId="3">
    <w:name w:val="heading 3"/>
    <w:basedOn w:val="4"/>
    <w:next w:val="a"/>
    <w:link w:val="3Char1"/>
    <w:qFormat/>
    <w:rsid w:val="00F77A6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77A6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A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77A60"/>
    <w:rPr>
      <w:sz w:val="18"/>
      <w:szCs w:val="18"/>
    </w:rPr>
  </w:style>
  <w:style w:type="paragraph" w:styleId="a4">
    <w:name w:val="footer"/>
    <w:basedOn w:val="a"/>
    <w:link w:val="Char0"/>
    <w:uiPriority w:val="99"/>
    <w:unhideWhenUsed/>
    <w:rsid w:val="00F77A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7A60"/>
    <w:rPr>
      <w:sz w:val="18"/>
      <w:szCs w:val="18"/>
    </w:rPr>
  </w:style>
  <w:style w:type="character" w:customStyle="1" w:styleId="3Char">
    <w:name w:val="标题 3 Char"/>
    <w:basedOn w:val="a0"/>
    <w:uiPriority w:val="9"/>
    <w:semiHidden/>
    <w:rsid w:val="00F77A60"/>
    <w:rPr>
      <w:rFonts w:ascii="Times New Roman" w:eastAsia="宋体" w:hAnsi="Times New Roman" w:cs="Times New Roman"/>
      <w:b/>
      <w:bCs/>
      <w:sz w:val="32"/>
      <w:szCs w:val="32"/>
    </w:rPr>
  </w:style>
  <w:style w:type="character" w:customStyle="1" w:styleId="3Char1">
    <w:name w:val="标题 3 Char1"/>
    <w:link w:val="3"/>
    <w:qFormat/>
    <w:rsid w:val="00F77A60"/>
    <w:rPr>
      <w:rFonts w:ascii="宋体" w:eastAsia="宋体" w:hAnsi="宋体" w:cs="Times New Roman"/>
      <w:b/>
      <w:bCs/>
      <w:sz w:val="28"/>
      <w:szCs w:val="32"/>
    </w:rPr>
  </w:style>
  <w:style w:type="character" w:customStyle="1" w:styleId="4Char">
    <w:name w:val="标题 4 Char"/>
    <w:basedOn w:val="a0"/>
    <w:link w:val="4"/>
    <w:uiPriority w:val="9"/>
    <w:semiHidden/>
    <w:rsid w:val="00F77A60"/>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A60"/>
    <w:pPr>
      <w:widowControl w:val="0"/>
      <w:jc w:val="both"/>
    </w:pPr>
    <w:rPr>
      <w:rFonts w:ascii="Times New Roman" w:eastAsia="宋体" w:hAnsi="Times New Roman" w:cs="Times New Roman"/>
      <w:szCs w:val="24"/>
    </w:rPr>
  </w:style>
  <w:style w:type="paragraph" w:styleId="3">
    <w:name w:val="heading 3"/>
    <w:basedOn w:val="4"/>
    <w:next w:val="a"/>
    <w:link w:val="3Char1"/>
    <w:qFormat/>
    <w:rsid w:val="00F77A60"/>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77A6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A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77A60"/>
    <w:rPr>
      <w:sz w:val="18"/>
      <w:szCs w:val="18"/>
    </w:rPr>
  </w:style>
  <w:style w:type="paragraph" w:styleId="a4">
    <w:name w:val="footer"/>
    <w:basedOn w:val="a"/>
    <w:link w:val="Char0"/>
    <w:uiPriority w:val="99"/>
    <w:unhideWhenUsed/>
    <w:rsid w:val="00F77A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77A60"/>
    <w:rPr>
      <w:sz w:val="18"/>
      <w:szCs w:val="18"/>
    </w:rPr>
  </w:style>
  <w:style w:type="character" w:customStyle="1" w:styleId="3Char">
    <w:name w:val="标题 3 Char"/>
    <w:basedOn w:val="a0"/>
    <w:uiPriority w:val="9"/>
    <w:semiHidden/>
    <w:rsid w:val="00F77A60"/>
    <w:rPr>
      <w:rFonts w:ascii="Times New Roman" w:eastAsia="宋体" w:hAnsi="Times New Roman" w:cs="Times New Roman"/>
      <w:b/>
      <w:bCs/>
      <w:sz w:val="32"/>
      <w:szCs w:val="32"/>
    </w:rPr>
  </w:style>
  <w:style w:type="character" w:customStyle="1" w:styleId="3Char1">
    <w:name w:val="标题 3 Char1"/>
    <w:link w:val="3"/>
    <w:qFormat/>
    <w:rsid w:val="00F77A60"/>
    <w:rPr>
      <w:rFonts w:ascii="宋体" w:eastAsia="宋体" w:hAnsi="宋体" w:cs="Times New Roman"/>
      <w:b/>
      <w:bCs/>
      <w:sz w:val="28"/>
      <w:szCs w:val="32"/>
    </w:rPr>
  </w:style>
  <w:style w:type="character" w:customStyle="1" w:styleId="4Char">
    <w:name w:val="标题 4 Char"/>
    <w:basedOn w:val="a0"/>
    <w:link w:val="4"/>
    <w:uiPriority w:val="9"/>
    <w:semiHidden/>
    <w:rsid w:val="00F77A6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2023-12-26T08:30:00Z</dcterms:created>
  <dcterms:modified xsi:type="dcterms:W3CDTF">2023-12-26T08:30:00Z</dcterms:modified>
</cp:coreProperties>
</file>