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7555" w14:textId="77777777" w:rsidR="00F861E7" w:rsidRDefault="00F861E7" w:rsidP="00F861E7">
      <w:pPr>
        <w:pStyle w:val="3"/>
        <w:rPr>
          <w:rFonts w:ascii="新宋体" w:eastAsia="新宋体" w:hAnsi="新宋体"/>
          <w:kern w:val="44"/>
          <w:szCs w:val="28"/>
        </w:rPr>
      </w:pPr>
      <w:r>
        <w:rPr>
          <w:rFonts w:ascii="新宋体" w:eastAsia="新宋体" w:hAnsi="新宋体" w:hint="eastAsia"/>
          <w:kern w:val="44"/>
          <w:szCs w:val="28"/>
        </w:rPr>
        <w:t>三、项目概况</w:t>
      </w:r>
    </w:p>
    <w:p w14:paraId="4CEC27C1"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hint="eastAsia"/>
        </w:rPr>
        <w:t xml:space="preserve"> </w:t>
      </w:r>
      <w:r>
        <w:rPr>
          <w:rFonts w:ascii="新宋体" w:eastAsia="新宋体" w:hAnsi="新宋体" w:cs="宋体" w:hint="eastAsia"/>
          <w:szCs w:val="21"/>
        </w:rPr>
        <w:t>人民币肆拾万元整（400,000.00)，</w:t>
      </w:r>
      <w:r>
        <w:rPr>
          <w:rFonts w:ascii="新宋体" w:eastAsia="新宋体" w:hAnsi="新宋体" w:cs="宋体"/>
          <w:szCs w:val="21"/>
        </w:rPr>
        <w:t>最高投标限价</w:t>
      </w:r>
      <w:r>
        <w:rPr>
          <w:rFonts w:ascii="新宋体" w:eastAsia="新宋体" w:hAnsi="新宋体" w:cs="宋体" w:hint="eastAsia"/>
          <w:szCs w:val="21"/>
        </w:rPr>
        <w:t>: 人民币肆拾万元整（400,000.00)</w:t>
      </w:r>
    </w:p>
    <w:p w14:paraId="1ABDE3D8" w14:textId="6B60E5DD"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01DA88F3" w14:textId="77777777" w:rsidR="00F861E7" w:rsidRDefault="00F861E7" w:rsidP="00F861E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民营企业法治体检自测系统自2019年2月9日正式上线以来，持续为民营企业提供免费便捷、自主选择的法治体检服务。截至目前，已累计服务企业超过2万余家，先后荣获全国司法行政系统“数字法治 智慧司法”信息化优秀示范案例大比武优秀奖、创新创意超级杯政务服务创新大奖、广东省国家机关“谁执法谁普法”十大创新创先项目等奖项。</w:t>
      </w:r>
    </w:p>
    <w:p w14:paraId="37C47D96" w14:textId="77777777" w:rsidR="00F861E7" w:rsidRDefault="00F861E7" w:rsidP="00F861E7">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本年度服务项目“民营企业法治体检自测系统”系统服务运营保障，主要包含系统故障排除、数据统计分析、数据库更新升级和维护、用户注册系统管理、网络安全自查和漏洞修复、推动系统接入“深</w:t>
      </w:r>
      <w:proofErr w:type="spellStart"/>
      <w:r>
        <w:rPr>
          <w:rFonts w:ascii="新宋体" w:eastAsia="新宋体" w:hAnsi="新宋体" w:cs="宋体" w:hint="eastAsia"/>
          <w:szCs w:val="21"/>
        </w:rPr>
        <w:t>i</w:t>
      </w:r>
      <w:proofErr w:type="spellEnd"/>
      <w:r>
        <w:rPr>
          <w:rFonts w:ascii="新宋体" w:eastAsia="新宋体" w:hAnsi="新宋体" w:cs="宋体" w:hint="eastAsia"/>
          <w:szCs w:val="21"/>
        </w:rPr>
        <w:t>企”平台等工作。</w:t>
      </w:r>
    </w:p>
    <w:p w14:paraId="0812BCE3" w14:textId="77777777" w:rsidR="00F861E7" w:rsidRDefault="00F861E7" w:rsidP="00F861E7">
      <w:pPr>
        <w:rPr>
          <w:rFonts w:ascii="新宋体" w:eastAsia="新宋体" w:hAnsi="新宋体"/>
          <w:b/>
          <w:bCs/>
          <w:szCs w:val="21"/>
        </w:rPr>
      </w:pPr>
    </w:p>
    <w:p w14:paraId="51E50F54" w14:textId="77777777" w:rsidR="00F861E7" w:rsidRDefault="00F861E7" w:rsidP="00F861E7">
      <w:pPr>
        <w:pStyle w:val="3"/>
        <w:rPr>
          <w:rFonts w:ascii="新宋体" w:eastAsia="新宋体" w:hAnsi="新宋体"/>
          <w:kern w:val="44"/>
          <w:szCs w:val="28"/>
        </w:rPr>
      </w:pPr>
      <w:r>
        <w:rPr>
          <w:rFonts w:ascii="新宋体" w:eastAsia="新宋体" w:hAnsi="新宋体" w:hint="eastAsia"/>
          <w:kern w:val="44"/>
          <w:szCs w:val="28"/>
        </w:rPr>
        <w:t>四、项目技术要求</w:t>
      </w:r>
    </w:p>
    <w:p w14:paraId="5B89F290" w14:textId="77777777" w:rsidR="00F861E7" w:rsidRDefault="00F861E7" w:rsidP="00F861E7">
      <w:pPr>
        <w:spacing w:line="360" w:lineRule="auto"/>
        <w:rPr>
          <w:rFonts w:ascii="新宋体" w:eastAsia="新宋体" w:hAnsi="新宋体"/>
          <w:b/>
          <w:bCs/>
        </w:rPr>
      </w:pPr>
      <w:r>
        <w:rPr>
          <w:rFonts w:ascii="新宋体" w:eastAsia="新宋体" w:hAnsi="新宋体" w:hint="eastAsia"/>
          <w:b/>
          <w:bCs/>
        </w:rPr>
        <w:t>（一）项目目标</w:t>
      </w:r>
    </w:p>
    <w:p w14:paraId="562B717A" w14:textId="77777777" w:rsidR="00F861E7" w:rsidRDefault="00F861E7" w:rsidP="00F861E7">
      <w:pPr>
        <w:spacing w:line="360" w:lineRule="auto"/>
        <w:rPr>
          <w:rFonts w:ascii="新宋体" w:eastAsia="新宋体" w:hAnsi="新宋体"/>
          <w:bCs/>
        </w:rPr>
      </w:pPr>
      <w:r>
        <w:rPr>
          <w:rFonts w:ascii="新宋体" w:eastAsia="新宋体" w:hAnsi="新宋体" w:hint="eastAsia"/>
          <w:bCs/>
        </w:rPr>
        <w:t>完成“民营企业法治体检自测系统”系统服务运营保障工作任务，包含系统故障排除、数据统计分析、数据库更新升级和维护、用户注册系统管理、网络安全自查和漏洞修复、推动系统接入“深</w:t>
      </w:r>
      <w:proofErr w:type="spellStart"/>
      <w:r>
        <w:rPr>
          <w:rFonts w:ascii="新宋体" w:eastAsia="新宋体" w:hAnsi="新宋体" w:hint="eastAsia"/>
          <w:bCs/>
        </w:rPr>
        <w:t>i</w:t>
      </w:r>
      <w:proofErr w:type="spellEnd"/>
      <w:r>
        <w:rPr>
          <w:rFonts w:ascii="新宋体" w:eastAsia="新宋体" w:hAnsi="新宋体" w:hint="eastAsia"/>
          <w:bCs/>
        </w:rPr>
        <w:t>企”平台等。</w:t>
      </w:r>
    </w:p>
    <w:p w14:paraId="5BAD3620" w14:textId="77777777" w:rsidR="00F861E7" w:rsidRDefault="00F861E7" w:rsidP="00F861E7">
      <w:pPr>
        <w:spacing w:line="360" w:lineRule="auto"/>
        <w:rPr>
          <w:rFonts w:ascii="新宋体" w:eastAsia="新宋体" w:hAnsi="新宋体"/>
          <w:b/>
          <w:bCs/>
        </w:rPr>
      </w:pPr>
      <w:r>
        <w:rPr>
          <w:rFonts w:ascii="新宋体" w:eastAsia="新宋体" w:hAnsi="新宋体" w:hint="eastAsia"/>
          <w:b/>
          <w:bCs/>
        </w:rPr>
        <w:t>（二）服务内容</w:t>
      </w:r>
    </w:p>
    <w:p w14:paraId="1F025D8B" w14:textId="77777777" w:rsidR="00F861E7" w:rsidRDefault="00F861E7" w:rsidP="00F861E7">
      <w:pPr>
        <w:spacing w:line="360" w:lineRule="auto"/>
        <w:rPr>
          <w:rFonts w:ascii="新宋体" w:eastAsia="新宋体" w:hAnsi="新宋体"/>
        </w:rPr>
      </w:pPr>
      <w:r>
        <w:rPr>
          <w:rFonts w:ascii="新宋体" w:eastAsia="新宋体" w:hAnsi="新宋体" w:hint="eastAsia"/>
        </w:rPr>
        <w:t>1．系统日常巡检、故障排除、技术支持、业务数据维护以及后台数据展示及更新；</w:t>
      </w:r>
    </w:p>
    <w:p w14:paraId="38CB50E6" w14:textId="77777777" w:rsidR="00F861E7" w:rsidRDefault="00F861E7" w:rsidP="00F861E7">
      <w:pPr>
        <w:spacing w:line="360" w:lineRule="auto"/>
        <w:rPr>
          <w:rFonts w:ascii="新宋体" w:eastAsia="新宋体" w:hAnsi="新宋体"/>
        </w:rPr>
      </w:pPr>
      <w:r>
        <w:rPr>
          <w:rFonts w:ascii="新宋体" w:eastAsia="新宋体" w:hAnsi="新宋体" w:hint="eastAsia"/>
        </w:rPr>
        <w:t>2．做好相关数据库更新升级和维护工作，保证企业诉讼风险分析案例每月更新；</w:t>
      </w:r>
    </w:p>
    <w:p w14:paraId="6AEB5242" w14:textId="77777777" w:rsidR="00F861E7" w:rsidRDefault="00F861E7" w:rsidP="00F861E7">
      <w:pPr>
        <w:spacing w:line="360" w:lineRule="auto"/>
        <w:rPr>
          <w:rFonts w:ascii="新宋体" w:eastAsia="新宋体" w:hAnsi="新宋体"/>
        </w:rPr>
      </w:pPr>
      <w:r>
        <w:rPr>
          <w:rFonts w:ascii="新宋体" w:eastAsia="新宋体" w:hAnsi="新宋体" w:hint="eastAsia"/>
        </w:rPr>
        <w:t>3．完成“民营企业法治体检自测系统”接入“深</w:t>
      </w:r>
      <w:proofErr w:type="spellStart"/>
      <w:r>
        <w:rPr>
          <w:rFonts w:ascii="新宋体" w:eastAsia="新宋体" w:hAnsi="新宋体" w:hint="eastAsia"/>
        </w:rPr>
        <w:t>i</w:t>
      </w:r>
      <w:proofErr w:type="spellEnd"/>
      <w:r>
        <w:rPr>
          <w:rFonts w:ascii="新宋体" w:eastAsia="新宋体" w:hAnsi="新宋体" w:hint="eastAsia"/>
        </w:rPr>
        <w:t>企”平台相关开发调试作。</w:t>
      </w:r>
    </w:p>
    <w:p w14:paraId="60BF8B7C" w14:textId="77777777" w:rsidR="00F861E7" w:rsidRDefault="00F861E7" w:rsidP="00F861E7">
      <w:pPr>
        <w:spacing w:line="360" w:lineRule="auto"/>
        <w:rPr>
          <w:rFonts w:ascii="新宋体" w:eastAsia="新宋体" w:hAnsi="新宋体"/>
        </w:rPr>
      </w:pPr>
      <w:r>
        <w:rPr>
          <w:rFonts w:ascii="新宋体" w:eastAsia="新宋体" w:hAnsi="新宋体" w:hint="eastAsia"/>
        </w:rPr>
        <w:t>服务范围:深圳市司法局，使用系统进行法治体检自测的企业</w:t>
      </w:r>
    </w:p>
    <w:p w14:paraId="2F570843" w14:textId="77777777" w:rsidR="00F861E7" w:rsidRDefault="00F861E7" w:rsidP="00F861E7">
      <w:pPr>
        <w:spacing w:line="360" w:lineRule="auto"/>
        <w:rPr>
          <w:rFonts w:ascii="新宋体" w:eastAsia="新宋体" w:hAnsi="新宋体"/>
        </w:rPr>
      </w:pPr>
      <w:r>
        <w:rPr>
          <w:rFonts w:ascii="新宋体" w:eastAsia="新宋体" w:hAnsi="新宋体" w:hint="eastAsia"/>
        </w:rPr>
        <w:t>服务时间:</w:t>
      </w:r>
      <w:r>
        <w:rPr>
          <w:rFonts w:ascii="新宋体" w:eastAsia="新宋体" w:hAnsi="新宋体"/>
        </w:rPr>
        <w:t>20</w:t>
      </w:r>
      <w:r>
        <w:rPr>
          <w:rFonts w:ascii="新宋体" w:eastAsia="新宋体" w:hAnsi="新宋体" w:hint="eastAsia"/>
        </w:rPr>
        <w:t>24年</w:t>
      </w:r>
    </w:p>
    <w:p w14:paraId="38E4C19D" w14:textId="77777777" w:rsidR="00F861E7" w:rsidRDefault="00F861E7" w:rsidP="00F861E7">
      <w:pPr>
        <w:rPr>
          <w:rFonts w:ascii="新宋体" w:eastAsia="新宋体" w:hAnsi="新宋体"/>
          <w:b/>
        </w:rPr>
      </w:pPr>
    </w:p>
    <w:p w14:paraId="3AE4849E" w14:textId="77777777" w:rsidR="00F861E7" w:rsidRDefault="00F861E7" w:rsidP="00F861E7">
      <w:pPr>
        <w:pStyle w:val="3"/>
        <w:rPr>
          <w:rFonts w:ascii="新宋体" w:eastAsia="新宋体" w:hAnsi="新宋体"/>
          <w:kern w:val="44"/>
          <w:szCs w:val="28"/>
        </w:rPr>
      </w:pPr>
      <w:r>
        <w:rPr>
          <w:rFonts w:ascii="新宋体" w:eastAsia="新宋体" w:hAnsi="新宋体" w:hint="eastAsia"/>
          <w:kern w:val="44"/>
          <w:szCs w:val="28"/>
        </w:rPr>
        <w:t>五、项目商务要求</w:t>
      </w:r>
    </w:p>
    <w:p w14:paraId="6BC08068"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（一）服务期限：自合同签订之日起至2024年12月31日止(在符合有关法律法规规定条件</w:t>
      </w:r>
      <w:r>
        <w:rPr>
          <w:rFonts w:ascii="新宋体" w:eastAsia="新宋体" w:hAnsi="新宋体" w:cs="宋体" w:hint="eastAsia"/>
          <w:szCs w:val="21"/>
        </w:rPr>
        <w:lastRenderedPageBreak/>
        <w:t>时，服务期限可延续，但最长不得超过36个月）。</w:t>
      </w:r>
    </w:p>
    <w:p w14:paraId="530AFBE8"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（二）付款方式：具体以合同签订为准。</w:t>
      </w:r>
    </w:p>
    <w:p w14:paraId="676EE34C"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2412C9A8"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1.质量考核验收标准：中标公司必须严格按照相关法律法规做好招标文件的保密工作，不得向任何公司和个人泄露相关项目的招标资料及文件内容。如发生资料泄露事件，将依法追究相关责任。</w:t>
      </w:r>
    </w:p>
    <w:p w14:paraId="7FCEECD9" w14:textId="77777777" w:rsidR="00F861E7" w:rsidRDefault="00F861E7" w:rsidP="00F861E7">
      <w:pPr>
        <w:pStyle w:val="3"/>
        <w:rPr>
          <w:rFonts w:ascii="新宋体" w:eastAsia="新宋体" w:hAnsi="新宋体"/>
          <w:kern w:val="44"/>
          <w:szCs w:val="28"/>
        </w:rPr>
      </w:pPr>
      <w:r>
        <w:rPr>
          <w:rFonts w:ascii="新宋体" w:eastAsia="新宋体" w:hAnsi="新宋体" w:hint="eastAsia"/>
          <w:kern w:val="44"/>
          <w:szCs w:val="28"/>
        </w:rPr>
        <w:t>六、投标报价</w:t>
      </w:r>
    </w:p>
    <w:p w14:paraId="4061313A"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6BAA433A"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DE1FB02"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1676E24"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7F94301" w14:textId="77777777" w:rsid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26163BB" w14:textId="1FC1A8FA" w:rsidR="00F516D7" w:rsidRPr="00F861E7" w:rsidRDefault="00F861E7" w:rsidP="00F861E7">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F86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9A0D" w14:textId="77777777" w:rsidR="00F861E7" w:rsidRDefault="00F861E7" w:rsidP="00F861E7">
      <w:r>
        <w:separator/>
      </w:r>
    </w:p>
  </w:endnote>
  <w:endnote w:type="continuationSeparator" w:id="0">
    <w:p w14:paraId="34311B3C" w14:textId="77777777" w:rsidR="00F861E7" w:rsidRDefault="00F861E7" w:rsidP="00F8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1F13" w14:textId="77777777" w:rsidR="00F861E7" w:rsidRDefault="00F861E7" w:rsidP="00F861E7">
      <w:r>
        <w:separator/>
      </w:r>
    </w:p>
  </w:footnote>
  <w:footnote w:type="continuationSeparator" w:id="0">
    <w:p w14:paraId="2544C559" w14:textId="77777777" w:rsidR="00F861E7" w:rsidRDefault="00F861E7" w:rsidP="00F861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F17"/>
    <w:rsid w:val="003B1F17"/>
    <w:rsid w:val="00B3604F"/>
    <w:rsid w:val="00F516D7"/>
    <w:rsid w:val="00F8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138ED"/>
  <w15:chartTrackingRefBased/>
  <w15:docId w15:val="{8E2CC4D1-3E81-4995-8B2B-F8E2961EA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1E7"/>
    <w:pPr>
      <w:widowControl w:val="0"/>
      <w:jc w:val="both"/>
    </w:pPr>
    <w:rPr>
      <w:rFonts w:ascii="Times New Roman" w:eastAsia="宋体" w:hAnsi="Times New Roman" w:cs="Times New Roman"/>
      <w:szCs w:val="24"/>
    </w:rPr>
  </w:style>
  <w:style w:type="paragraph" w:styleId="3">
    <w:name w:val="heading 3"/>
    <w:basedOn w:val="4"/>
    <w:next w:val="a"/>
    <w:link w:val="30"/>
    <w:qFormat/>
    <w:rsid w:val="00F861E7"/>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F861E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61E7"/>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861E7"/>
    <w:rPr>
      <w:sz w:val="18"/>
      <w:szCs w:val="18"/>
    </w:rPr>
  </w:style>
  <w:style w:type="paragraph" w:styleId="a5">
    <w:name w:val="footer"/>
    <w:basedOn w:val="a"/>
    <w:link w:val="a6"/>
    <w:uiPriority w:val="99"/>
    <w:unhideWhenUsed/>
    <w:rsid w:val="00F861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861E7"/>
    <w:rPr>
      <w:sz w:val="18"/>
      <w:szCs w:val="18"/>
    </w:rPr>
  </w:style>
  <w:style w:type="character" w:customStyle="1" w:styleId="30">
    <w:name w:val="标题 3 字符"/>
    <w:basedOn w:val="a0"/>
    <w:link w:val="3"/>
    <w:qFormat/>
    <w:rsid w:val="00F861E7"/>
    <w:rPr>
      <w:rFonts w:ascii="宋体" w:eastAsia="宋体" w:hAnsi="宋体" w:cs="Times New Roman"/>
      <w:b/>
      <w:bCs/>
      <w:sz w:val="28"/>
      <w:szCs w:val="32"/>
    </w:rPr>
  </w:style>
  <w:style w:type="character" w:customStyle="1" w:styleId="40">
    <w:name w:val="标题 4 字符"/>
    <w:basedOn w:val="a0"/>
    <w:link w:val="4"/>
    <w:uiPriority w:val="9"/>
    <w:semiHidden/>
    <w:rsid w:val="00F861E7"/>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2024-04-02T02:58:00Z</dcterms:created>
  <dcterms:modified xsi:type="dcterms:W3CDTF">2024-04-08T08:01:00Z</dcterms:modified>
</cp:coreProperties>
</file>