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07F" w:rsidRDefault="00D2007F" w:rsidP="00D2007F">
      <w:pPr>
        <w:pStyle w:val="3"/>
        <w:rPr>
          <w:rFonts w:ascii="新宋体" w:eastAsia="新宋体" w:hAnsi="新宋体"/>
          <w:kern w:val="44"/>
          <w:szCs w:val="28"/>
        </w:rPr>
      </w:pPr>
      <w:r>
        <w:rPr>
          <w:rFonts w:ascii="新宋体" w:eastAsia="新宋体" w:hAnsi="新宋体" w:hint="eastAsia"/>
          <w:kern w:val="44"/>
          <w:szCs w:val="28"/>
        </w:rPr>
        <w:t>三、项目概况</w:t>
      </w:r>
    </w:p>
    <w:p w:rsidR="00D2007F" w:rsidRDefault="00D2007F" w:rsidP="00D2007F">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E6706D">
        <w:rPr>
          <w:rFonts w:hint="eastAsia"/>
        </w:rPr>
        <w:t xml:space="preserve"> </w:t>
      </w:r>
      <w:r w:rsidRPr="00E6706D">
        <w:rPr>
          <w:rFonts w:ascii="新宋体" w:eastAsia="新宋体" w:hAnsi="新宋体" w:cs="宋体" w:hint="eastAsia"/>
          <w:szCs w:val="21"/>
        </w:rPr>
        <w:t>人民币捌拾壹万元（810,000.00）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E6706D">
        <w:rPr>
          <w:rFonts w:hint="eastAsia"/>
        </w:rPr>
        <w:t xml:space="preserve"> </w:t>
      </w:r>
      <w:r w:rsidRPr="00E6706D">
        <w:rPr>
          <w:rFonts w:ascii="新宋体" w:eastAsia="新宋体" w:hAnsi="新宋体" w:cs="宋体" w:hint="eastAsia"/>
          <w:szCs w:val="21"/>
        </w:rPr>
        <w:t>人民币捌拾壹万元（810,000.00）</w:t>
      </w:r>
    </w:p>
    <w:p w:rsidR="00D2007F" w:rsidRDefault="00D2007F" w:rsidP="00D2007F">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D2007F" w:rsidRPr="003E64ED" w:rsidRDefault="00D2007F" w:rsidP="00D2007F">
      <w:pPr>
        <w:spacing w:line="360" w:lineRule="auto"/>
        <w:ind w:firstLineChars="200" w:firstLine="420"/>
        <w:rPr>
          <w:rFonts w:ascii="新宋体" w:eastAsia="新宋体" w:hAnsi="新宋体" w:cs="宋体"/>
          <w:szCs w:val="21"/>
        </w:rPr>
      </w:pPr>
      <w:r w:rsidRPr="003E64ED">
        <w:rPr>
          <w:rFonts w:ascii="新宋体" w:eastAsia="新宋体" w:hAnsi="新宋体" w:cs="宋体" w:hint="eastAsia"/>
          <w:szCs w:val="21"/>
        </w:rPr>
        <w:t>生物多样性及其提供的生态系统服务功能是一切生命活动的物质基础，为我们的健康福祉、繁荣稳定与可持续发展提供支撑。生物多样性丧失已成为全球关注的焦点问题。为扭转全球生物多样性丧失的形势，2022年联合国《生物多样性公约》缔约方大会第十五次会议通过了《昆明—蒙特利尔全球生物多样性框架》（以下简称“框架”），推动各国政府和全社会采取紧急和变革性行动，以实现“到2030年扭转全球生物多样性丧失的趋势”“到2050年实现人与自然和谐共生”</w:t>
      </w:r>
      <w:proofErr w:type="gramStart"/>
      <w:r w:rsidRPr="003E64ED">
        <w:rPr>
          <w:rFonts w:ascii="新宋体" w:eastAsia="新宋体" w:hAnsi="新宋体" w:cs="宋体" w:hint="eastAsia"/>
          <w:szCs w:val="21"/>
        </w:rPr>
        <w:t>的愿景目标</w:t>
      </w:r>
      <w:proofErr w:type="gramEnd"/>
      <w:r w:rsidRPr="003E64ED">
        <w:rPr>
          <w:rFonts w:ascii="新宋体" w:eastAsia="新宋体" w:hAnsi="新宋体" w:cs="宋体" w:hint="eastAsia"/>
          <w:szCs w:val="21"/>
        </w:rPr>
        <w:t>。未来两年中国将作为主席国切实发挥好引领作用，协调各方推动框架落实。城市生物多样性保护已作为重要内容纳入其中。</w:t>
      </w:r>
    </w:p>
    <w:p w:rsidR="00D2007F" w:rsidRPr="003E64ED" w:rsidRDefault="00D2007F" w:rsidP="00D2007F">
      <w:pPr>
        <w:spacing w:line="360" w:lineRule="auto"/>
        <w:ind w:firstLineChars="200" w:firstLine="420"/>
        <w:rPr>
          <w:rFonts w:ascii="新宋体" w:eastAsia="新宋体" w:hAnsi="新宋体" w:cs="宋体"/>
          <w:szCs w:val="21"/>
        </w:rPr>
      </w:pPr>
      <w:r w:rsidRPr="003E64ED">
        <w:rPr>
          <w:rFonts w:ascii="新宋体" w:eastAsia="新宋体" w:hAnsi="新宋体" w:cs="宋体" w:hint="eastAsia"/>
          <w:szCs w:val="21"/>
        </w:rPr>
        <w:t>深圳始终坚持“生态优先”，生物多样性保护工作一直走在全国城市前列。2021年5月22日，深圳市发布全国首份城市生物多样性白皮书；2022年5月22日，印发了《深圳市生物多样性保护行动计划（2022-2025年）》；2021-2022年，COP15会议期间，连续2次获邀参会并获评“生物多样性魅力城市”，加入“自然城市行动平台”，与全球66个城市266个城市共同合作交流，很好的融入了全球生物多样性保护框架。2022年11月25日，《湿地公约》第十四届缔约方大会正式通过关于“国际红树林中心”决议草案，全球首个“国际红树林中心”落户深圳；2023年5月22日，在国际生物多样性主题活动上，深圳倡议更多的科研教育机构、企事业单位、民间组织、媒体及其他相关利益攸关方，更好地参与到生物多样性保护中，广泛形成城市生物多样性保护的合力。</w:t>
      </w:r>
    </w:p>
    <w:p w:rsidR="00D2007F" w:rsidRDefault="00D2007F" w:rsidP="00D2007F">
      <w:pPr>
        <w:spacing w:line="360" w:lineRule="auto"/>
        <w:ind w:firstLineChars="200" w:firstLine="420"/>
        <w:rPr>
          <w:rFonts w:ascii="新宋体" w:eastAsia="新宋体" w:hAnsi="新宋体" w:cs="宋体"/>
          <w:szCs w:val="21"/>
        </w:rPr>
      </w:pPr>
      <w:r w:rsidRPr="003E64ED">
        <w:rPr>
          <w:rFonts w:ascii="新宋体" w:eastAsia="新宋体" w:hAnsi="新宋体" w:cs="宋体" w:hint="eastAsia"/>
          <w:szCs w:val="21"/>
        </w:rPr>
        <w:t>中共中央 国务院《关于支持深圳建设中国特色社会主义先行示范区的意见》提出为落实联合国2030年可持续发展议程提供中国经验，到本世纪中叶，成为竞争力、创新力、影响力卓著的全球标杆城市。《深圳率先打造美丽中国典范规划纲要（2020－2035年）》发展目标到本世纪中叶，力争实现碳中和，城市生态环境治理范式全球领先，成为竞争力、创新力、影响力卓著的全球生态环境标杆城市。深圳市作为我国改革开放、经济建设、城市快速发展与生态环境快速改善的典型城市，其城市生物多样性保护经验对国内外城市均有很好的借鉴作用。以深圳建设“国际红树林中心”为契机，凝聚各方智慧和力量，促进城市生态系统的保护和修复，提高公众对生物多样性的认识和保护意识，促进城市间的合作与交流，实</w:t>
      </w:r>
      <w:r w:rsidRPr="003E64ED">
        <w:rPr>
          <w:rFonts w:ascii="新宋体" w:eastAsia="新宋体" w:hAnsi="新宋体" w:cs="宋体" w:hint="eastAsia"/>
          <w:szCs w:val="21"/>
        </w:rPr>
        <w:lastRenderedPageBreak/>
        <w:t>现城市经济、社会和环境的协调发展，为建设人与自然和谐共生的美丽中国提供支持，同时也能让生物多样性保护成为深圳国际名片，提升国际形象。</w:t>
      </w:r>
    </w:p>
    <w:p w:rsidR="00D2007F" w:rsidRDefault="00D2007F" w:rsidP="00D2007F">
      <w:pPr>
        <w:rPr>
          <w:rFonts w:ascii="新宋体" w:eastAsia="新宋体" w:hAnsi="新宋体"/>
          <w:b/>
          <w:bCs/>
          <w:szCs w:val="21"/>
        </w:rPr>
      </w:pPr>
    </w:p>
    <w:p w:rsidR="00D2007F" w:rsidRDefault="00D2007F" w:rsidP="00D2007F">
      <w:pPr>
        <w:pStyle w:val="3"/>
        <w:rPr>
          <w:rFonts w:ascii="新宋体" w:eastAsia="新宋体" w:hAnsi="新宋体"/>
          <w:kern w:val="44"/>
          <w:szCs w:val="28"/>
        </w:rPr>
      </w:pPr>
      <w:r>
        <w:rPr>
          <w:rFonts w:ascii="新宋体" w:eastAsia="新宋体" w:hAnsi="新宋体" w:hint="eastAsia"/>
          <w:kern w:val="44"/>
          <w:szCs w:val="28"/>
        </w:rPr>
        <w:t>四、项目技术要求</w:t>
      </w:r>
    </w:p>
    <w:p w:rsidR="00D2007F" w:rsidRPr="008F66EA" w:rsidRDefault="00D2007F" w:rsidP="00D2007F">
      <w:pPr>
        <w:spacing w:line="360" w:lineRule="auto"/>
        <w:rPr>
          <w:rFonts w:ascii="新宋体" w:eastAsia="新宋体" w:hAnsi="新宋体"/>
          <w:b/>
        </w:rPr>
      </w:pPr>
      <w:r>
        <w:rPr>
          <w:rFonts w:ascii="新宋体" w:eastAsia="新宋体" w:hAnsi="新宋体" w:hint="eastAsia"/>
          <w:b/>
        </w:rPr>
        <w:t>（一）</w:t>
      </w:r>
      <w:r w:rsidRPr="008F66EA">
        <w:rPr>
          <w:rFonts w:ascii="新宋体" w:eastAsia="新宋体" w:hAnsi="新宋体" w:hint="eastAsia"/>
          <w:b/>
        </w:rPr>
        <w:t>服务内容</w:t>
      </w:r>
    </w:p>
    <w:p w:rsidR="00D2007F" w:rsidRPr="008F66EA" w:rsidRDefault="00D2007F" w:rsidP="00D2007F">
      <w:pPr>
        <w:spacing w:line="360" w:lineRule="auto"/>
        <w:rPr>
          <w:rFonts w:ascii="新宋体" w:eastAsia="新宋体" w:hAnsi="新宋体"/>
          <w:bCs/>
        </w:rPr>
      </w:pPr>
      <w:r w:rsidRPr="008F66EA">
        <w:rPr>
          <w:rFonts w:ascii="新宋体" w:eastAsia="新宋体" w:hAnsi="新宋体" w:hint="eastAsia"/>
          <w:bCs/>
        </w:rPr>
        <w:t>(1)国际城市生物多样性保护政策及国内外生物多样性组织分析。</w:t>
      </w:r>
    </w:p>
    <w:p w:rsidR="00D2007F" w:rsidRPr="008F66EA" w:rsidRDefault="00D2007F" w:rsidP="00D2007F">
      <w:pPr>
        <w:spacing w:line="360" w:lineRule="auto"/>
        <w:rPr>
          <w:rFonts w:ascii="新宋体" w:eastAsia="新宋体" w:hAnsi="新宋体"/>
          <w:bCs/>
        </w:rPr>
      </w:pPr>
      <w:r w:rsidRPr="008F66EA">
        <w:rPr>
          <w:rFonts w:ascii="新宋体" w:eastAsia="新宋体" w:hAnsi="新宋体" w:hint="eastAsia"/>
          <w:bCs/>
        </w:rPr>
        <w:t>通过资料收集、调研及案例访谈等方式，收集国际生物多样性保护政策，以及国内外生物多样性保护组织相关资料。分析国际生物多样性保护政策，结合深圳市生物多样性保护工作，探索深圳在国际生物多样保护履约方面的亮点特色；分析国际生物多样性组织的定位、运行方式，探索指导建立城市生物多样性保护联盟，组织开展相关交流活动，鼓励国内科研教育机构、企事业单位、民间组织、媒体及其他相关利益攸关方积极参与，共同推动生物多样性保护工作。</w:t>
      </w:r>
    </w:p>
    <w:p w:rsidR="00D2007F" w:rsidRPr="008F66EA" w:rsidRDefault="00D2007F" w:rsidP="00D2007F">
      <w:pPr>
        <w:spacing w:line="360" w:lineRule="auto"/>
        <w:rPr>
          <w:rFonts w:ascii="新宋体" w:eastAsia="新宋体" w:hAnsi="新宋体"/>
          <w:bCs/>
        </w:rPr>
      </w:pPr>
      <w:r w:rsidRPr="008F66EA">
        <w:rPr>
          <w:rFonts w:ascii="新宋体" w:eastAsia="新宋体" w:hAnsi="新宋体" w:hint="eastAsia"/>
          <w:bCs/>
        </w:rPr>
        <w:t>(2)国内外城市生物多样性保护情况和案例分析</w:t>
      </w:r>
    </w:p>
    <w:p w:rsidR="00D2007F" w:rsidRPr="008F66EA" w:rsidRDefault="00D2007F" w:rsidP="00D2007F">
      <w:pPr>
        <w:spacing w:line="360" w:lineRule="auto"/>
        <w:rPr>
          <w:rFonts w:ascii="新宋体" w:eastAsia="新宋体" w:hAnsi="新宋体"/>
          <w:bCs/>
        </w:rPr>
      </w:pPr>
      <w:r w:rsidRPr="008F66EA">
        <w:rPr>
          <w:rFonts w:ascii="新宋体" w:eastAsia="新宋体" w:hAnsi="新宋体" w:hint="eastAsia"/>
          <w:bCs/>
        </w:rPr>
        <w:t>通过文献收集、实地调研等方式收集国内外城市生物多样性保护情况和基于自然解决方案相关案例；对国外先进城市的保护工作和典型案例进行分析，并结合深圳实际提供经验借鉴；梳理分析深圳市生物多样性保护工作成效和典型案例，结合国际情况，进一步总结深圳生物多样性保护工作的国际亮点和</w:t>
      </w:r>
      <w:proofErr w:type="gramStart"/>
      <w:r w:rsidRPr="008F66EA">
        <w:rPr>
          <w:rFonts w:ascii="新宋体" w:eastAsia="新宋体" w:hAnsi="新宋体" w:hint="eastAsia"/>
          <w:bCs/>
        </w:rPr>
        <w:t>可</w:t>
      </w:r>
      <w:proofErr w:type="gramEnd"/>
      <w:r w:rsidRPr="008F66EA">
        <w:rPr>
          <w:rFonts w:ascii="新宋体" w:eastAsia="新宋体" w:hAnsi="新宋体" w:hint="eastAsia"/>
          <w:bCs/>
        </w:rPr>
        <w:t>输出的国际成效。</w:t>
      </w:r>
    </w:p>
    <w:p w:rsidR="00D2007F" w:rsidRPr="008F66EA" w:rsidRDefault="00D2007F" w:rsidP="00D2007F">
      <w:pPr>
        <w:spacing w:line="360" w:lineRule="auto"/>
        <w:rPr>
          <w:rFonts w:ascii="新宋体" w:eastAsia="新宋体" w:hAnsi="新宋体"/>
          <w:bCs/>
        </w:rPr>
      </w:pPr>
      <w:r w:rsidRPr="008F66EA">
        <w:rPr>
          <w:rFonts w:ascii="新宋体" w:eastAsia="新宋体" w:hAnsi="新宋体" w:hint="eastAsia"/>
          <w:bCs/>
        </w:rPr>
        <w:t>(3)深圳生物多样性保护经验国际输出技术支撑。</w:t>
      </w:r>
    </w:p>
    <w:p w:rsidR="00D2007F" w:rsidRPr="008F66EA" w:rsidRDefault="00D2007F" w:rsidP="00D2007F">
      <w:pPr>
        <w:spacing w:line="360" w:lineRule="auto"/>
        <w:rPr>
          <w:rFonts w:ascii="新宋体" w:eastAsia="新宋体" w:hAnsi="新宋体"/>
          <w:bCs/>
        </w:rPr>
      </w:pPr>
      <w:r w:rsidRPr="008F66EA">
        <w:rPr>
          <w:rFonts w:ascii="新宋体" w:eastAsia="新宋体" w:hAnsi="新宋体" w:hint="eastAsia"/>
          <w:bCs/>
        </w:rPr>
        <w:t>凝聚政府机构、科研教育机构、企事业单位、民间组织、媒体及其他相关利益攸关方等各方智慧和力量，以深圳建设“国际红树林中心”为契机，为深圳在</w:t>
      </w:r>
      <w:proofErr w:type="gramStart"/>
      <w:r w:rsidRPr="008F66EA">
        <w:rPr>
          <w:rFonts w:ascii="新宋体" w:eastAsia="新宋体" w:hAnsi="新宋体" w:hint="eastAsia"/>
          <w:bCs/>
        </w:rPr>
        <w:t>自然城市</w:t>
      </w:r>
      <w:proofErr w:type="gramEnd"/>
      <w:r w:rsidRPr="008F66EA">
        <w:rPr>
          <w:rFonts w:ascii="新宋体" w:eastAsia="新宋体" w:hAnsi="新宋体" w:hint="eastAsia"/>
          <w:bCs/>
        </w:rPr>
        <w:t>行动平台</w:t>
      </w:r>
      <w:proofErr w:type="gramStart"/>
      <w:r w:rsidRPr="008F66EA">
        <w:rPr>
          <w:rFonts w:ascii="新宋体" w:eastAsia="新宋体" w:hAnsi="新宋体" w:hint="eastAsia"/>
          <w:bCs/>
        </w:rPr>
        <w:t>展示市</w:t>
      </w:r>
      <w:proofErr w:type="gramEnd"/>
      <w:r w:rsidRPr="008F66EA">
        <w:rPr>
          <w:rFonts w:ascii="新宋体" w:eastAsia="新宋体" w:hAnsi="新宋体" w:hint="eastAsia"/>
          <w:bCs/>
        </w:rPr>
        <w:t>生物多样性保护经验，提升深圳国际生态形象的提升提供技术支撑。</w:t>
      </w:r>
    </w:p>
    <w:p w:rsidR="00D2007F" w:rsidRPr="008F66EA" w:rsidRDefault="00D2007F" w:rsidP="00D2007F">
      <w:pPr>
        <w:spacing w:line="360" w:lineRule="auto"/>
        <w:rPr>
          <w:rFonts w:ascii="新宋体" w:eastAsia="新宋体" w:hAnsi="新宋体"/>
          <w:b/>
        </w:rPr>
      </w:pPr>
      <w:r>
        <w:rPr>
          <w:rFonts w:ascii="新宋体" w:eastAsia="新宋体" w:hAnsi="新宋体" w:hint="eastAsia"/>
          <w:b/>
        </w:rPr>
        <w:t>（二）</w:t>
      </w:r>
      <w:r w:rsidRPr="008F66EA">
        <w:rPr>
          <w:rFonts w:ascii="新宋体" w:eastAsia="新宋体" w:hAnsi="新宋体" w:hint="eastAsia"/>
          <w:b/>
        </w:rPr>
        <w:t>服务方式</w:t>
      </w:r>
    </w:p>
    <w:p w:rsidR="00D2007F" w:rsidRPr="008F66EA" w:rsidRDefault="00D2007F" w:rsidP="00D2007F">
      <w:pPr>
        <w:spacing w:line="360" w:lineRule="auto"/>
        <w:rPr>
          <w:rFonts w:ascii="新宋体" w:eastAsia="新宋体" w:hAnsi="新宋体"/>
          <w:bCs/>
        </w:rPr>
      </w:pPr>
      <w:r w:rsidRPr="008F66EA">
        <w:rPr>
          <w:rFonts w:ascii="新宋体" w:eastAsia="新宋体" w:hAnsi="新宋体" w:hint="eastAsia"/>
          <w:bCs/>
        </w:rPr>
        <w:t>服务期限内提供数据更新、相关咨询、协调和项目审查等技术支持。</w:t>
      </w:r>
    </w:p>
    <w:p w:rsidR="00D2007F" w:rsidRPr="008F66EA" w:rsidRDefault="00D2007F" w:rsidP="00D2007F">
      <w:pPr>
        <w:spacing w:line="360" w:lineRule="auto"/>
        <w:rPr>
          <w:rFonts w:ascii="新宋体" w:eastAsia="新宋体" w:hAnsi="新宋体"/>
          <w:b/>
        </w:rPr>
      </w:pPr>
      <w:r>
        <w:rPr>
          <w:rFonts w:ascii="新宋体" w:eastAsia="新宋体" w:hAnsi="新宋体" w:hint="eastAsia"/>
          <w:b/>
        </w:rPr>
        <w:t>（三）</w:t>
      </w:r>
      <w:r w:rsidRPr="008F66EA">
        <w:rPr>
          <w:rFonts w:ascii="新宋体" w:eastAsia="新宋体" w:hAnsi="新宋体" w:hint="eastAsia"/>
          <w:b/>
        </w:rPr>
        <w:t>提交成果</w:t>
      </w:r>
    </w:p>
    <w:p w:rsidR="00D2007F" w:rsidRPr="008F66EA" w:rsidRDefault="00D2007F" w:rsidP="00D2007F">
      <w:pPr>
        <w:spacing w:line="360" w:lineRule="auto"/>
        <w:rPr>
          <w:rFonts w:ascii="新宋体" w:eastAsia="新宋体" w:hAnsi="新宋体"/>
          <w:bCs/>
        </w:rPr>
      </w:pPr>
      <w:r w:rsidRPr="008F66EA">
        <w:rPr>
          <w:rFonts w:ascii="新宋体" w:eastAsia="新宋体" w:hAnsi="新宋体" w:hint="eastAsia"/>
          <w:bCs/>
        </w:rPr>
        <w:t>1.深圳市生物多样性保护经验国际交流技术支撑报告（2024年度）</w:t>
      </w:r>
    </w:p>
    <w:p w:rsidR="00D2007F" w:rsidRPr="008F66EA" w:rsidRDefault="00D2007F" w:rsidP="00D2007F">
      <w:pPr>
        <w:spacing w:line="360" w:lineRule="auto"/>
        <w:rPr>
          <w:rFonts w:ascii="新宋体" w:eastAsia="新宋体" w:hAnsi="新宋体"/>
          <w:bCs/>
        </w:rPr>
      </w:pPr>
      <w:r w:rsidRPr="008F66EA">
        <w:rPr>
          <w:rFonts w:ascii="新宋体" w:eastAsia="新宋体" w:hAnsi="新宋体" w:hint="eastAsia"/>
          <w:bCs/>
        </w:rPr>
        <w:t>2.国际城市生物多样性保护政策分析报告</w:t>
      </w:r>
    </w:p>
    <w:p w:rsidR="00D2007F" w:rsidRPr="008F66EA" w:rsidRDefault="00D2007F" w:rsidP="00D2007F">
      <w:pPr>
        <w:spacing w:line="360" w:lineRule="auto"/>
        <w:rPr>
          <w:rFonts w:ascii="新宋体" w:eastAsia="新宋体" w:hAnsi="新宋体"/>
          <w:bCs/>
        </w:rPr>
      </w:pPr>
      <w:r w:rsidRPr="008F66EA">
        <w:rPr>
          <w:rFonts w:ascii="新宋体" w:eastAsia="新宋体" w:hAnsi="新宋体" w:hint="eastAsia"/>
          <w:bCs/>
        </w:rPr>
        <w:t>3.国内外城市生物多样性保护组织及经典保护案例汇编</w:t>
      </w:r>
    </w:p>
    <w:p w:rsidR="00D2007F" w:rsidRPr="008F66EA" w:rsidRDefault="00D2007F" w:rsidP="00D2007F">
      <w:pPr>
        <w:spacing w:line="360" w:lineRule="auto"/>
        <w:rPr>
          <w:rFonts w:ascii="新宋体" w:eastAsia="新宋体" w:hAnsi="新宋体"/>
          <w:bCs/>
        </w:rPr>
      </w:pPr>
      <w:r w:rsidRPr="008F66EA">
        <w:rPr>
          <w:rFonts w:ascii="新宋体" w:eastAsia="新宋体" w:hAnsi="新宋体" w:hint="eastAsia"/>
          <w:bCs/>
        </w:rPr>
        <w:t>4.生态主题交流活动报告</w:t>
      </w:r>
    </w:p>
    <w:p w:rsidR="00D2007F" w:rsidRPr="008F66EA" w:rsidRDefault="00D2007F" w:rsidP="00D2007F">
      <w:pPr>
        <w:spacing w:line="360" w:lineRule="auto"/>
        <w:rPr>
          <w:rFonts w:ascii="新宋体" w:eastAsia="新宋体" w:hAnsi="新宋体"/>
          <w:b/>
        </w:rPr>
      </w:pPr>
      <w:r>
        <w:rPr>
          <w:rFonts w:ascii="新宋体" w:eastAsia="新宋体" w:hAnsi="新宋体" w:hint="eastAsia"/>
          <w:b/>
        </w:rPr>
        <w:lastRenderedPageBreak/>
        <w:t>（四）</w:t>
      </w:r>
      <w:r w:rsidRPr="008F66EA">
        <w:rPr>
          <w:rFonts w:ascii="新宋体" w:eastAsia="新宋体" w:hAnsi="新宋体" w:hint="eastAsia"/>
          <w:b/>
        </w:rPr>
        <w:t>人员要求</w:t>
      </w:r>
    </w:p>
    <w:p w:rsidR="00D2007F" w:rsidRPr="008F66EA" w:rsidRDefault="00D2007F" w:rsidP="00D2007F">
      <w:pPr>
        <w:spacing w:line="360" w:lineRule="auto"/>
        <w:rPr>
          <w:rFonts w:ascii="新宋体" w:eastAsia="新宋体" w:hAnsi="新宋体"/>
          <w:bCs/>
        </w:rPr>
      </w:pPr>
      <w:r w:rsidRPr="008F66EA">
        <w:rPr>
          <w:rFonts w:ascii="新宋体" w:eastAsia="新宋体" w:hAnsi="新宋体" w:hint="eastAsia"/>
          <w:bCs/>
        </w:rPr>
        <w:t>为保证项目的顺利进行，中标人需组织一支由具有丰富项目经验的科研团队来开展此项目。项目组人员，分工明确，责任到人，同时还应互相合作，严格按照各项规章制度、工作流程开展工作。</w:t>
      </w:r>
    </w:p>
    <w:p w:rsidR="00D2007F" w:rsidRPr="00CC1DA0" w:rsidRDefault="00D2007F" w:rsidP="00D2007F">
      <w:pPr>
        <w:spacing w:line="360" w:lineRule="auto"/>
        <w:rPr>
          <w:rFonts w:ascii="新宋体" w:eastAsia="新宋体" w:hAnsi="新宋体"/>
          <w:b/>
        </w:rPr>
      </w:pPr>
      <w:r>
        <w:rPr>
          <w:rFonts w:ascii="新宋体" w:eastAsia="新宋体" w:hAnsi="新宋体" w:hint="eastAsia"/>
          <w:b/>
        </w:rPr>
        <w:t>（五）</w:t>
      </w:r>
      <w:r w:rsidRPr="00CC1DA0">
        <w:rPr>
          <w:rFonts w:ascii="新宋体" w:eastAsia="新宋体" w:hAnsi="新宋体" w:hint="eastAsia"/>
          <w:b/>
        </w:rPr>
        <w:t>项目拟使用的车辆、场地、工具、机器等要求</w:t>
      </w:r>
    </w:p>
    <w:p w:rsidR="00D2007F" w:rsidRPr="008F66EA" w:rsidRDefault="00D2007F" w:rsidP="00D2007F">
      <w:pPr>
        <w:spacing w:line="360" w:lineRule="auto"/>
        <w:rPr>
          <w:rFonts w:ascii="新宋体" w:eastAsia="新宋体" w:hAnsi="新宋体"/>
          <w:bCs/>
        </w:rPr>
      </w:pPr>
      <w:r w:rsidRPr="008F66EA">
        <w:rPr>
          <w:rFonts w:ascii="新宋体" w:eastAsia="新宋体" w:hAnsi="新宋体" w:hint="eastAsia"/>
          <w:bCs/>
        </w:rPr>
        <w:t>中标单位自行负责项目所需的车辆、场地、工具、仪器设备等。</w:t>
      </w:r>
    </w:p>
    <w:p w:rsidR="00D2007F" w:rsidRPr="008F66EA" w:rsidRDefault="00D2007F" w:rsidP="00D2007F">
      <w:pPr>
        <w:spacing w:line="360" w:lineRule="auto"/>
        <w:rPr>
          <w:rFonts w:ascii="新宋体" w:eastAsia="新宋体" w:hAnsi="新宋体"/>
          <w:b/>
        </w:rPr>
      </w:pPr>
      <w:r>
        <w:rPr>
          <w:rFonts w:ascii="新宋体" w:eastAsia="新宋体" w:hAnsi="新宋体" w:hint="eastAsia"/>
          <w:b/>
        </w:rPr>
        <w:t>（六）</w:t>
      </w:r>
      <w:r w:rsidRPr="008F66EA">
        <w:rPr>
          <w:rFonts w:ascii="新宋体" w:eastAsia="新宋体" w:hAnsi="新宋体" w:hint="eastAsia"/>
          <w:b/>
        </w:rPr>
        <w:t>验收要求</w:t>
      </w:r>
    </w:p>
    <w:p w:rsidR="00D2007F" w:rsidRPr="008F66EA" w:rsidRDefault="00D2007F" w:rsidP="00D2007F">
      <w:pPr>
        <w:spacing w:line="360" w:lineRule="auto"/>
        <w:rPr>
          <w:rFonts w:ascii="新宋体" w:eastAsia="新宋体" w:hAnsi="新宋体"/>
          <w:bCs/>
        </w:rPr>
      </w:pPr>
      <w:r w:rsidRPr="008F66EA">
        <w:rPr>
          <w:rFonts w:ascii="新宋体" w:eastAsia="新宋体" w:hAnsi="新宋体" w:hint="eastAsia"/>
          <w:bCs/>
        </w:rPr>
        <w:t>主要项目成果及各项专题服务需获得采购单位认可，并通过专家评审。</w:t>
      </w:r>
    </w:p>
    <w:p w:rsidR="00D2007F" w:rsidRDefault="00D2007F" w:rsidP="00D2007F">
      <w:pPr>
        <w:rPr>
          <w:rFonts w:ascii="新宋体" w:eastAsia="新宋体" w:hAnsi="新宋体"/>
          <w:b/>
        </w:rPr>
      </w:pPr>
    </w:p>
    <w:p w:rsidR="00D2007F" w:rsidRDefault="00D2007F" w:rsidP="00D2007F">
      <w:pPr>
        <w:pStyle w:val="3"/>
        <w:rPr>
          <w:rFonts w:ascii="新宋体" w:eastAsia="新宋体" w:hAnsi="新宋体"/>
          <w:kern w:val="44"/>
          <w:szCs w:val="28"/>
        </w:rPr>
      </w:pPr>
      <w:r>
        <w:rPr>
          <w:rFonts w:ascii="新宋体" w:eastAsia="新宋体" w:hAnsi="新宋体" w:hint="eastAsia"/>
          <w:kern w:val="44"/>
          <w:szCs w:val="28"/>
        </w:rPr>
        <w:t>五、项目商务要求</w:t>
      </w:r>
    </w:p>
    <w:p w:rsidR="00D2007F" w:rsidRPr="0047341D" w:rsidRDefault="00D2007F" w:rsidP="00D2007F">
      <w:pPr>
        <w:spacing w:line="360" w:lineRule="auto"/>
        <w:rPr>
          <w:rFonts w:ascii="新宋体" w:eastAsia="新宋体" w:hAnsi="新宋体" w:cs="宋体"/>
          <w:b/>
          <w:bCs/>
          <w:szCs w:val="21"/>
        </w:rPr>
      </w:pPr>
      <w:r>
        <w:rPr>
          <w:rFonts w:ascii="新宋体" w:eastAsia="新宋体" w:hAnsi="新宋体" w:cs="宋体" w:hint="eastAsia"/>
          <w:b/>
          <w:bCs/>
          <w:szCs w:val="21"/>
        </w:rPr>
        <w:t>（一）</w:t>
      </w:r>
      <w:r w:rsidRPr="0047341D">
        <w:rPr>
          <w:rFonts w:ascii="新宋体" w:eastAsia="新宋体" w:hAnsi="新宋体" w:cs="宋体" w:hint="eastAsia"/>
          <w:b/>
          <w:bCs/>
          <w:szCs w:val="21"/>
        </w:rPr>
        <w:t>报价要求</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47341D">
        <w:rPr>
          <w:rFonts w:ascii="新宋体" w:eastAsia="新宋体" w:hAnsi="新宋体" w:cs="宋体" w:hint="eastAsia"/>
          <w:szCs w:val="21"/>
        </w:rPr>
        <w:t>中项目</w:t>
      </w:r>
      <w:proofErr w:type="gramEnd"/>
      <w:r w:rsidRPr="0047341D">
        <w:rPr>
          <w:rFonts w:ascii="新宋体" w:eastAsia="新宋体" w:hAnsi="新宋体" w:cs="宋体" w:hint="eastAsia"/>
          <w:szCs w:val="21"/>
        </w:rPr>
        <w:t>和数量填报综合单价或总价。投标人未</w:t>
      </w:r>
      <w:proofErr w:type="gramStart"/>
      <w:r w:rsidRPr="0047341D">
        <w:rPr>
          <w:rFonts w:ascii="新宋体" w:eastAsia="新宋体" w:hAnsi="新宋体" w:cs="宋体" w:hint="eastAsia"/>
          <w:szCs w:val="21"/>
        </w:rPr>
        <w:t>填综合</w:t>
      </w:r>
      <w:proofErr w:type="gramEnd"/>
      <w:r w:rsidRPr="0047341D">
        <w:rPr>
          <w:rFonts w:ascii="新宋体" w:eastAsia="新宋体" w:hAnsi="新宋体" w:cs="宋体" w:hint="eastAsia"/>
          <w:szCs w:val="21"/>
        </w:rPr>
        <w:t>单价或总价的项目，在实施后，将不得以支付，并视作该项费用已包括在其它有价款的综合单价或总价内。</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6、投标人须考虑本项目在实施期间的一切可能产生的费用。在项目实施过程中，如项目工</w:t>
      </w:r>
      <w:r w:rsidRPr="0047341D">
        <w:rPr>
          <w:rFonts w:ascii="新宋体" w:eastAsia="新宋体" w:hAnsi="新宋体" w:cs="宋体" w:hint="eastAsia"/>
          <w:szCs w:val="21"/>
        </w:rPr>
        <w:lastRenderedPageBreak/>
        <w:t xml:space="preserve">作范围发生变更，由中标人和采购人双方协商解决；其余情况下，投标总价均不予调整。  </w:t>
      </w:r>
    </w:p>
    <w:p w:rsidR="00D2007F" w:rsidRPr="00A3631C" w:rsidRDefault="00D2007F" w:rsidP="00D2007F">
      <w:pPr>
        <w:spacing w:line="360" w:lineRule="auto"/>
        <w:rPr>
          <w:rFonts w:ascii="新宋体" w:eastAsia="新宋体" w:hAnsi="新宋体" w:cs="宋体"/>
          <w:b/>
          <w:bCs/>
          <w:szCs w:val="21"/>
        </w:rPr>
      </w:pPr>
      <w:r>
        <w:rPr>
          <w:rFonts w:ascii="新宋体" w:eastAsia="新宋体" w:hAnsi="新宋体" w:cs="宋体" w:hint="eastAsia"/>
          <w:b/>
          <w:bCs/>
          <w:szCs w:val="21"/>
        </w:rPr>
        <w:t>（二）</w:t>
      </w:r>
      <w:r w:rsidRPr="00A3631C">
        <w:rPr>
          <w:rFonts w:ascii="新宋体" w:eastAsia="新宋体" w:hAnsi="新宋体" w:cs="宋体" w:hint="eastAsia"/>
          <w:b/>
          <w:bCs/>
          <w:szCs w:val="21"/>
        </w:rPr>
        <w:t>支付要求</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签订合同后，采购人在收到发票后（15日）内向中标人支付合同总价的  65   %。</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2、</w:t>
      </w:r>
      <w:r w:rsidRPr="0047341D">
        <w:rPr>
          <w:rFonts w:ascii="新宋体" w:eastAsia="新宋体" w:hAnsi="新宋体" w:cs="宋体" w:hint="eastAsia"/>
          <w:szCs w:val="21"/>
        </w:rPr>
        <w:tab/>
        <w:t>项目验收合格后，采购人在收到发票后（15日）内向中标人支付合同总价的  35   %。</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3、</w:t>
      </w:r>
      <w:r w:rsidRPr="0047341D">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47341D">
        <w:rPr>
          <w:rFonts w:ascii="新宋体" w:eastAsia="新宋体" w:hAnsi="新宋体" w:cs="宋体" w:hint="eastAsia"/>
          <w:szCs w:val="21"/>
        </w:rPr>
        <w:t>乙方均</w:t>
      </w:r>
      <w:proofErr w:type="gramEnd"/>
      <w:r w:rsidRPr="0047341D">
        <w:rPr>
          <w:rFonts w:ascii="新宋体" w:eastAsia="新宋体" w:hAnsi="新宋体" w:cs="宋体" w:hint="eastAsia"/>
          <w:szCs w:val="21"/>
        </w:rPr>
        <w:t>必须与中标人名称一致；</w:t>
      </w:r>
    </w:p>
    <w:p w:rsidR="00D2007F" w:rsidRPr="00A3631C" w:rsidRDefault="00D2007F" w:rsidP="00D2007F">
      <w:pPr>
        <w:spacing w:line="360" w:lineRule="auto"/>
        <w:rPr>
          <w:rFonts w:ascii="新宋体" w:eastAsia="新宋体" w:hAnsi="新宋体" w:cs="宋体"/>
          <w:b/>
          <w:bCs/>
          <w:szCs w:val="21"/>
        </w:rPr>
      </w:pPr>
      <w:r>
        <w:rPr>
          <w:rFonts w:ascii="新宋体" w:eastAsia="新宋体" w:hAnsi="新宋体" w:cs="宋体" w:hint="eastAsia"/>
          <w:b/>
          <w:bCs/>
          <w:szCs w:val="21"/>
        </w:rPr>
        <w:t>（三）</w:t>
      </w:r>
      <w:r w:rsidRPr="00A3631C">
        <w:rPr>
          <w:rFonts w:ascii="新宋体" w:eastAsia="新宋体" w:hAnsi="新宋体" w:cs="宋体" w:hint="eastAsia"/>
          <w:b/>
          <w:bCs/>
          <w:szCs w:val="21"/>
        </w:rPr>
        <w:t>合同服务期限</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1、项目服务期限：本项目服务期自合同签订之日起1年。</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rsidR="00D2007F" w:rsidRPr="00A3631C" w:rsidRDefault="00D2007F" w:rsidP="00D2007F">
      <w:pPr>
        <w:spacing w:line="360" w:lineRule="auto"/>
        <w:rPr>
          <w:rFonts w:ascii="新宋体" w:eastAsia="新宋体" w:hAnsi="新宋体" w:cs="宋体"/>
          <w:b/>
          <w:bCs/>
          <w:szCs w:val="21"/>
        </w:rPr>
      </w:pPr>
      <w:r>
        <w:rPr>
          <w:rFonts w:ascii="新宋体" w:eastAsia="新宋体" w:hAnsi="新宋体" w:cs="宋体" w:hint="eastAsia"/>
          <w:b/>
          <w:bCs/>
          <w:szCs w:val="21"/>
        </w:rPr>
        <w:t>（四）</w:t>
      </w:r>
      <w:r w:rsidRPr="00A3631C">
        <w:rPr>
          <w:rFonts w:ascii="新宋体" w:eastAsia="新宋体" w:hAnsi="新宋体" w:cs="宋体" w:hint="eastAsia"/>
          <w:b/>
          <w:bCs/>
          <w:szCs w:val="21"/>
        </w:rPr>
        <w:t>保密要求</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D2007F" w:rsidRPr="00A3631C" w:rsidRDefault="00D2007F" w:rsidP="00D2007F">
      <w:pPr>
        <w:spacing w:line="360" w:lineRule="auto"/>
        <w:rPr>
          <w:rFonts w:ascii="新宋体" w:eastAsia="新宋体" w:hAnsi="新宋体" w:cs="宋体"/>
          <w:b/>
          <w:bCs/>
          <w:szCs w:val="21"/>
        </w:rPr>
      </w:pPr>
      <w:r>
        <w:rPr>
          <w:rFonts w:ascii="新宋体" w:eastAsia="新宋体" w:hAnsi="新宋体" w:cs="宋体" w:hint="eastAsia"/>
          <w:b/>
          <w:bCs/>
          <w:szCs w:val="21"/>
        </w:rPr>
        <w:t>（五）</w:t>
      </w:r>
      <w:r w:rsidRPr="00A3631C">
        <w:rPr>
          <w:rFonts w:ascii="新宋体" w:eastAsia="新宋体" w:hAnsi="新宋体" w:cs="宋体" w:hint="eastAsia"/>
          <w:b/>
          <w:bCs/>
          <w:szCs w:val="21"/>
        </w:rPr>
        <w:t>★违约责任</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2、</w:t>
      </w:r>
      <w:r w:rsidRPr="0047341D">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4、未经采购人同意，中标人不得将项目转包或分包给</w:t>
      </w:r>
      <w:proofErr w:type="gramStart"/>
      <w:r w:rsidRPr="0047341D">
        <w:rPr>
          <w:rFonts w:ascii="新宋体" w:eastAsia="新宋体" w:hAnsi="新宋体" w:cs="宋体" w:hint="eastAsia"/>
          <w:szCs w:val="21"/>
        </w:rPr>
        <w:t>其他第三</w:t>
      </w:r>
      <w:proofErr w:type="gramEnd"/>
      <w:r w:rsidRPr="0047341D">
        <w:rPr>
          <w:rFonts w:ascii="新宋体" w:eastAsia="新宋体" w:hAnsi="新宋体" w:cs="宋体" w:hint="eastAsia"/>
          <w:szCs w:val="21"/>
        </w:rPr>
        <w:t>方，如若违反，采购人有权解除合同，中标人应当返还采购人已支付的款项并向采购人支付采购合同总价款20%的违约</w:t>
      </w:r>
      <w:r w:rsidRPr="0047341D">
        <w:rPr>
          <w:rFonts w:ascii="新宋体" w:eastAsia="新宋体" w:hAnsi="新宋体" w:cs="宋体" w:hint="eastAsia"/>
          <w:szCs w:val="21"/>
        </w:rPr>
        <w:lastRenderedPageBreak/>
        <w:t>金。</w:t>
      </w:r>
    </w:p>
    <w:p w:rsidR="00D2007F" w:rsidRPr="00A3631C" w:rsidRDefault="00D2007F" w:rsidP="00D2007F">
      <w:pPr>
        <w:spacing w:line="360" w:lineRule="auto"/>
        <w:rPr>
          <w:rFonts w:ascii="新宋体" w:eastAsia="新宋体" w:hAnsi="新宋体" w:cs="宋体"/>
          <w:b/>
          <w:bCs/>
          <w:szCs w:val="21"/>
        </w:rPr>
      </w:pPr>
      <w:r>
        <w:rPr>
          <w:rFonts w:ascii="新宋体" w:eastAsia="新宋体" w:hAnsi="新宋体" w:cs="宋体" w:hint="eastAsia"/>
          <w:b/>
          <w:bCs/>
          <w:szCs w:val="21"/>
        </w:rPr>
        <w:t>（六）</w:t>
      </w:r>
      <w:r w:rsidRPr="00A3631C">
        <w:rPr>
          <w:rFonts w:ascii="新宋体" w:eastAsia="新宋体" w:hAnsi="新宋体" w:cs="宋体" w:hint="eastAsia"/>
          <w:b/>
          <w:bCs/>
          <w:szCs w:val="21"/>
        </w:rPr>
        <w:t>合同的变更</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2、</w:t>
      </w:r>
      <w:r w:rsidRPr="0047341D">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3、</w:t>
      </w:r>
      <w:r w:rsidRPr="0047341D">
        <w:rPr>
          <w:rFonts w:ascii="新宋体" w:eastAsia="新宋体" w:hAnsi="新宋体" w:cs="宋体" w:hint="eastAsia"/>
          <w:szCs w:val="21"/>
        </w:rPr>
        <w:tab/>
        <w:t>除了双方签署书面协议，并成为合同不可分割的一部分之外，合同条件不得有任何变更。</w:t>
      </w:r>
    </w:p>
    <w:p w:rsidR="00D2007F" w:rsidRPr="00A3631C" w:rsidRDefault="00D2007F" w:rsidP="00D2007F">
      <w:pPr>
        <w:spacing w:line="360" w:lineRule="auto"/>
        <w:rPr>
          <w:rFonts w:ascii="新宋体" w:eastAsia="新宋体" w:hAnsi="新宋体" w:cs="宋体"/>
          <w:b/>
          <w:bCs/>
          <w:szCs w:val="21"/>
        </w:rPr>
      </w:pPr>
      <w:r>
        <w:rPr>
          <w:rFonts w:ascii="新宋体" w:eastAsia="新宋体" w:hAnsi="新宋体" w:cs="宋体" w:hint="eastAsia"/>
          <w:b/>
          <w:bCs/>
          <w:szCs w:val="21"/>
        </w:rPr>
        <w:t>（七）</w:t>
      </w:r>
      <w:r w:rsidRPr="00A3631C">
        <w:rPr>
          <w:rFonts w:ascii="新宋体" w:eastAsia="新宋体" w:hAnsi="新宋体" w:cs="宋体" w:hint="eastAsia"/>
          <w:b/>
          <w:bCs/>
          <w:szCs w:val="21"/>
        </w:rPr>
        <w:t>合同转让和分包</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中标人不得以任何形式部分或全部转让其应履行的合同义务。</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2、</w:t>
      </w:r>
      <w:r w:rsidRPr="0047341D">
        <w:rPr>
          <w:rFonts w:ascii="新宋体" w:eastAsia="新宋体" w:hAnsi="新宋体" w:cs="宋体" w:hint="eastAsia"/>
          <w:szCs w:val="21"/>
        </w:rPr>
        <w:tab/>
        <w:t>在合同实施过程中，除非中标人违约，采购人不得指定分包人。</w:t>
      </w:r>
    </w:p>
    <w:p w:rsidR="00D2007F" w:rsidRPr="00A3631C" w:rsidRDefault="00D2007F" w:rsidP="00D2007F">
      <w:pPr>
        <w:spacing w:line="360" w:lineRule="auto"/>
        <w:rPr>
          <w:rFonts w:ascii="新宋体" w:eastAsia="新宋体" w:hAnsi="新宋体" w:cs="宋体"/>
          <w:b/>
          <w:bCs/>
          <w:szCs w:val="21"/>
        </w:rPr>
      </w:pPr>
      <w:r>
        <w:rPr>
          <w:rFonts w:ascii="新宋体" w:eastAsia="新宋体" w:hAnsi="新宋体" w:cs="宋体" w:hint="eastAsia"/>
          <w:b/>
          <w:bCs/>
          <w:szCs w:val="21"/>
        </w:rPr>
        <w:t>（八）</w:t>
      </w:r>
      <w:r w:rsidRPr="00A3631C">
        <w:rPr>
          <w:rFonts w:ascii="新宋体" w:eastAsia="新宋体" w:hAnsi="新宋体" w:cs="宋体" w:hint="eastAsia"/>
          <w:b/>
          <w:bCs/>
          <w:szCs w:val="21"/>
        </w:rPr>
        <w:t>解决争议的方法</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合同各方应通过友好协商，解决在执行合同过程中所发生的或与合同有关的一切争端。</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2、</w:t>
      </w:r>
      <w:r w:rsidRPr="0047341D">
        <w:rPr>
          <w:rFonts w:ascii="新宋体" w:eastAsia="新宋体" w:hAnsi="新宋体" w:cs="宋体" w:hint="eastAsia"/>
          <w:szCs w:val="21"/>
        </w:rPr>
        <w:tab/>
        <w:t>如从协商开始28天内仍不能解决，任一方可向采购人所在地的人民法院提起诉讼。</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3、</w:t>
      </w:r>
      <w:r w:rsidRPr="0047341D">
        <w:rPr>
          <w:rFonts w:ascii="新宋体" w:eastAsia="新宋体" w:hAnsi="新宋体" w:cs="宋体" w:hint="eastAsia"/>
          <w:szCs w:val="21"/>
        </w:rPr>
        <w:tab/>
        <w:t>在诉讼期间，除正在进行诉讼的部分外，合同的其他部分应继续执行。</w:t>
      </w:r>
    </w:p>
    <w:p w:rsidR="00D2007F" w:rsidRPr="001D57FD" w:rsidRDefault="00D2007F" w:rsidP="00D2007F">
      <w:pPr>
        <w:spacing w:line="360" w:lineRule="auto"/>
        <w:rPr>
          <w:rFonts w:ascii="新宋体" w:eastAsia="新宋体" w:hAnsi="新宋体" w:cs="宋体"/>
          <w:b/>
          <w:szCs w:val="21"/>
        </w:rPr>
      </w:pPr>
      <w:r w:rsidRPr="001D57FD">
        <w:rPr>
          <w:rFonts w:ascii="新宋体" w:eastAsia="新宋体" w:hAnsi="新宋体" w:cs="宋体" w:hint="eastAsia"/>
          <w:b/>
          <w:bCs/>
          <w:szCs w:val="21"/>
        </w:rPr>
        <w:t>（九）</w:t>
      </w:r>
      <w:r w:rsidRPr="001D57FD">
        <w:rPr>
          <w:rFonts w:ascii="新宋体" w:eastAsia="新宋体" w:hAnsi="新宋体" w:cs="宋体" w:hint="eastAsia"/>
          <w:b/>
          <w:szCs w:val="21"/>
        </w:rPr>
        <w:t>合同语言</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合同以及双方来住的与合同有关的信件、传真和其它文件应用中文书写。</w:t>
      </w:r>
    </w:p>
    <w:p w:rsidR="00D2007F" w:rsidRPr="00013B43" w:rsidRDefault="00D2007F" w:rsidP="00D2007F">
      <w:pPr>
        <w:spacing w:line="360" w:lineRule="auto"/>
        <w:rPr>
          <w:rFonts w:ascii="新宋体" w:eastAsia="新宋体" w:hAnsi="新宋体" w:cs="宋体"/>
          <w:b/>
          <w:bCs/>
          <w:szCs w:val="21"/>
        </w:rPr>
      </w:pPr>
      <w:r>
        <w:rPr>
          <w:rFonts w:ascii="新宋体" w:eastAsia="新宋体" w:hAnsi="新宋体" w:cs="宋体" w:hint="eastAsia"/>
          <w:b/>
          <w:bCs/>
          <w:szCs w:val="21"/>
        </w:rPr>
        <w:t>（十）</w:t>
      </w:r>
      <w:r w:rsidRPr="00013B43">
        <w:rPr>
          <w:rFonts w:ascii="新宋体" w:eastAsia="新宋体" w:hAnsi="新宋体" w:cs="宋体" w:hint="eastAsia"/>
          <w:b/>
          <w:bCs/>
          <w:szCs w:val="21"/>
        </w:rPr>
        <w:t>法律适用</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合同适用中华人民共和国现行法律、行政法规和规章，如合同条款与法律、行政法规和规章不一致的，按照法律、行政法规和规章修改合同。</w:t>
      </w:r>
    </w:p>
    <w:p w:rsidR="00D2007F" w:rsidRPr="00013B43" w:rsidRDefault="00D2007F" w:rsidP="00D2007F">
      <w:pPr>
        <w:spacing w:line="360" w:lineRule="auto"/>
        <w:rPr>
          <w:rFonts w:ascii="新宋体" w:eastAsia="新宋体" w:hAnsi="新宋体" w:cs="宋体"/>
          <w:b/>
          <w:bCs/>
          <w:szCs w:val="21"/>
        </w:rPr>
      </w:pPr>
      <w:r>
        <w:rPr>
          <w:rFonts w:ascii="新宋体" w:eastAsia="新宋体" w:hAnsi="新宋体" w:cs="宋体" w:hint="eastAsia"/>
          <w:b/>
          <w:bCs/>
          <w:szCs w:val="21"/>
        </w:rPr>
        <w:t>（十一）</w:t>
      </w:r>
      <w:r w:rsidRPr="00013B43">
        <w:rPr>
          <w:rFonts w:ascii="新宋体" w:eastAsia="新宋体" w:hAnsi="新宋体" w:cs="宋体" w:hint="eastAsia"/>
          <w:b/>
          <w:bCs/>
          <w:szCs w:val="21"/>
        </w:rPr>
        <w:t>通知</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合同一方给另一方的通知均应采用书面形式，传真或快递送到对方的地址和办理签收手续。</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2、</w:t>
      </w:r>
      <w:r w:rsidRPr="0047341D">
        <w:rPr>
          <w:rFonts w:ascii="新宋体" w:eastAsia="新宋体" w:hAnsi="新宋体" w:cs="宋体" w:hint="eastAsia"/>
          <w:szCs w:val="21"/>
        </w:rPr>
        <w:tab/>
        <w:t>通知以送到之日或通知书中规定的生效之日起生效，两者中以较迟之日为准。</w:t>
      </w:r>
    </w:p>
    <w:p w:rsidR="00D2007F" w:rsidRPr="00013B43" w:rsidRDefault="00D2007F" w:rsidP="00D2007F">
      <w:pPr>
        <w:spacing w:line="360" w:lineRule="auto"/>
        <w:rPr>
          <w:rFonts w:ascii="新宋体" w:eastAsia="新宋体" w:hAnsi="新宋体" w:cs="宋体"/>
          <w:b/>
          <w:bCs/>
          <w:szCs w:val="21"/>
        </w:rPr>
      </w:pPr>
      <w:r>
        <w:rPr>
          <w:rFonts w:ascii="新宋体" w:eastAsia="新宋体" w:hAnsi="新宋体" w:cs="宋体" w:hint="eastAsia"/>
          <w:b/>
          <w:bCs/>
          <w:szCs w:val="21"/>
        </w:rPr>
        <w:t>（十二）</w:t>
      </w:r>
      <w:r w:rsidRPr="00013B43">
        <w:rPr>
          <w:rFonts w:ascii="新宋体" w:eastAsia="新宋体" w:hAnsi="新宋体" w:cs="宋体" w:hint="eastAsia"/>
          <w:b/>
          <w:bCs/>
          <w:szCs w:val="21"/>
        </w:rPr>
        <w:t>★知识产权合</w:t>
      </w:r>
      <w:proofErr w:type="gramStart"/>
      <w:r w:rsidRPr="00013B43">
        <w:rPr>
          <w:rFonts w:ascii="新宋体" w:eastAsia="新宋体" w:hAnsi="新宋体" w:cs="宋体" w:hint="eastAsia"/>
          <w:b/>
          <w:bCs/>
          <w:szCs w:val="21"/>
        </w:rPr>
        <w:t>规</w:t>
      </w:r>
      <w:proofErr w:type="gramEnd"/>
      <w:r w:rsidRPr="00013B43">
        <w:rPr>
          <w:rFonts w:ascii="新宋体" w:eastAsia="新宋体" w:hAnsi="新宋体" w:cs="宋体" w:hint="eastAsia"/>
          <w:b/>
          <w:bCs/>
          <w:szCs w:val="21"/>
        </w:rPr>
        <w:t>承诺</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47341D">
        <w:rPr>
          <w:rFonts w:ascii="新宋体" w:eastAsia="新宋体" w:hAnsi="新宋体" w:cs="宋体" w:hint="eastAsia"/>
          <w:szCs w:val="21"/>
        </w:rPr>
        <w:t>规</w:t>
      </w:r>
      <w:proofErr w:type="gramEnd"/>
      <w:r w:rsidRPr="0047341D">
        <w:rPr>
          <w:rFonts w:ascii="新宋体" w:eastAsia="新宋体" w:hAnsi="新宋体" w:cs="宋体" w:hint="eastAsia"/>
          <w:szCs w:val="21"/>
        </w:rPr>
        <w:t>性承诺，否则依法追究其违约等责任，并将其失信违法信息依法纳入公共信用信息系统。</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2、</w:t>
      </w:r>
      <w:r w:rsidRPr="0047341D">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w:t>
      </w:r>
      <w:r w:rsidRPr="0047341D">
        <w:rPr>
          <w:rFonts w:ascii="新宋体" w:eastAsia="新宋体" w:hAnsi="新宋体" w:cs="宋体" w:hint="eastAsia"/>
          <w:szCs w:val="21"/>
        </w:rPr>
        <w:lastRenderedPageBreak/>
        <w:t>包括但不限于采购人所支付的侵权损害赔偿费、律师费、诉讼费、仲裁费、办案差旅费等因应诉、沟通协调所发的一切费用。</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3、中标人实施本项目所形成成果的知识产权归采购人所有，未经采购人许可，中标人不得随意使用。</w:t>
      </w:r>
    </w:p>
    <w:p w:rsidR="00D2007F" w:rsidRPr="00013B43" w:rsidRDefault="00D2007F" w:rsidP="00D2007F">
      <w:pPr>
        <w:spacing w:line="360" w:lineRule="auto"/>
        <w:rPr>
          <w:rFonts w:ascii="新宋体" w:eastAsia="新宋体" w:hAnsi="新宋体" w:cs="宋体"/>
          <w:b/>
          <w:bCs/>
          <w:szCs w:val="21"/>
        </w:rPr>
      </w:pPr>
      <w:r>
        <w:rPr>
          <w:rFonts w:ascii="新宋体" w:eastAsia="新宋体" w:hAnsi="新宋体" w:cs="宋体" w:hint="eastAsia"/>
          <w:b/>
          <w:bCs/>
          <w:szCs w:val="21"/>
        </w:rPr>
        <w:t>（十三）</w:t>
      </w:r>
      <w:r w:rsidRPr="00013B43">
        <w:rPr>
          <w:rFonts w:ascii="新宋体" w:eastAsia="新宋体" w:hAnsi="新宋体" w:cs="宋体" w:hint="eastAsia"/>
          <w:b/>
          <w:bCs/>
          <w:szCs w:val="21"/>
        </w:rPr>
        <w:t>合同解除和终止</w:t>
      </w:r>
    </w:p>
    <w:p w:rsidR="00D2007F" w:rsidRPr="0047341D"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47341D">
        <w:rPr>
          <w:rFonts w:ascii="新宋体" w:eastAsia="新宋体" w:hAnsi="新宋体" w:cs="宋体" w:hint="eastAsia"/>
          <w:szCs w:val="21"/>
        </w:rPr>
        <w:t>终止部</w:t>
      </w:r>
      <w:proofErr w:type="gramEnd"/>
      <w:r w:rsidRPr="0047341D">
        <w:rPr>
          <w:rFonts w:ascii="新宋体" w:eastAsia="新宋体" w:hAnsi="新宋体" w:cs="宋体" w:hint="eastAsia"/>
          <w:szCs w:val="21"/>
        </w:rPr>
        <w:t>份或全部协议。采购人可在任何时候出于自身的</w:t>
      </w:r>
      <w:proofErr w:type="gramStart"/>
      <w:r w:rsidRPr="0047341D">
        <w:rPr>
          <w:rFonts w:ascii="新宋体" w:eastAsia="新宋体" w:hAnsi="新宋体" w:cs="宋体" w:hint="eastAsia"/>
          <w:szCs w:val="21"/>
        </w:rPr>
        <w:t>便利向</w:t>
      </w:r>
      <w:proofErr w:type="gramEnd"/>
      <w:r w:rsidRPr="0047341D">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47341D">
        <w:rPr>
          <w:rFonts w:ascii="新宋体" w:eastAsia="新宋体" w:hAnsi="新宋体" w:cs="宋体" w:hint="eastAsia"/>
          <w:szCs w:val="21"/>
        </w:rPr>
        <w:t>作出</w:t>
      </w:r>
      <w:proofErr w:type="gramEnd"/>
      <w:r w:rsidRPr="0047341D">
        <w:rPr>
          <w:rFonts w:ascii="新宋体" w:eastAsia="新宋体" w:hAnsi="新宋体" w:cs="宋体" w:hint="eastAsia"/>
          <w:szCs w:val="21"/>
        </w:rPr>
        <w:t>额外赔偿。</w:t>
      </w:r>
    </w:p>
    <w:p w:rsidR="00D2007F" w:rsidRPr="00013B43" w:rsidRDefault="00D2007F" w:rsidP="00D2007F">
      <w:pPr>
        <w:spacing w:line="360" w:lineRule="auto"/>
        <w:rPr>
          <w:rFonts w:ascii="新宋体" w:eastAsia="新宋体" w:hAnsi="新宋体" w:cs="宋体"/>
          <w:b/>
          <w:bCs/>
          <w:szCs w:val="21"/>
        </w:rPr>
      </w:pPr>
      <w:r>
        <w:rPr>
          <w:rFonts w:ascii="新宋体" w:eastAsia="新宋体" w:hAnsi="新宋体" w:cs="宋体" w:hint="eastAsia"/>
          <w:b/>
          <w:bCs/>
          <w:szCs w:val="21"/>
        </w:rPr>
        <w:t>（十四）</w:t>
      </w:r>
      <w:r w:rsidRPr="00013B43">
        <w:rPr>
          <w:rFonts w:ascii="新宋体" w:eastAsia="新宋体" w:hAnsi="新宋体" w:cs="宋体" w:hint="eastAsia"/>
          <w:b/>
          <w:bCs/>
          <w:szCs w:val="21"/>
        </w:rPr>
        <w:t>税费</w:t>
      </w:r>
    </w:p>
    <w:p w:rsidR="00D2007F" w:rsidRDefault="00D2007F" w:rsidP="00D2007F">
      <w:pPr>
        <w:spacing w:line="360" w:lineRule="auto"/>
        <w:rPr>
          <w:rFonts w:ascii="新宋体" w:eastAsia="新宋体" w:hAnsi="新宋体" w:cs="宋体"/>
          <w:szCs w:val="21"/>
        </w:rPr>
      </w:pPr>
      <w:r w:rsidRPr="0047341D">
        <w:rPr>
          <w:rFonts w:ascii="新宋体" w:eastAsia="新宋体" w:hAnsi="新宋体" w:cs="宋体" w:hint="eastAsia"/>
          <w:szCs w:val="21"/>
        </w:rPr>
        <w:t>中国政府根据现行税法向中标人征收的与合同有关的一切税费均由中标人负责。</w:t>
      </w:r>
    </w:p>
    <w:p w:rsidR="00683B09" w:rsidRPr="00D2007F" w:rsidRDefault="00683B09">
      <w:bookmarkStart w:id="0" w:name="_GoBack"/>
      <w:bookmarkEnd w:id="0"/>
    </w:p>
    <w:sectPr w:rsidR="00683B09" w:rsidRPr="00D200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07F" w:rsidRDefault="00D2007F" w:rsidP="00D2007F">
      <w:r>
        <w:separator/>
      </w:r>
    </w:p>
  </w:endnote>
  <w:endnote w:type="continuationSeparator" w:id="0">
    <w:p w:rsidR="00D2007F" w:rsidRDefault="00D2007F" w:rsidP="00D2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07F" w:rsidRDefault="00D2007F" w:rsidP="00D2007F">
      <w:r>
        <w:separator/>
      </w:r>
    </w:p>
  </w:footnote>
  <w:footnote w:type="continuationSeparator" w:id="0">
    <w:p w:rsidR="00D2007F" w:rsidRDefault="00D2007F" w:rsidP="00D200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636"/>
    <w:rsid w:val="00575636"/>
    <w:rsid w:val="00683B09"/>
    <w:rsid w:val="00D20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07F"/>
    <w:pPr>
      <w:widowControl w:val="0"/>
      <w:jc w:val="both"/>
    </w:pPr>
    <w:rPr>
      <w:rFonts w:ascii="Times New Roman" w:eastAsia="宋体" w:hAnsi="Times New Roman" w:cs="Times New Roman"/>
      <w:szCs w:val="24"/>
    </w:rPr>
  </w:style>
  <w:style w:type="paragraph" w:styleId="3">
    <w:name w:val="heading 3"/>
    <w:basedOn w:val="4"/>
    <w:next w:val="a"/>
    <w:link w:val="3Char1"/>
    <w:qFormat/>
    <w:rsid w:val="00D2007F"/>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D2007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07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2007F"/>
    <w:rPr>
      <w:sz w:val="18"/>
      <w:szCs w:val="18"/>
    </w:rPr>
  </w:style>
  <w:style w:type="paragraph" w:styleId="a4">
    <w:name w:val="footer"/>
    <w:basedOn w:val="a"/>
    <w:link w:val="Char0"/>
    <w:uiPriority w:val="99"/>
    <w:unhideWhenUsed/>
    <w:rsid w:val="00D2007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2007F"/>
    <w:rPr>
      <w:sz w:val="18"/>
      <w:szCs w:val="18"/>
    </w:rPr>
  </w:style>
  <w:style w:type="character" w:customStyle="1" w:styleId="3Char">
    <w:name w:val="标题 3 Char"/>
    <w:basedOn w:val="a0"/>
    <w:uiPriority w:val="9"/>
    <w:semiHidden/>
    <w:rsid w:val="00D2007F"/>
    <w:rPr>
      <w:rFonts w:ascii="Times New Roman" w:eastAsia="宋体" w:hAnsi="Times New Roman" w:cs="Times New Roman"/>
      <w:b/>
      <w:bCs/>
      <w:sz w:val="32"/>
      <w:szCs w:val="32"/>
    </w:rPr>
  </w:style>
  <w:style w:type="character" w:customStyle="1" w:styleId="3Char1">
    <w:name w:val="标题 3 Char1"/>
    <w:link w:val="3"/>
    <w:qFormat/>
    <w:rsid w:val="00D2007F"/>
    <w:rPr>
      <w:rFonts w:ascii="宋体" w:eastAsia="宋体" w:hAnsi="宋体" w:cs="Times New Roman"/>
      <w:b/>
      <w:bCs/>
      <w:sz w:val="28"/>
      <w:szCs w:val="32"/>
    </w:rPr>
  </w:style>
  <w:style w:type="character" w:customStyle="1" w:styleId="4Char">
    <w:name w:val="标题 4 Char"/>
    <w:basedOn w:val="a0"/>
    <w:link w:val="4"/>
    <w:uiPriority w:val="9"/>
    <w:semiHidden/>
    <w:rsid w:val="00D2007F"/>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07F"/>
    <w:pPr>
      <w:widowControl w:val="0"/>
      <w:jc w:val="both"/>
    </w:pPr>
    <w:rPr>
      <w:rFonts w:ascii="Times New Roman" w:eastAsia="宋体" w:hAnsi="Times New Roman" w:cs="Times New Roman"/>
      <w:szCs w:val="24"/>
    </w:rPr>
  </w:style>
  <w:style w:type="paragraph" w:styleId="3">
    <w:name w:val="heading 3"/>
    <w:basedOn w:val="4"/>
    <w:next w:val="a"/>
    <w:link w:val="3Char1"/>
    <w:qFormat/>
    <w:rsid w:val="00D2007F"/>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D2007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07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2007F"/>
    <w:rPr>
      <w:sz w:val="18"/>
      <w:szCs w:val="18"/>
    </w:rPr>
  </w:style>
  <w:style w:type="paragraph" w:styleId="a4">
    <w:name w:val="footer"/>
    <w:basedOn w:val="a"/>
    <w:link w:val="Char0"/>
    <w:uiPriority w:val="99"/>
    <w:unhideWhenUsed/>
    <w:rsid w:val="00D2007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2007F"/>
    <w:rPr>
      <w:sz w:val="18"/>
      <w:szCs w:val="18"/>
    </w:rPr>
  </w:style>
  <w:style w:type="character" w:customStyle="1" w:styleId="3Char">
    <w:name w:val="标题 3 Char"/>
    <w:basedOn w:val="a0"/>
    <w:uiPriority w:val="9"/>
    <w:semiHidden/>
    <w:rsid w:val="00D2007F"/>
    <w:rPr>
      <w:rFonts w:ascii="Times New Roman" w:eastAsia="宋体" w:hAnsi="Times New Roman" w:cs="Times New Roman"/>
      <w:b/>
      <w:bCs/>
      <w:sz w:val="32"/>
      <w:szCs w:val="32"/>
    </w:rPr>
  </w:style>
  <w:style w:type="character" w:customStyle="1" w:styleId="3Char1">
    <w:name w:val="标题 3 Char1"/>
    <w:link w:val="3"/>
    <w:qFormat/>
    <w:rsid w:val="00D2007F"/>
    <w:rPr>
      <w:rFonts w:ascii="宋体" w:eastAsia="宋体" w:hAnsi="宋体" w:cs="Times New Roman"/>
      <w:b/>
      <w:bCs/>
      <w:sz w:val="28"/>
      <w:szCs w:val="32"/>
    </w:rPr>
  </w:style>
  <w:style w:type="character" w:customStyle="1" w:styleId="4Char">
    <w:name w:val="标题 4 Char"/>
    <w:basedOn w:val="a0"/>
    <w:link w:val="4"/>
    <w:uiPriority w:val="9"/>
    <w:semiHidden/>
    <w:rsid w:val="00D2007F"/>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694</Words>
  <Characters>3957</Characters>
  <Application>Microsoft Office Word</Application>
  <DocSecurity>0</DocSecurity>
  <Lines>32</Lines>
  <Paragraphs>9</Paragraphs>
  <ScaleCrop>false</ScaleCrop>
  <Company/>
  <LinksUpToDate>false</LinksUpToDate>
  <CharactersWithSpaces>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2024-02-28T09:21:00Z</dcterms:created>
  <dcterms:modified xsi:type="dcterms:W3CDTF">2024-02-28T09:21:00Z</dcterms:modified>
</cp:coreProperties>
</file>