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D197A" w14:textId="77777777" w:rsidR="009A353B" w:rsidRDefault="009A353B" w:rsidP="009A353B">
      <w:pPr>
        <w:pStyle w:val="3"/>
        <w:rPr>
          <w:rFonts w:ascii="新宋体" w:eastAsia="新宋体" w:hAnsi="新宋体"/>
          <w:kern w:val="44"/>
          <w:szCs w:val="28"/>
        </w:rPr>
      </w:pPr>
      <w:r>
        <w:rPr>
          <w:rFonts w:ascii="新宋体" w:eastAsia="新宋体" w:hAnsi="新宋体" w:hint="eastAsia"/>
          <w:kern w:val="44"/>
          <w:szCs w:val="28"/>
        </w:rPr>
        <w:t>三、项目概况</w:t>
      </w:r>
    </w:p>
    <w:p w14:paraId="16F71692"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9165B2">
        <w:rPr>
          <w:rFonts w:hint="eastAsia"/>
        </w:rPr>
        <w:t xml:space="preserve"> </w:t>
      </w:r>
      <w:r w:rsidRPr="009165B2">
        <w:rPr>
          <w:rFonts w:ascii="新宋体" w:eastAsia="新宋体" w:hAnsi="新宋体" w:cs="宋体" w:hint="eastAsia"/>
          <w:szCs w:val="21"/>
        </w:rPr>
        <w:t>人民币</w:t>
      </w:r>
      <w:proofErr w:type="gramStart"/>
      <w:r w:rsidRPr="009165B2">
        <w:rPr>
          <w:rFonts w:ascii="新宋体" w:eastAsia="新宋体" w:hAnsi="新宋体" w:cs="宋体" w:hint="eastAsia"/>
          <w:szCs w:val="21"/>
        </w:rPr>
        <w:t>壹万壹仟肆佰贰拾捌</w:t>
      </w:r>
      <w:proofErr w:type="gramEnd"/>
      <w:r w:rsidRPr="009165B2">
        <w:rPr>
          <w:rFonts w:ascii="新宋体" w:eastAsia="新宋体" w:hAnsi="新宋体" w:cs="宋体" w:hint="eastAsia"/>
          <w:szCs w:val="21"/>
        </w:rPr>
        <w:t>元伍角柒分（11,428.57）/批次</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9165B2">
        <w:rPr>
          <w:rFonts w:ascii="新宋体" w:eastAsia="新宋体" w:hAnsi="新宋体" w:cs="宋体" w:hint="eastAsia"/>
          <w:szCs w:val="21"/>
        </w:rPr>
        <w:t>人民币</w:t>
      </w:r>
      <w:proofErr w:type="gramStart"/>
      <w:r w:rsidRPr="009165B2">
        <w:rPr>
          <w:rFonts w:ascii="新宋体" w:eastAsia="新宋体" w:hAnsi="新宋体" w:cs="宋体" w:hint="eastAsia"/>
          <w:szCs w:val="21"/>
        </w:rPr>
        <w:t>壹万壹仟肆佰贰拾捌</w:t>
      </w:r>
      <w:proofErr w:type="gramEnd"/>
      <w:r w:rsidRPr="009165B2">
        <w:rPr>
          <w:rFonts w:ascii="新宋体" w:eastAsia="新宋体" w:hAnsi="新宋体" w:cs="宋体" w:hint="eastAsia"/>
          <w:szCs w:val="21"/>
        </w:rPr>
        <w:t>元伍角柒分（11,428.57）/批次</w:t>
      </w:r>
    </w:p>
    <w:p w14:paraId="202989D3"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（二）项目概况: 为</w:t>
      </w:r>
      <w:r w:rsidRPr="00C72A5C">
        <w:rPr>
          <w:rFonts w:ascii="新宋体" w:eastAsia="新宋体" w:hAnsi="新宋体" w:cs="宋体" w:hint="eastAsia"/>
          <w:szCs w:val="21"/>
        </w:rPr>
        <w:t>劳动岗位人员</w:t>
      </w:r>
      <w:r>
        <w:rPr>
          <w:rFonts w:ascii="新宋体" w:eastAsia="新宋体" w:hAnsi="新宋体" w:cs="宋体" w:hint="eastAsia"/>
          <w:szCs w:val="21"/>
        </w:rPr>
        <w:t>提供岗前培训、</w:t>
      </w:r>
      <w:r>
        <w:rPr>
          <w:rFonts w:hAnsi="宋体" w:cs="宋体" w:hint="eastAsia"/>
          <w:bCs/>
        </w:rPr>
        <w:t>消防安全知识的普及课程。</w:t>
      </w:r>
    </w:p>
    <w:p w14:paraId="749932A0" w14:textId="77777777" w:rsidR="009A353B" w:rsidRDefault="009A353B" w:rsidP="009A353B">
      <w:pPr>
        <w:rPr>
          <w:rFonts w:ascii="新宋体" w:eastAsia="新宋体" w:hAnsi="新宋体"/>
          <w:b/>
          <w:bCs/>
          <w:szCs w:val="21"/>
        </w:rPr>
      </w:pPr>
    </w:p>
    <w:p w14:paraId="34380F33" w14:textId="77777777" w:rsidR="009A353B" w:rsidRDefault="009A353B" w:rsidP="009A353B">
      <w:pPr>
        <w:pStyle w:val="3"/>
        <w:numPr>
          <w:ilvl w:val="0"/>
          <w:numId w:val="2"/>
        </w:numPr>
        <w:tabs>
          <w:tab w:val="num" w:pos="360"/>
        </w:tabs>
        <w:ind w:left="0" w:firstLine="0"/>
        <w:rPr>
          <w:rFonts w:ascii="新宋体" w:eastAsia="新宋体" w:hAnsi="新宋体"/>
          <w:kern w:val="44"/>
          <w:szCs w:val="28"/>
        </w:rPr>
      </w:pPr>
      <w:r>
        <w:rPr>
          <w:rFonts w:ascii="新宋体" w:eastAsia="新宋体" w:hAnsi="新宋体" w:hint="eastAsia"/>
          <w:kern w:val="44"/>
          <w:szCs w:val="28"/>
        </w:rPr>
        <w:t>项目技术要求</w:t>
      </w:r>
    </w:p>
    <w:p w14:paraId="65ABE0BB" w14:textId="77777777" w:rsidR="009A353B" w:rsidRDefault="009A353B" w:rsidP="009A353B">
      <w:pPr>
        <w:pStyle w:val="a5"/>
        <w:tabs>
          <w:tab w:val="left" w:pos="540"/>
        </w:tabs>
        <w:adjustRightInd w:val="0"/>
        <w:snapToGrid w:val="0"/>
        <w:spacing w:line="360" w:lineRule="auto"/>
        <w:rPr>
          <w:rFonts w:hAnsi="宋体" w:cs="宋体"/>
          <w:b/>
          <w:bCs/>
          <w:color w:val="000000" w:themeColor="text1"/>
        </w:rPr>
      </w:pPr>
      <w:r>
        <w:rPr>
          <w:rFonts w:hAnsi="宋体" w:cs="宋体" w:hint="eastAsia"/>
          <w:b/>
          <w:bCs/>
          <w:color w:val="000000" w:themeColor="text1"/>
        </w:rPr>
        <w:t>（一）项目服务内容</w:t>
      </w:r>
    </w:p>
    <w:tbl>
      <w:tblPr>
        <w:tblW w:w="88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75"/>
        <w:gridCol w:w="1570"/>
        <w:gridCol w:w="2482"/>
        <w:gridCol w:w="2691"/>
        <w:gridCol w:w="1408"/>
      </w:tblGrid>
      <w:tr w:rsidR="009A353B" w14:paraId="5F915822" w14:textId="77777777" w:rsidTr="00B24D22">
        <w:trPr>
          <w:trHeight w:val="567"/>
          <w:jc w:val="center"/>
        </w:trPr>
        <w:tc>
          <w:tcPr>
            <w:tcW w:w="675" w:type="dxa"/>
            <w:vAlign w:val="center"/>
          </w:tcPr>
          <w:p w14:paraId="0DD95189" w14:textId="77777777" w:rsidR="009A353B" w:rsidRDefault="009A353B" w:rsidP="00B24D22">
            <w:pPr>
              <w:widowControl/>
              <w:jc w:val="center"/>
              <w:textAlignment w:val="center"/>
              <w:rPr>
                <w:rFonts w:ascii="宋体" w:hAnsi="宋体" w:cs="宋体"/>
                <w:b/>
                <w:kern w:val="0"/>
                <w:szCs w:val="21"/>
              </w:rPr>
            </w:pPr>
            <w:r>
              <w:rPr>
                <w:rFonts w:ascii="宋体" w:hAnsi="宋体" w:cs="宋体" w:hint="eastAsia"/>
                <w:b/>
                <w:kern w:val="0"/>
                <w:szCs w:val="21"/>
              </w:rPr>
              <w:t>序号</w:t>
            </w:r>
          </w:p>
        </w:tc>
        <w:tc>
          <w:tcPr>
            <w:tcW w:w="1570" w:type="dxa"/>
            <w:vAlign w:val="center"/>
          </w:tcPr>
          <w:p w14:paraId="6519A1F3" w14:textId="77777777" w:rsidR="009A353B" w:rsidRDefault="009A353B" w:rsidP="00B24D22">
            <w:pPr>
              <w:widowControl/>
              <w:jc w:val="center"/>
              <w:textAlignment w:val="center"/>
              <w:rPr>
                <w:rFonts w:ascii="宋体" w:hAnsi="宋体" w:cs="宋体"/>
                <w:b/>
                <w:kern w:val="0"/>
                <w:szCs w:val="21"/>
              </w:rPr>
            </w:pPr>
            <w:r>
              <w:rPr>
                <w:rFonts w:ascii="宋体" w:hAnsi="宋体" w:cs="宋体" w:hint="eastAsia"/>
                <w:b/>
                <w:kern w:val="0"/>
                <w:szCs w:val="21"/>
              </w:rPr>
              <w:t>服务内容</w:t>
            </w:r>
          </w:p>
        </w:tc>
        <w:tc>
          <w:tcPr>
            <w:tcW w:w="2482" w:type="dxa"/>
            <w:vAlign w:val="center"/>
          </w:tcPr>
          <w:p w14:paraId="2366D56D" w14:textId="77777777" w:rsidR="009A353B" w:rsidRDefault="009A353B" w:rsidP="00B24D22">
            <w:pPr>
              <w:widowControl/>
              <w:jc w:val="center"/>
              <w:textAlignment w:val="center"/>
              <w:rPr>
                <w:rFonts w:ascii="宋体" w:hAnsi="宋体" w:cs="宋体"/>
                <w:b/>
                <w:kern w:val="0"/>
                <w:szCs w:val="21"/>
              </w:rPr>
            </w:pPr>
            <w:r>
              <w:rPr>
                <w:rFonts w:ascii="宋体" w:hAnsi="宋体" w:cs="宋体" w:hint="eastAsia"/>
                <w:b/>
                <w:kern w:val="0"/>
                <w:szCs w:val="21"/>
              </w:rPr>
              <w:t>培训周期</w:t>
            </w:r>
          </w:p>
        </w:tc>
        <w:tc>
          <w:tcPr>
            <w:tcW w:w="2691" w:type="dxa"/>
            <w:vAlign w:val="center"/>
          </w:tcPr>
          <w:p w14:paraId="3B166A86" w14:textId="77777777" w:rsidR="009A353B" w:rsidRDefault="009A353B" w:rsidP="00B24D22">
            <w:pPr>
              <w:widowControl/>
              <w:jc w:val="center"/>
              <w:textAlignment w:val="center"/>
              <w:rPr>
                <w:rFonts w:ascii="宋体" w:hAnsi="宋体" w:cs="宋体"/>
                <w:b/>
                <w:kern w:val="0"/>
                <w:szCs w:val="21"/>
              </w:rPr>
            </w:pPr>
            <w:r>
              <w:rPr>
                <w:rFonts w:ascii="宋体" w:hAnsi="宋体" w:cs="宋体" w:hint="eastAsia"/>
                <w:b/>
                <w:kern w:val="0"/>
                <w:szCs w:val="21"/>
              </w:rPr>
              <w:t>教学效果</w:t>
            </w:r>
          </w:p>
        </w:tc>
        <w:tc>
          <w:tcPr>
            <w:tcW w:w="1408" w:type="dxa"/>
            <w:vAlign w:val="center"/>
          </w:tcPr>
          <w:p w14:paraId="66016BCC" w14:textId="77777777" w:rsidR="009A353B" w:rsidRDefault="009A353B" w:rsidP="00B24D22">
            <w:pPr>
              <w:widowControl/>
              <w:jc w:val="center"/>
              <w:textAlignment w:val="center"/>
              <w:rPr>
                <w:rFonts w:ascii="宋体" w:hAnsi="宋体" w:cs="宋体"/>
                <w:b/>
                <w:bCs/>
                <w:szCs w:val="21"/>
              </w:rPr>
            </w:pPr>
            <w:r>
              <w:rPr>
                <w:rFonts w:hint="eastAsia"/>
                <w:b/>
                <w:bCs/>
              </w:rPr>
              <w:t>主讲培训</w:t>
            </w:r>
            <w:r>
              <w:rPr>
                <w:rFonts w:ascii="宋体" w:hAnsi="宋体" w:cs="宋体" w:hint="eastAsia"/>
                <w:b/>
                <w:bCs/>
                <w:kern w:val="0"/>
                <w:szCs w:val="21"/>
              </w:rPr>
              <w:t>老师人数</w:t>
            </w:r>
          </w:p>
        </w:tc>
      </w:tr>
      <w:tr w:rsidR="009A353B" w14:paraId="064332E2" w14:textId="77777777" w:rsidTr="00B24D22">
        <w:trPr>
          <w:trHeight w:val="567"/>
          <w:jc w:val="center"/>
        </w:trPr>
        <w:tc>
          <w:tcPr>
            <w:tcW w:w="675" w:type="dxa"/>
            <w:vAlign w:val="center"/>
          </w:tcPr>
          <w:p w14:paraId="65EF0730" w14:textId="77777777" w:rsidR="009A353B" w:rsidRDefault="009A353B" w:rsidP="00B24D22">
            <w:pPr>
              <w:pStyle w:val="a5"/>
              <w:tabs>
                <w:tab w:val="left" w:pos="420"/>
                <w:tab w:val="left" w:pos="540"/>
              </w:tabs>
              <w:adjustRightInd w:val="0"/>
              <w:snapToGrid w:val="0"/>
              <w:jc w:val="center"/>
              <w:rPr>
                <w:rFonts w:hAnsi="宋体"/>
                <w:bCs/>
              </w:rPr>
            </w:pPr>
            <w:r>
              <w:rPr>
                <w:rFonts w:hAnsi="宋体" w:hint="eastAsia"/>
                <w:bCs/>
              </w:rPr>
              <w:t>1</w:t>
            </w:r>
          </w:p>
        </w:tc>
        <w:tc>
          <w:tcPr>
            <w:tcW w:w="1570" w:type="dxa"/>
            <w:vAlign w:val="center"/>
          </w:tcPr>
          <w:p w14:paraId="1DF3996D" w14:textId="77777777" w:rsidR="009A353B" w:rsidRDefault="009A353B" w:rsidP="00B24D22">
            <w:pPr>
              <w:pStyle w:val="a5"/>
              <w:tabs>
                <w:tab w:val="left" w:pos="420"/>
                <w:tab w:val="left" w:pos="540"/>
              </w:tabs>
              <w:adjustRightInd w:val="0"/>
              <w:snapToGrid w:val="0"/>
              <w:jc w:val="center"/>
              <w:rPr>
                <w:rFonts w:hAnsi="宋体" w:cs="宋体"/>
                <w:bCs/>
              </w:rPr>
            </w:pPr>
            <w:r>
              <w:rPr>
                <w:rFonts w:hAnsi="宋体" w:cs="宋体" w:hint="eastAsia"/>
                <w:bCs/>
              </w:rPr>
              <w:t>岗前安全培训</w:t>
            </w:r>
          </w:p>
          <w:p w14:paraId="2551AE09" w14:textId="77777777" w:rsidR="009A353B" w:rsidRDefault="009A353B" w:rsidP="00B24D22">
            <w:pPr>
              <w:pStyle w:val="a5"/>
              <w:tabs>
                <w:tab w:val="left" w:pos="420"/>
                <w:tab w:val="left" w:pos="540"/>
              </w:tabs>
              <w:adjustRightInd w:val="0"/>
              <w:snapToGrid w:val="0"/>
              <w:jc w:val="center"/>
              <w:rPr>
                <w:rFonts w:hAnsi="宋体"/>
                <w:bCs/>
              </w:rPr>
            </w:pPr>
            <w:r>
              <w:rPr>
                <w:rFonts w:hAnsi="宋体" w:cs="宋体" w:hint="eastAsia"/>
                <w:bCs/>
              </w:rPr>
              <w:t>每批次</w:t>
            </w:r>
          </w:p>
        </w:tc>
        <w:tc>
          <w:tcPr>
            <w:tcW w:w="2482" w:type="dxa"/>
            <w:vAlign w:val="center"/>
          </w:tcPr>
          <w:p w14:paraId="498E5507" w14:textId="77777777" w:rsidR="009A353B" w:rsidRDefault="009A353B" w:rsidP="00B24D22">
            <w:pPr>
              <w:pStyle w:val="a5"/>
              <w:tabs>
                <w:tab w:val="left" w:pos="420"/>
                <w:tab w:val="left" w:pos="540"/>
              </w:tabs>
              <w:adjustRightInd w:val="0"/>
              <w:snapToGrid w:val="0"/>
              <w:jc w:val="center"/>
              <w:rPr>
                <w:rFonts w:hAnsi="宋体"/>
                <w:bCs/>
              </w:rPr>
            </w:pPr>
            <w:r>
              <w:rPr>
                <w:rFonts w:hAnsi="宋体" w:cs="宋体" w:hint="eastAsia"/>
                <w:bCs/>
              </w:rPr>
              <w:t>每批次培训不少于3个工作日（集中授课16个课时，实践辅导8个课时）。</w:t>
            </w:r>
          </w:p>
        </w:tc>
        <w:tc>
          <w:tcPr>
            <w:tcW w:w="2691" w:type="dxa"/>
            <w:vAlign w:val="center"/>
          </w:tcPr>
          <w:p w14:paraId="7460CB80" w14:textId="77777777" w:rsidR="009A353B" w:rsidRDefault="009A353B" w:rsidP="00B24D22">
            <w:pPr>
              <w:pStyle w:val="a5"/>
              <w:tabs>
                <w:tab w:val="left" w:pos="420"/>
                <w:tab w:val="left" w:pos="540"/>
              </w:tabs>
              <w:adjustRightInd w:val="0"/>
              <w:snapToGrid w:val="0"/>
              <w:jc w:val="center"/>
              <w:rPr>
                <w:rFonts w:hAnsi="宋体"/>
                <w:bCs/>
              </w:rPr>
            </w:pPr>
            <w:r>
              <w:rPr>
                <w:rFonts w:hAnsi="宋体" w:cs="宋体" w:hint="eastAsia"/>
                <w:bCs/>
              </w:rPr>
              <w:t>熟悉掌握安全生产基础知识、危化品安全知识、机械安全知识、用电安全知识、职业卫生知识、消防基础知识、消防安全知识普及、危险作业安全技术要求等内容，学会消防器材使用、个人劳保用品的使用。</w:t>
            </w:r>
          </w:p>
        </w:tc>
        <w:tc>
          <w:tcPr>
            <w:tcW w:w="1408" w:type="dxa"/>
            <w:vAlign w:val="center"/>
          </w:tcPr>
          <w:p w14:paraId="406BE529" w14:textId="77777777" w:rsidR="009A353B" w:rsidRDefault="009A353B" w:rsidP="00B24D22">
            <w:pPr>
              <w:widowControl/>
              <w:jc w:val="center"/>
              <w:textAlignment w:val="center"/>
              <w:rPr>
                <w:rFonts w:ascii="宋体" w:hAnsi="宋体" w:cs="宋体"/>
                <w:bCs/>
                <w:szCs w:val="21"/>
              </w:rPr>
            </w:pPr>
            <w:r>
              <w:rPr>
                <w:rFonts w:ascii="宋体" w:hAnsi="宋体" w:cs="宋体" w:hint="eastAsia"/>
                <w:bCs/>
                <w:kern w:val="0"/>
                <w:szCs w:val="21"/>
              </w:rPr>
              <w:t>2-3人</w:t>
            </w:r>
          </w:p>
        </w:tc>
      </w:tr>
      <w:tr w:rsidR="009A353B" w14:paraId="2D3EF818" w14:textId="77777777" w:rsidTr="00B24D22">
        <w:trPr>
          <w:trHeight w:val="567"/>
          <w:jc w:val="center"/>
        </w:trPr>
        <w:tc>
          <w:tcPr>
            <w:tcW w:w="675" w:type="dxa"/>
            <w:vAlign w:val="center"/>
          </w:tcPr>
          <w:p w14:paraId="5B03CB89" w14:textId="77777777" w:rsidR="009A353B" w:rsidRDefault="009A353B" w:rsidP="00B24D22">
            <w:pPr>
              <w:pStyle w:val="a5"/>
              <w:tabs>
                <w:tab w:val="left" w:pos="420"/>
                <w:tab w:val="left" w:pos="540"/>
              </w:tabs>
              <w:adjustRightInd w:val="0"/>
              <w:snapToGrid w:val="0"/>
              <w:jc w:val="center"/>
              <w:rPr>
                <w:rFonts w:hAnsi="宋体"/>
                <w:bCs/>
              </w:rPr>
            </w:pPr>
            <w:r>
              <w:rPr>
                <w:rFonts w:hAnsi="宋体" w:hint="eastAsia"/>
                <w:bCs/>
              </w:rPr>
              <w:t>2</w:t>
            </w:r>
          </w:p>
        </w:tc>
        <w:tc>
          <w:tcPr>
            <w:tcW w:w="1570" w:type="dxa"/>
            <w:vAlign w:val="center"/>
          </w:tcPr>
          <w:p w14:paraId="3BA432E4" w14:textId="77777777" w:rsidR="009A353B" w:rsidRDefault="009A353B" w:rsidP="00B24D22">
            <w:pPr>
              <w:pStyle w:val="a5"/>
              <w:tabs>
                <w:tab w:val="left" w:pos="420"/>
                <w:tab w:val="left" w:pos="540"/>
              </w:tabs>
              <w:adjustRightInd w:val="0"/>
              <w:snapToGrid w:val="0"/>
              <w:jc w:val="center"/>
              <w:rPr>
                <w:rFonts w:hAnsi="宋体" w:cs="宋体"/>
                <w:bCs/>
              </w:rPr>
            </w:pPr>
            <w:r>
              <w:rPr>
                <w:rFonts w:hAnsi="宋体" w:cs="宋体" w:hint="eastAsia"/>
                <w:bCs/>
              </w:rPr>
              <w:t>消防安全知识普及</w:t>
            </w:r>
          </w:p>
        </w:tc>
        <w:tc>
          <w:tcPr>
            <w:tcW w:w="2482" w:type="dxa"/>
            <w:vAlign w:val="center"/>
          </w:tcPr>
          <w:p w14:paraId="254132CA" w14:textId="77777777" w:rsidR="009A353B" w:rsidRDefault="009A353B" w:rsidP="00B24D22">
            <w:pPr>
              <w:pStyle w:val="a5"/>
              <w:tabs>
                <w:tab w:val="left" w:pos="420"/>
                <w:tab w:val="left" w:pos="540"/>
              </w:tabs>
              <w:adjustRightInd w:val="0"/>
              <w:snapToGrid w:val="0"/>
              <w:jc w:val="center"/>
              <w:rPr>
                <w:rFonts w:hAnsi="宋体" w:cs="宋体"/>
                <w:bCs/>
              </w:rPr>
            </w:pPr>
            <w:r>
              <w:rPr>
                <w:rFonts w:hAnsi="宋体" w:cs="宋体" w:hint="eastAsia"/>
                <w:bCs/>
              </w:rPr>
              <w:t>年度（定期或不定期，视采购人需求而定）</w:t>
            </w:r>
          </w:p>
        </w:tc>
        <w:tc>
          <w:tcPr>
            <w:tcW w:w="2691" w:type="dxa"/>
            <w:vAlign w:val="center"/>
          </w:tcPr>
          <w:p w14:paraId="514640AE" w14:textId="77777777" w:rsidR="009A353B" w:rsidRDefault="009A353B" w:rsidP="00B24D22">
            <w:pPr>
              <w:pStyle w:val="a5"/>
              <w:tabs>
                <w:tab w:val="left" w:pos="420"/>
                <w:tab w:val="left" w:pos="540"/>
              </w:tabs>
              <w:adjustRightInd w:val="0"/>
              <w:snapToGrid w:val="0"/>
              <w:jc w:val="center"/>
              <w:rPr>
                <w:rFonts w:hAnsi="宋体" w:cs="宋体"/>
                <w:bCs/>
              </w:rPr>
            </w:pPr>
            <w:r>
              <w:rPr>
                <w:rFonts w:hAnsi="宋体" w:cs="宋体" w:hint="eastAsia"/>
                <w:bCs/>
              </w:rPr>
              <w:t>消防知识普及和宣传</w:t>
            </w:r>
          </w:p>
        </w:tc>
        <w:tc>
          <w:tcPr>
            <w:tcW w:w="1408" w:type="dxa"/>
            <w:vAlign w:val="center"/>
          </w:tcPr>
          <w:p w14:paraId="0F2C3020" w14:textId="77777777" w:rsidR="009A353B" w:rsidRDefault="009A353B" w:rsidP="00B24D22">
            <w:pPr>
              <w:widowControl/>
              <w:jc w:val="center"/>
              <w:textAlignment w:val="center"/>
              <w:rPr>
                <w:rFonts w:ascii="宋体" w:hAnsi="宋体" w:cs="宋体"/>
                <w:bCs/>
                <w:kern w:val="0"/>
                <w:szCs w:val="21"/>
              </w:rPr>
            </w:pPr>
          </w:p>
        </w:tc>
      </w:tr>
    </w:tbl>
    <w:p w14:paraId="63C07A99" w14:textId="77777777" w:rsidR="009A353B" w:rsidRDefault="009A353B" w:rsidP="009A353B">
      <w:pPr>
        <w:rPr>
          <w:rFonts w:ascii="新宋体" w:eastAsia="新宋体" w:hAnsi="新宋体"/>
          <w:b/>
        </w:rPr>
      </w:pPr>
    </w:p>
    <w:p w14:paraId="6A2C1D2A" w14:textId="77777777" w:rsidR="009A353B" w:rsidRDefault="009A353B" w:rsidP="009A353B">
      <w:pPr>
        <w:pStyle w:val="a5"/>
        <w:tabs>
          <w:tab w:val="left" w:pos="540"/>
        </w:tabs>
        <w:adjustRightInd w:val="0"/>
        <w:snapToGrid w:val="0"/>
        <w:spacing w:line="360" w:lineRule="auto"/>
        <w:rPr>
          <w:rFonts w:hAnsi="宋体" w:cs="宋体"/>
          <w:b/>
          <w:bCs/>
          <w:color w:val="000000" w:themeColor="text1"/>
        </w:rPr>
      </w:pPr>
      <w:r>
        <w:rPr>
          <w:rFonts w:hAnsi="宋体" w:cs="宋体" w:hint="eastAsia"/>
          <w:b/>
          <w:bCs/>
          <w:color w:val="000000" w:themeColor="text1"/>
        </w:rPr>
        <w:t>（二）服务要求</w:t>
      </w:r>
    </w:p>
    <w:p w14:paraId="3967CF71" w14:textId="77777777" w:rsidR="009A353B" w:rsidRDefault="009A353B" w:rsidP="009A353B">
      <w:pPr>
        <w:spacing w:line="360" w:lineRule="auto"/>
        <w:rPr>
          <w:rFonts w:ascii="宋体" w:hAnsi="宋体" w:cs="宋体"/>
          <w:b/>
          <w:bCs/>
        </w:rPr>
      </w:pPr>
      <w:r>
        <w:rPr>
          <w:rFonts w:ascii="宋体" w:hAnsi="宋体" w:cs="宋体" w:hint="eastAsia"/>
          <w:b/>
          <w:bCs/>
        </w:rPr>
        <w:t>教学内容：</w:t>
      </w:r>
    </w:p>
    <w:p w14:paraId="5E8DED34"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t>安全生产基础知识（2课时）</w:t>
      </w:r>
    </w:p>
    <w:p w14:paraId="05D1C4DA" w14:textId="77777777" w:rsidR="009A353B" w:rsidRDefault="009A353B" w:rsidP="009A353B">
      <w:pPr>
        <w:spacing w:line="360" w:lineRule="auto"/>
        <w:ind w:firstLineChars="200" w:firstLine="420"/>
        <w:rPr>
          <w:rFonts w:ascii="宋体" w:hAnsi="宋体" w:cs="宋体"/>
        </w:rPr>
      </w:pPr>
      <w:r>
        <w:rPr>
          <w:rFonts w:ascii="宋体" w:hAnsi="宋体" w:cs="宋体" w:hint="eastAsia"/>
        </w:rPr>
        <w:t>了解安全生产的基本概念及意义，安全事故致因理论，安全生产法规体系。</w:t>
      </w:r>
    </w:p>
    <w:p w14:paraId="5B799451"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t>化学品安全知识（共3课时）</w:t>
      </w:r>
    </w:p>
    <w:p w14:paraId="623BDF4F" w14:textId="77777777" w:rsidR="009A353B" w:rsidRDefault="009A353B" w:rsidP="009A353B">
      <w:pPr>
        <w:spacing w:line="360" w:lineRule="auto"/>
        <w:rPr>
          <w:rFonts w:ascii="宋体" w:hAnsi="宋体" w:cs="宋体"/>
        </w:rPr>
      </w:pPr>
      <w:r>
        <w:rPr>
          <w:rFonts w:ascii="宋体" w:hAnsi="宋体" w:cs="宋体" w:hint="eastAsia"/>
        </w:rPr>
        <w:t>（1）化学品基础知识（1课时）</w:t>
      </w:r>
    </w:p>
    <w:p w14:paraId="2DF2CB84" w14:textId="77777777" w:rsidR="009A353B" w:rsidRDefault="009A353B" w:rsidP="009A353B">
      <w:pPr>
        <w:spacing w:line="360" w:lineRule="auto"/>
        <w:rPr>
          <w:rFonts w:ascii="宋体" w:hAnsi="宋体" w:cs="宋体"/>
        </w:rPr>
      </w:pPr>
      <w:r>
        <w:rPr>
          <w:rFonts w:ascii="宋体" w:hAnsi="宋体" w:cs="宋体" w:hint="eastAsia"/>
        </w:rPr>
        <w:t>使学员对化学品具备基本概念，了解化学品的分类，了解在生产过程中常用的危险化学品的危险特性，基本知识、在使用过程中的个体防护及应急处置。</w:t>
      </w:r>
    </w:p>
    <w:p w14:paraId="56765D6B" w14:textId="77777777" w:rsidR="009A353B" w:rsidRDefault="009A353B" w:rsidP="009A353B">
      <w:pPr>
        <w:spacing w:line="360" w:lineRule="auto"/>
        <w:rPr>
          <w:rFonts w:ascii="宋体" w:hAnsi="宋体" w:cs="宋体"/>
        </w:rPr>
      </w:pPr>
      <w:r>
        <w:rPr>
          <w:rFonts w:ascii="宋体" w:hAnsi="宋体" w:cs="宋体" w:hint="eastAsia"/>
        </w:rPr>
        <w:t>（2）危险化学品中间仓库安全管理规范）（1课时）</w:t>
      </w:r>
    </w:p>
    <w:p w14:paraId="15EAC33E" w14:textId="77777777" w:rsidR="009A353B" w:rsidRDefault="009A353B" w:rsidP="009A353B">
      <w:pPr>
        <w:spacing w:line="360" w:lineRule="auto"/>
        <w:rPr>
          <w:rFonts w:ascii="宋体" w:hAnsi="宋体" w:cs="宋体"/>
        </w:rPr>
      </w:pPr>
      <w:r>
        <w:rPr>
          <w:rFonts w:ascii="宋体" w:hAnsi="宋体" w:cs="宋体" w:hint="eastAsia"/>
        </w:rPr>
        <w:t>（3）危险化学品储存</w:t>
      </w:r>
      <w:proofErr w:type="gramStart"/>
      <w:r>
        <w:rPr>
          <w:rFonts w:ascii="宋体" w:hAnsi="宋体" w:cs="宋体" w:hint="eastAsia"/>
        </w:rPr>
        <w:t>柜安全</w:t>
      </w:r>
      <w:proofErr w:type="gramEnd"/>
      <w:r>
        <w:rPr>
          <w:rFonts w:ascii="宋体" w:hAnsi="宋体" w:cs="宋体" w:hint="eastAsia"/>
        </w:rPr>
        <w:t>技术要求及管理规范（1课时）</w:t>
      </w:r>
    </w:p>
    <w:p w14:paraId="6A50CE2E" w14:textId="77777777" w:rsidR="009A353B" w:rsidRDefault="009A353B" w:rsidP="009A353B">
      <w:pPr>
        <w:spacing w:line="360" w:lineRule="auto"/>
        <w:rPr>
          <w:rFonts w:ascii="宋体" w:hAnsi="宋体" w:cs="宋体"/>
        </w:rPr>
      </w:pPr>
      <w:r>
        <w:rPr>
          <w:rFonts w:ascii="宋体" w:hAnsi="宋体" w:cs="宋体" w:hint="eastAsia"/>
        </w:rPr>
        <w:t>以上两节课主要使学员了解在生产过程中对危险化学品对化学品的存储场所的安全技术要求及管理规范。</w:t>
      </w:r>
    </w:p>
    <w:p w14:paraId="39029E71"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lastRenderedPageBreak/>
        <w:t>安全用电知识（3课时）</w:t>
      </w:r>
    </w:p>
    <w:p w14:paraId="348525D3" w14:textId="77777777" w:rsidR="009A353B" w:rsidRDefault="009A353B" w:rsidP="009A353B">
      <w:pPr>
        <w:spacing w:line="360" w:lineRule="auto"/>
        <w:rPr>
          <w:rFonts w:ascii="宋体" w:hAnsi="宋体" w:cs="宋体"/>
        </w:rPr>
      </w:pPr>
      <w:r>
        <w:rPr>
          <w:rFonts w:ascii="宋体" w:hAnsi="宋体" w:cs="宋体" w:hint="eastAsia"/>
        </w:rPr>
        <w:t>（1）使学员了解生产和生产过程中关于电的基本知识，常用电器的识别及安全原理及技术要求。</w:t>
      </w:r>
    </w:p>
    <w:p w14:paraId="7308E225" w14:textId="77777777" w:rsidR="009A353B" w:rsidRDefault="009A353B" w:rsidP="009A353B">
      <w:pPr>
        <w:spacing w:line="360" w:lineRule="auto"/>
        <w:rPr>
          <w:rFonts w:ascii="宋体" w:hAnsi="宋体" w:cs="宋体"/>
        </w:rPr>
      </w:pPr>
      <w:r>
        <w:rPr>
          <w:rFonts w:ascii="宋体" w:hAnsi="宋体" w:cs="宋体" w:hint="eastAsia"/>
        </w:rPr>
        <w:t>（2）静电知识：使学员了解静电的基本知识以及静电的危害及预防。</w:t>
      </w:r>
    </w:p>
    <w:p w14:paraId="36D8A51F"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t>消防基础知识及实操（4课时）</w:t>
      </w:r>
    </w:p>
    <w:p w14:paraId="30435D85" w14:textId="77777777" w:rsidR="009A353B" w:rsidRDefault="009A353B" w:rsidP="009A353B">
      <w:pPr>
        <w:spacing w:line="360" w:lineRule="auto"/>
        <w:rPr>
          <w:rFonts w:ascii="宋体" w:hAnsi="宋体" w:cs="宋体"/>
        </w:rPr>
      </w:pPr>
      <w:r>
        <w:rPr>
          <w:rFonts w:ascii="宋体" w:hAnsi="宋体" w:cs="宋体" w:hint="eastAsia"/>
        </w:rPr>
        <w:t>（1）了解火灾分类、物质及场所的火灾危险性分类</w:t>
      </w:r>
    </w:p>
    <w:p w14:paraId="23678731" w14:textId="77777777" w:rsidR="009A353B" w:rsidRDefault="009A353B" w:rsidP="009A353B">
      <w:pPr>
        <w:spacing w:line="360" w:lineRule="auto"/>
        <w:rPr>
          <w:rFonts w:ascii="宋体" w:hAnsi="宋体" w:cs="宋体"/>
        </w:rPr>
      </w:pPr>
      <w:r>
        <w:rPr>
          <w:rFonts w:ascii="宋体" w:hAnsi="宋体" w:cs="宋体" w:hint="eastAsia"/>
        </w:rPr>
        <w:t>（2）火灾预防知识</w:t>
      </w:r>
    </w:p>
    <w:p w14:paraId="55BA2E67" w14:textId="77777777" w:rsidR="009A353B" w:rsidRDefault="009A353B" w:rsidP="009A353B">
      <w:pPr>
        <w:spacing w:line="360" w:lineRule="auto"/>
        <w:rPr>
          <w:rFonts w:ascii="宋体" w:hAnsi="宋体" w:cs="宋体"/>
        </w:rPr>
      </w:pPr>
      <w:r>
        <w:rPr>
          <w:rFonts w:ascii="宋体" w:hAnsi="宋体" w:cs="宋体" w:hint="eastAsia"/>
        </w:rPr>
        <w:t>（3）初起火灾处置及疏散逃生</w:t>
      </w:r>
    </w:p>
    <w:p w14:paraId="629309D2" w14:textId="77777777" w:rsidR="009A353B" w:rsidRDefault="009A353B" w:rsidP="009A353B">
      <w:pPr>
        <w:spacing w:line="360" w:lineRule="auto"/>
        <w:rPr>
          <w:rFonts w:ascii="宋体" w:hAnsi="宋体" w:cs="宋体"/>
        </w:rPr>
      </w:pPr>
      <w:r>
        <w:rPr>
          <w:rFonts w:ascii="宋体" w:hAnsi="宋体" w:cs="宋体" w:hint="eastAsia"/>
        </w:rPr>
        <w:t>（4）消防器材使用</w:t>
      </w:r>
    </w:p>
    <w:p w14:paraId="3DECA66A" w14:textId="77777777" w:rsidR="009A353B" w:rsidRDefault="009A353B" w:rsidP="009A353B">
      <w:pPr>
        <w:spacing w:line="360" w:lineRule="auto"/>
        <w:rPr>
          <w:rFonts w:ascii="宋体" w:hAnsi="宋体" w:cs="宋体"/>
        </w:rPr>
      </w:pPr>
      <w:r>
        <w:rPr>
          <w:rFonts w:ascii="宋体" w:hAnsi="宋体" w:cs="宋体" w:hint="eastAsia"/>
        </w:rPr>
        <w:t>（5）急救知识（烫伤、外伤、CPR）</w:t>
      </w:r>
    </w:p>
    <w:p w14:paraId="3AB90447"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t>职业卫生知识（1课时）</w:t>
      </w:r>
    </w:p>
    <w:p w14:paraId="66E5F47A" w14:textId="77777777" w:rsidR="009A353B" w:rsidRDefault="009A353B" w:rsidP="009A353B">
      <w:pPr>
        <w:spacing w:line="360" w:lineRule="auto"/>
        <w:rPr>
          <w:rFonts w:ascii="宋体" w:hAnsi="宋体" w:cs="宋体"/>
        </w:rPr>
      </w:pPr>
      <w:r>
        <w:rPr>
          <w:rFonts w:ascii="宋体" w:hAnsi="宋体" w:cs="宋体" w:hint="eastAsia"/>
        </w:rPr>
        <w:t>了解职业危害的分类及预防，个人劳保用品的分类使用维护。</w:t>
      </w:r>
    </w:p>
    <w:p w14:paraId="1EE0E09D"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t>危险作业安全技术要求（1课时）</w:t>
      </w:r>
    </w:p>
    <w:p w14:paraId="341596EA" w14:textId="77777777" w:rsidR="009A353B" w:rsidRDefault="009A353B" w:rsidP="009A353B">
      <w:pPr>
        <w:spacing w:line="360" w:lineRule="auto"/>
        <w:rPr>
          <w:rFonts w:ascii="宋体" w:hAnsi="宋体" w:cs="宋体"/>
        </w:rPr>
      </w:pPr>
      <w:r>
        <w:rPr>
          <w:rFonts w:ascii="宋体" w:hAnsi="宋体" w:cs="宋体" w:hint="eastAsia"/>
        </w:rPr>
        <w:t>高处作业、临时用电、有限空间作业、电气焊作业的安全技术要求。</w:t>
      </w:r>
    </w:p>
    <w:p w14:paraId="3B4B6B78"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t>机械安全知识（2课时）</w:t>
      </w:r>
    </w:p>
    <w:p w14:paraId="5766B9FA" w14:textId="77777777" w:rsidR="009A353B" w:rsidRDefault="009A353B" w:rsidP="009A353B">
      <w:pPr>
        <w:spacing w:line="360" w:lineRule="auto"/>
        <w:rPr>
          <w:rFonts w:ascii="宋体" w:hAnsi="宋体" w:cs="宋体"/>
          <w:b/>
          <w:bCs/>
        </w:rPr>
      </w:pPr>
      <w:r>
        <w:rPr>
          <w:rFonts w:ascii="宋体" w:hAnsi="宋体" w:cs="宋体" w:hint="eastAsia"/>
        </w:rPr>
        <w:t>了解机械安全基本知识、操作规程及机械伤害预防。</w:t>
      </w:r>
    </w:p>
    <w:p w14:paraId="1AF98E6E" w14:textId="77777777" w:rsidR="009A353B" w:rsidRDefault="009A353B" w:rsidP="009A353B">
      <w:pPr>
        <w:pStyle w:val="a7"/>
        <w:numPr>
          <w:ilvl w:val="0"/>
          <w:numId w:val="1"/>
        </w:numPr>
        <w:spacing w:line="360" w:lineRule="auto"/>
        <w:ind w:firstLineChars="0"/>
        <w:rPr>
          <w:rFonts w:ascii="宋体" w:hAnsi="宋体" w:cs="宋体"/>
          <w:b/>
          <w:bCs/>
          <w:szCs w:val="24"/>
        </w:rPr>
      </w:pPr>
      <w:r>
        <w:rPr>
          <w:rFonts w:ascii="宋体" w:hAnsi="宋体" w:cs="宋体" w:hint="eastAsia"/>
          <w:b/>
          <w:bCs/>
          <w:szCs w:val="24"/>
        </w:rPr>
        <w:t>岗前安全培训（8课时）</w:t>
      </w:r>
    </w:p>
    <w:p w14:paraId="72D9C6EF" w14:textId="77777777" w:rsidR="009A353B" w:rsidRDefault="009A353B" w:rsidP="009A353B">
      <w:pPr>
        <w:spacing w:line="360" w:lineRule="auto"/>
        <w:rPr>
          <w:rFonts w:ascii="宋体" w:hAnsi="宋体" w:cs="宋体"/>
        </w:rPr>
      </w:pPr>
      <w:r>
        <w:rPr>
          <w:rFonts w:ascii="宋体" w:hAnsi="宋体" w:cs="宋体" w:hint="eastAsia"/>
        </w:rPr>
        <w:t>新犯下队后，成交供应商到各监区为新犯实地开展安全教育培训、进行实操演练等，定期或不定期（重要活动节点、重要事项节点、重要时间节点），向采购人提供相关消防安全的视频、图片、宣传资料、政策文件等，并针对上述工作配合采购人开展相应的宣传、培训活动。</w:t>
      </w:r>
    </w:p>
    <w:p w14:paraId="27B1A8C6" w14:textId="77777777" w:rsidR="009A353B" w:rsidRDefault="009A353B" w:rsidP="009A353B">
      <w:pPr>
        <w:spacing w:line="360" w:lineRule="auto"/>
        <w:rPr>
          <w:rFonts w:ascii="宋体" w:hAnsi="宋体" w:cs="宋体"/>
          <w:b/>
          <w:bCs/>
        </w:rPr>
      </w:pPr>
      <w:r>
        <w:rPr>
          <w:rFonts w:ascii="宋体" w:hAnsi="宋体" w:cs="宋体" w:hint="eastAsia"/>
          <w:b/>
          <w:bCs/>
        </w:rPr>
        <w:t>教学效果：</w:t>
      </w:r>
    </w:p>
    <w:p w14:paraId="65A487C6" w14:textId="77777777" w:rsidR="009A353B" w:rsidRDefault="009A353B" w:rsidP="009A353B">
      <w:pPr>
        <w:spacing w:line="360" w:lineRule="auto"/>
        <w:rPr>
          <w:rFonts w:ascii="宋体" w:hAnsi="宋体" w:cs="宋体"/>
        </w:rPr>
      </w:pPr>
      <w:r>
        <w:rPr>
          <w:rFonts w:ascii="宋体" w:hAnsi="宋体" w:cs="宋体"/>
        </w:rPr>
        <w:t>通过专业老</w:t>
      </w:r>
      <w:r>
        <w:rPr>
          <w:rFonts w:ascii="宋体" w:hAnsi="宋体" w:cs="宋体" w:hint="eastAsia"/>
        </w:rPr>
        <w:t>师的教学、并指导学员亲身实践，让学员循序渐进的了解并掌握安全生产知识及相关基本实操技能。</w:t>
      </w:r>
    </w:p>
    <w:p w14:paraId="73F99A95" w14:textId="77777777" w:rsidR="009A353B" w:rsidRDefault="009A353B" w:rsidP="009A353B">
      <w:pPr>
        <w:spacing w:line="360" w:lineRule="auto"/>
        <w:rPr>
          <w:rFonts w:ascii="宋体" w:hAnsi="宋体" w:cs="宋体"/>
          <w:b/>
          <w:bCs/>
        </w:rPr>
      </w:pPr>
      <w:r>
        <w:rPr>
          <w:rFonts w:ascii="宋体" w:hAnsi="宋体" w:cs="宋体" w:hint="eastAsia"/>
          <w:b/>
          <w:bCs/>
        </w:rPr>
        <w:t>考核形式：</w:t>
      </w:r>
    </w:p>
    <w:p w14:paraId="49AC364C" w14:textId="77777777" w:rsidR="009A353B" w:rsidRDefault="009A353B" w:rsidP="009A353B">
      <w:pPr>
        <w:spacing w:line="360" w:lineRule="auto"/>
        <w:rPr>
          <w:rFonts w:ascii="宋体" w:hAnsi="宋体" w:cs="宋体"/>
        </w:rPr>
      </w:pPr>
      <w:r>
        <w:rPr>
          <w:rFonts w:ascii="宋体" w:hAnsi="宋体" w:cs="宋体" w:hint="eastAsia"/>
        </w:rPr>
        <w:t>1</w:t>
      </w:r>
      <w:r>
        <w:rPr>
          <w:rFonts w:ascii="宋体" w:hAnsi="宋体" w:cs="宋体"/>
        </w:rPr>
        <w:t>.</w:t>
      </w:r>
      <w:r>
        <w:rPr>
          <w:rFonts w:ascii="宋体" w:hAnsi="宋体" w:cs="宋体" w:hint="eastAsia"/>
        </w:rPr>
        <w:t>培训机构必须按响应时提供的培训老师名单开展培训工作，且必须满足响应文件规定的资格要求，涉及人员调整的，调整后的培训老师资质/教学能力/技能均不得低于响应文件规定的资格要求；同时，上述所有人员必须在签订合同时提供近3个月的</w:t>
      </w:r>
      <w:proofErr w:type="gramStart"/>
      <w:r>
        <w:rPr>
          <w:rFonts w:ascii="宋体" w:hAnsi="宋体" w:cs="宋体" w:hint="eastAsia"/>
        </w:rPr>
        <w:t>社保证明</w:t>
      </w:r>
      <w:proofErr w:type="gramEnd"/>
      <w:r>
        <w:rPr>
          <w:rFonts w:ascii="宋体" w:hAnsi="宋体" w:cs="宋体" w:hint="eastAsia"/>
        </w:rPr>
        <w:t>，培训老师为中标供应商的正式员工，否则采购人将取消成交供应商的成交资格或培训合同，同时追究成交供应</w:t>
      </w:r>
      <w:proofErr w:type="gramStart"/>
      <w:r>
        <w:rPr>
          <w:rFonts w:ascii="宋体" w:hAnsi="宋体" w:cs="宋体" w:hint="eastAsia"/>
        </w:rPr>
        <w:t>商相关</w:t>
      </w:r>
      <w:proofErr w:type="gramEnd"/>
      <w:r>
        <w:rPr>
          <w:rFonts w:ascii="宋体" w:hAnsi="宋体" w:cs="宋体" w:hint="eastAsia"/>
        </w:rPr>
        <w:t>责任，成交供应商必须赔偿因此给采购人造成的损失及影响。</w:t>
      </w:r>
    </w:p>
    <w:p w14:paraId="6EABD84D" w14:textId="77777777" w:rsidR="009A353B" w:rsidRDefault="009A353B" w:rsidP="009A353B">
      <w:pPr>
        <w:spacing w:line="360" w:lineRule="auto"/>
        <w:rPr>
          <w:rFonts w:ascii="宋体" w:hAnsi="宋体" w:cs="宋体"/>
        </w:rPr>
      </w:pPr>
      <w:r>
        <w:rPr>
          <w:rFonts w:ascii="宋体" w:hAnsi="宋体" w:cs="宋体" w:hint="eastAsia"/>
        </w:rPr>
        <w:t>2</w:t>
      </w:r>
      <w:r>
        <w:rPr>
          <w:rFonts w:ascii="宋体" w:hAnsi="宋体" w:cs="宋体"/>
        </w:rPr>
        <w:t>.</w:t>
      </w:r>
      <w:r>
        <w:rPr>
          <w:rFonts w:ascii="宋体" w:hAnsi="宋体" w:cs="宋体" w:hint="eastAsia"/>
        </w:rPr>
        <w:t>在培训过程中学员可以通过考核表对培训老师的授课表现及技能技巧进行评分，同时老师</w:t>
      </w:r>
      <w:r>
        <w:rPr>
          <w:rFonts w:ascii="宋体" w:hAnsi="宋体" w:cs="宋体" w:hint="eastAsia"/>
        </w:rPr>
        <w:lastRenderedPageBreak/>
        <w:t>对学员的理论知识进行考试，之后采购人将对培训效果进行跟踪、评估，确定后续培训的深度和力度。</w:t>
      </w:r>
    </w:p>
    <w:p w14:paraId="5195E1E1" w14:textId="77777777" w:rsidR="009A353B" w:rsidRDefault="009A353B" w:rsidP="009A353B">
      <w:pPr>
        <w:spacing w:line="360" w:lineRule="auto"/>
        <w:rPr>
          <w:rFonts w:ascii="宋体" w:hAnsi="宋体" w:cs="宋体"/>
        </w:rPr>
      </w:pPr>
      <w:r>
        <w:rPr>
          <w:rFonts w:ascii="宋体" w:hAnsi="宋体" w:cs="宋体" w:hint="eastAsia"/>
        </w:rPr>
        <w:t>3</w:t>
      </w:r>
      <w:r>
        <w:rPr>
          <w:rFonts w:ascii="宋体" w:hAnsi="宋体" w:cs="宋体"/>
        </w:rPr>
        <w:t>.</w:t>
      </w:r>
      <w:r>
        <w:rPr>
          <w:rFonts w:ascii="宋体" w:hAnsi="宋体" w:cs="宋体" w:hint="eastAsia"/>
        </w:rPr>
        <w:t>结合学员反馈、培训时间安排、师资配备、课程设计、组织管理、培训效果、出证时间等方面，采购人可对每批次培训情况进行考评，提出改进意见，并作为全年合同履行情况总体评价和合同续约依据。</w:t>
      </w:r>
    </w:p>
    <w:tbl>
      <w:tblPr>
        <w:tblStyle w:val="a6"/>
        <w:tblW w:w="5000" w:type="pct"/>
        <w:tblLook w:val="04A0" w:firstRow="1" w:lastRow="0" w:firstColumn="1" w:lastColumn="0" w:noHBand="0" w:noVBand="1"/>
      </w:tblPr>
      <w:tblGrid>
        <w:gridCol w:w="534"/>
        <w:gridCol w:w="707"/>
        <w:gridCol w:w="5953"/>
        <w:gridCol w:w="568"/>
        <w:gridCol w:w="760"/>
      </w:tblGrid>
      <w:tr w:rsidR="009A353B" w14:paraId="7C3E3454" w14:textId="77777777" w:rsidTr="00B24D22">
        <w:tc>
          <w:tcPr>
            <w:tcW w:w="5000" w:type="pct"/>
            <w:gridSpan w:val="5"/>
          </w:tcPr>
          <w:p w14:paraId="7E0761C1" w14:textId="77777777" w:rsidR="009A353B" w:rsidRDefault="009A353B" w:rsidP="00B24D22">
            <w:pPr>
              <w:spacing w:line="360" w:lineRule="auto"/>
              <w:jc w:val="center"/>
              <w:rPr>
                <w:rFonts w:ascii="新宋体" w:eastAsia="新宋体" w:hAnsi="新宋体"/>
                <w:b/>
                <w:sz w:val="36"/>
                <w:szCs w:val="36"/>
              </w:rPr>
            </w:pPr>
            <w:r>
              <w:rPr>
                <w:rFonts w:ascii="新宋体" w:eastAsia="新宋体" w:hAnsi="新宋体" w:hint="eastAsia"/>
                <w:b/>
                <w:sz w:val="32"/>
                <w:szCs w:val="32"/>
              </w:rPr>
              <w:t>新犯</w:t>
            </w:r>
            <w:r>
              <w:rPr>
                <w:rFonts w:ascii="新宋体" w:eastAsia="新宋体" w:hAnsi="新宋体"/>
                <w:b/>
                <w:sz w:val="32"/>
                <w:szCs w:val="32"/>
              </w:rPr>
              <w:t>岗前培训考核表</w:t>
            </w:r>
          </w:p>
        </w:tc>
      </w:tr>
      <w:tr w:rsidR="009A353B" w14:paraId="1DA53D6A" w14:textId="77777777" w:rsidTr="00B24D22">
        <w:tc>
          <w:tcPr>
            <w:tcW w:w="313" w:type="pct"/>
          </w:tcPr>
          <w:p w14:paraId="796A673C"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序号</w:t>
            </w:r>
          </w:p>
        </w:tc>
        <w:tc>
          <w:tcPr>
            <w:tcW w:w="415" w:type="pct"/>
          </w:tcPr>
          <w:p w14:paraId="02075838"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考核项目</w:t>
            </w:r>
          </w:p>
        </w:tc>
        <w:tc>
          <w:tcPr>
            <w:tcW w:w="3493" w:type="pct"/>
            <w:vAlign w:val="center"/>
          </w:tcPr>
          <w:p w14:paraId="6ED013B7"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评分标准</w:t>
            </w:r>
          </w:p>
        </w:tc>
        <w:tc>
          <w:tcPr>
            <w:tcW w:w="333" w:type="pct"/>
          </w:tcPr>
          <w:p w14:paraId="3F91363D"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分值</w:t>
            </w:r>
          </w:p>
        </w:tc>
        <w:tc>
          <w:tcPr>
            <w:tcW w:w="445" w:type="pct"/>
            <w:vAlign w:val="center"/>
          </w:tcPr>
          <w:p w14:paraId="40DA9C26"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得 分</w:t>
            </w:r>
          </w:p>
        </w:tc>
      </w:tr>
      <w:tr w:rsidR="009A353B" w14:paraId="2F2E3BC2" w14:textId="77777777" w:rsidTr="00B24D22">
        <w:tc>
          <w:tcPr>
            <w:tcW w:w="313" w:type="pct"/>
          </w:tcPr>
          <w:p w14:paraId="6731DCA7"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1</w:t>
            </w:r>
          </w:p>
        </w:tc>
        <w:tc>
          <w:tcPr>
            <w:tcW w:w="415" w:type="pct"/>
          </w:tcPr>
          <w:p w14:paraId="7EEAE801"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培训时间</w:t>
            </w:r>
          </w:p>
        </w:tc>
        <w:tc>
          <w:tcPr>
            <w:tcW w:w="3493" w:type="pct"/>
          </w:tcPr>
          <w:p w14:paraId="14D35970"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（1）按时到岗出勤、完成课时。（20分）</w:t>
            </w:r>
          </w:p>
          <w:p w14:paraId="0B1AE6E5"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（2）每迟到、早退一次扣1分；累计三次以上扣5分；</w:t>
            </w:r>
          </w:p>
          <w:p w14:paraId="2218A46D"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（3）未完成课时一次扣1分；累计不完成</w:t>
            </w:r>
            <w:proofErr w:type="gramStart"/>
            <w:r>
              <w:rPr>
                <w:rFonts w:ascii="新宋体" w:eastAsia="新宋体" w:hAnsi="新宋体" w:hint="eastAsia"/>
              </w:rPr>
              <w:t>课时超</w:t>
            </w:r>
            <w:proofErr w:type="gramEnd"/>
            <w:r>
              <w:rPr>
                <w:rFonts w:ascii="新宋体" w:eastAsia="新宋体" w:hAnsi="新宋体" w:hint="eastAsia"/>
              </w:rPr>
              <w:t>三次以上扣5分；</w:t>
            </w:r>
          </w:p>
          <w:p w14:paraId="2668BD25" w14:textId="77777777" w:rsidR="009A353B" w:rsidRDefault="009A353B" w:rsidP="00B24D22">
            <w:pPr>
              <w:spacing w:line="360" w:lineRule="auto"/>
              <w:rPr>
                <w:rFonts w:ascii="新宋体" w:eastAsia="新宋体" w:hAnsi="新宋体" w:cs="宋体"/>
              </w:rPr>
            </w:pPr>
            <w:r>
              <w:rPr>
                <w:rFonts w:ascii="新宋体" w:eastAsia="新宋体" w:hAnsi="新宋体" w:hint="eastAsia"/>
              </w:rPr>
              <w:t>（4）无故旷工一次扣2分，连续两次旷工扣10分。</w:t>
            </w:r>
          </w:p>
        </w:tc>
        <w:tc>
          <w:tcPr>
            <w:tcW w:w="333" w:type="pct"/>
          </w:tcPr>
          <w:p w14:paraId="1B2CFC3A"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20</w:t>
            </w:r>
          </w:p>
        </w:tc>
        <w:tc>
          <w:tcPr>
            <w:tcW w:w="445" w:type="pct"/>
          </w:tcPr>
          <w:p w14:paraId="27D4F0FF" w14:textId="77777777" w:rsidR="009A353B" w:rsidRDefault="009A353B" w:rsidP="00B24D22">
            <w:pPr>
              <w:spacing w:line="360" w:lineRule="auto"/>
              <w:rPr>
                <w:rFonts w:ascii="新宋体" w:eastAsia="新宋体" w:hAnsi="新宋体" w:cs="宋体"/>
              </w:rPr>
            </w:pPr>
          </w:p>
        </w:tc>
      </w:tr>
      <w:tr w:rsidR="009A353B" w14:paraId="521B73A1" w14:textId="77777777" w:rsidTr="00B24D22">
        <w:tc>
          <w:tcPr>
            <w:tcW w:w="313" w:type="pct"/>
          </w:tcPr>
          <w:p w14:paraId="1BB74224"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2</w:t>
            </w:r>
          </w:p>
        </w:tc>
        <w:tc>
          <w:tcPr>
            <w:tcW w:w="415" w:type="pct"/>
          </w:tcPr>
          <w:p w14:paraId="60712F8D"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课程设计</w:t>
            </w:r>
          </w:p>
        </w:tc>
        <w:tc>
          <w:tcPr>
            <w:tcW w:w="3493" w:type="pct"/>
          </w:tcPr>
          <w:p w14:paraId="713A1135"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（1）课程安排科学合理、内容全面详实、有针对性。（10分）</w:t>
            </w:r>
          </w:p>
          <w:p w14:paraId="5BB3080D"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（2）课程安排不科学、培训计划简单重复、内容陈旧每一项扣2分；</w:t>
            </w:r>
          </w:p>
          <w:p w14:paraId="7E48C6D7" w14:textId="77777777" w:rsidR="009A353B" w:rsidRDefault="009A353B" w:rsidP="00B24D22">
            <w:pPr>
              <w:spacing w:line="360" w:lineRule="auto"/>
              <w:rPr>
                <w:rFonts w:ascii="新宋体" w:eastAsia="新宋体" w:hAnsi="新宋体" w:cs="宋体"/>
              </w:rPr>
            </w:pPr>
            <w:r>
              <w:rPr>
                <w:rFonts w:ascii="新宋体" w:eastAsia="新宋体" w:hAnsi="新宋体" w:hint="eastAsia"/>
              </w:rPr>
              <w:t>（3）未制定培训计划或大纲、缺少培训内容的每项扣2分。</w:t>
            </w:r>
          </w:p>
        </w:tc>
        <w:tc>
          <w:tcPr>
            <w:tcW w:w="333" w:type="pct"/>
          </w:tcPr>
          <w:p w14:paraId="49012A6E"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4CC58F68" w14:textId="77777777" w:rsidR="009A353B" w:rsidRDefault="009A353B" w:rsidP="00B24D22">
            <w:pPr>
              <w:spacing w:line="360" w:lineRule="auto"/>
              <w:rPr>
                <w:rFonts w:ascii="新宋体" w:eastAsia="新宋体" w:hAnsi="新宋体" w:cs="宋体"/>
              </w:rPr>
            </w:pPr>
          </w:p>
        </w:tc>
      </w:tr>
      <w:tr w:rsidR="009A353B" w14:paraId="484A47E0" w14:textId="77777777" w:rsidTr="00B24D22">
        <w:tc>
          <w:tcPr>
            <w:tcW w:w="313" w:type="pct"/>
          </w:tcPr>
          <w:p w14:paraId="022FC215"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3</w:t>
            </w:r>
          </w:p>
        </w:tc>
        <w:tc>
          <w:tcPr>
            <w:tcW w:w="415" w:type="pct"/>
          </w:tcPr>
          <w:p w14:paraId="7D3543E4"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师资配备</w:t>
            </w:r>
          </w:p>
        </w:tc>
        <w:tc>
          <w:tcPr>
            <w:tcW w:w="3493" w:type="pct"/>
          </w:tcPr>
          <w:p w14:paraId="7F7A7EBB"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（1）按招标文件要求配备教师、教师教学水平高、得到普遍认可的。（10分）</w:t>
            </w:r>
          </w:p>
          <w:p w14:paraId="195CDB46"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（2）教师业务能力较好，基本能完成培训任务的。（8分）</w:t>
            </w:r>
          </w:p>
          <w:p w14:paraId="1A54D257"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（3）教师水平一般，勉强完成教学任务的，学员认可度低的。（5分）</w:t>
            </w:r>
          </w:p>
          <w:p w14:paraId="43161924" w14:textId="77777777" w:rsidR="009A353B" w:rsidRDefault="009A353B" w:rsidP="00B24D22">
            <w:pPr>
              <w:spacing w:line="360" w:lineRule="auto"/>
              <w:rPr>
                <w:rFonts w:ascii="新宋体" w:eastAsia="新宋体" w:hAnsi="新宋体" w:cs="宋体"/>
              </w:rPr>
            </w:pPr>
            <w:r>
              <w:rPr>
                <w:rFonts w:ascii="新宋体" w:eastAsia="新宋体" w:hAnsi="新宋体" w:hint="eastAsia"/>
              </w:rPr>
              <w:t>（4）教师资质未达到招标文件最低要求的。（0分）</w:t>
            </w:r>
          </w:p>
        </w:tc>
        <w:tc>
          <w:tcPr>
            <w:tcW w:w="333" w:type="pct"/>
          </w:tcPr>
          <w:p w14:paraId="41CF4322"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474F4D03" w14:textId="77777777" w:rsidR="009A353B" w:rsidRDefault="009A353B" w:rsidP="00B24D22">
            <w:pPr>
              <w:spacing w:line="360" w:lineRule="auto"/>
              <w:rPr>
                <w:rFonts w:ascii="新宋体" w:eastAsia="新宋体" w:hAnsi="新宋体" w:cs="宋体"/>
              </w:rPr>
            </w:pPr>
          </w:p>
        </w:tc>
      </w:tr>
      <w:tr w:rsidR="009A353B" w14:paraId="38309496" w14:textId="77777777" w:rsidTr="00B24D22">
        <w:tc>
          <w:tcPr>
            <w:tcW w:w="313" w:type="pct"/>
          </w:tcPr>
          <w:p w14:paraId="64B449C5"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4</w:t>
            </w:r>
          </w:p>
        </w:tc>
        <w:tc>
          <w:tcPr>
            <w:tcW w:w="415" w:type="pct"/>
          </w:tcPr>
          <w:p w14:paraId="737EEBE5"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组织管理</w:t>
            </w:r>
          </w:p>
        </w:tc>
        <w:tc>
          <w:tcPr>
            <w:tcW w:w="3493" w:type="pct"/>
          </w:tcPr>
          <w:p w14:paraId="672CAE85"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（1）成立该项目培训组织机构，有专门负责人对接，制定完善的培训计划。（10分）</w:t>
            </w:r>
          </w:p>
          <w:p w14:paraId="383007BF"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（2）有该项目培训组织机构，培训教师</w:t>
            </w:r>
            <w:proofErr w:type="gramStart"/>
            <w:r>
              <w:rPr>
                <w:rFonts w:ascii="新宋体" w:eastAsia="新宋体" w:hAnsi="新宋体" w:hint="eastAsia"/>
              </w:rPr>
              <w:t>不</w:t>
            </w:r>
            <w:proofErr w:type="gramEnd"/>
            <w:r>
              <w:rPr>
                <w:rFonts w:ascii="新宋体" w:eastAsia="新宋体" w:hAnsi="新宋体" w:hint="eastAsia"/>
              </w:rPr>
              <w:t>尽职的扣2分，没有培训计划的扣2分。</w:t>
            </w:r>
          </w:p>
          <w:p w14:paraId="25A605A7" w14:textId="77777777" w:rsidR="009A353B" w:rsidRDefault="009A353B" w:rsidP="00B24D22">
            <w:pPr>
              <w:spacing w:line="360" w:lineRule="auto"/>
              <w:rPr>
                <w:rFonts w:ascii="新宋体" w:eastAsia="新宋体" w:hAnsi="新宋体" w:cs="宋体"/>
              </w:rPr>
            </w:pPr>
            <w:r>
              <w:rPr>
                <w:rFonts w:ascii="新宋体" w:eastAsia="新宋体" w:hAnsi="新宋体" w:hint="eastAsia"/>
              </w:rPr>
              <w:t>（3）没有组织机构的扣4分，项目负责人管理不到位的扣2分。</w:t>
            </w:r>
          </w:p>
        </w:tc>
        <w:tc>
          <w:tcPr>
            <w:tcW w:w="333" w:type="pct"/>
          </w:tcPr>
          <w:p w14:paraId="6D339448"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6ECC8C55" w14:textId="77777777" w:rsidR="009A353B" w:rsidRDefault="009A353B" w:rsidP="00B24D22">
            <w:pPr>
              <w:spacing w:line="360" w:lineRule="auto"/>
              <w:rPr>
                <w:rFonts w:ascii="新宋体" w:eastAsia="新宋体" w:hAnsi="新宋体" w:cs="宋体"/>
              </w:rPr>
            </w:pPr>
          </w:p>
        </w:tc>
      </w:tr>
      <w:tr w:rsidR="009A353B" w14:paraId="3DAFFD80" w14:textId="77777777" w:rsidTr="00B24D22">
        <w:tc>
          <w:tcPr>
            <w:tcW w:w="313" w:type="pct"/>
          </w:tcPr>
          <w:p w14:paraId="3AC11423"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5</w:t>
            </w:r>
          </w:p>
        </w:tc>
        <w:tc>
          <w:tcPr>
            <w:tcW w:w="415" w:type="pct"/>
          </w:tcPr>
          <w:p w14:paraId="1C2E4DCC"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培训效果</w:t>
            </w:r>
          </w:p>
        </w:tc>
        <w:tc>
          <w:tcPr>
            <w:tcW w:w="3493" w:type="pct"/>
          </w:tcPr>
          <w:p w14:paraId="376B3EBC"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（1）培训内容通俗易懂、容易接受，学员掌握情况良好，能掌握基本的理论和实操技巧。（20分）</w:t>
            </w:r>
          </w:p>
          <w:p w14:paraId="285291E8"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（2）绝少部分（5%以下）学员不能掌握理论知识或实操技巧，反馈效果情况一般的扣1分。</w:t>
            </w:r>
          </w:p>
          <w:p w14:paraId="02B4426F"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（3）有5%至10%（不含）学员不能掌握理论知识或实操技巧，反馈效果较差的扣2分。</w:t>
            </w:r>
          </w:p>
          <w:p w14:paraId="586544EF" w14:textId="77777777" w:rsidR="009A353B" w:rsidRDefault="009A353B" w:rsidP="00B24D22">
            <w:pPr>
              <w:spacing w:line="360" w:lineRule="auto"/>
              <w:rPr>
                <w:rFonts w:ascii="新宋体" w:eastAsia="新宋体" w:hAnsi="新宋体" w:cs="宋体"/>
              </w:rPr>
            </w:pPr>
            <w:r>
              <w:rPr>
                <w:rFonts w:ascii="新宋体" w:eastAsia="新宋体" w:hAnsi="新宋体" w:hint="eastAsia"/>
              </w:rPr>
              <w:t>（4）有10%以上的学员不能掌握理论知识或实操技巧扣10分。</w:t>
            </w:r>
          </w:p>
        </w:tc>
        <w:tc>
          <w:tcPr>
            <w:tcW w:w="333" w:type="pct"/>
          </w:tcPr>
          <w:p w14:paraId="40126FE6"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20</w:t>
            </w:r>
          </w:p>
        </w:tc>
        <w:tc>
          <w:tcPr>
            <w:tcW w:w="445" w:type="pct"/>
          </w:tcPr>
          <w:p w14:paraId="1E5BAAB1" w14:textId="77777777" w:rsidR="009A353B" w:rsidRDefault="009A353B" w:rsidP="00B24D22">
            <w:pPr>
              <w:spacing w:line="360" w:lineRule="auto"/>
              <w:rPr>
                <w:rFonts w:ascii="新宋体" w:eastAsia="新宋体" w:hAnsi="新宋体" w:cs="宋体"/>
              </w:rPr>
            </w:pPr>
          </w:p>
        </w:tc>
      </w:tr>
      <w:tr w:rsidR="009A353B" w14:paraId="38FAC6F6" w14:textId="77777777" w:rsidTr="00B24D22">
        <w:tc>
          <w:tcPr>
            <w:tcW w:w="313" w:type="pct"/>
          </w:tcPr>
          <w:p w14:paraId="239CEFFE"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6</w:t>
            </w:r>
          </w:p>
        </w:tc>
        <w:tc>
          <w:tcPr>
            <w:tcW w:w="415" w:type="pct"/>
          </w:tcPr>
          <w:p w14:paraId="56AFAA9B"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办证效率</w:t>
            </w:r>
          </w:p>
        </w:tc>
        <w:tc>
          <w:tcPr>
            <w:tcW w:w="3493" w:type="pct"/>
          </w:tcPr>
          <w:p w14:paraId="2C30D327"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（1）依照招标文件要求，每批次按时出证（20分）。</w:t>
            </w:r>
          </w:p>
          <w:p w14:paraId="682146A6" w14:textId="77777777" w:rsidR="009A353B" w:rsidRDefault="009A353B" w:rsidP="00B24D22">
            <w:pPr>
              <w:spacing w:line="360" w:lineRule="auto"/>
              <w:rPr>
                <w:rFonts w:ascii="新宋体" w:eastAsia="新宋体" w:hAnsi="新宋体" w:cs="宋体"/>
              </w:rPr>
            </w:pPr>
            <w:r>
              <w:rPr>
                <w:rFonts w:ascii="新宋体" w:eastAsia="新宋体" w:hAnsi="新宋体" w:hint="eastAsia"/>
              </w:rPr>
              <w:t>（2）有一次未按规定时间出证的扣2分，超过三次（包括三次）</w:t>
            </w:r>
            <w:r>
              <w:rPr>
                <w:rFonts w:ascii="新宋体" w:eastAsia="新宋体" w:hAnsi="新宋体" w:hint="eastAsia"/>
              </w:rPr>
              <w:lastRenderedPageBreak/>
              <w:t>的扣20分。</w:t>
            </w:r>
          </w:p>
        </w:tc>
        <w:tc>
          <w:tcPr>
            <w:tcW w:w="333" w:type="pct"/>
          </w:tcPr>
          <w:p w14:paraId="5FA03315"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lastRenderedPageBreak/>
              <w:t>20</w:t>
            </w:r>
          </w:p>
        </w:tc>
        <w:tc>
          <w:tcPr>
            <w:tcW w:w="445" w:type="pct"/>
          </w:tcPr>
          <w:p w14:paraId="1FD4923C" w14:textId="77777777" w:rsidR="009A353B" w:rsidRDefault="009A353B" w:rsidP="00B24D22">
            <w:pPr>
              <w:spacing w:line="360" w:lineRule="auto"/>
              <w:rPr>
                <w:rFonts w:ascii="新宋体" w:eastAsia="新宋体" w:hAnsi="新宋体" w:cs="宋体"/>
              </w:rPr>
            </w:pPr>
          </w:p>
        </w:tc>
      </w:tr>
      <w:tr w:rsidR="009A353B" w14:paraId="335D9B52" w14:textId="77777777" w:rsidTr="00B24D22">
        <w:tc>
          <w:tcPr>
            <w:tcW w:w="313" w:type="pct"/>
          </w:tcPr>
          <w:p w14:paraId="07AFA9EE"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lastRenderedPageBreak/>
              <w:t>7</w:t>
            </w:r>
          </w:p>
        </w:tc>
        <w:tc>
          <w:tcPr>
            <w:tcW w:w="415" w:type="pct"/>
          </w:tcPr>
          <w:p w14:paraId="7916CBC6"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采购方评价</w:t>
            </w:r>
          </w:p>
        </w:tc>
        <w:tc>
          <w:tcPr>
            <w:tcW w:w="3493" w:type="pct"/>
          </w:tcPr>
          <w:p w14:paraId="7A947398"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（1）采购方根据招标文件要求，对中标方的综合服务满意。（10分）</w:t>
            </w:r>
          </w:p>
          <w:p w14:paraId="2C239A69" w14:textId="77777777" w:rsidR="009A353B" w:rsidRDefault="009A353B" w:rsidP="00B24D22">
            <w:pPr>
              <w:tabs>
                <w:tab w:val="left" w:pos="1570"/>
              </w:tabs>
              <w:jc w:val="left"/>
              <w:rPr>
                <w:rFonts w:ascii="新宋体" w:eastAsia="新宋体" w:hAnsi="新宋体"/>
              </w:rPr>
            </w:pPr>
            <w:r>
              <w:rPr>
                <w:rFonts w:ascii="新宋体" w:eastAsia="新宋体" w:hAnsi="新宋体" w:hint="eastAsia"/>
              </w:rPr>
              <w:t>（2）采购方基本满意的扣2分。</w:t>
            </w:r>
          </w:p>
          <w:p w14:paraId="6CE78249" w14:textId="77777777" w:rsidR="009A353B" w:rsidRDefault="009A353B" w:rsidP="00B24D22">
            <w:pPr>
              <w:spacing w:line="360" w:lineRule="auto"/>
              <w:rPr>
                <w:rFonts w:ascii="新宋体" w:eastAsia="新宋体" w:hAnsi="新宋体"/>
              </w:rPr>
            </w:pPr>
            <w:r>
              <w:rPr>
                <w:rFonts w:ascii="新宋体" w:eastAsia="新宋体" w:hAnsi="新宋体" w:hint="eastAsia"/>
              </w:rPr>
              <w:t>（3）采购方一般满意的扣</w:t>
            </w:r>
            <w:r>
              <w:rPr>
                <w:rFonts w:ascii="新宋体" w:eastAsia="新宋体" w:hAnsi="新宋体"/>
              </w:rPr>
              <w:t>4</w:t>
            </w:r>
            <w:r>
              <w:rPr>
                <w:rFonts w:ascii="新宋体" w:eastAsia="新宋体" w:hAnsi="新宋体" w:hint="eastAsia"/>
              </w:rPr>
              <w:t>分。</w:t>
            </w:r>
          </w:p>
          <w:p w14:paraId="087E2A0D" w14:textId="77777777" w:rsidR="009A353B" w:rsidRDefault="009A353B" w:rsidP="00B24D22">
            <w:pPr>
              <w:spacing w:line="360" w:lineRule="auto"/>
              <w:rPr>
                <w:rFonts w:ascii="新宋体" w:eastAsia="新宋体" w:hAnsi="新宋体"/>
              </w:rPr>
            </w:pPr>
            <w:r>
              <w:rPr>
                <w:rFonts w:ascii="新宋体" w:eastAsia="新宋体" w:hAnsi="新宋体" w:hint="eastAsia"/>
              </w:rPr>
              <w:t>（4）采购方不满意的扣</w:t>
            </w:r>
            <w:r>
              <w:rPr>
                <w:rFonts w:ascii="新宋体" w:eastAsia="新宋体" w:hAnsi="新宋体"/>
              </w:rPr>
              <w:t>10</w:t>
            </w:r>
            <w:r>
              <w:rPr>
                <w:rFonts w:ascii="新宋体" w:eastAsia="新宋体" w:hAnsi="新宋体" w:hint="eastAsia"/>
              </w:rPr>
              <w:t>分。</w:t>
            </w:r>
          </w:p>
        </w:tc>
        <w:tc>
          <w:tcPr>
            <w:tcW w:w="333" w:type="pct"/>
          </w:tcPr>
          <w:p w14:paraId="6B1FEE31" w14:textId="77777777" w:rsidR="009A353B" w:rsidRDefault="009A353B" w:rsidP="00B24D22">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4301B3DA" w14:textId="77777777" w:rsidR="009A353B" w:rsidRDefault="009A353B" w:rsidP="00B24D22">
            <w:pPr>
              <w:spacing w:line="360" w:lineRule="auto"/>
              <w:rPr>
                <w:rFonts w:ascii="新宋体" w:eastAsia="新宋体" w:hAnsi="新宋体" w:cs="宋体"/>
              </w:rPr>
            </w:pPr>
          </w:p>
        </w:tc>
      </w:tr>
    </w:tbl>
    <w:p w14:paraId="291C6C90" w14:textId="77777777" w:rsidR="009A353B" w:rsidRDefault="009A353B" w:rsidP="009A353B">
      <w:pPr>
        <w:spacing w:line="360" w:lineRule="auto"/>
        <w:rPr>
          <w:rFonts w:ascii="新宋体" w:eastAsia="新宋体" w:hAnsi="新宋体" w:cs="宋体"/>
        </w:rPr>
      </w:pPr>
      <w:r>
        <w:rPr>
          <w:rFonts w:ascii="新宋体" w:eastAsia="新宋体" w:hAnsi="新宋体" w:cs="宋体" w:hint="eastAsia"/>
        </w:rPr>
        <w:t>备注</w:t>
      </w:r>
      <w:r>
        <w:rPr>
          <w:rFonts w:ascii="新宋体" w:eastAsia="新宋体" w:hAnsi="新宋体" w:cs="宋体"/>
        </w:rPr>
        <w:t>：</w:t>
      </w:r>
      <w:r>
        <w:rPr>
          <w:rFonts w:ascii="新宋体" w:eastAsia="新宋体" w:hAnsi="新宋体" w:cs="宋体" w:hint="eastAsia"/>
        </w:rPr>
        <w:t>综合</w:t>
      </w:r>
      <w:r>
        <w:rPr>
          <w:rFonts w:ascii="新宋体" w:eastAsia="新宋体" w:hAnsi="新宋体" w:cs="宋体"/>
        </w:rPr>
        <w:t>得分在</w:t>
      </w:r>
      <w:r>
        <w:rPr>
          <w:rFonts w:ascii="新宋体" w:eastAsia="新宋体" w:hAnsi="新宋体" w:cs="宋体" w:hint="eastAsia"/>
        </w:rPr>
        <w:t>90至100分</w:t>
      </w:r>
      <w:r>
        <w:rPr>
          <w:rFonts w:ascii="新宋体" w:eastAsia="新宋体" w:hAnsi="新宋体" w:cs="宋体"/>
        </w:rPr>
        <w:t>为优；</w:t>
      </w:r>
      <w:r>
        <w:rPr>
          <w:rFonts w:ascii="新宋体" w:eastAsia="新宋体" w:hAnsi="新宋体" w:cs="宋体" w:hint="eastAsia"/>
        </w:rPr>
        <w:t>80至90分</w:t>
      </w:r>
      <w:r>
        <w:rPr>
          <w:rFonts w:ascii="新宋体" w:eastAsia="新宋体" w:hAnsi="新宋体" w:cs="宋体"/>
        </w:rPr>
        <w:t>的为良；</w:t>
      </w:r>
      <w:r>
        <w:rPr>
          <w:rFonts w:ascii="新宋体" w:eastAsia="新宋体" w:hAnsi="新宋体" w:cs="宋体" w:hint="eastAsia"/>
        </w:rPr>
        <w:t>70至80为中</w:t>
      </w:r>
      <w:r>
        <w:rPr>
          <w:rFonts w:ascii="新宋体" w:eastAsia="新宋体" w:hAnsi="新宋体" w:cs="宋体"/>
        </w:rPr>
        <w:t>；</w:t>
      </w:r>
      <w:r>
        <w:rPr>
          <w:rFonts w:ascii="新宋体" w:eastAsia="新宋体" w:hAnsi="新宋体" w:cs="宋体" w:hint="eastAsia"/>
        </w:rPr>
        <w:t>70分以下</w:t>
      </w:r>
      <w:r>
        <w:rPr>
          <w:rFonts w:ascii="新宋体" w:eastAsia="新宋体" w:hAnsi="新宋体" w:cs="宋体"/>
        </w:rPr>
        <w:t>为差。</w:t>
      </w:r>
    </w:p>
    <w:p w14:paraId="427D86A3" w14:textId="77777777" w:rsidR="009A353B" w:rsidRDefault="009A353B" w:rsidP="009A353B">
      <w:pPr>
        <w:spacing w:line="360" w:lineRule="auto"/>
        <w:rPr>
          <w:rFonts w:ascii="宋体" w:hAnsi="宋体" w:cs="宋体"/>
          <w:b/>
          <w:bCs/>
        </w:rPr>
      </w:pPr>
      <w:r>
        <w:rPr>
          <w:rFonts w:ascii="宋体" w:hAnsi="宋体" w:cs="宋体" w:hint="eastAsia"/>
          <w:b/>
          <w:bCs/>
        </w:rPr>
        <w:t>培训材料：</w:t>
      </w:r>
    </w:p>
    <w:p w14:paraId="64A2E923" w14:textId="77777777" w:rsidR="009A353B" w:rsidRDefault="009A353B" w:rsidP="009A353B">
      <w:pPr>
        <w:spacing w:line="360" w:lineRule="auto"/>
        <w:rPr>
          <w:rFonts w:ascii="宋体" w:hAnsi="宋体" w:cs="宋体"/>
        </w:rPr>
      </w:pPr>
      <w:r>
        <w:rPr>
          <w:rFonts w:ascii="宋体" w:hAnsi="宋体" w:cs="宋体" w:hint="eastAsia"/>
        </w:rPr>
        <w:t>培训所用材料工具均</w:t>
      </w:r>
      <w:proofErr w:type="gramStart"/>
      <w:r>
        <w:rPr>
          <w:rFonts w:ascii="宋体" w:hAnsi="宋体" w:cs="宋体" w:hint="eastAsia"/>
        </w:rPr>
        <w:t>由成交</w:t>
      </w:r>
      <w:proofErr w:type="gramEnd"/>
      <w:r>
        <w:rPr>
          <w:rFonts w:ascii="宋体" w:hAnsi="宋体" w:cs="宋体" w:hint="eastAsia"/>
        </w:rPr>
        <w:t>供应商提供，以实际使用材料及用量为准。</w:t>
      </w:r>
    </w:p>
    <w:p w14:paraId="58D6E052" w14:textId="77777777" w:rsidR="009A353B" w:rsidRPr="00F658A6" w:rsidRDefault="009A353B" w:rsidP="009A353B">
      <w:pPr>
        <w:rPr>
          <w:rFonts w:ascii="新宋体" w:eastAsia="新宋体" w:hAnsi="新宋体"/>
          <w:b/>
        </w:rPr>
      </w:pPr>
    </w:p>
    <w:p w14:paraId="46688640" w14:textId="77777777" w:rsidR="009A353B" w:rsidRDefault="009A353B" w:rsidP="009A353B">
      <w:pPr>
        <w:pStyle w:val="3"/>
        <w:rPr>
          <w:rFonts w:ascii="新宋体" w:eastAsia="新宋体" w:hAnsi="新宋体"/>
          <w:kern w:val="44"/>
          <w:szCs w:val="28"/>
        </w:rPr>
      </w:pPr>
      <w:r>
        <w:rPr>
          <w:rFonts w:ascii="新宋体" w:eastAsia="新宋体" w:hAnsi="新宋体" w:hint="eastAsia"/>
          <w:kern w:val="44"/>
          <w:szCs w:val="28"/>
        </w:rPr>
        <w:t>五、项目商务要求</w:t>
      </w:r>
    </w:p>
    <w:p w14:paraId="32F324A3" w14:textId="77777777" w:rsidR="009A353B" w:rsidRDefault="009A353B" w:rsidP="009A353B">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34D13D75"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一年，一年服务期满后视履约情况决定是否续签合同，最多续签两次，一年一签。</w:t>
      </w:r>
    </w:p>
    <w:p w14:paraId="5A2F8CD7" w14:textId="77777777" w:rsidR="009A353B" w:rsidRDefault="009A353B" w:rsidP="009A353B">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6D3AFE0D"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按下列程序付款：</w:t>
      </w:r>
    </w:p>
    <w:p w14:paraId="0B3132C9"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szCs w:val="21"/>
        </w:rPr>
        <w:t>1.</w:t>
      </w:r>
      <w:r>
        <w:rPr>
          <w:rFonts w:ascii="新宋体" w:eastAsia="新宋体" w:hAnsi="新宋体" w:cs="宋体" w:hint="eastAsia"/>
          <w:szCs w:val="21"/>
        </w:rPr>
        <w:t>每批次培训结束，并经采购人验收合格后，采购人支付每批次培训费。</w:t>
      </w:r>
    </w:p>
    <w:p w14:paraId="7975F872"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成交人凭以下有效文件与采购人结算：</w:t>
      </w:r>
    </w:p>
    <w:p w14:paraId="3DC92CCB"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（1）合同；</w:t>
      </w:r>
    </w:p>
    <w:p w14:paraId="69C8397E"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（2）成交人开具的正式发票；</w:t>
      </w:r>
    </w:p>
    <w:p w14:paraId="41527722"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（3）验收报告；</w:t>
      </w:r>
    </w:p>
    <w:p w14:paraId="13B11D75"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szCs w:val="21"/>
        </w:rPr>
        <w:t>（4）成交通知书。</w:t>
      </w:r>
    </w:p>
    <w:p w14:paraId="0CC3DDA2" w14:textId="77777777" w:rsidR="009A353B" w:rsidRPr="001A0C0B" w:rsidRDefault="009A353B" w:rsidP="009A353B">
      <w:pPr>
        <w:spacing w:line="360" w:lineRule="auto"/>
        <w:rPr>
          <w:rFonts w:ascii="新宋体" w:eastAsia="新宋体" w:hAnsi="新宋体" w:cs="宋体"/>
          <w:b/>
          <w:szCs w:val="21"/>
        </w:rPr>
      </w:pPr>
      <w:r w:rsidRPr="001A0C0B">
        <w:rPr>
          <w:rFonts w:ascii="新宋体" w:eastAsia="新宋体" w:hAnsi="新宋体" w:cs="宋体" w:hint="eastAsia"/>
          <w:b/>
          <w:szCs w:val="21"/>
        </w:rPr>
        <w:t>（三）质量考核验收标准及违约金</w:t>
      </w:r>
    </w:p>
    <w:p w14:paraId="511A584E" w14:textId="77777777" w:rsidR="009A353B" w:rsidRDefault="009A353B" w:rsidP="009A353B">
      <w:pPr>
        <w:spacing w:line="360" w:lineRule="auto"/>
        <w:rPr>
          <w:rFonts w:ascii="新宋体" w:eastAsia="新宋体" w:hAnsi="新宋体" w:cs="宋体"/>
          <w:szCs w:val="21"/>
        </w:rPr>
      </w:pPr>
      <w:r>
        <w:rPr>
          <w:rFonts w:ascii="新宋体" w:eastAsia="新宋体" w:hAnsi="新宋体" w:cs="宋体" w:hint="eastAsia"/>
        </w:rPr>
        <w:t xml:space="preserve">    </w:t>
      </w:r>
      <w:r>
        <w:rPr>
          <w:rFonts w:ascii="新宋体" w:eastAsia="新宋体" w:hAnsi="新宋体" w:cs="宋体" w:hint="eastAsia"/>
          <w:szCs w:val="21"/>
        </w:rPr>
        <w:t>质量考核验收标准：根据每次《新犯岗前培训考核表》的得分情况，采购方对中标供应商进行考核，得分在80至60分（包括60分），每少得一分扣减中标金额的1%作为违约金（如：中标方一次考核得70分，采购方将扣减中标金额的10%作为违约金），最多扣减中标金额的20%作为违约金，同时，中标方需对扣分做出书面说明；中标方得分在60分以下的，采购方有权单方面解除合同，由此对采购方造成的一切后果由中标方承担。</w:t>
      </w:r>
    </w:p>
    <w:p w14:paraId="76F5F183" w14:textId="272DAD10" w:rsidR="00F516D7" w:rsidRPr="00AE1F0E" w:rsidRDefault="00F516D7" w:rsidP="009A353B">
      <w:pPr>
        <w:spacing w:line="360" w:lineRule="auto"/>
        <w:rPr>
          <w:rFonts w:ascii="新宋体" w:eastAsia="新宋体" w:hAnsi="新宋体" w:cs="宋体"/>
          <w:szCs w:val="21"/>
        </w:rPr>
      </w:pPr>
      <w:bookmarkStart w:id="0" w:name="_GoBack"/>
      <w:bookmarkEnd w:id="0"/>
    </w:p>
    <w:sectPr w:rsidR="00F516D7" w:rsidRPr="00AE1F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D2B6B" w14:textId="77777777" w:rsidR="009A353B" w:rsidRDefault="009A353B" w:rsidP="009A353B">
      <w:r>
        <w:separator/>
      </w:r>
    </w:p>
  </w:endnote>
  <w:endnote w:type="continuationSeparator" w:id="0">
    <w:p w14:paraId="6B506F36" w14:textId="77777777" w:rsidR="009A353B" w:rsidRDefault="009A353B" w:rsidP="009A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93D0B" w14:textId="77777777" w:rsidR="009A353B" w:rsidRDefault="009A353B" w:rsidP="009A353B">
      <w:r>
        <w:separator/>
      </w:r>
    </w:p>
  </w:footnote>
  <w:footnote w:type="continuationSeparator" w:id="0">
    <w:p w14:paraId="0AD1747C" w14:textId="77777777" w:rsidR="009A353B" w:rsidRDefault="009A353B" w:rsidP="009A3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1E6C54"/>
    <w:multiLevelType w:val="singleLevel"/>
    <w:tmpl w:val="F81E6C54"/>
    <w:lvl w:ilvl="0">
      <w:start w:val="1"/>
      <w:numFmt w:val="decimal"/>
      <w:lvlText w:val="%1."/>
      <w:lvlJc w:val="left"/>
      <w:pPr>
        <w:ind w:left="425" w:hanging="425"/>
      </w:pPr>
      <w:rPr>
        <w:rFonts w:ascii="宋体" w:eastAsia="宋体" w:hAnsi="宋体" w:cstheme="minorEastAsia" w:hint="default"/>
        <w:sz w:val="21"/>
        <w:szCs w:val="21"/>
      </w:rPr>
    </w:lvl>
  </w:abstractNum>
  <w:abstractNum w:abstractNumId="1">
    <w:nsid w:val="66EA7DFF"/>
    <w:multiLevelType w:val="hybridMultilevel"/>
    <w:tmpl w:val="286AD5D2"/>
    <w:lvl w:ilvl="0" w:tplc="DC4AB200">
      <w:start w:val="4"/>
      <w:numFmt w:val="japaneseCounting"/>
      <w:lvlText w:val="%1、"/>
      <w:lvlJc w:val="left"/>
      <w:pPr>
        <w:ind w:left="576" w:hanging="57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7B0"/>
    <w:rsid w:val="003E17B0"/>
    <w:rsid w:val="009A353B"/>
    <w:rsid w:val="00AE1F0E"/>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21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53B"/>
    <w:pPr>
      <w:widowControl w:val="0"/>
      <w:jc w:val="both"/>
    </w:pPr>
    <w:rPr>
      <w:rFonts w:ascii="Times New Roman" w:eastAsia="宋体" w:hAnsi="Times New Roman" w:cs="Times New Roman"/>
      <w:szCs w:val="24"/>
    </w:rPr>
  </w:style>
  <w:style w:type="paragraph" w:styleId="3">
    <w:name w:val="heading 3"/>
    <w:basedOn w:val="4"/>
    <w:next w:val="a"/>
    <w:link w:val="3Char"/>
    <w:qFormat/>
    <w:rsid w:val="009A353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A353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353B"/>
    <w:pPr>
      <w:tabs>
        <w:tab w:val="center" w:pos="4153"/>
        <w:tab w:val="right" w:pos="8306"/>
      </w:tabs>
      <w:snapToGrid w:val="0"/>
      <w:jc w:val="center"/>
    </w:pPr>
    <w:rPr>
      <w:sz w:val="18"/>
      <w:szCs w:val="18"/>
    </w:rPr>
  </w:style>
  <w:style w:type="character" w:customStyle="1" w:styleId="Char">
    <w:name w:val="页眉 Char"/>
    <w:basedOn w:val="a0"/>
    <w:link w:val="a3"/>
    <w:uiPriority w:val="99"/>
    <w:rsid w:val="009A353B"/>
    <w:rPr>
      <w:sz w:val="18"/>
      <w:szCs w:val="18"/>
    </w:rPr>
  </w:style>
  <w:style w:type="paragraph" w:styleId="a4">
    <w:name w:val="footer"/>
    <w:basedOn w:val="a"/>
    <w:link w:val="Char0"/>
    <w:uiPriority w:val="99"/>
    <w:unhideWhenUsed/>
    <w:rsid w:val="009A353B"/>
    <w:pPr>
      <w:tabs>
        <w:tab w:val="center" w:pos="4153"/>
        <w:tab w:val="right" w:pos="8306"/>
      </w:tabs>
      <w:snapToGrid w:val="0"/>
      <w:jc w:val="left"/>
    </w:pPr>
    <w:rPr>
      <w:sz w:val="18"/>
      <w:szCs w:val="18"/>
    </w:rPr>
  </w:style>
  <w:style w:type="character" w:customStyle="1" w:styleId="Char0">
    <w:name w:val="页脚 Char"/>
    <w:basedOn w:val="a0"/>
    <w:link w:val="a4"/>
    <w:uiPriority w:val="99"/>
    <w:rsid w:val="009A353B"/>
    <w:rPr>
      <w:sz w:val="18"/>
      <w:szCs w:val="18"/>
    </w:rPr>
  </w:style>
  <w:style w:type="character" w:customStyle="1" w:styleId="3Char">
    <w:name w:val="标题 3 Char"/>
    <w:basedOn w:val="a0"/>
    <w:link w:val="3"/>
    <w:qFormat/>
    <w:rsid w:val="009A353B"/>
    <w:rPr>
      <w:rFonts w:ascii="宋体" w:eastAsia="宋体" w:hAnsi="宋体" w:cs="Times New Roman"/>
      <w:b/>
      <w:bCs/>
      <w:sz w:val="28"/>
      <w:szCs w:val="32"/>
    </w:rPr>
  </w:style>
  <w:style w:type="paragraph" w:styleId="a5">
    <w:name w:val="Plain Text"/>
    <w:basedOn w:val="a"/>
    <w:link w:val="Char1"/>
    <w:qFormat/>
    <w:rsid w:val="009A353B"/>
    <w:rPr>
      <w:rFonts w:ascii="宋体" w:hAnsi="Courier New"/>
      <w:szCs w:val="20"/>
    </w:rPr>
  </w:style>
  <w:style w:type="character" w:customStyle="1" w:styleId="Char1">
    <w:name w:val="纯文本 Char"/>
    <w:basedOn w:val="a0"/>
    <w:link w:val="a5"/>
    <w:qFormat/>
    <w:rsid w:val="009A353B"/>
    <w:rPr>
      <w:rFonts w:ascii="宋体" w:eastAsia="宋体" w:hAnsi="Courier New" w:cs="Times New Roman"/>
      <w:szCs w:val="20"/>
    </w:rPr>
  </w:style>
  <w:style w:type="table" w:styleId="a6">
    <w:name w:val="Table Grid"/>
    <w:basedOn w:val="a1"/>
    <w:qFormat/>
    <w:rsid w:val="009A353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Char2"/>
    <w:uiPriority w:val="34"/>
    <w:qFormat/>
    <w:rsid w:val="009A353B"/>
    <w:pPr>
      <w:ind w:firstLineChars="200" w:firstLine="420"/>
    </w:pPr>
    <w:rPr>
      <w:rFonts w:ascii="Calibri" w:hAnsi="Calibri"/>
      <w:szCs w:val="22"/>
    </w:rPr>
  </w:style>
  <w:style w:type="character" w:customStyle="1" w:styleId="Char2">
    <w:name w:val="列出段落 Char"/>
    <w:link w:val="a7"/>
    <w:uiPriority w:val="34"/>
    <w:qFormat/>
    <w:rsid w:val="009A353B"/>
    <w:rPr>
      <w:rFonts w:ascii="Calibri" w:eastAsia="宋体" w:hAnsi="Calibri" w:cs="Times New Roman"/>
    </w:rPr>
  </w:style>
  <w:style w:type="character" w:customStyle="1" w:styleId="4Char">
    <w:name w:val="标题 4 Char"/>
    <w:basedOn w:val="a0"/>
    <w:link w:val="4"/>
    <w:uiPriority w:val="9"/>
    <w:semiHidden/>
    <w:rsid w:val="009A353B"/>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53B"/>
    <w:pPr>
      <w:widowControl w:val="0"/>
      <w:jc w:val="both"/>
    </w:pPr>
    <w:rPr>
      <w:rFonts w:ascii="Times New Roman" w:eastAsia="宋体" w:hAnsi="Times New Roman" w:cs="Times New Roman"/>
      <w:szCs w:val="24"/>
    </w:rPr>
  </w:style>
  <w:style w:type="paragraph" w:styleId="3">
    <w:name w:val="heading 3"/>
    <w:basedOn w:val="4"/>
    <w:next w:val="a"/>
    <w:link w:val="3Char"/>
    <w:qFormat/>
    <w:rsid w:val="009A353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A353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353B"/>
    <w:pPr>
      <w:tabs>
        <w:tab w:val="center" w:pos="4153"/>
        <w:tab w:val="right" w:pos="8306"/>
      </w:tabs>
      <w:snapToGrid w:val="0"/>
      <w:jc w:val="center"/>
    </w:pPr>
    <w:rPr>
      <w:sz w:val="18"/>
      <w:szCs w:val="18"/>
    </w:rPr>
  </w:style>
  <w:style w:type="character" w:customStyle="1" w:styleId="Char">
    <w:name w:val="页眉 Char"/>
    <w:basedOn w:val="a0"/>
    <w:link w:val="a3"/>
    <w:uiPriority w:val="99"/>
    <w:rsid w:val="009A353B"/>
    <w:rPr>
      <w:sz w:val="18"/>
      <w:szCs w:val="18"/>
    </w:rPr>
  </w:style>
  <w:style w:type="paragraph" w:styleId="a4">
    <w:name w:val="footer"/>
    <w:basedOn w:val="a"/>
    <w:link w:val="Char0"/>
    <w:uiPriority w:val="99"/>
    <w:unhideWhenUsed/>
    <w:rsid w:val="009A353B"/>
    <w:pPr>
      <w:tabs>
        <w:tab w:val="center" w:pos="4153"/>
        <w:tab w:val="right" w:pos="8306"/>
      </w:tabs>
      <w:snapToGrid w:val="0"/>
      <w:jc w:val="left"/>
    </w:pPr>
    <w:rPr>
      <w:sz w:val="18"/>
      <w:szCs w:val="18"/>
    </w:rPr>
  </w:style>
  <w:style w:type="character" w:customStyle="1" w:styleId="Char0">
    <w:name w:val="页脚 Char"/>
    <w:basedOn w:val="a0"/>
    <w:link w:val="a4"/>
    <w:uiPriority w:val="99"/>
    <w:rsid w:val="009A353B"/>
    <w:rPr>
      <w:sz w:val="18"/>
      <w:szCs w:val="18"/>
    </w:rPr>
  </w:style>
  <w:style w:type="character" w:customStyle="1" w:styleId="3Char">
    <w:name w:val="标题 3 Char"/>
    <w:basedOn w:val="a0"/>
    <w:link w:val="3"/>
    <w:qFormat/>
    <w:rsid w:val="009A353B"/>
    <w:rPr>
      <w:rFonts w:ascii="宋体" w:eastAsia="宋体" w:hAnsi="宋体" w:cs="Times New Roman"/>
      <w:b/>
      <w:bCs/>
      <w:sz w:val="28"/>
      <w:szCs w:val="32"/>
    </w:rPr>
  </w:style>
  <w:style w:type="paragraph" w:styleId="a5">
    <w:name w:val="Plain Text"/>
    <w:basedOn w:val="a"/>
    <w:link w:val="Char1"/>
    <w:qFormat/>
    <w:rsid w:val="009A353B"/>
    <w:rPr>
      <w:rFonts w:ascii="宋体" w:hAnsi="Courier New"/>
      <w:szCs w:val="20"/>
    </w:rPr>
  </w:style>
  <w:style w:type="character" w:customStyle="1" w:styleId="Char1">
    <w:name w:val="纯文本 Char"/>
    <w:basedOn w:val="a0"/>
    <w:link w:val="a5"/>
    <w:qFormat/>
    <w:rsid w:val="009A353B"/>
    <w:rPr>
      <w:rFonts w:ascii="宋体" w:eastAsia="宋体" w:hAnsi="Courier New" w:cs="Times New Roman"/>
      <w:szCs w:val="20"/>
    </w:rPr>
  </w:style>
  <w:style w:type="table" w:styleId="a6">
    <w:name w:val="Table Grid"/>
    <w:basedOn w:val="a1"/>
    <w:qFormat/>
    <w:rsid w:val="009A353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Char2"/>
    <w:uiPriority w:val="34"/>
    <w:qFormat/>
    <w:rsid w:val="009A353B"/>
    <w:pPr>
      <w:ind w:firstLineChars="200" w:firstLine="420"/>
    </w:pPr>
    <w:rPr>
      <w:rFonts w:ascii="Calibri" w:hAnsi="Calibri"/>
      <w:szCs w:val="22"/>
    </w:rPr>
  </w:style>
  <w:style w:type="character" w:customStyle="1" w:styleId="Char2">
    <w:name w:val="列出段落 Char"/>
    <w:link w:val="a7"/>
    <w:uiPriority w:val="34"/>
    <w:qFormat/>
    <w:rsid w:val="009A353B"/>
    <w:rPr>
      <w:rFonts w:ascii="Calibri" w:eastAsia="宋体" w:hAnsi="Calibri" w:cs="Times New Roman"/>
    </w:rPr>
  </w:style>
  <w:style w:type="character" w:customStyle="1" w:styleId="4Char">
    <w:name w:val="标题 4 Char"/>
    <w:basedOn w:val="a0"/>
    <w:link w:val="4"/>
    <w:uiPriority w:val="9"/>
    <w:semiHidden/>
    <w:rsid w:val="009A353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3</cp:revision>
  <dcterms:created xsi:type="dcterms:W3CDTF">2024-05-10T06:31:00Z</dcterms:created>
  <dcterms:modified xsi:type="dcterms:W3CDTF">2024-05-10T07:08:00Z</dcterms:modified>
</cp:coreProperties>
</file>