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935" w:rsidRPr="008E6935" w:rsidRDefault="008E6935" w:rsidP="008E6935">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8E6935">
        <w:rPr>
          <w:rFonts w:ascii="新宋体" w:eastAsia="新宋体" w:hAnsi="新宋体" w:cs="Times New Roman" w:hint="eastAsia"/>
          <w:b/>
          <w:bCs/>
          <w:kern w:val="44"/>
          <w:sz w:val="30"/>
          <w:szCs w:val="30"/>
        </w:rPr>
        <w:t>招标项目需求</w:t>
      </w:r>
    </w:p>
    <w:p w:rsidR="008E6935" w:rsidRPr="008E6935" w:rsidRDefault="008E6935" w:rsidP="008E6935">
      <w:pPr>
        <w:keepNext/>
        <w:keepLines/>
        <w:spacing w:before="260" w:after="260"/>
        <w:outlineLvl w:val="2"/>
        <w:rPr>
          <w:rFonts w:ascii="新宋体" w:eastAsia="新宋体" w:hAnsi="新宋体" w:cs="Times New Roman"/>
          <w:b/>
          <w:bCs/>
          <w:kern w:val="44"/>
          <w:sz w:val="28"/>
          <w:szCs w:val="28"/>
        </w:rPr>
      </w:pPr>
      <w:r w:rsidRPr="008E6935">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8E6935" w:rsidRPr="008E6935" w:rsidTr="00AA584A">
        <w:trPr>
          <w:cantSplit/>
          <w:trHeight w:val="20"/>
          <w:jc w:val="center"/>
        </w:trPr>
        <w:tc>
          <w:tcPr>
            <w:tcW w:w="827" w:type="dxa"/>
            <w:vAlign w:val="center"/>
          </w:tcPr>
          <w:p w:rsidR="008E6935" w:rsidRPr="008E6935" w:rsidRDefault="008E6935" w:rsidP="008E6935">
            <w:pPr>
              <w:spacing w:line="276" w:lineRule="auto"/>
              <w:jc w:val="center"/>
              <w:rPr>
                <w:rFonts w:ascii="新宋体" w:eastAsia="新宋体" w:hAnsi="新宋体" w:cs="Times New Roman"/>
                <w:b/>
                <w:bCs/>
                <w:szCs w:val="24"/>
              </w:rPr>
            </w:pPr>
            <w:r w:rsidRPr="008E6935">
              <w:rPr>
                <w:rFonts w:ascii="新宋体" w:eastAsia="新宋体" w:hAnsi="新宋体" w:cs="Times New Roman" w:hint="eastAsia"/>
                <w:b/>
                <w:bCs/>
                <w:szCs w:val="24"/>
              </w:rPr>
              <w:t>序号</w:t>
            </w:r>
          </w:p>
        </w:tc>
        <w:tc>
          <w:tcPr>
            <w:tcW w:w="2012" w:type="dxa"/>
            <w:vAlign w:val="center"/>
          </w:tcPr>
          <w:p w:rsidR="008E6935" w:rsidRPr="008E6935" w:rsidRDefault="008E6935" w:rsidP="008E6935">
            <w:pPr>
              <w:spacing w:line="276" w:lineRule="auto"/>
              <w:jc w:val="center"/>
              <w:rPr>
                <w:rFonts w:ascii="新宋体" w:eastAsia="新宋体" w:hAnsi="新宋体" w:cs="Times New Roman"/>
                <w:b/>
                <w:bCs/>
                <w:szCs w:val="24"/>
              </w:rPr>
            </w:pPr>
            <w:r w:rsidRPr="008E6935">
              <w:rPr>
                <w:rFonts w:ascii="新宋体" w:eastAsia="新宋体" w:hAnsi="新宋体" w:cs="Times New Roman" w:hint="eastAsia"/>
                <w:b/>
                <w:bCs/>
                <w:szCs w:val="24"/>
              </w:rPr>
              <w:t>内   容</w:t>
            </w:r>
          </w:p>
        </w:tc>
        <w:tc>
          <w:tcPr>
            <w:tcW w:w="6239" w:type="dxa"/>
            <w:vAlign w:val="center"/>
          </w:tcPr>
          <w:p w:rsidR="008E6935" w:rsidRPr="008E6935" w:rsidRDefault="008E6935" w:rsidP="008E6935">
            <w:pPr>
              <w:spacing w:line="276" w:lineRule="auto"/>
              <w:jc w:val="center"/>
              <w:rPr>
                <w:rFonts w:ascii="新宋体" w:eastAsia="新宋体" w:hAnsi="新宋体" w:cs="Times New Roman"/>
                <w:b/>
                <w:bCs/>
                <w:szCs w:val="24"/>
              </w:rPr>
            </w:pPr>
            <w:proofErr w:type="gramStart"/>
            <w:r w:rsidRPr="008E6935">
              <w:rPr>
                <w:rFonts w:ascii="新宋体" w:eastAsia="新宋体" w:hAnsi="新宋体" w:cs="Times New Roman" w:hint="eastAsia"/>
                <w:b/>
                <w:bCs/>
                <w:szCs w:val="24"/>
              </w:rPr>
              <w:t>规</w:t>
            </w:r>
            <w:proofErr w:type="gramEnd"/>
            <w:r w:rsidRPr="008E6935">
              <w:rPr>
                <w:rFonts w:ascii="新宋体" w:eastAsia="新宋体" w:hAnsi="新宋体" w:cs="Times New Roman" w:hint="eastAsia"/>
                <w:b/>
                <w:bCs/>
                <w:szCs w:val="24"/>
              </w:rPr>
              <w:t xml:space="preserve">      定</w:t>
            </w:r>
          </w:p>
        </w:tc>
      </w:tr>
      <w:tr w:rsidR="008E6935" w:rsidRPr="008E6935" w:rsidTr="00AA584A">
        <w:trPr>
          <w:cantSplit/>
          <w:trHeight w:val="20"/>
          <w:jc w:val="center"/>
        </w:trPr>
        <w:tc>
          <w:tcPr>
            <w:tcW w:w="827" w:type="dxa"/>
            <w:vAlign w:val="center"/>
          </w:tcPr>
          <w:p w:rsidR="008E6935" w:rsidRPr="008E6935" w:rsidRDefault="008E6935" w:rsidP="008E6935">
            <w:pPr>
              <w:spacing w:line="276" w:lineRule="auto"/>
              <w:jc w:val="center"/>
              <w:rPr>
                <w:rFonts w:ascii="新宋体" w:eastAsia="新宋体" w:hAnsi="新宋体" w:cs="Times New Roman"/>
                <w:szCs w:val="24"/>
              </w:rPr>
            </w:pPr>
            <w:r w:rsidRPr="008E6935">
              <w:rPr>
                <w:rFonts w:ascii="新宋体" w:eastAsia="新宋体" w:hAnsi="新宋体" w:cs="Times New Roman" w:hint="eastAsia"/>
                <w:szCs w:val="24"/>
              </w:rPr>
              <w:t>1</w:t>
            </w:r>
          </w:p>
        </w:tc>
        <w:tc>
          <w:tcPr>
            <w:tcW w:w="2012"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联合体投标</w:t>
            </w:r>
          </w:p>
        </w:tc>
        <w:tc>
          <w:tcPr>
            <w:tcW w:w="6239" w:type="dxa"/>
            <w:vAlign w:val="center"/>
          </w:tcPr>
          <w:p w:rsidR="008E6935" w:rsidRPr="008E6935" w:rsidRDefault="008E6935" w:rsidP="008E6935">
            <w:pPr>
              <w:spacing w:line="276" w:lineRule="auto"/>
              <w:rPr>
                <w:rFonts w:ascii="新宋体" w:eastAsia="新宋体" w:hAnsi="新宋体" w:cs="Times New Roman"/>
                <w:snapToGrid w:val="0"/>
                <w:kern w:val="0"/>
                <w:szCs w:val="32"/>
                <w:u w:val="single"/>
                <w:lang w:val="zh-CN"/>
              </w:rPr>
            </w:pPr>
            <w:r w:rsidRPr="008E6935">
              <w:rPr>
                <w:rFonts w:ascii="新宋体" w:eastAsia="新宋体" w:hAnsi="新宋体" w:cs="Times New Roman" w:hint="eastAsia"/>
                <w:snapToGrid w:val="0"/>
                <w:kern w:val="0"/>
                <w:szCs w:val="32"/>
                <w:u w:val="single"/>
                <w:lang w:val="zh-CN"/>
              </w:rPr>
              <w:t>见《招标公告》中“投标人资格要求”部分的相关内容</w:t>
            </w:r>
          </w:p>
        </w:tc>
      </w:tr>
      <w:tr w:rsidR="008E6935" w:rsidRPr="008E6935" w:rsidTr="00AA584A">
        <w:trPr>
          <w:cantSplit/>
          <w:trHeight w:val="20"/>
          <w:jc w:val="center"/>
        </w:trPr>
        <w:tc>
          <w:tcPr>
            <w:tcW w:w="827" w:type="dxa"/>
            <w:vAlign w:val="center"/>
          </w:tcPr>
          <w:p w:rsidR="008E6935" w:rsidRPr="008E6935" w:rsidRDefault="008E6935" w:rsidP="008E6935">
            <w:pPr>
              <w:spacing w:line="276" w:lineRule="auto"/>
              <w:jc w:val="center"/>
              <w:rPr>
                <w:rFonts w:ascii="新宋体" w:eastAsia="新宋体" w:hAnsi="新宋体" w:cs="Times New Roman"/>
                <w:szCs w:val="24"/>
              </w:rPr>
            </w:pPr>
            <w:r w:rsidRPr="008E6935">
              <w:rPr>
                <w:rFonts w:ascii="新宋体" w:eastAsia="新宋体" w:hAnsi="新宋体" w:cs="Times New Roman" w:hint="eastAsia"/>
                <w:szCs w:val="24"/>
              </w:rPr>
              <w:t>2</w:t>
            </w:r>
          </w:p>
        </w:tc>
        <w:tc>
          <w:tcPr>
            <w:tcW w:w="2012"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投标有效期</w:t>
            </w:r>
          </w:p>
        </w:tc>
        <w:tc>
          <w:tcPr>
            <w:tcW w:w="6239"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u w:val="single"/>
              </w:rPr>
              <w:t>120</w:t>
            </w:r>
            <w:r w:rsidRPr="008E6935">
              <w:rPr>
                <w:rFonts w:ascii="新宋体" w:eastAsia="新宋体" w:hAnsi="新宋体" w:cs="Times New Roman"/>
                <w:szCs w:val="24"/>
                <w:u w:val="single"/>
              </w:rPr>
              <w:t>日历天</w:t>
            </w:r>
            <w:r w:rsidRPr="008E6935">
              <w:rPr>
                <w:rFonts w:ascii="新宋体" w:eastAsia="新宋体" w:hAnsi="新宋体" w:cs="Times New Roman"/>
                <w:szCs w:val="24"/>
              </w:rPr>
              <w:t>（从投标截止之日算起）</w:t>
            </w:r>
          </w:p>
        </w:tc>
      </w:tr>
      <w:tr w:rsidR="008E6935" w:rsidRPr="008E6935" w:rsidTr="00AA584A">
        <w:trPr>
          <w:cantSplit/>
          <w:trHeight w:val="20"/>
          <w:jc w:val="center"/>
        </w:trPr>
        <w:tc>
          <w:tcPr>
            <w:tcW w:w="827" w:type="dxa"/>
            <w:vAlign w:val="center"/>
          </w:tcPr>
          <w:p w:rsidR="008E6935" w:rsidRPr="008E6935" w:rsidRDefault="008E6935" w:rsidP="008E6935">
            <w:pPr>
              <w:spacing w:line="276" w:lineRule="auto"/>
              <w:jc w:val="center"/>
              <w:rPr>
                <w:rFonts w:ascii="新宋体" w:eastAsia="新宋体" w:hAnsi="新宋体" w:cs="Times New Roman"/>
                <w:szCs w:val="24"/>
              </w:rPr>
            </w:pPr>
            <w:r w:rsidRPr="008E6935">
              <w:rPr>
                <w:rFonts w:ascii="新宋体" w:eastAsia="新宋体" w:hAnsi="新宋体" w:cs="Times New Roman" w:hint="eastAsia"/>
                <w:szCs w:val="24"/>
              </w:rPr>
              <w:t>3</w:t>
            </w:r>
          </w:p>
        </w:tc>
        <w:tc>
          <w:tcPr>
            <w:tcW w:w="2012"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投标人的替代方案</w:t>
            </w:r>
          </w:p>
        </w:tc>
        <w:tc>
          <w:tcPr>
            <w:tcW w:w="6239"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不允许</w:t>
            </w:r>
          </w:p>
        </w:tc>
      </w:tr>
      <w:tr w:rsidR="008E6935" w:rsidRPr="008E6935" w:rsidTr="00AA584A">
        <w:trPr>
          <w:cantSplit/>
          <w:trHeight w:val="20"/>
          <w:jc w:val="center"/>
        </w:trPr>
        <w:tc>
          <w:tcPr>
            <w:tcW w:w="827" w:type="dxa"/>
            <w:vAlign w:val="center"/>
          </w:tcPr>
          <w:p w:rsidR="008E6935" w:rsidRPr="008E6935" w:rsidRDefault="008E6935" w:rsidP="008E6935">
            <w:pPr>
              <w:spacing w:line="276" w:lineRule="auto"/>
              <w:jc w:val="center"/>
              <w:rPr>
                <w:rFonts w:ascii="新宋体" w:eastAsia="新宋体" w:hAnsi="新宋体" w:cs="Times New Roman"/>
                <w:szCs w:val="24"/>
              </w:rPr>
            </w:pPr>
            <w:r w:rsidRPr="008E6935">
              <w:rPr>
                <w:rFonts w:ascii="新宋体" w:eastAsia="新宋体" w:hAnsi="新宋体" w:cs="Times New Roman" w:hint="eastAsia"/>
                <w:szCs w:val="24"/>
              </w:rPr>
              <w:t>4</w:t>
            </w:r>
          </w:p>
        </w:tc>
        <w:tc>
          <w:tcPr>
            <w:tcW w:w="2012"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投标文件的投递</w:t>
            </w:r>
          </w:p>
        </w:tc>
        <w:tc>
          <w:tcPr>
            <w:tcW w:w="6239"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napToGrid w:val="0"/>
                <w:szCs w:val="21"/>
                <w:lang w:val="zh-CN"/>
              </w:rPr>
              <w:t>本项目实行</w:t>
            </w:r>
            <w:bookmarkStart w:id="0" w:name="投递标书方式"/>
            <w:r w:rsidRPr="008E6935">
              <w:rPr>
                <w:rFonts w:ascii="新宋体" w:eastAsia="新宋体" w:hAnsi="新宋体" w:cs="Times New Roman" w:hint="eastAsia"/>
                <w:snapToGrid w:val="0"/>
                <w:szCs w:val="21"/>
                <w:u w:val="single"/>
                <w:lang w:val="zh-CN"/>
              </w:rPr>
              <w:t>网下投标</w:t>
            </w:r>
            <w:bookmarkEnd w:id="0"/>
            <w:r w:rsidRPr="008E6935">
              <w:rPr>
                <w:rFonts w:ascii="新宋体" w:eastAsia="新宋体" w:hAnsi="新宋体" w:cs="Times New Roman" w:hint="eastAsia"/>
                <w:snapToGrid w:val="0"/>
                <w:szCs w:val="21"/>
                <w:lang w:val="zh-CN"/>
              </w:rPr>
              <w:t>，按照招标文件的要求提交纸质文件正本1份，副本4份，电子文件1份（PDF格式电子文档1份）电子文档要求U盘，PDF格式有签字盖章，不留密码，无病毒，不压缩，密封提交，所有</w:t>
            </w:r>
            <w:r w:rsidRPr="008E6935">
              <w:rPr>
                <w:rFonts w:ascii="新宋体" w:eastAsia="新宋体" w:hAnsi="新宋体" w:cs="宋体" w:hint="eastAsia"/>
                <w:snapToGrid w:val="0"/>
                <w:szCs w:val="21"/>
                <w:lang w:val="zh-CN"/>
              </w:rPr>
              <w:t>应答文件</w:t>
            </w:r>
            <w:r w:rsidRPr="008E6935">
              <w:rPr>
                <w:rFonts w:ascii="新宋体" w:eastAsia="新宋体" w:hAnsi="新宋体" w:cs="Times New Roman"/>
                <w:snapToGrid w:val="0"/>
                <w:szCs w:val="21"/>
                <w:lang w:val="zh-CN"/>
              </w:rPr>
              <w:t>应于</w:t>
            </w:r>
            <w:r w:rsidRPr="008E6935">
              <w:rPr>
                <w:rFonts w:ascii="新宋体" w:eastAsia="新宋体" w:hAnsi="新宋体" w:cs="Times New Roman" w:hint="eastAsia"/>
                <w:snapToGrid w:val="0"/>
                <w:szCs w:val="21"/>
                <w:lang w:val="zh-CN"/>
              </w:rPr>
              <w:t>递交截止时间</w:t>
            </w:r>
            <w:r w:rsidRPr="008E6935">
              <w:rPr>
                <w:rFonts w:ascii="新宋体" w:eastAsia="新宋体" w:hAnsi="新宋体" w:cs="Times New Roman"/>
                <w:snapToGrid w:val="0"/>
                <w:szCs w:val="21"/>
                <w:lang w:val="zh-CN"/>
              </w:rPr>
              <w:t>之前</w:t>
            </w:r>
            <w:r w:rsidRPr="008E6935">
              <w:rPr>
                <w:rFonts w:ascii="新宋体" w:eastAsia="新宋体" w:hAnsi="新宋体" w:cs="Times New Roman" w:hint="eastAsia"/>
                <w:snapToGrid w:val="0"/>
                <w:szCs w:val="21"/>
                <w:lang w:val="zh-CN"/>
              </w:rPr>
              <w:t>送达招标文件规定的地址</w:t>
            </w:r>
            <w:r w:rsidRPr="008E6935">
              <w:rPr>
                <w:rFonts w:ascii="新宋体" w:eastAsia="新宋体" w:hAnsi="新宋体" w:cs="Times New Roman"/>
                <w:snapToGrid w:val="0"/>
                <w:szCs w:val="21"/>
                <w:lang w:val="zh-CN"/>
              </w:rPr>
              <w:t>。</w:t>
            </w:r>
          </w:p>
        </w:tc>
      </w:tr>
      <w:tr w:rsidR="008E6935" w:rsidRPr="008E6935" w:rsidTr="00AA584A">
        <w:trPr>
          <w:cantSplit/>
          <w:trHeight w:val="20"/>
          <w:jc w:val="center"/>
        </w:trPr>
        <w:tc>
          <w:tcPr>
            <w:tcW w:w="827" w:type="dxa"/>
            <w:vAlign w:val="center"/>
          </w:tcPr>
          <w:p w:rsidR="008E6935" w:rsidRPr="008E6935" w:rsidRDefault="008E6935" w:rsidP="008E6935">
            <w:pPr>
              <w:spacing w:line="276" w:lineRule="auto"/>
              <w:jc w:val="center"/>
              <w:rPr>
                <w:rFonts w:ascii="新宋体" w:eastAsia="新宋体" w:hAnsi="新宋体" w:cs="Times New Roman"/>
                <w:szCs w:val="24"/>
              </w:rPr>
            </w:pPr>
            <w:r w:rsidRPr="008E6935">
              <w:rPr>
                <w:rFonts w:ascii="新宋体" w:eastAsia="新宋体" w:hAnsi="新宋体" w:cs="Times New Roman" w:hint="eastAsia"/>
                <w:szCs w:val="24"/>
              </w:rPr>
              <w:t>5</w:t>
            </w:r>
          </w:p>
        </w:tc>
        <w:tc>
          <w:tcPr>
            <w:tcW w:w="2012"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履约保证金</w:t>
            </w:r>
          </w:p>
        </w:tc>
        <w:tc>
          <w:tcPr>
            <w:tcW w:w="6239"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_____万元或合同金额的_____%，缴纳方式：</w:t>
            </w:r>
          </w:p>
        </w:tc>
      </w:tr>
      <w:tr w:rsidR="008E6935" w:rsidRPr="008E6935" w:rsidTr="00AA584A">
        <w:trPr>
          <w:cantSplit/>
          <w:trHeight w:val="20"/>
          <w:jc w:val="center"/>
        </w:trPr>
        <w:tc>
          <w:tcPr>
            <w:tcW w:w="827" w:type="dxa"/>
            <w:vAlign w:val="center"/>
          </w:tcPr>
          <w:p w:rsidR="008E6935" w:rsidRPr="008E6935" w:rsidRDefault="008E6935" w:rsidP="008E6935">
            <w:pPr>
              <w:spacing w:line="276" w:lineRule="auto"/>
              <w:jc w:val="center"/>
              <w:rPr>
                <w:rFonts w:ascii="新宋体" w:eastAsia="新宋体" w:hAnsi="新宋体" w:cs="Times New Roman"/>
                <w:szCs w:val="24"/>
              </w:rPr>
            </w:pPr>
            <w:r w:rsidRPr="008E6935">
              <w:rPr>
                <w:rFonts w:ascii="新宋体" w:eastAsia="新宋体" w:hAnsi="新宋体" w:cs="Times New Roman" w:hint="eastAsia"/>
                <w:szCs w:val="24"/>
              </w:rPr>
              <w:t>6</w:t>
            </w:r>
          </w:p>
        </w:tc>
        <w:tc>
          <w:tcPr>
            <w:tcW w:w="2012"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中标</w:t>
            </w:r>
            <w:r w:rsidRPr="008E6935">
              <w:rPr>
                <w:rFonts w:ascii="新宋体" w:eastAsia="新宋体" w:hAnsi="新宋体" w:cs="Times New Roman"/>
                <w:szCs w:val="24"/>
              </w:rPr>
              <w:t>服务费</w:t>
            </w:r>
          </w:p>
        </w:tc>
        <w:tc>
          <w:tcPr>
            <w:tcW w:w="6239"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8E6935" w:rsidRPr="008E6935" w:rsidRDefault="008E6935" w:rsidP="008E6935">
      <w:pPr>
        <w:spacing w:line="360" w:lineRule="auto"/>
        <w:rPr>
          <w:rFonts w:ascii="新宋体" w:eastAsia="新宋体" w:hAnsi="新宋体" w:cs="Times New Roman"/>
          <w:b/>
          <w:szCs w:val="24"/>
        </w:rPr>
      </w:pPr>
      <w:r w:rsidRPr="008E6935">
        <w:rPr>
          <w:rFonts w:ascii="新宋体" w:eastAsia="新宋体" w:hAnsi="新宋体" w:cs="Times New Roman" w:hint="eastAsia"/>
          <w:szCs w:val="21"/>
        </w:rPr>
        <w:t>备注：本表为通用条款相关内容的补充和明确，如与通用条款相冲突的以本表为准。</w:t>
      </w:r>
    </w:p>
    <w:p w:rsidR="008E6935" w:rsidRPr="008E6935" w:rsidRDefault="008E6935" w:rsidP="008E6935">
      <w:pPr>
        <w:rPr>
          <w:rFonts w:ascii="新宋体" w:eastAsia="新宋体" w:hAnsi="新宋体" w:cs="Times New Roman"/>
          <w:b/>
          <w:szCs w:val="24"/>
        </w:rPr>
      </w:pPr>
    </w:p>
    <w:p w:rsidR="008E6935" w:rsidRPr="008E6935" w:rsidRDefault="008E6935" w:rsidP="008E6935">
      <w:pPr>
        <w:keepNext/>
        <w:keepLines/>
        <w:spacing w:before="260" w:after="260"/>
        <w:outlineLvl w:val="2"/>
        <w:rPr>
          <w:rFonts w:ascii="新宋体" w:eastAsia="新宋体" w:hAnsi="新宋体" w:cs="Times New Roman"/>
          <w:b/>
          <w:bCs/>
          <w:kern w:val="44"/>
          <w:sz w:val="28"/>
          <w:szCs w:val="28"/>
        </w:rPr>
      </w:pPr>
      <w:bookmarkStart w:id="1" w:name="_Toc128884461"/>
      <w:r w:rsidRPr="008E6935">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8E6935" w:rsidRPr="008E6935" w:rsidTr="00AA584A">
        <w:trPr>
          <w:jc w:val="center"/>
        </w:trPr>
        <w:tc>
          <w:tcPr>
            <w:tcW w:w="959"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序号</w:t>
            </w:r>
          </w:p>
        </w:tc>
        <w:tc>
          <w:tcPr>
            <w:tcW w:w="7938"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具体内容</w:t>
            </w:r>
          </w:p>
        </w:tc>
      </w:tr>
      <w:tr w:rsidR="008E6935" w:rsidRPr="008E6935" w:rsidTr="00AA584A">
        <w:trPr>
          <w:jc w:val="center"/>
        </w:trPr>
        <w:tc>
          <w:tcPr>
            <w:tcW w:w="959"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1</w:t>
            </w:r>
          </w:p>
        </w:tc>
        <w:tc>
          <w:tcPr>
            <w:tcW w:w="7938"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完全满足本项目服务期限的要求。</w:t>
            </w:r>
          </w:p>
        </w:tc>
      </w:tr>
      <w:tr w:rsidR="008E6935" w:rsidRPr="008E6935" w:rsidTr="00AA584A">
        <w:trPr>
          <w:jc w:val="center"/>
        </w:trPr>
        <w:tc>
          <w:tcPr>
            <w:tcW w:w="959"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2</w:t>
            </w:r>
          </w:p>
        </w:tc>
        <w:tc>
          <w:tcPr>
            <w:tcW w:w="7938"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具体技术要求、商务需求中带“★”要求</w:t>
            </w:r>
          </w:p>
        </w:tc>
      </w:tr>
      <w:tr w:rsidR="008E6935" w:rsidRPr="008E6935" w:rsidTr="00AA584A">
        <w:trPr>
          <w:jc w:val="center"/>
        </w:trPr>
        <w:tc>
          <w:tcPr>
            <w:tcW w:w="959" w:type="dxa"/>
            <w:vAlign w:val="center"/>
          </w:tcPr>
          <w:p w:rsidR="008E6935" w:rsidRPr="008E6935" w:rsidRDefault="008E6935" w:rsidP="008E6935">
            <w:pPr>
              <w:spacing w:line="276" w:lineRule="auto"/>
              <w:rPr>
                <w:rFonts w:ascii="新宋体" w:eastAsia="新宋体" w:hAnsi="新宋体" w:cs="Times New Roman"/>
                <w:szCs w:val="24"/>
              </w:rPr>
            </w:pPr>
            <w:r w:rsidRPr="008E6935">
              <w:rPr>
                <w:rFonts w:ascii="新宋体" w:eastAsia="新宋体" w:hAnsi="新宋体" w:cs="Times New Roman" w:hint="eastAsia"/>
                <w:szCs w:val="24"/>
              </w:rPr>
              <w:t>……</w:t>
            </w:r>
          </w:p>
        </w:tc>
        <w:tc>
          <w:tcPr>
            <w:tcW w:w="7938" w:type="dxa"/>
            <w:vAlign w:val="center"/>
          </w:tcPr>
          <w:p w:rsidR="008E6935" w:rsidRPr="008E6935" w:rsidRDefault="008E6935" w:rsidP="008E6935">
            <w:pPr>
              <w:spacing w:line="276" w:lineRule="auto"/>
              <w:rPr>
                <w:rFonts w:ascii="新宋体" w:eastAsia="新宋体" w:hAnsi="新宋体" w:cs="Times New Roman"/>
                <w:szCs w:val="24"/>
              </w:rPr>
            </w:pPr>
          </w:p>
        </w:tc>
      </w:tr>
    </w:tbl>
    <w:p w:rsidR="008E6935" w:rsidRPr="008E6935" w:rsidRDefault="008E6935" w:rsidP="008E6935">
      <w:pPr>
        <w:widowControl/>
        <w:spacing w:after="100" w:afterAutospacing="1" w:line="276" w:lineRule="auto"/>
        <w:jc w:val="left"/>
        <w:rPr>
          <w:rFonts w:ascii="新宋体" w:eastAsia="新宋体" w:hAnsi="新宋体" w:cs="Times New Roman"/>
          <w:kern w:val="0"/>
          <w:szCs w:val="21"/>
        </w:rPr>
      </w:pPr>
      <w:r w:rsidRPr="008E6935">
        <w:rPr>
          <w:rFonts w:ascii="新宋体" w:eastAsia="新宋体" w:hAnsi="新宋体" w:cs="Times New Roman" w:hint="eastAsia"/>
          <w:kern w:val="0"/>
          <w:szCs w:val="21"/>
        </w:rPr>
        <w:t>注：上表所列内容为不可负偏离条款</w:t>
      </w:r>
    </w:p>
    <w:bookmarkEnd w:id="1"/>
    <w:p w:rsidR="008E6935" w:rsidRPr="008E6935" w:rsidRDefault="008E6935" w:rsidP="008E6935">
      <w:pPr>
        <w:keepNext/>
        <w:keepLines/>
        <w:spacing w:before="260" w:after="260"/>
        <w:outlineLvl w:val="2"/>
        <w:rPr>
          <w:rFonts w:ascii="新宋体" w:eastAsia="新宋体" w:hAnsi="新宋体" w:cs="Times New Roman"/>
          <w:b/>
          <w:bCs/>
          <w:kern w:val="44"/>
          <w:sz w:val="28"/>
          <w:szCs w:val="28"/>
        </w:rPr>
      </w:pPr>
      <w:r w:rsidRPr="008E6935">
        <w:rPr>
          <w:rFonts w:ascii="新宋体" w:eastAsia="新宋体" w:hAnsi="新宋体" w:cs="Times New Roman" w:hint="eastAsia"/>
          <w:b/>
          <w:bCs/>
          <w:kern w:val="44"/>
          <w:sz w:val="28"/>
          <w:szCs w:val="28"/>
        </w:rPr>
        <w:t>三、项目概况</w:t>
      </w:r>
    </w:p>
    <w:p w:rsidR="008E6935" w:rsidRPr="008E6935" w:rsidRDefault="008E6935" w:rsidP="008E6935">
      <w:pPr>
        <w:spacing w:line="360" w:lineRule="auto"/>
        <w:rPr>
          <w:rFonts w:ascii="新宋体" w:eastAsia="新宋体" w:hAnsi="新宋体" w:cs="宋体"/>
          <w:szCs w:val="21"/>
        </w:rPr>
      </w:pPr>
      <w:r w:rsidRPr="008E6935">
        <w:rPr>
          <w:rFonts w:ascii="新宋体" w:eastAsia="新宋体" w:hAnsi="新宋体" w:cs="宋体" w:hint="eastAsia"/>
          <w:szCs w:val="21"/>
        </w:rPr>
        <w:t>（一）</w:t>
      </w:r>
      <w:r w:rsidRPr="008E6935">
        <w:rPr>
          <w:rFonts w:ascii="新宋体" w:eastAsia="新宋体" w:hAnsi="新宋体" w:cs="宋体"/>
          <w:szCs w:val="21"/>
        </w:rPr>
        <w:t>预算</w:t>
      </w:r>
      <w:r w:rsidRPr="008E6935">
        <w:rPr>
          <w:rFonts w:ascii="新宋体" w:eastAsia="新宋体" w:hAnsi="新宋体" w:cs="宋体" w:hint="eastAsia"/>
          <w:szCs w:val="21"/>
        </w:rPr>
        <w:t>金额: 人民币陆拾万元整（600,000.00），</w:t>
      </w:r>
      <w:r w:rsidRPr="008E6935">
        <w:rPr>
          <w:rFonts w:ascii="新宋体" w:eastAsia="新宋体" w:hAnsi="新宋体" w:cs="宋体"/>
          <w:szCs w:val="21"/>
        </w:rPr>
        <w:t>最高投标限价</w:t>
      </w:r>
      <w:r w:rsidRPr="008E6935">
        <w:rPr>
          <w:rFonts w:ascii="新宋体" w:eastAsia="新宋体" w:hAnsi="新宋体" w:cs="宋体" w:hint="eastAsia"/>
          <w:szCs w:val="21"/>
        </w:rPr>
        <w:t>: 人民币陆拾万元整（600,000.00）</w:t>
      </w:r>
    </w:p>
    <w:p w:rsidR="008E6935" w:rsidRPr="008E6935" w:rsidRDefault="008E6935" w:rsidP="008E6935">
      <w:pPr>
        <w:spacing w:line="360" w:lineRule="auto"/>
        <w:rPr>
          <w:rFonts w:ascii="新宋体" w:eastAsia="新宋体" w:hAnsi="新宋体" w:cs="宋体"/>
          <w:szCs w:val="21"/>
        </w:rPr>
      </w:pPr>
      <w:r w:rsidRPr="008E6935">
        <w:rPr>
          <w:rFonts w:ascii="新宋体" w:eastAsia="新宋体" w:hAnsi="新宋体" w:cs="宋体" w:hint="eastAsia"/>
          <w:szCs w:val="21"/>
        </w:rPr>
        <w:lastRenderedPageBreak/>
        <w:t xml:space="preserve">（二）项目概况: </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信访投诉电话82918342是深圳市生态环境局福田管理局提供给公民、法人或者其他组织举报辖区生态环境污染或者生态破坏事项的24小时人工接听的热线电话平台，集结了81611342、23937640以及执法手机18128805871</w:t>
      </w:r>
      <w:proofErr w:type="gramStart"/>
      <w:r w:rsidRPr="008E6935">
        <w:rPr>
          <w:rFonts w:ascii="新宋体" w:eastAsia="新宋体" w:hAnsi="新宋体" w:cs="宋体" w:hint="eastAsia"/>
          <w:szCs w:val="21"/>
        </w:rPr>
        <w:t>三个</w:t>
      </w:r>
      <w:proofErr w:type="gramEnd"/>
      <w:r w:rsidRPr="008E6935">
        <w:rPr>
          <w:rFonts w:ascii="新宋体" w:eastAsia="新宋体" w:hAnsi="新宋体" w:cs="宋体" w:hint="eastAsia"/>
          <w:szCs w:val="21"/>
        </w:rPr>
        <w:t>号码的值守工作，同时承担区环境应急值守等相关职能。该外包事项还包含了每天登录采购人承办的所有信访系统包括但不限于深圳市人民政府12345公开电话系统、深圳市环境监管网上工作平台、深圳市环境监察支队综合业务管理平台、福田区综合信访管理系统等多个业务系统，按照《信访工作条例》等相关法规及考核文件的要求转办并回复、接待群众上访及领导交办的其他工作等多项工作。</w:t>
      </w:r>
    </w:p>
    <w:p w:rsidR="008E6935" w:rsidRPr="008E6935" w:rsidRDefault="008E6935" w:rsidP="008E6935">
      <w:pPr>
        <w:rPr>
          <w:rFonts w:ascii="新宋体" w:eastAsia="新宋体" w:hAnsi="新宋体" w:cs="Times New Roman"/>
          <w:b/>
          <w:bCs/>
          <w:szCs w:val="21"/>
        </w:rPr>
      </w:pPr>
    </w:p>
    <w:p w:rsidR="008E6935" w:rsidRPr="008E6935" w:rsidRDefault="008E6935" w:rsidP="008E6935">
      <w:pPr>
        <w:keepNext/>
        <w:keepLines/>
        <w:spacing w:before="260" w:after="260"/>
        <w:outlineLvl w:val="2"/>
        <w:rPr>
          <w:rFonts w:ascii="新宋体" w:eastAsia="新宋体" w:hAnsi="新宋体" w:cs="Times New Roman"/>
          <w:b/>
          <w:bCs/>
          <w:kern w:val="44"/>
          <w:sz w:val="28"/>
          <w:szCs w:val="28"/>
        </w:rPr>
      </w:pPr>
      <w:r w:rsidRPr="008E6935">
        <w:rPr>
          <w:rFonts w:ascii="新宋体" w:eastAsia="新宋体" w:hAnsi="新宋体" w:cs="Times New Roman" w:hint="eastAsia"/>
          <w:b/>
          <w:bCs/>
          <w:kern w:val="44"/>
          <w:sz w:val="28"/>
          <w:szCs w:val="28"/>
        </w:rPr>
        <w:t>四、项目技术要求</w:t>
      </w:r>
    </w:p>
    <w:p w:rsidR="008E6935" w:rsidRPr="008E6935" w:rsidRDefault="008E6935" w:rsidP="008E6935">
      <w:pPr>
        <w:spacing w:line="360" w:lineRule="auto"/>
        <w:rPr>
          <w:rFonts w:ascii="新宋体" w:eastAsia="新宋体" w:hAnsi="新宋体" w:cs="Times New Roman"/>
          <w:b/>
          <w:szCs w:val="24"/>
        </w:rPr>
      </w:pPr>
      <w:r w:rsidRPr="008E6935">
        <w:rPr>
          <w:rFonts w:ascii="新宋体" w:eastAsia="新宋体" w:hAnsi="新宋体" w:cs="Times New Roman" w:hint="eastAsia"/>
          <w:b/>
          <w:szCs w:val="24"/>
        </w:rPr>
        <w:t>(</w:t>
      </w:r>
      <w:proofErr w:type="gramStart"/>
      <w:r w:rsidRPr="008E6935">
        <w:rPr>
          <w:rFonts w:ascii="新宋体" w:eastAsia="新宋体" w:hAnsi="新宋体" w:cs="Times New Roman" w:hint="eastAsia"/>
          <w:b/>
          <w:szCs w:val="24"/>
        </w:rPr>
        <w:t>一</w:t>
      </w:r>
      <w:proofErr w:type="gramEnd"/>
      <w:r w:rsidRPr="008E6935">
        <w:rPr>
          <w:rFonts w:ascii="新宋体" w:eastAsia="新宋体" w:hAnsi="新宋体" w:cs="Times New Roman" w:hint="eastAsia"/>
          <w:b/>
          <w:szCs w:val="24"/>
        </w:rPr>
        <w:t>)服务内容</w:t>
      </w:r>
    </w:p>
    <w:p w:rsidR="008E6935" w:rsidRPr="008E6935" w:rsidRDefault="008E6935" w:rsidP="008E6935">
      <w:pPr>
        <w:spacing w:line="360" w:lineRule="auto"/>
        <w:rPr>
          <w:rFonts w:ascii="新宋体" w:eastAsia="新宋体" w:hAnsi="新宋体" w:cs="Times New Roman"/>
          <w:szCs w:val="24"/>
        </w:rPr>
      </w:pPr>
      <w:r w:rsidRPr="008E6935">
        <w:rPr>
          <w:rFonts w:ascii="新宋体" w:eastAsia="新宋体" w:hAnsi="新宋体" w:cs="Times New Roman" w:hint="eastAsia"/>
          <w:szCs w:val="24"/>
        </w:rPr>
        <w:t>1、24小时全年不间断接听投诉热线82918342；投诉案件录音等资料的整理工作；</w:t>
      </w:r>
    </w:p>
    <w:p w:rsidR="008E6935" w:rsidRPr="008E6935" w:rsidRDefault="008E6935" w:rsidP="008E6935">
      <w:pPr>
        <w:spacing w:line="360" w:lineRule="auto"/>
        <w:rPr>
          <w:rFonts w:ascii="新宋体" w:eastAsia="新宋体" w:hAnsi="新宋体" w:cs="Times New Roman"/>
          <w:szCs w:val="24"/>
        </w:rPr>
      </w:pPr>
      <w:r w:rsidRPr="008E6935">
        <w:rPr>
          <w:rFonts w:ascii="新宋体" w:eastAsia="新宋体" w:hAnsi="新宋体" w:cs="Times New Roman" w:hint="eastAsia"/>
          <w:szCs w:val="24"/>
        </w:rPr>
        <w:t>2、每日登录采购人承办的所有信访系统包括但不限于深圳市人民政府12345公开电话系统、深圳市环境监管网上工作平台、深圳市环境监察支队综合业务管理平台、福田区综合信访管理系统、民意速办系统、舆情系统等多个业务系统，及时按照《信访工作条例》的要求协助采购人转办并回复；</w:t>
      </w:r>
    </w:p>
    <w:p w:rsidR="008E6935" w:rsidRPr="008E6935" w:rsidRDefault="008E6935" w:rsidP="008E6935">
      <w:pPr>
        <w:spacing w:line="360" w:lineRule="auto"/>
        <w:rPr>
          <w:rFonts w:ascii="新宋体" w:eastAsia="新宋体" w:hAnsi="新宋体" w:cs="Times New Roman"/>
          <w:szCs w:val="24"/>
        </w:rPr>
      </w:pPr>
      <w:r w:rsidRPr="008E6935">
        <w:rPr>
          <w:rFonts w:ascii="新宋体" w:eastAsia="新宋体" w:hAnsi="新宋体" w:cs="Times New Roman" w:hint="eastAsia"/>
          <w:szCs w:val="24"/>
        </w:rPr>
        <w:t>3、1.夜间巡查任务调度</w:t>
      </w:r>
    </w:p>
    <w:p w:rsidR="008E6935" w:rsidRPr="008E6935" w:rsidRDefault="008E6935" w:rsidP="008E6935">
      <w:pPr>
        <w:spacing w:line="360" w:lineRule="auto"/>
        <w:rPr>
          <w:rFonts w:ascii="新宋体" w:eastAsia="新宋体" w:hAnsi="新宋体" w:cs="Times New Roman"/>
          <w:szCs w:val="24"/>
        </w:rPr>
      </w:pPr>
      <w:r w:rsidRPr="008E6935">
        <w:rPr>
          <w:rFonts w:ascii="新宋体" w:eastAsia="新宋体" w:hAnsi="新宋体" w:cs="Times New Roman" w:hint="eastAsia"/>
          <w:szCs w:val="24"/>
        </w:rPr>
        <w:t>2.在系统内及时响应街道呼叫，并通知执法人员进行处理。</w:t>
      </w:r>
    </w:p>
    <w:p w:rsidR="008E6935" w:rsidRPr="008E6935" w:rsidRDefault="008E6935" w:rsidP="008E6935">
      <w:pPr>
        <w:spacing w:line="360" w:lineRule="auto"/>
        <w:rPr>
          <w:rFonts w:ascii="新宋体" w:eastAsia="新宋体" w:hAnsi="新宋体" w:cs="Times New Roman"/>
          <w:szCs w:val="24"/>
        </w:rPr>
      </w:pPr>
      <w:r w:rsidRPr="008E6935">
        <w:rPr>
          <w:rFonts w:ascii="新宋体" w:eastAsia="新宋体" w:hAnsi="新宋体" w:cs="Times New Roman" w:hint="eastAsia"/>
          <w:szCs w:val="24"/>
        </w:rPr>
        <w:t>3.对响应呼叫内容进行记录，形成呼叫</w:t>
      </w:r>
      <w:proofErr w:type="gramStart"/>
      <w:r w:rsidRPr="008E6935">
        <w:rPr>
          <w:rFonts w:ascii="新宋体" w:eastAsia="新宋体" w:hAnsi="新宋体" w:cs="Times New Roman" w:hint="eastAsia"/>
          <w:szCs w:val="24"/>
        </w:rPr>
        <w:t>响应台</w:t>
      </w:r>
      <w:proofErr w:type="gramEnd"/>
      <w:r w:rsidRPr="008E6935">
        <w:rPr>
          <w:rFonts w:ascii="新宋体" w:eastAsia="新宋体" w:hAnsi="新宋体" w:cs="Times New Roman" w:hint="eastAsia"/>
          <w:szCs w:val="24"/>
        </w:rPr>
        <w:t>账。</w:t>
      </w:r>
    </w:p>
    <w:p w:rsidR="008E6935" w:rsidRPr="008E6935" w:rsidRDefault="008E6935" w:rsidP="008E6935">
      <w:pPr>
        <w:spacing w:line="360" w:lineRule="auto"/>
        <w:rPr>
          <w:rFonts w:ascii="新宋体" w:eastAsia="新宋体" w:hAnsi="新宋体" w:cs="Times New Roman"/>
          <w:szCs w:val="24"/>
        </w:rPr>
      </w:pPr>
      <w:r w:rsidRPr="008E6935">
        <w:rPr>
          <w:rFonts w:ascii="新宋体" w:eastAsia="新宋体" w:hAnsi="新宋体" w:cs="Times New Roman" w:hint="eastAsia"/>
          <w:szCs w:val="24"/>
        </w:rPr>
        <w:t>4、节假日及特殊时期协助采购人信息报送工作；每月协助采购人对系统内的民意诉求事项进行综合</w:t>
      </w:r>
      <w:proofErr w:type="gramStart"/>
      <w:r w:rsidRPr="008E6935">
        <w:rPr>
          <w:rFonts w:ascii="新宋体" w:eastAsia="新宋体" w:hAnsi="新宋体" w:cs="Times New Roman" w:hint="eastAsia"/>
          <w:szCs w:val="24"/>
        </w:rPr>
        <w:t>研</w:t>
      </w:r>
      <w:proofErr w:type="gramEnd"/>
      <w:r w:rsidRPr="008E6935">
        <w:rPr>
          <w:rFonts w:ascii="新宋体" w:eastAsia="新宋体" w:hAnsi="新宋体" w:cs="Times New Roman" w:hint="eastAsia"/>
          <w:szCs w:val="24"/>
        </w:rPr>
        <w:t>判分析，形成月度报告。</w:t>
      </w:r>
    </w:p>
    <w:p w:rsidR="008E6935" w:rsidRPr="008E6935" w:rsidRDefault="008E6935" w:rsidP="008E6935">
      <w:pPr>
        <w:spacing w:line="360" w:lineRule="auto"/>
        <w:rPr>
          <w:rFonts w:ascii="新宋体" w:eastAsia="新宋体" w:hAnsi="新宋体" w:cs="Times New Roman"/>
          <w:szCs w:val="24"/>
        </w:rPr>
      </w:pPr>
      <w:r w:rsidRPr="008E6935">
        <w:rPr>
          <w:rFonts w:ascii="新宋体" w:eastAsia="新宋体" w:hAnsi="新宋体" w:cs="Times New Roman" w:hint="eastAsia"/>
          <w:szCs w:val="24"/>
        </w:rPr>
        <w:t>5、按照《深圳市生态环境局福田管理局接访制度》的要求协助采购人接待群众上访；建立管理来电来访档案；</w:t>
      </w:r>
    </w:p>
    <w:p w:rsidR="008E6935" w:rsidRPr="008E6935" w:rsidRDefault="008E6935" w:rsidP="008E6935">
      <w:pPr>
        <w:spacing w:line="360" w:lineRule="auto"/>
        <w:rPr>
          <w:rFonts w:ascii="新宋体" w:eastAsia="新宋体" w:hAnsi="新宋体" w:cs="Times New Roman"/>
          <w:szCs w:val="24"/>
        </w:rPr>
      </w:pPr>
      <w:r w:rsidRPr="008E6935">
        <w:rPr>
          <w:rFonts w:ascii="新宋体" w:eastAsia="新宋体" w:hAnsi="新宋体" w:cs="Times New Roman" w:hint="eastAsia"/>
          <w:szCs w:val="24"/>
        </w:rPr>
        <w:t>6、在规定期限内协助采购人办理告知回复回访；</w:t>
      </w:r>
    </w:p>
    <w:p w:rsidR="008E6935" w:rsidRPr="008E6935" w:rsidRDefault="008E6935" w:rsidP="008E6935">
      <w:pPr>
        <w:spacing w:line="360" w:lineRule="auto"/>
        <w:rPr>
          <w:rFonts w:ascii="新宋体" w:eastAsia="新宋体" w:hAnsi="新宋体" w:cs="Times New Roman"/>
          <w:szCs w:val="24"/>
        </w:rPr>
      </w:pPr>
      <w:r w:rsidRPr="008E6935">
        <w:rPr>
          <w:rFonts w:ascii="新宋体" w:eastAsia="新宋体" w:hAnsi="新宋体" w:cs="Times New Roman" w:hint="eastAsia"/>
          <w:szCs w:val="24"/>
        </w:rPr>
        <w:t>7、定期抽查回访进行满意率统计；</w:t>
      </w:r>
    </w:p>
    <w:p w:rsidR="008E6935" w:rsidRPr="008E6935" w:rsidRDefault="008E6935" w:rsidP="008E6935">
      <w:pPr>
        <w:spacing w:line="360" w:lineRule="auto"/>
        <w:rPr>
          <w:rFonts w:ascii="新宋体" w:eastAsia="新宋体" w:hAnsi="新宋体" w:cs="Times New Roman"/>
          <w:szCs w:val="24"/>
        </w:rPr>
      </w:pPr>
      <w:r w:rsidRPr="008E6935">
        <w:rPr>
          <w:rFonts w:ascii="新宋体" w:eastAsia="新宋体" w:hAnsi="新宋体" w:cs="Times New Roman" w:hint="eastAsia"/>
          <w:szCs w:val="24"/>
        </w:rPr>
        <w:t>8、采购人交办的其他工作。</w:t>
      </w:r>
    </w:p>
    <w:p w:rsidR="008E6935" w:rsidRPr="008E6935" w:rsidRDefault="008E6935" w:rsidP="008E6935">
      <w:pPr>
        <w:spacing w:line="360" w:lineRule="auto"/>
        <w:rPr>
          <w:rFonts w:ascii="新宋体" w:eastAsia="新宋体" w:hAnsi="新宋体" w:cs="Times New Roman"/>
          <w:b/>
          <w:szCs w:val="24"/>
        </w:rPr>
      </w:pPr>
      <w:r w:rsidRPr="008E6935">
        <w:rPr>
          <w:rFonts w:ascii="新宋体" w:eastAsia="新宋体" w:hAnsi="新宋体" w:cs="Times New Roman" w:hint="eastAsia"/>
          <w:b/>
          <w:szCs w:val="24"/>
        </w:rPr>
        <w:t>（二）工作标准</w:t>
      </w:r>
    </w:p>
    <w:p w:rsidR="008E6935" w:rsidRPr="008E6935" w:rsidRDefault="008E6935" w:rsidP="008E6935">
      <w:pPr>
        <w:spacing w:line="360" w:lineRule="auto"/>
        <w:ind w:firstLineChars="200" w:firstLine="420"/>
        <w:rPr>
          <w:rFonts w:ascii="新宋体" w:eastAsia="新宋体" w:hAnsi="新宋体" w:cs="Times New Roman"/>
          <w:szCs w:val="24"/>
        </w:rPr>
      </w:pPr>
      <w:r w:rsidRPr="008E6935">
        <w:rPr>
          <w:rFonts w:ascii="新宋体" w:eastAsia="新宋体" w:hAnsi="新宋体" w:cs="Times New Roman" w:hint="eastAsia"/>
          <w:szCs w:val="24"/>
        </w:rPr>
        <w:t>1、确保采购人环保投诉热线82918342二十四小时人工接听，及时回应群众反映的问题。</w:t>
      </w:r>
      <w:r w:rsidRPr="008E6935">
        <w:rPr>
          <w:rFonts w:ascii="新宋体" w:eastAsia="新宋体" w:hAnsi="新宋体" w:cs="Times New Roman" w:hint="eastAsia"/>
          <w:szCs w:val="24"/>
        </w:rPr>
        <w:lastRenderedPageBreak/>
        <w:t>不得出现脱岗或者呼叫转移至手机上造成电话无人接听的情况。如有类似情况，则视为工作失职，视情节轻重扣减相应责任人当月绩效工资。若在上级部门抽查时出现该类情况导致单位被通报，则核减一定的服务费用。</w:t>
      </w:r>
    </w:p>
    <w:p w:rsidR="008E6935" w:rsidRPr="008E6935" w:rsidRDefault="008E6935" w:rsidP="008E6935">
      <w:pPr>
        <w:spacing w:line="360" w:lineRule="auto"/>
        <w:ind w:firstLineChars="200" w:firstLine="420"/>
        <w:rPr>
          <w:rFonts w:ascii="新宋体" w:eastAsia="新宋体" w:hAnsi="新宋体" w:cs="Times New Roman"/>
          <w:szCs w:val="24"/>
        </w:rPr>
      </w:pPr>
      <w:r w:rsidRPr="008E6935">
        <w:rPr>
          <w:rFonts w:ascii="新宋体" w:eastAsia="新宋体" w:hAnsi="新宋体" w:cs="Times New Roman" w:hint="eastAsia"/>
          <w:szCs w:val="24"/>
        </w:rPr>
        <w:t>2、录入系统的数据及时准确，确保没有遗漏。误差率保证在万分之五以内，如误差率超过该标准的一倍，则扣减相应责任人绩效工资，情节严重的，采购人有权要求投标人撤换工作人员。</w:t>
      </w:r>
    </w:p>
    <w:p w:rsidR="008E6935" w:rsidRPr="008E6935" w:rsidRDefault="008E6935" w:rsidP="008E6935">
      <w:pPr>
        <w:spacing w:line="360" w:lineRule="auto"/>
        <w:ind w:firstLineChars="200" w:firstLine="420"/>
        <w:rPr>
          <w:rFonts w:ascii="新宋体" w:eastAsia="新宋体" w:hAnsi="新宋体" w:cs="Times New Roman"/>
          <w:szCs w:val="24"/>
        </w:rPr>
      </w:pPr>
      <w:r w:rsidRPr="008E6935">
        <w:rPr>
          <w:rFonts w:ascii="新宋体" w:eastAsia="新宋体" w:hAnsi="新宋体" w:cs="Times New Roman" w:hint="eastAsia"/>
          <w:szCs w:val="24"/>
        </w:rPr>
        <w:t>3、接听电话、接待来访必须热情大方，能够熟练地运用相应的法律及环保有关知识解答投诉者的询问，</w:t>
      </w:r>
      <w:proofErr w:type="gramStart"/>
      <w:r w:rsidRPr="008E6935">
        <w:rPr>
          <w:rFonts w:ascii="新宋体" w:eastAsia="新宋体" w:hAnsi="新宋体" w:cs="Times New Roman" w:hint="eastAsia"/>
          <w:szCs w:val="24"/>
        </w:rPr>
        <w:t>不得跟投诉</w:t>
      </w:r>
      <w:proofErr w:type="gramEnd"/>
      <w:r w:rsidRPr="008E6935">
        <w:rPr>
          <w:rFonts w:ascii="新宋体" w:eastAsia="新宋体" w:hAnsi="新宋体" w:cs="Times New Roman" w:hint="eastAsia"/>
          <w:szCs w:val="24"/>
        </w:rPr>
        <w:t>者（上访群众）发生争吵。认真准确地做好投诉者诉求的登记工作，及时录入系统或者提醒相关人员进行处理。若被有效投诉服务态度等方面问题超过三次，采购人有权要求更换工作人员。</w:t>
      </w:r>
    </w:p>
    <w:p w:rsidR="008E6935" w:rsidRPr="008E6935" w:rsidRDefault="008E6935" w:rsidP="008E6935">
      <w:pPr>
        <w:spacing w:line="360" w:lineRule="auto"/>
        <w:ind w:firstLineChars="200" w:firstLine="420"/>
        <w:rPr>
          <w:rFonts w:ascii="新宋体" w:eastAsia="新宋体" w:hAnsi="新宋体" w:cs="Times New Roman"/>
          <w:szCs w:val="24"/>
        </w:rPr>
      </w:pPr>
      <w:r w:rsidRPr="008E6935">
        <w:rPr>
          <w:rFonts w:ascii="新宋体" w:eastAsia="新宋体" w:hAnsi="新宋体" w:cs="Times New Roman" w:hint="eastAsia"/>
          <w:szCs w:val="24"/>
        </w:rPr>
        <w:t>4、接到群众诉求工单后，10分钟内致电诉求人电话告知受理，30分钟内由具体处置人电话约见诉求人告知处置计划或处置进展，以及大致处置时间，紧急工单24小时内办结。在限期内回复办结受理的信访件。不得出现超期办结的情况。</w:t>
      </w:r>
    </w:p>
    <w:p w:rsidR="008E6935" w:rsidRPr="008E6935" w:rsidRDefault="008E6935" w:rsidP="008E6935">
      <w:pPr>
        <w:spacing w:line="360" w:lineRule="auto"/>
        <w:rPr>
          <w:rFonts w:ascii="新宋体" w:eastAsia="新宋体" w:hAnsi="新宋体" w:cs="Times New Roman"/>
          <w:b/>
          <w:szCs w:val="24"/>
        </w:rPr>
      </w:pPr>
      <w:r w:rsidRPr="008E6935">
        <w:rPr>
          <w:rFonts w:ascii="新宋体" w:eastAsia="新宋体" w:hAnsi="新宋体" w:cs="Times New Roman" w:hint="eastAsia"/>
          <w:b/>
          <w:szCs w:val="24"/>
        </w:rPr>
        <w:t>（三）人员要求</w:t>
      </w:r>
    </w:p>
    <w:p w:rsidR="008E6935" w:rsidRPr="008E6935" w:rsidRDefault="008E6935" w:rsidP="008E6935">
      <w:pPr>
        <w:spacing w:line="360" w:lineRule="auto"/>
        <w:ind w:firstLineChars="200" w:firstLine="420"/>
        <w:rPr>
          <w:rFonts w:ascii="新宋体" w:eastAsia="新宋体" w:hAnsi="新宋体" w:cs="Times New Roman"/>
          <w:szCs w:val="24"/>
        </w:rPr>
      </w:pPr>
      <w:r w:rsidRPr="008E6935">
        <w:rPr>
          <w:rFonts w:ascii="新宋体" w:eastAsia="新宋体" w:hAnsi="新宋体" w:cs="Times New Roman" w:hint="eastAsia"/>
          <w:szCs w:val="24"/>
        </w:rPr>
        <w:t>为保证项目的顺利进行，中标单位方需组织一支由具有丰富研究经验的项目团队开展工作，项目负责人需要有丰富的环境管理研究经验或相关的工作经验，团队成员应为环境相关专业技术人员，不少于 6 人。</w:t>
      </w:r>
    </w:p>
    <w:p w:rsidR="008E6935" w:rsidRPr="008E6935" w:rsidRDefault="008E6935" w:rsidP="008E6935">
      <w:pPr>
        <w:spacing w:line="360" w:lineRule="auto"/>
        <w:rPr>
          <w:rFonts w:ascii="新宋体" w:eastAsia="新宋体" w:hAnsi="新宋体" w:cs="Times New Roman"/>
          <w:b/>
          <w:szCs w:val="24"/>
        </w:rPr>
      </w:pPr>
      <w:r w:rsidRPr="008E6935">
        <w:rPr>
          <w:rFonts w:ascii="新宋体" w:eastAsia="新宋体" w:hAnsi="新宋体" w:cs="Times New Roman" w:hint="eastAsia"/>
          <w:b/>
          <w:szCs w:val="24"/>
        </w:rPr>
        <w:t>（四）验收要求</w:t>
      </w:r>
    </w:p>
    <w:p w:rsidR="008E6935" w:rsidRPr="008E6935" w:rsidRDefault="008E6935" w:rsidP="008E6935">
      <w:pPr>
        <w:spacing w:line="360" w:lineRule="auto"/>
        <w:ind w:firstLineChars="200" w:firstLine="420"/>
        <w:rPr>
          <w:rFonts w:ascii="新宋体" w:eastAsia="新宋体" w:hAnsi="新宋体" w:cs="Times New Roman"/>
          <w:szCs w:val="24"/>
        </w:rPr>
      </w:pPr>
      <w:r w:rsidRPr="008E6935">
        <w:rPr>
          <w:rFonts w:ascii="新宋体" w:eastAsia="新宋体" w:hAnsi="新宋体" w:cs="Times New Roman" w:hint="eastAsia"/>
          <w:szCs w:val="24"/>
        </w:rPr>
        <w:t xml:space="preserve">1、考核规定：合同期满后或约定的工作量完成之日（先达到的条件作为结算标准）进行项目成果验收工作。 </w:t>
      </w:r>
    </w:p>
    <w:p w:rsidR="008E6935" w:rsidRPr="008E6935" w:rsidRDefault="008E6935" w:rsidP="008E6935">
      <w:pPr>
        <w:spacing w:line="360" w:lineRule="auto"/>
        <w:ind w:firstLineChars="200" w:firstLine="420"/>
        <w:rPr>
          <w:rFonts w:ascii="新宋体" w:eastAsia="新宋体" w:hAnsi="新宋体" w:cs="Times New Roman"/>
          <w:szCs w:val="24"/>
        </w:rPr>
      </w:pPr>
      <w:r w:rsidRPr="008E6935">
        <w:rPr>
          <w:rFonts w:ascii="新宋体" w:eastAsia="新宋体" w:hAnsi="新宋体" w:cs="Times New Roman" w:hint="eastAsia"/>
          <w:szCs w:val="24"/>
        </w:rPr>
        <w:t xml:space="preserve">2、考核验收办法： </w:t>
      </w:r>
    </w:p>
    <w:p w:rsidR="008E6935" w:rsidRPr="008E6935" w:rsidRDefault="008E6935" w:rsidP="008E6935">
      <w:pPr>
        <w:spacing w:line="360" w:lineRule="auto"/>
        <w:ind w:firstLineChars="200" w:firstLine="420"/>
        <w:rPr>
          <w:rFonts w:ascii="新宋体" w:eastAsia="新宋体" w:hAnsi="新宋体" w:cs="Times New Roman"/>
          <w:szCs w:val="24"/>
        </w:rPr>
      </w:pPr>
      <w:r w:rsidRPr="008E6935">
        <w:rPr>
          <w:rFonts w:ascii="新宋体" w:eastAsia="新宋体" w:hAnsi="新宋体" w:cs="Times New Roman" w:hint="eastAsia"/>
          <w:szCs w:val="24"/>
        </w:rPr>
        <w:t xml:space="preserve">1.服务经过双方检验认可后，签署验收报告。 </w:t>
      </w:r>
    </w:p>
    <w:p w:rsidR="008E6935" w:rsidRPr="008E6935" w:rsidRDefault="008E6935" w:rsidP="008E6935">
      <w:pPr>
        <w:spacing w:line="360" w:lineRule="auto"/>
        <w:ind w:firstLineChars="200" w:firstLine="420"/>
        <w:rPr>
          <w:rFonts w:ascii="新宋体" w:eastAsia="新宋体" w:hAnsi="新宋体" w:cs="Times New Roman"/>
          <w:szCs w:val="24"/>
        </w:rPr>
      </w:pPr>
      <w:r w:rsidRPr="008E6935">
        <w:rPr>
          <w:rFonts w:ascii="新宋体" w:eastAsia="新宋体" w:hAnsi="新宋体" w:cs="Times New Roman" w:hint="eastAsia"/>
          <w:szCs w:val="24"/>
        </w:rPr>
        <w:t xml:space="preserve">2.当满足以下条件时，甲方向乙方签发验收报告： </w:t>
      </w:r>
    </w:p>
    <w:p w:rsidR="008E6935" w:rsidRPr="008E6935" w:rsidRDefault="008E6935" w:rsidP="008E6935">
      <w:pPr>
        <w:spacing w:line="360" w:lineRule="auto"/>
        <w:ind w:firstLineChars="200" w:firstLine="420"/>
        <w:rPr>
          <w:rFonts w:ascii="新宋体" w:eastAsia="新宋体" w:hAnsi="新宋体" w:cs="Times New Roman"/>
          <w:szCs w:val="24"/>
        </w:rPr>
      </w:pPr>
      <w:r w:rsidRPr="008E6935">
        <w:rPr>
          <w:rFonts w:ascii="新宋体" w:eastAsia="新宋体" w:hAnsi="新宋体" w:cs="Times New Roman" w:hint="eastAsia"/>
          <w:szCs w:val="24"/>
        </w:rPr>
        <w:t xml:space="preserve">（1）乙方已按照合同规定提供了全部技术资料。 </w:t>
      </w:r>
    </w:p>
    <w:p w:rsidR="008E6935" w:rsidRPr="008E6935" w:rsidRDefault="008E6935" w:rsidP="008E6935">
      <w:pPr>
        <w:spacing w:line="360" w:lineRule="auto"/>
        <w:ind w:firstLineChars="200" w:firstLine="420"/>
        <w:rPr>
          <w:rFonts w:ascii="新宋体" w:eastAsia="新宋体" w:hAnsi="新宋体" w:cs="Times New Roman"/>
          <w:szCs w:val="24"/>
        </w:rPr>
      </w:pPr>
      <w:r w:rsidRPr="008E6935">
        <w:rPr>
          <w:rFonts w:ascii="新宋体" w:eastAsia="新宋体" w:hAnsi="新宋体" w:cs="Times New Roman" w:hint="eastAsia"/>
          <w:szCs w:val="24"/>
        </w:rPr>
        <w:t>（2）服务项目符合招标文件的服务要求。</w:t>
      </w:r>
    </w:p>
    <w:p w:rsidR="008E6935" w:rsidRPr="008E6935" w:rsidRDefault="008E6935" w:rsidP="008E6935">
      <w:pPr>
        <w:rPr>
          <w:rFonts w:ascii="新宋体" w:eastAsia="新宋体" w:hAnsi="新宋体" w:cs="Times New Roman"/>
          <w:b/>
          <w:szCs w:val="24"/>
        </w:rPr>
      </w:pPr>
    </w:p>
    <w:p w:rsidR="008E6935" w:rsidRPr="008E6935" w:rsidRDefault="008E6935" w:rsidP="008E6935">
      <w:pPr>
        <w:keepNext/>
        <w:keepLines/>
        <w:spacing w:before="260" w:after="260"/>
        <w:outlineLvl w:val="2"/>
        <w:rPr>
          <w:rFonts w:ascii="新宋体" w:eastAsia="新宋体" w:hAnsi="新宋体" w:cs="Times New Roman"/>
          <w:b/>
          <w:bCs/>
          <w:kern w:val="44"/>
          <w:sz w:val="28"/>
          <w:szCs w:val="28"/>
        </w:rPr>
      </w:pPr>
      <w:r w:rsidRPr="008E6935">
        <w:rPr>
          <w:rFonts w:ascii="新宋体" w:eastAsia="新宋体" w:hAnsi="新宋体" w:cs="Times New Roman" w:hint="eastAsia"/>
          <w:b/>
          <w:bCs/>
          <w:kern w:val="44"/>
          <w:sz w:val="28"/>
          <w:szCs w:val="28"/>
        </w:rPr>
        <w:t>五、项目商务要求</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（一）报价要求</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lastRenderedPageBreak/>
        <w:t>1、投标人应根据本企业的成本自行决定报价，但不得以低于其企业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3、除非采购代理机构通过修改招标文件予以更正，否则，投标人应毫无例外地按招标文件所列的清单</w:t>
      </w:r>
      <w:proofErr w:type="gramStart"/>
      <w:r w:rsidRPr="008E6935">
        <w:rPr>
          <w:rFonts w:ascii="新宋体" w:eastAsia="新宋体" w:hAnsi="新宋体" w:cs="宋体" w:hint="eastAsia"/>
          <w:szCs w:val="21"/>
        </w:rPr>
        <w:t>中项目</w:t>
      </w:r>
      <w:proofErr w:type="gramEnd"/>
      <w:r w:rsidRPr="008E6935">
        <w:rPr>
          <w:rFonts w:ascii="新宋体" w:eastAsia="新宋体" w:hAnsi="新宋体" w:cs="宋体" w:hint="eastAsia"/>
          <w:szCs w:val="21"/>
        </w:rPr>
        <w:t>和数量填报综合单价或总价。投标人未</w:t>
      </w:r>
      <w:proofErr w:type="gramStart"/>
      <w:r w:rsidRPr="008E6935">
        <w:rPr>
          <w:rFonts w:ascii="新宋体" w:eastAsia="新宋体" w:hAnsi="新宋体" w:cs="宋体" w:hint="eastAsia"/>
          <w:szCs w:val="21"/>
        </w:rPr>
        <w:t>填综合</w:t>
      </w:r>
      <w:proofErr w:type="gramEnd"/>
      <w:r w:rsidRPr="008E6935">
        <w:rPr>
          <w:rFonts w:ascii="新宋体" w:eastAsia="新宋体" w:hAnsi="新宋体" w:cs="宋体" w:hint="eastAsia"/>
          <w:szCs w:val="21"/>
        </w:rPr>
        <w:t>单价或总价的项目，在实施后，将不得以支付，并视作该项费用已包括在其它有价款的综合单价或总价内。</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（二）支付要求（具体以合同签订为准）</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1、签订合同后，合同签订且在财政资金拨款到位，收到中标单位合法等额有效发票后10个工作日预付合同总价款的50%，</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2、项目验收合格且在财政资金拨款到位，收到中标单位合法等额有效发票后10个工作日支付合同总价款的50%。</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3、每次按合同支付款项前，中标人需向采购人提供与支付金额相符的有效发票，且收款方、出具发票方、合同中标人均需与中标人名称一致。</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4、中标人如为中小企业，在资金支付期限、预付款比例等方面享受优惠措施。</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注意：项目付款均需按照财政集中支付程序办理付款手续，且在拨款到位后支付，若后续年度经人大审议通过的部门预算中，该采购项目预算金额较提前采购计划金额发生变化的，双方可根据相关规定签订补充协议或终止协议执行。</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（三）合同服务期限</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lastRenderedPageBreak/>
        <w:t>1、项目服务期限：本项目服务期自合同约定之日起一年内。本项目为长期服务项目，合同一年一签，合同期满后深圳市生态环境局福田管理局根据项目实施情况，可与中标单位协商续期，最长可续期2年。</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（四）保密要求</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（五）违约责任</w:t>
      </w:r>
      <w:r w:rsidRPr="008E6935">
        <w:rPr>
          <w:rFonts w:ascii="新宋体" w:eastAsia="新宋体" w:hAnsi="新宋体" w:cs="宋体" w:hint="eastAsia"/>
          <w:b/>
          <w:szCs w:val="21"/>
        </w:rPr>
        <w:tab/>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4、未经采购人同意，中标人不得将项目转包或分包给</w:t>
      </w:r>
      <w:proofErr w:type="gramStart"/>
      <w:r w:rsidRPr="008E6935">
        <w:rPr>
          <w:rFonts w:ascii="新宋体" w:eastAsia="新宋体" w:hAnsi="新宋体" w:cs="宋体" w:hint="eastAsia"/>
          <w:szCs w:val="21"/>
        </w:rPr>
        <w:t>其他第三</w:t>
      </w:r>
      <w:proofErr w:type="gramEnd"/>
      <w:r w:rsidRPr="008E6935">
        <w:rPr>
          <w:rFonts w:ascii="新宋体" w:eastAsia="新宋体" w:hAnsi="新宋体" w:cs="宋体" w:hint="eastAsia"/>
          <w:szCs w:val="21"/>
        </w:rPr>
        <w:t>方，如若违反，采购人有权解除合同，中标人应当返还采购人已支付的款项并向采购人支付采购合同总价款20%的违约金。</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（六）合同的变更</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1、</w:t>
      </w:r>
      <w:r w:rsidRPr="008E6935">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2、</w:t>
      </w:r>
      <w:r w:rsidRPr="008E6935">
        <w:rPr>
          <w:rFonts w:ascii="新宋体" w:eastAsia="新宋体" w:hAnsi="新宋体" w:cs="宋体" w:hint="eastAsia"/>
          <w:szCs w:val="21"/>
        </w:rPr>
        <w:tab/>
        <w:t>在不改变合同其他条款的前提下，采购人有权在合同价款改变正负百分之十的范围</w:t>
      </w:r>
      <w:r w:rsidRPr="008E6935">
        <w:rPr>
          <w:rFonts w:ascii="新宋体" w:eastAsia="新宋体" w:hAnsi="新宋体" w:cs="宋体" w:hint="eastAsia"/>
          <w:szCs w:val="21"/>
        </w:rPr>
        <w:lastRenderedPageBreak/>
        <w:t>内追加或减少与合同标的相同的货物或服务，并就此与中标人签订补充合同，中标人不得拒绝。</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3、</w:t>
      </w:r>
      <w:r w:rsidRPr="008E6935">
        <w:rPr>
          <w:rFonts w:ascii="新宋体" w:eastAsia="新宋体" w:hAnsi="新宋体" w:cs="宋体" w:hint="eastAsia"/>
          <w:szCs w:val="21"/>
        </w:rPr>
        <w:tab/>
        <w:t>除了双方签署书面协议，并成为合同不可分割的一部分之外，合同条件不得有任何变更。</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（七）合同转让和分包</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1、中标人不得以任何形式部分或全部转让其应履行的合同义务。</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2、除非在投标文件中提出的分包项目和建议的分包人，中标人不得采用分包方式履行合同。</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3、在合同实施过程中，除非中标人违约，采购人不得指定分包人。</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（八）解决争议的方法</w:t>
      </w:r>
      <w:r w:rsidRPr="008E6935">
        <w:rPr>
          <w:rFonts w:ascii="新宋体" w:eastAsia="新宋体" w:hAnsi="新宋体" w:cs="宋体" w:hint="eastAsia"/>
          <w:b/>
          <w:szCs w:val="21"/>
        </w:rPr>
        <w:tab/>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1、合同各方应通过友好协商，解决在执行合同过程中所发生的或与合同有关的一切争端。</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2、如协商仍不能解决，任一方可向采购人所在地的人民法院提起诉讼。</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3、在诉讼期间，除正在进行诉讼的部分外，合同的其他部分应继续执行。</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（九</w:t>
      </w:r>
      <w:r w:rsidRPr="008E6935">
        <w:rPr>
          <w:rFonts w:ascii="新宋体" w:eastAsia="新宋体" w:hAnsi="新宋体" w:cs="宋体"/>
          <w:b/>
          <w:szCs w:val="21"/>
        </w:rPr>
        <w:t>）</w:t>
      </w:r>
      <w:r w:rsidRPr="008E6935">
        <w:rPr>
          <w:rFonts w:ascii="新宋体" w:eastAsia="新宋体" w:hAnsi="新宋体" w:cs="宋体" w:hint="eastAsia"/>
          <w:b/>
          <w:szCs w:val="21"/>
        </w:rPr>
        <w:t>合同语言</w:t>
      </w:r>
      <w:r w:rsidRPr="008E6935">
        <w:rPr>
          <w:rFonts w:ascii="新宋体" w:eastAsia="新宋体" w:hAnsi="新宋体" w:cs="宋体" w:hint="eastAsia"/>
          <w:b/>
          <w:szCs w:val="21"/>
        </w:rPr>
        <w:tab/>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1、</w:t>
      </w:r>
      <w:r w:rsidRPr="008E6935">
        <w:rPr>
          <w:rFonts w:ascii="新宋体" w:eastAsia="新宋体" w:hAnsi="新宋体" w:cs="宋体" w:hint="eastAsia"/>
          <w:szCs w:val="21"/>
        </w:rPr>
        <w:tab/>
        <w:t>合同以及双方来住的与合同有关的信件、传真和其它文件应用中文书写。</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（十）法律适用</w:t>
      </w:r>
      <w:r w:rsidRPr="008E6935">
        <w:rPr>
          <w:rFonts w:ascii="新宋体" w:eastAsia="新宋体" w:hAnsi="新宋体" w:cs="宋体" w:hint="eastAsia"/>
          <w:b/>
          <w:szCs w:val="21"/>
        </w:rPr>
        <w:tab/>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1、</w:t>
      </w:r>
      <w:r w:rsidRPr="008E6935">
        <w:rPr>
          <w:rFonts w:ascii="新宋体" w:eastAsia="新宋体" w:hAnsi="新宋体" w:cs="宋体" w:hint="eastAsia"/>
          <w:szCs w:val="21"/>
        </w:rPr>
        <w:tab/>
        <w:t>合同适用中华人民共和国现行法律、行政法规和规章，如合同条款与法律、行政法规和规章不一致的，按照法律、行政法规和规章修改合同。</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（十一）通知</w:t>
      </w:r>
      <w:r w:rsidRPr="008E6935">
        <w:rPr>
          <w:rFonts w:ascii="新宋体" w:eastAsia="新宋体" w:hAnsi="新宋体" w:cs="宋体" w:hint="eastAsia"/>
          <w:b/>
          <w:szCs w:val="21"/>
        </w:rPr>
        <w:tab/>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1、</w:t>
      </w:r>
      <w:r w:rsidRPr="008E6935">
        <w:rPr>
          <w:rFonts w:ascii="新宋体" w:eastAsia="新宋体" w:hAnsi="新宋体" w:cs="宋体" w:hint="eastAsia"/>
          <w:szCs w:val="21"/>
        </w:rPr>
        <w:tab/>
        <w:t>合同一方给另一方的通知均应采用书面形式，传真或快递送到对方的地址和办理签收手续。</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2、</w:t>
      </w:r>
      <w:r w:rsidRPr="008E6935">
        <w:rPr>
          <w:rFonts w:ascii="新宋体" w:eastAsia="新宋体" w:hAnsi="新宋体" w:cs="宋体" w:hint="eastAsia"/>
          <w:szCs w:val="21"/>
        </w:rPr>
        <w:tab/>
        <w:t>通知以送到之日或通知书中规定的生效之日起生效，两者中以较迟之日为准。</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(十二）知识产权合</w:t>
      </w:r>
      <w:proofErr w:type="gramStart"/>
      <w:r w:rsidRPr="008E6935">
        <w:rPr>
          <w:rFonts w:ascii="新宋体" w:eastAsia="新宋体" w:hAnsi="新宋体" w:cs="宋体" w:hint="eastAsia"/>
          <w:b/>
          <w:szCs w:val="21"/>
        </w:rPr>
        <w:t>规</w:t>
      </w:r>
      <w:proofErr w:type="gramEnd"/>
      <w:r w:rsidRPr="008E6935">
        <w:rPr>
          <w:rFonts w:ascii="新宋体" w:eastAsia="新宋体" w:hAnsi="新宋体" w:cs="宋体" w:hint="eastAsia"/>
          <w:b/>
          <w:szCs w:val="21"/>
        </w:rPr>
        <w:t>承诺</w:t>
      </w:r>
      <w:r w:rsidRPr="008E6935">
        <w:rPr>
          <w:rFonts w:ascii="新宋体" w:eastAsia="新宋体" w:hAnsi="新宋体" w:cs="宋体" w:hint="eastAsia"/>
          <w:b/>
          <w:szCs w:val="21"/>
        </w:rPr>
        <w:tab/>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1、中标人在履行合同的过程中不得侵犯他人知识产权，不得提供虚假知识产权申请材料或者违背知识产权合</w:t>
      </w:r>
      <w:proofErr w:type="gramStart"/>
      <w:r w:rsidRPr="008E6935">
        <w:rPr>
          <w:rFonts w:ascii="新宋体" w:eastAsia="新宋体" w:hAnsi="新宋体" w:cs="宋体" w:hint="eastAsia"/>
          <w:szCs w:val="21"/>
        </w:rPr>
        <w:t>规</w:t>
      </w:r>
      <w:proofErr w:type="gramEnd"/>
      <w:r w:rsidRPr="008E6935">
        <w:rPr>
          <w:rFonts w:ascii="新宋体" w:eastAsia="新宋体" w:hAnsi="新宋体" w:cs="宋体" w:hint="eastAsia"/>
          <w:szCs w:val="21"/>
        </w:rPr>
        <w:t>性承诺，否则依法追究其违约等责任，并将其失信违法信息依法纳入公共信用信息系统。</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w:t>
      </w:r>
      <w:r w:rsidRPr="008E6935">
        <w:rPr>
          <w:rFonts w:ascii="新宋体" w:eastAsia="新宋体" w:hAnsi="新宋体" w:cs="宋体" w:hint="eastAsia"/>
          <w:szCs w:val="21"/>
        </w:rPr>
        <w:lastRenderedPageBreak/>
        <w:t>失，包括但不限于采购人所支付的侵权损害赔偿费、律师费、诉讼费、仲裁费、办案差旅费等因应诉、沟通协调所发的一切费用。</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3、中标人实施本项目所形成成果的知识产权归采购人所有，未经采购人许可，中标人不得随意使用。</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(十三)人身安全条款</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中标人工作人员人身安全、财产安全及人事管理由中标人负责，合作期间工作人员发生的人身安全、财产安全等意外事故由中标人自行负责，与采购人无关。</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(十四)廉政条款</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1、中标人应加强对参加本协议项下工作的有关人员进行法律、法规、规章、政策等的教育工作，切实要求有关人员不得利用工作便利从事违法、违规活动，做到依法履职、廉洁自律；</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2、中标人参与项目相关人员严格遵守工作纪律，不利用工作便利和掌握的内部秘密为本人或者他人从事牟利活动提供方便，不发生损害采购人利益的行为；</w:t>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3、中标人应了解采购人单位有关廉政建设的各项制度和规定，支持采购人执行有关规定和制度，通过正常途径开展业务工作，不得为获取某些不正当利益而向采购人工作人员赠送礼金、有价证券或贵重物品等。</w:t>
      </w:r>
    </w:p>
    <w:p w:rsidR="008E6935" w:rsidRPr="008E6935" w:rsidRDefault="008E6935" w:rsidP="008E6935">
      <w:pPr>
        <w:spacing w:line="360" w:lineRule="auto"/>
        <w:rPr>
          <w:rFonts w:ascii="新宋体" w:eastAsia="新宋体" w:hAnsi="新宋体" w:cs="宋体"/>
          <w:b/>
          <w:szCs w:val="21"/>
        </w:rPr>
      </w:pPr>
      <w:r w:rsidRPr="008E6935">
        <w:rPr>
          <w:rFonts w:ascii="新宋体" w:eastAsia="新宋体" w:hAnsi="新宋体" w:cs="宋体" w:hint="eastAsia"/>
          <w:b/>
          <w:szCs w:val="21"/>
        </w:rPr>
        <w:t>(十五)税费</w:t>
      </w:r>
      <w:r w:rsidRPr="008E6935">
        <w:rPr>
          <w:rFonts w:ascii="新宋体" w:eastAsia="新宋体" w:hAnsi="新宋体" w:cs="宋体" w:hint="eastAsia"/>
          <w:b/>
          <w:szCs w:val="21"/>
        </w:rPr>
        <w:tab/>
      </w:r>
    </w:p>
    <w:p w:rsidR="008E6935" w:rsidRPr="008E6935" w:rsidRDefault="008E6935" w:rsidP="008E6935">
      <w:pPr>
        <w:spacing w:line="360" w:lineRule="auto"/>
        <w:ind w:firstLineChars="200" w:firstLine="420"/>
        <w:rPr>
          <w:rFonts w:ascii="新宋体" w:eastAsia="新宋体" w:hAnsi="新宋体" w:cs="宋体"/>
          <w:szCs w:val="21"/>
        </w:rPr>
      </w:pPr>
      <w:r w:rsidRPr="008E6935">
        <w:rPr>
          <w:rFonts w:ascii="新宋体" w:eastAsia="新宋体" w:hAnsi="新宋体" w:cs="宋体" w:hint="eastAsia"/>
          <w:szCs w:val="21"/>
        </w:rPr>
        <w:t>中国政府根据现行税法向中标人征收的与合同有关的一切税费均由中标人负责。</w:t>
      </w:r>
    </w:p>
    <w:p w:rsidR="00924AD0" w:rsidRPr="008E6935" w:rsidRDefault="00924AD0">
      <w:bookmarkStart w:id="2" w:name="_GoBack"/>
      <w:bookmarkEnd w:id="2"/>
    </w:p>
    <w:sectPr w:rsidR="00924AD0" w:rsidRPr="008E69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935" w:rsidRDefault="008E6935" w:rsidP="008E6935">
      <w:r>
        <w:separator/>
      </w:r>
    </w:p>
  </w:endnote>
  <w:endnote w:type="continuationSeparator" w:id="0">
    <w:p w:rsidR="008E6935" w:rsidRDefault="008E6935" w:rsidP="008E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935" w:rsidRDefault="008E6935" w:rsidP="008E6935">
      <w:r>
        <w:separator/>
      </w:r>
    </w:p>
  </w:footnote>
  <w:footnote w:type="continuationSeparator" w:id="0">
    <w:p w:rsidR="008E6935" w:rsidRDefault="008E6935" w:rsidP="008E69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58"/>
    <w:rsid w:val="008E6935"/>
    <w:rsid w:val="00924AD0"/>
    <w:rsid w:val="00E07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69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6935"/>
    <w:rPr>
      <w:sz w:val="18"/>
      <w:szCs w:val="18"/>
    </w:rPr>
  </w:style>
  <w:style w:type="paragraph" w:styleId="a4">
    <w:name w:val="footer"/>
    <w:basedOn w:val="a"/>
    <w:link w:val="Char0"/>
    <w:uiPriority w:val="99"/>
    <w:unhideWhenUsed/>
    <w:rsid w:val="008E6935"/>
    <w:pPr>
      <w:tabs>
        <w:tab w:val="center" w:pos="4153"/>
        <w:tab w:val="right" w:pos="8306"/>
      </w:tabs>
      <w:snapToGrid w:val="0"/>
      <w:jc w:val="left"/>
    </w:pPr>
    <w:rPr>
      <w:sz w:val="18"/>
      <w:szCs w:val="18"/>
    </w:rPr>
  </w:style>
  <w:style w:type="character" w:customStyle="1" w:styleId="Char0">
    <w:name w:val="页脚 Char"/>
    <w:basedOn w:val="a0"/>
    <w:link w:val="a4"/>
    <w:uiPriority w:val="99"/>
    <w:rsid w:val="008E693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69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6935"/>
    <w:rPr>
      <w:sz w:val="18"/>
      <w:szCs w:val="18"/>
    </w:rPr>
  </w:style>
  <w:style w:type="paragraph" w:styleId="a4">
    <w:name w:val="footer"/>
    <w:basedOn w:val="a"/>
    <w:link w:val="Char0"/>
    <w:uiPriority w:val="99"/>
    <w:unhideWhenUsed/>
    <w:rsid w:val="008E6935"/>
    <w:pPr>
      <w:tabs>
        <w:tab w:val="center" w:pos="4153"/>
        <w:tab w:val="right" w:pos="8306"/>
      </w:tabs>
      <w:snapToGrid w:val="0"/>
      <w:jc w:val="left"/>
    </w:pPr>
    <w:rPr>
      <w:sz w:val="18"/>
      <w:szCs w:val="18"/>
    </w:rPr>
  </w:style>
  <w:style w:type="character" w:customStyle="1" w:styleId="Char0">
    <w:name w:val="页脚 Char"/>
    <w:basedOn w:val="a0"/>
    <w:link w:val="a4"/>
    <w:uiPriority w:val="99"/>
    <w:rsid w:val="008E69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772</Words>
  <Characters>4406</Characters>
  <Application>Microsoft Office Word</Application>
  <DocSecurity>0</DocSecurity>
  <Lines>36</Lines>
  <Paragraphs>10</Paragraphs>
  <ScaleCrop>false</ScaleCrop>
  <Company/>
  <LinksUpToDate>false</LinksUpToDate>
  <CharactersWithSpaces>5168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2</cp:revision>
  <dcterms:created xsi:type="dcterms:W3CDTF">2024-12-24T08:54:00Z</dcterms:created>
  <dcterms:modified xsi:type="dcterms:W3CDTF">2024-12-24T08:54:00Z</dcterms:modified>
</cp:coreProperties>
</file>