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A13" w:rsidRDefault="00F13A13">
      <w:pPr>
        <w:tabs>
          <w:tab w:val="left" w:pos="142"/>
        </w:tabs>
        <w:snapToGrid w:val="0"/>
        <w:spacing w:line="360" w:lineRule="auto"/>
        <w:ind w:left="284" w:rightChars="-27" w:right="-57"/>
        <w:rPr>
          <w:rFonts w:ascii="Arial" w:hAnsi="Arial" w:cs="Arial"/>
          <w:kern w:val="0"/>
          <w:sz w:val="20"/>
          <w:szCs w:val="20"/>
        </w:rPr>
      </w:pPr>
    </w:p>
    <w:p w:rsidR="00F13A13" w:rsidRDefault="009C0AF9">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rsidR="00F13A13" w:rsidRDefault="00F13A13">
      <w:pPr>
        <w:rPr>
          <w:rFonts w:ascii="Calibri" w:hAnsi="Calibri"/>
          <w:szCs w:val="22"/>
        </w:rPr>
      </w:pPr>
    </w:p>
    <w:p w:rsidR="00F13A13" w:rsidRDefault="00F13A13">
      <w:pPr>
        <w:rPr>
          <w:rFonts w:ascii="Calibri" w:hAnsi="Calibri"/>
          <w:szCs w:val="22"/>
        </w:rPr>
      </w:pPr>
    </w:p>
    <w:p w:rsidR="00F13A13" w:rsidRDefault="009C0AF9">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rsidR="00F13A13" w:rsidRDefault="00F13A13">
      <w:pPr>
        <w:spacing w:line="360" w:lineRule="auto"/>
        <w:ind w:firstLineChars="200" w:firstLine="480"/>
        <w:rPr>
          <w:kern w:val="0"/>
          <w:sz w:val="24"/>
        </w:rPr>
      </w:pPr>
      <w:bookmarkStart w:id="0" w:name="_Hlk520380463"/>
    </w:p>
    <w:p w:rsidR="00F13A13" w:rsidRDefault="009C0AF9">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项目名称：气候监测与服务</w:t>
      </w:r>
    </w:p>
    <w:p w:rsidR="00F13A13" w:rsidRDefault="009C0AF9">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RNX2024005ZC-SZGXT</w:t>
      </w:r>
    </w:p>
    <w:p w:rsidR="00F13A13" w:rsidRDefault="009C0AF9">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rsidR="00F13A13" w:rsidRDefault="009C0AF9">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采购人名称：深圳市国家气候观象台</w:t>
      </w:r>
    </w:p>
    <w:p w:rsidR="00F13A13" w:rsidRDefault="00F13A13"/>
    <w:bookmarkEnd w:id="0"/>
    <w:p w:rsidR="00F13A13" w:rsidRDefault="00F13A13">
      <w:pPr>
        <w:rPr>
          <w:rFonts w:ascii="Calibri" w:hAnsi="Calibri"/>
          <w:szCs w:val="22"/>
        </w:rPr>
      </w:pPr>
    </w:p>
    <w:p w:rsidR="00F13A13" w:rsidRDefault="00F13A13">
      <w:pPr>
        <w:rPr>
          <w:rFonts w:ascii="Calibri" w:hAnsi="Calibri"/>
          <w:szCs w:val="22"/>
        </w:rPr>
      </w:pPr>
    </w:p>
    <w:p w:rsidR="00F13A13" w:rsidRDefault="00F13A13">
      <w:pPr>
        <w:rPr>
          <w:rFonts w:ascii="Calibri" w:hAnsi="Calibri"/>
          <w:szCs w:val="22"/>
        </w:rPr>
      </w:pPr>
    </w:p>
    <w:p w:rsidR="00F13A13" w:rsidRDefault="00F13A13">
      <w:pPr>
        <w:rPr>
          <w:rFonts w:ascii="Calibri" w:hAnsi="Calibri"/>
          <w:szCs w:val="22"/>
        </w:rPr>
      </w:pPr>
    </w:p>
    <w:p w:rsidR="00F13A13" w:rsidRDefault="00F13A13">
      <w:pPr>
        <w:rPr>
          <w:rFonts w:ascii="Calibri" w:hAnsi="Calibri"/>
          <w:szCs w:val="22"/>
        </w:rPr>
      </w:pPr>
    </w:p>
    <w:p w:rsidR="00F13A13" w:rsidRDefault="00F13A13">
      <w:pPr>
        <w:rPr>
          <w:rFonts w:ascii="Calibri" w:hAnsi="Calibri"/>
          <w:szCs w:val="22"/>
        </w:rPr>
      </w:pPr>
    </w:p>
    <w:p w:rsidR="00F13A13" w:rsidRDefault="00F13A13">
      <w:pPr>
        <w:rPr>
          <w:rFonts w:ascii="Calibri" w:hAnsi="Calibri"/>
          <w:szCs w:val="22"/>
        </w:rPr>
      </w:pPr>
    </w:p>
    <w:p w:rsidR="00F13A13" w:rsidRDefault="00F13A13">
      <w:pPr>
        <w:rPr>
          <w:rFonts w:ascii="Calibri" w:hAnsi="Calibri"/>
          <w:szCs w:val="22"/>
        </w:rPr>
      </w:pPr>
    </w:p>
    <w:p w:rsidR="00F13A13" w:rsidRDefault="009C0AF9">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F13A13" w:rsidRDefault="009C0AF9">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二〇二四年</w:t>
      </w:r>
    </w:p>
    <w:p w:rsidR="00F13A13" w:rsidRDefault="009C0AF9">
      <w:pPr>
        <w:pStyle w:val="10"/>
      </w:pPr>
      <w:r>
        <w:rPr>
          <w:rFonts w:hint="eastAsia"/>
        </w:rPr>
        <w:lastRenderedPageBreak/>
        <w:t>警示条款</w:t>
      </w:r>
    </w:p>
    <w:p w:rsidR="00F13A13" w:rsidRDefault="009C0AF9">
      <w:pPr>
        <w:spacing w:line="276" w:lineRule="auto"/>
        <w:ind w:firstLineChars="177" w:firstLine="426"/>
        <w:rPr>
          <w:rFonts w:ascii="新宋体" w:eastAsia="新宋体" w:hAnsi="新宋体"/>
          <w:sz w:val="24"/>
        </w:rPr>
      </w:pPr>
      <w:r>
        <w:rPr>
          <w:rFonts w:ascii="新宋体" w:eastAsia="新宋体" w:hAnsi="新宋体" w:hint="eastAsia"/>
          <w:b/>
          <w:sz w:val="24"/>
        </w:rPr>
        <w:t>一、《深圳经济特区政府采购条例》第五十七条</w:t>
      </w:r>
      <w:r>
        <w:rPr>
          <w:rFonts w:ascii="新宋体" w:eastAsia="新宋体" w:hAnsi="新宋体" w:hint="eastAsia"/>
          <w:sz w:val="24"/>
        </w:rPr>
        <w:t xml:space="preserve">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F13A13" w:rsidRDefault="009C0AF9">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rsidR="00F13A13" w:rsidRDefault="009C0AF9">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rsidR="00F13A13" w:rsidRDefault="009C0AF9">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rsidR="00F13A13" w:rsidRDefault="009C0AF9">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rsidR="00F13A13" w:rsidRDefault="009C0AF9">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rsidR="00F13A13" w:rsidRDefault="009C0AF9">
      <w:pPr>
        <w:spacing w:line="276" w:lineRule="auto"/>
        <w:rPr>
          <w:rFonts w:ascii="新宋体" w:eastAsia="新宋体" w:hAnsi="新宋体"/>
          <w:sz w:val="24"/>
        </w:rPr>
      </w:pPr>
      <w:r>
        <w:rPr>
          <w:rFonts w:ascii="新宋体" w:eastAsia="新宋体" w:hAnsi="新宋体" w:hint="eastAsia"/>
          <w:sz w:val="24"/>
        </w:rPr>
        <w:t xml:space="preserve">  （六）恶意投诉的；</w:t>
      </w:r>
    </w:p>
    <w:p w:rsidR="00F13A13" w:rsidRDefault="009C0AF9">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rsidR="00F13A13" w:rsidRDefault="009C0AF9">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rsidR="00F13A13" w:rsidRDefault="009C0AF9">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rsidR="00F13A13" w:rsidRDefault="00F13A13">
      <w:pPr>
        <w:spacing w:line="276" w:lineRule="auto"/>
        <w:rPr>
          <w:rFonts w:ascii="新宋体" w:eastAsia="新宋体" w:hAnsi="新宋体"/>
          <w:sz w:val="24"/>
        </w:rPr>
      </w:pPr>
    </w:p>
    <w:p w:rsidR="00F13A13" w:rsidRDefault="009C0AF9">
      <w:pPr>
        <w:widowControl/>
        <w:spacing w:line="276" w:lineRule="auto"/>
        <w:ind w:firstLineChars="200" w:firstLine="482"/>
        <w:jc w:val="left"/>
        <w:rPr>
          <w:rFonts w:ascii="新宋体" w:eastAsia="新宋体" w:hAnsi="新宋体"/>
          <w:sz w:val="24"/>
        </w:rPr>
      </w:pPr>
      <w:r>
        <w:rPr>
          <w:rFonts w:ascii="新宋体" w:eastAsia="新宋体" w:hAnsi="新宋体"/>
          <w:b/>
          <w:sz w:val="24"/>
        </w:rPr>
        <w:t>二</w:t>
      </w:r>
      <w:r>
        <w:rPr>
          <w:rFonts w:ascii="新宋体" w:eastAsia="新宋体" w:hAnsi="新宋体" w:hint="eastAsia"/>
          <w:b/>
          <w:sz w:val="24"/>
        </w:rPr>
        <w:t>、《深圳经济特区政府采购条例实施细则》第七十六条</w:t>
      </w:r>
      <w:r>
        <w:rPr>
          <w:rFonts w:ascii="新宋体" w:eastAsia="新宋体" w:hAnsi="新宋体" w:hint="eastAsia"/>
          <w:sz w:val="24"/>
        </w:rPr>
        <w:t>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rsidR="00F13A13" w:rsidRDefault="009C0AF9">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F13A13" w:rsidRDefault="009C0AF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F13A13" w:rsidRDefault="009C0AF9">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rsidR="00F13A13" w:rsidRDefault="009C0AF9">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w:t>
      </w:r>
      <w:r>
        <w:rPr>
          <w:rFonts w:ascii="新宋体" w:eastAsia="新宋体" w:hAnsi="新宋体" w:hint="eastAsia"/>
        </w:rPr>
        <w:lastRenderedPageBreak/>
        <w:t>千分之三十的罚款；</w:t>
      </w:r>
    </w:p>
    <w:p w:rsidR="00F13A13" w:rsidRDefault="009C0AF9">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F13A13" w:rsidRDefault="00F13A13">
      <w:pPr>
        <w:pStyle w:val="af2"/>
        <w:spacing w:line="276" w:lineRule="auto"/>
        <w:textAlignment w:val="baseline"/>
        <w:rPr>
          <w:rFonts w:ascii="新宋体" w:eastAsia="新宋体" w:hAnsi="新宋体"/>
        </w:rPr>
      </w:pPr>
    </w:p>
    <w:p w:rsidR="00F13A13" w:rsidRDefault="009C0AF9">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rsidR="00F13A13" w:rsidRDefault="009C0AF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rsidR="00F13A13" w:rsidRDefault="009C0AF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rsidR="00F13A13" w:rsidRDefault="009C0AF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rsidR="00F13A13" w:rsidRDefault="009C0AF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rsidR="00F13A13" w:rsidRDefault="009C0AF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rsidR="00F13A13" w:rsidRDefault="009C0AF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rsidR="00F13A13" w:rsidRDefault="009C0AF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rsidR="00F13A13" w:rsidRDefault="009C0AF9">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rsidR="00F13A13" w:rsidRDefault="009C0AF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F13A13" w:rsidRDefault="009C0AF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rsidR="00F13A13" w:rsidRDefault="009C0AF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rsidR="00F13A13" w:rsidRDefault="009C0AF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rsidR="00F13A13" w:rsidRDefault="009C0AF9">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rsidR="00F13A13" w:rsidRDefault="009C0AF9">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rsidR="00F13A13" w:rsidRDefault="009C0AF9">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rsidR="00F13A13" w:rsidRDefault="009C0AF9">
      <w:pPr>
        <w:widowControl/>
        <w:jc w:val="left"/>
        <w:rPr>
          <w:rFonts w:ascii="新宋体" w:eastAsia="新宋体" w:hAnsi="新宋体"/>
          <w:sz w:val="24"/>
        </w:rPr>
      </w:pPr>
      <w:r>
        <w:rPr>
          <w:rFonts w:ascii="新宋体" w:eastAsia="新宋体" w:hAnsi="新宋体"/>
          <w:sz w:val="24"/>
        </w:rPr>
        <w:br w:type="page"/>
      </w:r>
    </w:p>
    <w:p w:rsidR="00F13A13" w:rsidRDefault="009C0AF9">
      <w:pPr>
        <w:pStyle w:val="10"/>
      </w:pPr>
      <w:r>
        <w:rPr>
          <w:rFonts w:hint="eastAsia"/>
        </w:rPr>
        <w:lastRenderedPageBreak/>
        <w:t>招标文件信息</w:t>
      </w:r>
    </w:p>
    <w:p w:rsidR="00F13A13" w:rsidRDefault="009C0AF9">
      <w:pPr>
        <w:widowControl/>
        <w:spacing w:after="100" w:afterAutospacing="1"/>
        <w:rPr>
          <w:rFonts w:ascii="新宋体" w:eastAsia="新宋体" w:hAnsi="新宋体"/>
        </w:rPr>
      </w:pPr>
      <w:r>
        <w:rPr>
          <w:rFonts w:ascii="新宋体" w:eastAsia="新宋体" w:hAnsi="新宋体"/>
        </w:rPr>
        <w:t>项目编号： RNX2024005ZC-SZGXT</w:t>
      </w:r>
    </w:p>
    <w:p w:rsidR="00F13A13" w:rsidRDefault="009C0AF9">
      <w:pPr>
        <w:widowControl/>
        <w:spacing w:after="100" w:afterAutospacing="1"/>
        <w:rPr>
          <w:rFonts w:ascii="新宋体" w:eastAsia="新宋体" w:hAnsi="新宋体"/>
        </w:rPr>
      </w:pPr>
      <w:r>
        <w:rPr>
          <w:rFonts w:ascii="新宋体" w:eastAsia="新宋体" w:hAnsi="新宋体"/>
        </w:rPr>
        <w:t>项目名称：</w:t>
      </w:r>
      <w:r>
        <w:rPr>
          <w:rFonts w:ascii="新宋体" w:eastAsia="新宋体" w:hAnsi="新宋体" w:hint="eastAsia"/>
        </w:rPr>
        <w:t>气候监测与服务</w:t>
      </w:r>
    </w:p>
    <w:p w:rsidR="00F13A13" w:rsidRDefault="009C0AF9">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rsidR="00F13A13" w:rsidRDefault="009C0AF9">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rsidR="00F13A13" w:rsidRDefault="009C0AF9">
      <w:pPr>
        <w:widowControl/>
        <w:spacing w:after="100" w:afterAutospacing="1"/>
        <w:rPr>
          <w:rFonts w:ascii="新宋体" w:eastAsia="新宋体" w:hAnsi="新宋体"/>
        </w:rPr>
      </w:pPr>
      <w:r>
        <w:rPr>
          <w:rFonts w:ascii="新宋体" w:eastAsia="新宋体" w:hAnsi="新宋体"/>
        </w:rPr>
        <w:t>采购方式： 公开招标</w:t>
      </w:r>
    </w:p>
    <w:p w:rsidR="00F13A13" w:rsidRDefault="009C0AF9">
      <w:pPr>
        <w:widowControl/>
        <w:spacing w:after="100" w:afterAutospacing="1"/>
        <w:rPr>
          <w:rFonts w:ascii="新宋体" w:eastAsia="新宋体" w:hAnsi="新宋体"/>
          <w:b/>
        </w:rPr>
      </w:pPr>
      <w:r>
        <w:rPr>
          <w:rFonts w:ascii="新宋体" w:eastAsia="新宋体" w:hAnsi="新宋体"/>
        </w:rPr>
        <w:t>货币类型： 人民币</w:t>
      </w:r>
    </w:p>
    <w:p w:rsidR="00F13A13" w:rsidRDefault="009C0AF9">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0" w:type="dxa"/>
          <w:bottom w:w="20" w:type="dxa"/>
        </w:tblCellMar>
        <w:tblLook w:val="04A0" w:firstRow="1" w:lastRow="0" w:firstColumn="1" w:lastColumn="0" w:noHBand="0" w:noVBand="1"/>
      </w:tblPr>
      <w:tblGrid>
        <w:gridCol w:w="794"/>
        <w:gridCol w:w="8278"/>
      </w:tblGrid>
      <w:tr w:rsidR="00F13A13">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F13A13" w:rsidRDefault="009C0AF9">
            <w:pPr>
              <w:spacing w:line="276" w:lineRule="auto"/>
              <w:jc w:val="center"/>
              <w:rPr>
                <w:rFonts w:ascii="新宋体" w:eastAsia="新宋体" w:hAnsi="新宋体"/>
                <w:b/>
              </w:rPr>
            </w:pPr>
            <w:r>
              <w:rPr>
                <w:rFonts w:ascii="新宋体" w:eastAsia="新宋体" w:hAnsi="新宋体"/>
                <w:b/>
              </w:rPr>
              <w:t>序号</w:t>
            </w:r>
          </w:p>
        </w:tc>
        <w:tc>
          <w:tcPr>
            <w:tcW w:w="8278"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F13A13" w:rsidRDefault="009C0AF9">
            <w:pPr>
              <w:spacing w:line="276" w:lineRule="auto"/>
              <w:jc w:val="center"/>
              <w:rPr>
                <w:rFonts w:ascii="新宋体" w:eastAsia="新宋体" w:hAnsi="新宋体"/>
                <w:b/>
              </w:rPr>
            </w:pPr>
            <w:r>
              <w:rPr>
                <w:rFonts w:ascii="新宋体" w:eastAsia="新宋体" w:hAnsi="新宋体"/>
                <w:b/>
              </w:rPr>
              <w:t>内容</w:t>
            </w:r>
          </w:p>
        </w:tc>
      </w:tr>
      <w:tr w:rsidR="00F13A13">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F13A13" w:rsidRDefault="009C0AF9">
            <w:pPr>
              <w:spacing w:line="276" w:lineRule="auto"/>
              <w:jc w:val="center"/>
              <w:rPr>
                <w:rFonts w:ascii="新宋体" w:eastAsia="新宋体" w:hAnsi="新宋体"/>
                <w:szCs w:val="21"/>
              </w:rPr>
            </w:pPr>
            <w:r>
              <w:rPr>
                <w:rFonts w:ascii="新宋体" w:eastAsia="新宋体" w:hAnsi="新宋体"/>
                <w:szCs w:val="21"/>
              </w:rPr>
              <w:t>1</w:t>
            </w:r>
          </w:p>
        </w:tc>
        <w:tc>
          <w:tcPr>
            <w:tcW w:w="8278" w:type="dxa"/>
            <w:tcBorders>
              <w:top w:val="single" w:sz="8" w:space="0" w:color="000000"/>
              <w:left w:val="single" w:sz="8" w:space="0" w:color="000000"/>
              <w:bottom w:val="single" w:sz="8" w:space="0" w:color="000000"/>
              <w:right w:val="single" w:sz="8" w:space="0" w:color="000000"/>
            </w:tcBorders>
          </w:tcPr>
          <w:p w:rsidR="00F13A13" w:rsidRDefault="009C0AF9">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rsidR="00F13A13" w:rsidRDefault="009C0AF9">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0" w:type="dxa"/>
          <w:bottom w:w="20" w:type="dxa"/>
        </w:tblCellMar>
        <w:tblLook w:val="04A0" w:firstRow="1" w:lastRow="0" w:firstColumn="1" w:lastColumn="0" w:noHBand="0" w:noVBand="1"/>
      </w:tblPr>
      <w:tblGrid>
        <w:gridCol w:w="794"/>
        <w:gridCol w:w="8278"/>
      </w:tblGrid>
      <w:tr w:rsidR="00F13A13">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F13A13" w:rsidRDefault="009C0AF9">
            <w:pPr>
              <w:spacing w:line="276" w:lineRule="auto"/>
              <w:jc w:val="center"/>
              <w:rPr>
                <w:rFonts w:ascii="新宋体" w:eastAsia="新宋体" w:hAnsi="新宋体"/>
                <w:b/>
              </w:rPr>
            </w:pPr>
            <w:r>
              <w:rPr>
                <w:rFonts w:ascii="新宋体" w:eastAsia="新宋体" w:hAnsi="新宋体"/>
                <w:b/>
              </w:rPr>
              <w:t>序号</w:t>
            </w:r>
          </w:p>
        </w:tc>
        <w:tc>
          <w:tcPr>
            <w:tcW w:w="8278"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F13A13" w:rsidRDefault="009C0AF9">
            <w:pPr>
              <w:spacing w:line="276" w:lineRule="auto"/>
              <w:jc w:val="center"/>
              <w:rPr>
                <w:rFonts w:ascii="新宋体" w:eastAsia="新宋体" w:hAnsi="新宋体"/>
                <w:b/>
              </w:rPr>
            </w:pPr>
            <w:r>
              <w:rPr>
                <w:rFonts w:ascii="新宋体" w:eastAsia="新宋体" w:hAnsi="新宋体"/>
                <w:b/>
              </w:rPr>
              <w:t>内容</w:t>
            </w:r>
          </w:p>
        </w:tc>
      </w:tr>
      <w:tr w:rsidR="00F13A13">
        <w:trPr>
          <w:jc w:val="center"/>
        </w:trPr>
        <w:tc>
          <w:tcPr>
            <w:tcW w:w="794" w:type="dxa"/>
            <w:tcBorders>
              <w:top w:val="single" w:sz="8" w:space="0" w:color="000000"/>
              <w:left w:val="single" w:sz="8" w:space="0" w:color="000000"/>
              <w:bottom w:val="single" w:sz="8" w:space="0" w:color="000000"/>
              <w:right w:val="single" w:sz="8" w:space="0" w:color="000000"/>
            </w:tcBorders>
          </w:tcPr>
          <w:p w:rsidR="00F13A13" w:rsidRDefault="009C0AF9">
            <w:pPr>
              <w:spacing w:line="276" w:lineRule="auto"/>
              <w:jc w:val="center"/>
              <w:rPr>
                <w:rFonts w:ascii="新宋体" w:eastAsia="新宋体" w:hAnsi="新宋体"/>
                <w:szCs w:val="21"/>
              </w:rPr>
            </w:pPr>
            <w:r>
              <w:rPr>
                <w:rFonts w:ascii="新宋体" w:eastAsia="新宋体" w:hAnsi="新宋体"/>
                <w:szCs w:val="21"/>
              </w:rPr>
              <w:t>1</w:t>
            </w:r>
          </w:p>
        </w:tc>
        <w:tc>
          <w:tcPr>
            <w:tcW w:w="8278" w:type="dxa"/>
            <w:tcBorders>
              <w:top w:val="single" w:sz="8" w:space="0" w:color="000000"/>
              <w:left w:val="single" w:sz="8" w:space="0" w:color="000000"/>
              <w:bottom w:val="single" w:sz="8" w:space="0" w:color="000000"/>
              <w:right w:val="single" w:sz="8" w:space="0" w:color="000000"/>
            </w:tcBorders>
          </w:tcPr>
          <w:p w:rsidR="00F13A13" w:rsidRDefault="009C0AF9">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F13A13">
        <w:trPr>
          <w:jc w:val="center"/>
        </w:trPr>
        <w:tc>
          <w:tcPr>
            <w:tcW w:w="794" w:type="dxa"/>
            <w:tcBorders>
              <w:top w:val="single" w:sz="8" w:space="0" w:color="000000"/>
              <w:left w:val="single" w:sz="8" w:space="0" w:color="000000"/>
              <w:bottom w:val="single" w:sz="8" w:space="0" w:color="000000"/>
              <w:right w:val="single" w:sz="8" w:space="0" w:color="000000"/>
            </w:tcBorders>
          </w:tcPr>
          <w:p w:rsidR="00F13A13" w:rsidRDefault="009C0AF9">
            <w:pPr>
              <w:spacing w:line="276" w:lineRule="auto"/>
              <w:jc w:val="center"/>
              <w:rPr>
                <w:rFonts w:ascii="新宋体" w:eastAsia="新宋体" w:hAnsi="新宋体"/>
                <w:szCs w:val="21"/>
              </w:rPr>
            </w:pPr>
            <w:r>
              <w:rPr>
                <w:rFonts w:ascii="新宋体" w:eastAsia="新宋体" w:hAnsi="新宋体"/>
                <w:szCs w:val="21"/>
              </w:rPr>
              <w:t>2</w:t>
            </w:r>
          </w:p>
        </w:tc>
        <w:tc>
          <w:tcPr>
            <w:tcW w:w="8278" w:type="dxa"/>
            <w:tcBorders>
              <w:top w:val="single" w:sz="8" w:space="0" w:color="000000"/>
              <w:left w:val="single" w:sz="8" w:space="0" w:color="000000"/>
              <w:bottom w:val="single" w:sz="8" w:space="0" w:color="000000"/>
              <w:right w:val="single" w:sz="8" w:space="0" w:color="000000"/>
            </w:tcBorders>
          </w:tcPr>
          <w:p w:rsidR="00F13A13" w:rsidRDefault="009C0AF9">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F13A13">
        <w:trPr>
          <w:jc w:val="center"/>
        </w:trPr>
        <w:tc>
          <w:tcPr>
            <w:tcW w:w="794" w:type="dxa"/>
            <w:tcBorders>
              <w:top w:val="single" w:sz="8" w:space="0" w:color="000000"/>
              <w:left w:val="single" w:sz="8" w:space="0" w:color="000000"/>
              <w:bottom w:val="single" w:sz="8" w:space="0" w:color="000000"/>
              <w:right w:val="single" w:sz="8" w:space="0" w:color="000000"/>
            </w:tcBorders>
          </w:tcPr>
          <w:p w:rsidR="00F13A13" w:rsidRDefault="009C0AF9">
            <w:pPr>
              <w:spacing w:line="276" w:lineRule="auto"/>
              <w:jc w:val="center"/>
              <w:rPr>
                <w:rFonts w:ascii="新宋体" w:eastAsia="新宋体" w:hAnsi="新宋体"/>
                <w:szCs w:val="21"/>
              </w:rPr>
            </w:pPr>
            <w:r>
              <w:rPr>
                <w:rFonts w:ascii="新宋体" w:eastAsia="新宋体" w:hAnsi="新宋体"/>
                <w:szCs w:val="21"/>
              </w:rPr>
              <w:t>3</w:t>
            </w:r>
          </w:p>
        </w:tc>
        <w:tc>
          <w:tcPr>
            <w:tcW w:w="8278" w:type="dxa"/>
            <w:tcBorders>
              <w:top w:val="single" w:sz="8" w:space="0" w:color="000000"/>
              <w:left w:val="single" w:sz="8" w:space="0" w:color="000000"/>
              <w:bottom w:val="single" w:sz="8" w:space="0" w:color="000000"/>
              <w:right w:val="single" w:sz="8" w:space="0" w:color="000000"/>
            </w:tcBorders>
          </w:tcPr>
          <w:p w:rsidR="00F13A13" w:rsidRDefault="009C0AF9">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F13A13">
        <w:trPr>
          <w:jc w:val="center"/>
        </w:trPr>
        <w:tc>
          <w:tcPr>
            <w:tcW w:w="794" w:type="dxa"/>
            <w:tcBorders>
              <w:top w:val="single" w:sz="8" w:space="0" w:color="000000"/>
              <w:left w:val="single" w:sz="8" w:space="0" w:color="000000"/>
              <w:bottom w:val="single" w:sz="8" w:space="0" w:color="000000"/>
              <w:right w:val="single" w:sz="8" w:space="0" w:color="000000"/>
            </w:tcBorders>
          </w:tcPr>
          <w:p w:rsidR="00F13A13" w:rsidRDefault="009C0AF9">
            <w:pPr>
              <w:spacing w:line="276" w:lineRule="auto"/>
              <w:jc w:val="center"/>
              <w:rPr>
                <w:rFonts w:ascii="新宋体" w:eastAsia="新宋体" w:hAnsi="新宋体"/>
                <w:szCs w:val="21"/>
              </w:rPr>
            </w:pPr>
            <w:r>
              <w:rPr>
                <w:rFonts w:ascii="新宋体" w:eastAsia="新宋体" w:hAnsi="新宋体"/>
                <w:szCs w:val="21"/>
              </w:rPr>
              <w:t>4</w:t>
            </w:r>
          </w:p>
        </w:tc>
        <w:tc>
          <w:tcPr>
            <w:tcW w:w="8278" w:type="dxa"/>
            <w:tcBorders>
              <w:top w:val="single" w:sz="8" w:space="0" w:color="000000"/>
              <w:left w:val="single" w:sz="8" w:space="0" w:color="000000"/>
              <w:bottom w:val="single" w:sz="8" w:space="0" w:color="000000"/>
              <w:right w:val="single" w:sz="8" w:space="0" w:color="000000"/>
            </w:tcBorders>
          </w:tcPr>
          <w:p w:rsidR="00F13A13" w:rsidRDefault="009C0AF9">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F13A13">
        <w:trPr>
          <w:jc w:val="center"/>
        </w:trPr>
        <w:tc>
          <w:tcPr>
            <w:tcW w:w="794" w:type="dxa"/>
            <w:tcBorders>
              <w:top w:val="single" w:sz="8" w:space="0" w:color="000000"/>
              <w:left w:val="single" w:sz="8" w:space="0" w:color="000000"/>
              <w:bottom w:val="single" w:sz="8" w:space="0" w:color="000000"/>
              <w:right w:val="single" w:sz="8" w:space="0" w:color="000000"/>
            </w:tcBorders>
          </w:tcPr>
          <w:p w:rsidR="00F13A13" w:rsidRDefault="009C0AF9">
            <w:pPr>
              <w:spacing w:line="276" w:lineRule="auto"/>
              <w:jc w:val="center"/>
              <w:rPr>
                <w:rFonts w:ascii="新宋体" w:eastAsia="新宋体" w:hAnsi="新宋体"/>
                <w:szCs w:val="21"/>
              </w:rPr>
            </w:pPr>
            <w:r>
              <w:rPr>
                <w:rFonts w:ascii="新宋体" w:eastAsia="新宋体" w:hAnsi="新宋体"/>
                <w:szCs w:val="21"/>
              </w:rPr>
              <w:t>5</w:t>
            </w:r>
          </w:p>
        </w:tc>
        <w:tc>
          <w:tcPr>
            <w:tcW w:w="8278" w:type="dxa"/>
            <w:tcBorders>
              <w:top w:val="single" w:sz="8" w:space="0" w:color="000000"/>
              <w:left w:val="single" w:sz="8" w:space="0" w:color="000000"/>
              <w:bottom w:val="single" w:sz="8" w:space="0" w:color="000000"/>
              <w:right w:val="single" w:sz="8" w:space="0" w:color="000000"/>
            </w:tcBorders>
          </w:tcPr>
          <w:p w:rsidR="00F13A13" w:rsidRDefault="009C0AF9">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F13A13">
        <w:trPr>
          <w:jc w:val="center"/>
        </w:trPr>
        <w:tc>
          <w:tcPr>
            <w:tcW w:w="794" w:type="dxa"/>
            <w:tcBorders>
              <w:top w:val="single" w:sz="8" w:space="0" w:color="000000"/>
              <w:left w:val="single" w:sz="8" w:space="0" w:color="000000"/>
              <w:bottom w:val="single" w:sz="8" w:space="0" w:color="000000"/>
              <w:right w:val="single" w:sz="8" w:space="0" w:color="000000"/>
            </w:tcBorders>
          </w:tcPr>
          <w:p w:rsidR="00F13A13" w:rsidRDefault="009C0AF9">
            <w:pPr>
              <w:spacing w:line="276" w:lineRule="auto"/>
              <w:jc w:val="center"/>
              <w:rPr>
                <w:rFonts w:ascii="新宋体" w:eastAsia="新宋体" w:hAnsi="新宋体"/>
                <w:szCs w:val="21"/>
              </w:rPr>
            </w:pPr>
            <w:r>
              <w:rPr>
                <w:rFonts w:ascii="新宋体" w:eastAsia="新宋体" w:hAnsi="新宋体"/>
                <w:szCs w:val="21"/>
              </w:rPr>
              <w:t>6</w:t>
            </w:r>
          </w:p>
        </w:tc>
        <w:tc>
          <w:tcPr>
            <w:tcW w:w="8278" w:type="dxa"/>
            <w:tcBorders>
              <w:top w:val="single" w:sz="8" w:space="0" w:color="000000"/>
              <w:left w:val="single" w:sz="8" w:space="0" w:color="000000"/>
              <w:bottom w:val="single" w:sz="8" w:space="0" w:color="000000"/>
              <w:right w:val="single" w:sz="8" w:space="0" w:color="000000"/>
            </w:tcBorders>
          </w:tcPr>
          <w:p w:rsidR="00F13A13" w:rsidRDefault="009C0AF9">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F13A13">
        <w:trPr>
          <w:jc w:val="center"/>
        </w:trPr>
        <w:tc>
          <w:tcPr>
            <w:tcW w:w="794" w:type="dxa"/>
            <w:tcBorders>
              <w:top w:val="single" w:sz="8" w:space="0" w:color="000000"/>
              <w:left w:val="single" w:sz="8" w:space="0" w:color="000000"/>
              <w:bottom w:val="single" w:sz="8" w:space="0" w:color="000000"/>
              <w:right w:val="single" w:sz="8" w:space="0" w:color="000000"/>
            </w:tcBorders>
          </w:tcPr>
          <w:p w:rsidR="00F13A13" w:rsidRDefault="009C0AF9">
            <w:pPr>
              <w:spacing w:line="276" w:lineRule="auto"/>
              <w:jc w:val="center"/>
              <w:rPr>
                <w:rFonts w:ascii="新宋体" w:eastAsia="新宋体" w:hAnsi="新宋体"/>
                <w:szCs w:val="21"/>
              </w:rPr>
            </w:pPr>
            <w:r>
              <w:rPr>
                <w:rFonts w:ascii="新宋体" w:eastAsia="新宋体" w:hAnsi="新宋体"/>
                <w:szCs w:val="21"/>
              </w:rPr>
              <w:t>7</w:t>
            </w:r>
          </w:p>
        </w:tc>
        <w:tc>
          <w:tcPr>
            <w:tcW w:w="8278" w:type="dxa"/>
            <w:tcBorders>
              <w:top w:val="single" w:sz="8" w:space="0" w:color="000000"/>
              <w:left w:val="single" w:sz="8" w:space="0" w:color="000000"/>
              <w:bottom w:val="single" w:sz="8" w:space="0" w:color="000000"/>
              <w:right w:val="single" w:sz="8" w:space="0" w:color="000000"/>
            </w:tcBorders>
          </w:tcPr>
          <w:p w:rsidR="00F13A13" w:rsidRDefault="009C0AF9">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F13A13">
        <w:trPr>
          <w:jc w:val="center"/>
        </w:trPr>
        <w:tc>
          <w:tcPr>
            <w:tcW w:w="794" w:type="dxa"/>
            <w:tcBorders>
              <w:top w:val="single" w:sz="8" w:space="0" w:color="000000"/>
              <w:left w:val="single" w:sz="8" w:space="0" w:color="000000"/>
              <w:bottom w:val="single" w:sz="8" w:space="0" w:color="000000"/>
              <w:right w:val="single" w:sz="8" w:space="0" w:color="000000"/>
            </w:tcBorders>
          </w:tcPr>
          <w:p w:rsidR="00F13A13" w:rsidRDefault="009C0AF9">
            <w:pPr>
              <w:spacing w:line="276" w:lineRule="auto"/>
              <w:jc w:val="center"/>
              <w:rPr>
                <w:rFonts w:ascii="新宋体" w:eastAsia="新宋体" w:hAnsi="新宋体"/>
                <w:szCs w:val="21"/>
              </w:rPr>
            </w:pPr>
            <w:r>
              <w:rPr>
                <w:rFonts w:ascii="新宋体" w:eastAsia="新宋体" w:hAnsi="新宋体"/>
                <w:szCs w:val="21"/>
              </w:rPr>
              <w:t>8</w:t>
            </w:r>
          </w:p>
        </w:tc>
        <w:tc>
          <w:tcPr>
            <w:tcW w:w="8278" w:type="dxa"/>
            <w:tcBorders>
              <w:top w:val="single" w:sz="8" w:space="0" w:color="000000"/>
              <w:left w:val="single" w:sz="8" w:space="0" w:color="000000"/>
              <w:bottom w:val="single" w:sz="8" w:space="0" w:color="000000"/>
              <w:right w:val="single" w:sz="8" w:space="0" w:color="000000"/>
            </w:tcBorders>
          </w:tcPr>
          <w:p w:rsidR="00F13A13" w:rsidRDefault="009C0AF9">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F13A13">
        <w:trPr>
          <w:jc w:val="center"/>
        </w:trPr>
        <w:tc>
          <w:tcPr>
            <w:tcW w:w="794" w:type="dxa"/>
            <w:tcBorders>
              <w:top w:val="single" w:sz="8" w:space="0" w:color="000000"/>
              <w:left w:val="single" w:sz="8" w:space="0" w:color="000000"/>
              <w:bottom w:val="single" w:sz="8" w:space="0" w:color="000000"/>
              <w:right w:val="single" w:sz="8" w:space="0" w:color="000000"/>
            </w:tcBorders>
          </w:tcPr>
          <w:p w:rsidR="00F13A13" w:rsidRDefault="009C0AF9">
            <w:pPr>
              <w:spacing w:line="276" w:lineRule="auto"/>
              <w:jc w:val="center"/>
              <w:rPr>
                <w:rFonts w:ascii="新宋体" w:eastAsia="新宋体" w:hAnsi="新宋体"/>
                <w:szCs w:val="21"/>
              </w:rPr>
            </w:pPr>
            <w:r>
              <w:rPr>
                <w:rFonts w:ascii="新宋体" w:eastAsia="新宋体" w:hAnsi="新宋体"/>
                <w:szCs w:val="21"/>
              </w:rPr>
              <w:t>9</w:t>
            </w:r>
          </w:p>
        </w:tc>
        <w:tc>
          <w:tcPr>
            <w:tcW w:w="8278" w:type="dxa"/>
            <w:tcBorders>
              <w:top w:val="single" w:sz="8" w:space="0" w:color="000000"/>
              <w:left w:val="single" w:sz="8" w:space="0" w:color="000000"/>
              <w:bottom w:val="single" w:sz="8" w:space="0" w:color="000000"/>
              <w:right w:val="single" w:sz="8" w:space="0" w:color="000000"/>
            </w:tcBorders>
          </w:tcPr>
          <w:p w:rsidR="00F13A13" w:rsidRDefault="009C0AF9">
            <w:pPr>
              <w:spacing w:line="276" w:lineRule="auto"/>
              <w:rPr>
                <w:rFonts w:ascii="新宋体" w:eastAsia="新宋体" w:hAnsi="新宋体"/>
                <w:szCs w:val="21"/>
              </w:rPr>
            </w:pPr>
            <w:r>
              <w:rPr>
                <w:rFonts w:ascii="新宋体" w:eastAsia="新宋体" w:hAnsi="新宋体"/>
                <w:szCs w:val="21"/>
              </w:rPr>
              <w:t>法律、法规规定的其他情形。</w:t>
            </w:r>
          </w:p>
        </w:tc>
      </w:tr>
    </w:tbl>
    <w:p w:rsidR="00F13A13" w:rsidRDefault="009C0AF9">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F13A13" w:rsidRDefault="00F13A13">
      <w:pPr>
        <w:spacing w:line="432" w:lineRule="auto"/>
        <w:ind w:firstLine="480"/>
        <w:rPr>
          <w:rFonts w:ascii="新宋体" w:eastAsia="新宋体" w:hAnsi="新宋体"/>
          <w:sz w:val="24"/>
        </w:rPr>
      </w:pPr>
    </w:p>
    <w:p w:rsidR="00F13A13" w:rsidRDefault="00F13A13">
      <w:pPr>
        <w:rPr>
          <w:rFonts w:ascii="新宋体" w:eastAsia="新宋体" w:hAnsi="新宋体"/>
        </w:rPr>
      </w:pPr>
    </w:p>
    <w:p w:rsidR="00F13A13" w:rsidRDefault="00F13A13">
      <w:pPr>
        <w:rPr>
          <w:rFonts w:ascii="新宋体" w:eastAsia="新宋体" w:hAnsi="新宋体"/>
        </w:rPr>
      </w:pPr>
    </w:p>
    <w:p w:rsidR="00F13A13" w:rsidRDefault="00F13A13">
      <w:pPr>
        <w:rPr>
          <w:rFonts w:ascii="新宋体" w:eastAsia="新宋体" w:hAnsi="新宋体"/>
        </w:rPr>
      </w:pPr>
    </w:p>
    <w:p w:rsidR="00F13A13" w:rsidRDefault="009C0AF9">
      <w:pPr>
        <w:pStyle w:val="2"/>
        <w:rPr>
          <w:rFonts w:ascii="新宋体" w:eastAsia="新宋体" w:hAnsi="新宋体"/>
          <w:kern w:val="44"/>
          <w:sz w:val="30"/>
          <w:szCs w:val="30"/>
        </w:rPr>
      </w:pPr>
      <w:r>
        <w:rPr>
          <w:rFonts w:ascii="新宋体" w:eastAsia="新宋体" w:hAnsi="新宋体" w:hint="eastAsia"/>
          <w:kern w:val="44"/>
          <w:sz w:val="30"/>
          <w:szCs w:val="30"/>
        </w:rPr>
        <w:t>综合评分法</w:t>
      </w:r>
      <w:r>
        <w:rPr>
          <w:rFonts w:ascii="新宋体" w:eastAsia="新宋体" w:hAnsi="新宋体"/>
          <w:kern w:val="44"/>
          <w:sz w:val="30"/>
          <w:szCs w:val="30"/>
        </w:rPr>
        <w:t>评标信息</w:t>
      </w:r>
    </w:p>
    <w:tbl>
      <w:tblPr>
        <w:tblW w:w="9631" w:type="dxa"/>
        <w:jc w:val="center"/>
        <w:tblCellSpacing w:w="0" w:type="dxa"/>
        <w:tblLayout w:type="fixed"/>
        <w:tblCellMar>
          <w:top w:w="45" w:type="dxa"/>
          <w:left w:w="45" w:type="dxa"/>
          <w:bottom w:w="45" w:type="dxa"/>
          <w:right w:w="45" w:type="dxa"/>
        </w:tblCellMar>
        <w:tblLook w:val="04A0" w:firstRow="1" w:lastRow="0" w:firstColumn="1" w:lastColumn="0" w:noHBand="0" w:noVBand="1"/>
      </w:tblPr>
      <w:tblGrid>
        <w:gridCol w:w="9631"/>
      </w:tblGrid>
      <w:tr w:rsidR="00F13A13">
        <w:trPr>
          <w:tblCellSpacing w:w="0" w:type="dxa"/>
          <w:jc w:val="center"/>
        </w:trPr>
        <w:tc>
          <w:tcPr>
            <w:tcW w:w="9631" w:type="dxa"/>
            <w:tcBorders>
              <w:top w:val="nil"/>
              <w:left w:val="nil"/>
              <w:bottom w:val="nil"/>
              <w:right w:val="nil"/>
            </w:tcBorders>
            <w:vAlign w:val="center"/>
          </w:tcPr>
          <w:p w:rsidR="00F13A13" w:rsidRDefault="009C0AF9">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F13A13">
        <w:trPr>
          <w:tblCellSpacing w:w="0" w:type="dxa"/>
          <w:jc w:val="center"/>
        </w:trPr>
        <w:tc>
          <w:tcPr>
            <w:tcW w:w="9631" w:type="dxa"/>
            <w:tcBorders>
              <w:top w:val="nil"/>
              <w:left w:val="nil"/>
              <w:bottom w:val="nil"/>
              <w:right w:val="nil"/>
            </w:tcBorders>
            <w:vAlign w:val="center"/>
          </w:tcPr>
          <w:p w:rsidR="00F13A13" w:rsidRDefault="009C0AF9">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rsidR="00F13A13" w:rsidRDefault="009C0AF9">
            <w:pPr>
              <w:spacing w:line="360" w:lineRule="auto"/>
              <w:rPr>
                <w:rFonts w:ascii="新宋体" w:eastAsia="新宋体" w:hAnsi="新宋体"/>
                <w:szCs w:val="21"/>
              </w:rPr>
            </w:pPr>
            <w:r>
              <w:rPr>
                <w:rFonts w:ascii="新宋体" w:eastAsia="新宋体" w:hAnsi="新宋体"/>
                <w:szCs w:val="21"/>
              </w:rPr>
              <w:t>价格分计算方法：</w:t>
            </w:r>
          </w:p>
          <w:p w:rsidR="00F13A13" w:rsidRDefault="009C0AF9">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698"/>
              <w:gridCol w:w="1108"/>
              <w:gridCol w:w="1161"/>
              <w:gridCol w:w="5830"/>
            </w:tblGrid>
            <w:tr w:rsidR="00F13A13">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b/>
                      <w:szCs w:val="21"/>
                    </w:rPr>
                  </w:pPr>
                  <w:r>
                    <w:rPr>
                      <w:rFonts w:ascii="新宋体" w:eastAsia="新宋体" w:hAnsi="新宋体" w:hint="eastAsia"/>
                      <w:b/>
                      <w:szCs w:val="21"/>
                    </w:rPr>
                    <w:t>序号</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b/>
                      <w:szCs w:val="21"/>
                    </w:rPr>
                  </w:pPr>
                  <w:r>
                    <w:rPr>
                      <w:rFonts w:ascii="新宋体" w:eastAsia="新宋体" w:hAnsi="新宋体" w:hint="eastAsia"/>
                      <w:b/>
                      <w:szCs w:val="21"/>
                    </w:rPr>
                    <w:t>评分项</w:t>
                  </w:r>
                </w:p>
              </w:tc>
              <w:tc>
                <w:tcPr>
                  <w:tcW w:w="5830"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b/>
                      <w:szCs w:val="21"/>
                    </w:rPr>
                  </w:pPr>
                  <w:r>
                    <w:rPr>
                      <w:rFonts w:ascii="新宋体" w:eastAsia="新宋体" w:hAnsi="新宋体" w:hint="eastAsia"/>
                      <w:b/>
                      <w:szCs w:val="21"/>
                    </w:rPr>
                    <w:t>权重</w:t>
                  </w:r>
                </w:p>
              </w:tc>
            </w:tr>
            <w:tr w:rsidR="00F13A13">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b/>
                      <w:szCs w:val="21"/>
                    </w:rPr>
                  </w:pPr>
                  <w:r>
                    <w:rPr>
                      <w:rFonts w:ascii="新宋体" w:eastAsia="新宋体" w:hAnsi="新宋体"/>
                      <w:b/>
                      <w:szCs w:val="21"/>
                    </w:rPr>
                    <w:t>1</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b/>
                      <w:szCs w:val="21"/>
                    </w:rPr>
                  </w:pPr>
                  <w:r>
                    <w:rPr>
                      <w:rFonts w:ascii="新宋体" w:eastAsia="新宋体" w:hAnsi="新宋体" w:hint="eastAsia"/>
                      <w:b/>
                      <w:szCs w:val="21"/>
                    </w:rPr>
                    <w:t>价格</w:t>
                  </w:r>
                </w:p>
              </w:tc>
              <w:tc>
                <w:tcPr>
                  <w:tcW w:w="5830"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b/>
                      <w:szCs w:val="21"/>
                    </w:rPr>
                  </w:pPr>
                  <w:r>
                    <w:rPr>
                      <w:rFonts w:ascii="新宋体" w:eastAsia="新宋体" w:hAnsi="新宋体" w:hint="eastAsia"/>
                      <w:b/>
                      <w:szCs w:val="21"/>
                    </w:rPr>
                    <w:t>20</w:t>
                  </w:r>
                </w:p>
              </w:tc>
            </w:tr>
            <w:tr w:rsidR="00F13A13">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b/>
                      <w:szCs w:val="21"/>
                    </w:rPr>
                  </w:pPr>
                  <w:r>
                    <w:rPr>
                      <w:rFonts w:ascii="新宋体" w:eastAsia="新宋体" w:hAnsi="新宋体"/>
                      <w:b/>
                      <w:szCs w:val="21"/>
                    </w:rPr>
                    <w:t>2</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b/>
                      <w:szCs w:val="21"/>
                    </w:rPr>
                  </w:pPr>
                  <w:r>
                    <w:rPr>
                      <w:rFonts w:ascii="新宋体" w:eastAsia="新宋体" w:hAnsi="新宋体" w:hint="eastAsia"/>
                      <w:b/>
                      <w:szCs w:val="21"/>
                    </w:rPr>
                    <w:t>技术</w:t>
                  </w:r>
                </w:p>
              </w:tc>
              <w:tc>
                <w:tcPr>
                  <w:tcW w:w="5830"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b/>
                      <w:szCs w:val="21"/>
                    </w:rPr>
                  </w:pPr>
                  <w:r>
                    <w:rPr>
                      <w:rFonts w:ascii="新宋体" w:eastAsia="新宋体" w:hAnsi="新宋体" w:hint="eastAsia"/>
                      <w:b/>
                      <w:szCs w:val="21"/>
                    </w:rPr>
                    <w:t>40</w:t>
                  </w:r>
                </w:p>
              </w:tc>
            </w:tr>
            <w:tr w:rsidR="00F13A13">
              <w:trPr>
                <w:trHeight w:val="63"/>
                <w:jc w:val="center"/>
              </w:trPr>
              <w:tc>
                <w:tcPr>
                  <w:tcW w:w="734" w:type="dxa"/>
                  <w:vMerge w:val="restart"/>
                  <w:tcBorders>
                    <w:top w:val="single" w:sz="4" w:space="0" w:color="auto"/>
                    <w:left w:val="single" w:sz="4" w:space="0" w:color="auto"/>
                    <w:right w:val="single" w:sz="4" w:space="0" w:color="auto"/>
                  </w:tcBorders>
                  <w:vAlign w:val="center"/>
                </w:tcPr>
                <w:p w:rsidR="00F13A13" w:rsidRDefault="00F13A1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hint="eastAsia"/>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hint="eastAsia"/>
                      <w:szCs w:val="21"/>
                    </w:rPr>
                    <w:t>评分准则</w:t>
                  </w:r>
                </w:p>
              </w:tc>
            </w:tr>
            <w:tr w:rsidR="00F13A13">
              <w:trPr>
                <w:trHeight w:val="1485"/>
                <w:jc w:val="center"/>
              </w:trPr>
              <w:tc>
                <w:tcPr>
                  <w:tcW w:w="734" w:type="dxa"/>
                  <w:vMerge/>
                  <w:tcBorders>
                    <w:left w:val="single" w:sz="4" w:space="0" w:color="auto"/>
                    <w:right w:val="single" w:sz="4" w:space="0" w:color="auto"/>
                  </w:tcBorders>
                  <w:vAlign w:val="center"/>
                </w:tcPr>
                <w:p w:rsidR="00F13A13" w:rsidRDefault="00F13A1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F13A13" w:rsidRDefault="009C0AF9">
                  <w:pPr>
                    <w:rPr>
                      <w:rFonts w:ascii="新宋体" w:eastAsia="新宋体" w:hAnsi="新宋体"/>
                      <w:szCs w:val="21"/>
                    </w:rPr>
                  </w:pPr>
                  <w:r>
                    <w:rPr>
                      <w:rFonts w:ascii="新宋体" w:eastAsia="新宋体" w:hAnsi="新宋体" w:hint="eastAsia"/>
                      <w:szCs w:val="21"/>
                    </w:rPr>
                    <w:t>实施方案</w:t>
                  </w:r>
                </w:p>
              </w:tc>
              <w:tc>
                <w:tcPr>
                  <w:tcW w:w="1161"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hint="eastAsia"/>
                      <w:szCs w:val="21"/>
                    </w:rPr>
                    <w:t>15</w:t>
                  </w:r>
                </w:p>
              </w:tc>
              <w:tc>
                <w:tcPr>
                  <w:tcW w:w="5830" w:type="dxa"/>
                  <w:tcBorders>
                    <w:top w:val="single" w:sz="4" w:space="0" w:color="auto"/>
                    <w:left w:val="single" w:sz="4" w:space="0" w:color="auto"/>
                    <w:bottom w:val="single" w:sz="4" w:space="0" w:color="auto"/>
                    <w:right w:val="single" w:sz="4" w:space="0" w:color="auto"/>
                  </w:tcBorders>
                  <w:vAlign w:val="center"/>
                </w:tcPr>
                <w:p w:rsidR="00F13A13" w:rsidRDefault="009C0AF9">
                  <w:pPr>
                    <w:rPr>
                      <w:rFonts w:ascii="新宋体" w:eastAsia="新宋体" w:hAnsi="新宋体"/>
                      <w:szCs w:val="21"/>
                    </w:rPr>
                  </w:pPr>
                  <w:r>
                    <w:rPr>
                      <w:rFonts w:ascii="新宋体" w:eastAsia="新宋体" w:hAnsi="新宋体" w:hint="eastAsia"/>
                      <w:szCs w:val="21"/>
                    </w:rPr>
                    <w:t>（一）评分内容：</w:t>
                  </w:r>
                </w:p>
                <w:p w:rsidR="00F13A13" w:rsidRDefault="009C0AF9">
                  <w:pPr>
                    <w:rPr>
                      <w:rFonts w:ascii="新宋体" w:eastAsia="新宋体" w:hAnsi="新宋体"/>
                      <w:szCs w:val="21"/>
                    </w:rPr>
                  </w:pPr>
                  <w:r>
                    <w:rPr>
                      <w:rFonts w:ascii="新宋体" w:eastAsia="新宋体" w:hAnsi="新宋体" w:hint="eastAsia"/>
                      <w:szCs w:val="21"/>
                    </w:rPr>
                    <w:t>投标人须针对本项目需求提供实施方案，包括以下四点内容：</w:t>
                  </w:r>
                </w:p>
                <w:p w:rsidR="00F13A13" w:rsidRDefault="009C0AF9">
                  <w:pPr>
                    <w:rPr>
                      <w:rFonts w:ascii="新宋体" w:eastAsia="新宋体" w:hAnsi="新宋体"/>
                      <w:szCs w:val="21"/>
                    </w:rPr>
                  </w:pPr>
                  <w:r>
                    <w:rPr>
                      <w:rFonts w:ascii="新宋体" w:eastAsia="新宋体" w:hAnsi="新宋体" w:hint="eastAsia"/>
                      <w:szCs w:val="21"/>
                    </w:rPr>
                    <w:t>1.项目团队配置、岗位设置和岗位职责；</w:t>
                  </w:r>
                </w:p>
                <w:p w:rsidR="00F13A13" w:rsidRDefault="009C0AF9">
                  <w:pPr>
                    <w:rPr>
                      <w:rFonts w:ascii="新宋体" w:eastAsia="新宋体" w:hAnsi="新宋体"/>
                      <w:szCs w:val="21"/>
                    </w:rPr>
                  </w:pPr>
                  <w:r>
                    <w:rPr>
                      <w:rFonts w:ascii="新宋体" w:eastAsia="新宋体" w:hAnsi="新宋体" w:hint="eastAsia"/>
                      <w:szCs w:val="21"/>
                    </w:rPr>
                    <w:t>2.项目进度计划、项目过程管理；</w:t>
                  </w:r>
                </w:p>
                <w:p w:rsidR="00F13A13" w:rsidRDefault="009C0AF9">
                  <w:pPr>
                    <w:rPr>
                      <w:rFonts w:ascii="新宋体" w:eastAsia="新宋体" w:hAnsi="新宋体"/>
                      <w:szCs w:val="21"/>
                    </w:rPr>
                  </w:pPr>
                  <w:r>
                    <w:rPr>
                      <w:rFonts w:ascii="新宋体" w:eastAsia="新宋体" w:hAnsi="新宋体" w:hint="eastAsia"/>
                      <w:szCs w:val="21"/>
                    </w:rPr>
                    <w:t>3.运行维护计划；</w:t>
                  </w:r>
                </w:p>
                <w:p w:rsidR="00F13A13" w:rsidRDefault="009C0AF9">
                  <w:pPr>
                    <w:rPr>
                      <w:rFonts w:ascii="新宋体" w:eastAsia="新宋体" w:hAnsi="新宋体"/>
                      <w:szCs w:val="21"/>
                    </w:rPr>
                  </w:pPr>
                  <w:r>
                    <w:rPr>
                      <w:rFonts w:ascii="新宋体" w:eastAsia="新宋体" w:hAnsi="新宋体" w:hint="eastAsia"/>
                      <w:szCs w:val="21"/>
                    </w:rPr>
                    <w:t>4.项目质量保障措施。</w:t>
                  </w:r>
                </w:p>
                <w:p w:rsidR="00F13A13" w:rsidRDefault="009C0AF9">
                  <w:pPr>
                    <w:rPr>
                      <w:rFonts w:ascii="新宋体" w:eastAsia="新宋体" w:hAnsi="新宋体"/>
                      <w:szCs w:val="21"/>
                    </w:rPr>
                  </w:pPr>
                  <w:r>
                    <w:rPr>
                      <w:rFonts w:ascii="新宋体" w:eastAsia="新宋体" w:hAnsi="新宋体" w:hint="eastAsia"/>
                      <w:szCs w:val="21"/>
                    </w:rPr>
                    <w:t>（二）评分依据：</w:t>
                  </w:r>
                </w:p>
                <w:p w:rsidR="00F13A13" w:rsidRDefault="009C0AF9">
                  <w:pPr>
                    <w:rPr>
                      <w:rFonts w:ascii="新宋体" w:eastAsia="新宋体" w:hAnsi="新宋体"/>
                      <w:szCs w:val="21"/>
                    </w:rPr>
                  </w:pPr>
                  <w:r>
                    <w:rPr>
                      <w:rFonts w:ascii="新宋体" w:eastAsia="新宋体" w:hAnsi="新宋体" w:hint="eastAsia"/>
                      <w:szCs w:val="21"/>
                    </w:rPr>
                    <w:t>考察以上四项内容，满足四项得12分，满足任意三项得9分，满足任意两项得7分，其他情况不得分。</w:t>
                  </w:r>
                </w:p>
                <w:p w:rsidR="00F13A13" w:rsidRDefault="009C0AF9">
                  <w:pPr>
                    <w:rPr>
                      <w:rFonts w:ascii="新宋体" w:eastAsia="新宋体" w:hAnsi="新宋体"/>
                      <w:szCs w:val="21"/>
                    </w:rPr>
                  </w:pPr>
                  <w:r>
                    <w:rPr>
                      <w:rFonts w:ascii="新宋体" w:eastAsia="新宋体" w:hAnsi="新宋体" w:hint="eastAsia"/>
                      <w:szCs w:val="21"/>
                    </w:rPr>
                    <w:t>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内容按照量化的评审因素指标进一步评审，并按照下列要求进行加分：</w:t>
                  </w:r>
                </w:p>
                <w:p w:rsidR="00F13A13" w:rsidRDefault="009C0AF9">
                  <w:pPr>
                    <w:rPr>
                      <w:rFonts w:ascii="新宋体" w:eastAsia="新宋体" w:hAnsi="新宋体"/>
                      <w:szCs w:val="21"/>
                    </w:rPr>
                  </w:pPr>
                  <w:r>
                    <w:rPr>
                      <w:rFonts w:ascii="新宋体" w:eastAsia="新宋体" w:hAnsi="新宋体" w:hint="eastAsia"/>
                      <w:szCs w:val="21"/>
                    </w:rPr>
                    <w:t>1.项目团队配置完备、岗位设置合理、职责清晰；</w:t>
                  </w:r>
                </w:p>
                <w:p w:rsidR="00F13A13" w:rsidRDefault="009C0AF9">
                  <w:pPr>
                    <w:rPr>
                      <w:rFonts w:ascii="新宋体" w:eastAsia="新宋体" w:hAnsi="新宋体"/>
                      <w:szCs w:val="21"/>
                    </w:rPr>
                  </w:pPr>
                  <w:r>
                    <w:rPr>
                      <w:rFonts w:ascii="新宋体" w:eastAsia="新宋体" w:hAnsi="新宋体" w:hint="eastAsia"/>
                      <w:szCs w:val="21"/>
                    </w:rPr>
                    <w:t>2.项目进度有具体的时间节点及对应产出；</w:t>
                  </w:r>
                </w:p>
                <w:p w:rsidR="00F13A13" w:rsidRDefault="009C0AF9">
                  <w:pPr>
                    <w:rPr>
                      <w:rFonts w:ascii="新宋体" w:eastAsia="新宋体" w:hAnsi="新宋体"/>
                      <w:szCs w:val="21"/>
                    </w:rPr>
                  </w:pPr>
                  <w:r>
                    <w:rPr>
                      <w:rFonts w:ascii="新宋体" w:eastAsia="新宋体" w:hAnsi="新宋体" w:hint="eastAsia"/>
                      <w:szCs w:val="21"/>
                    </w:rPr>
                    <w:t>3.运维计划符合项目需求，有应急处置措施；</w:t>
                  </w:r>
                </w:p>
                <w:p w:rsidR="00F13A13" w:rsidRDefault="009C0AF9">
                  <w:pPr>
                    <w:rPr>
                      <w:rFonts w:ascii="新宋体" w:eastAsia="新宋体" w:hAnsi="新宋体"/>
                      <w:szCs w:val="21"/>
                    </w:rPr>
                  </w:pPr>
                  <w:r>
                    <w:rPr>
                      <w:rFonts w:ascii="新宋体" w:eastAsia="新宋体" w:hAnsi="新宋体" w:hint="eastAsia"/>
                      <w:szCs w:val="21"/>
                    </w:rPr>
                    <w:t>4.有确保达成项目指标的具体措施。</w:t>
                  </w:r>
                </w:p>
                <w:p w:rsidR="00F13A13" w:rsidRDefault="009C0AF9">
                  <w:pPr>
                    <w:rPr>
                      <w:rFonts w:ascii="新宋体" w:eastAsia="新宋体" w:hAnsi="新宋体"/>
                      <w:szCs w:val="21"/>
                    </w:rPr>
                  </w:pPr>
                  <w:r>
                    <w:rPr>
                      <w:rFonts w:ascii="新宋体" w:eastAsia="新宋体" w:hAnsi="新宋体" w:hint="eastAsia"/>
                      <w:szCs w:val="21"/>
                    </w:rPr>
                    <w:t>满足以上四项内容评审</w:t>
                  </w:r>
                  <w:proofErr w:type="gramStart"/>
                  <w:r>
                    <w:rPr>
                      <w:rFonts w:ascii="新宋体" w:eastAsia="新宋体" w:hAnsi="新宋体" w:hint="eastAsia"/>
                      <w:szCs w:val="21"/>
                    </w:rPr>
                    <w:t>为优加3分</w:t>
                  </w:r>
                  <w:proofErr w:type="gramEnd"/>
                  <w:r>
                    <w:rPr>
                      <w:rFonts w:ascii="新宋体" w:eastAsia="新宋体" w:hAnsi="新宋体" w:hint="eastAsia"/>
                      <w:szCs w:val="21"/>
                    </w:rPr>
                    <w:t>，满足以上任意三项评审</w:t>
                  </w:r>
                  <w:proofErr w:type="gramStart"/>
                  <w:r>
                    <w:rPr>
                      <w:rFonts w:ascii="新宋体" w:eastAsia="新宋体" w:hAnsi="新宋体" w:hint="eastAsia"/>
                      <w:szCs w:val="21"/>
                    </w:rPr>
                    <w:t>为良加2分</w:t>
                  </w:r>
                  <w:proofErr w:type="gramEnd"/>
                  <w:r>
                    <w:rPr>
                      <w:rFonts w:ascii="新宋体" w:eastAsia="新宋体" w:hAnsi="新宋体" w:hint="eastAsia"/>
                      <w:szCs w:val="21"/>
                    </w:rPr>
                    <w:t>，满足以上任意两项评审为中加1分，满足以上任意一项评审为差加0.5分，未满足不得分。</w:t>
                  </w:r>
                </w:p>
                <w:p w:rsidR="00F13A13" w:rsidRDefault="009C0AF9">
                  <w:pPr>
                    <w:rPr>
                      <w:rFonts w:ascii="新宋体" w:eastAsia="新宋体" w:hAnsi="新宋体"/>
                      <w:szCs w:val="21"/>
                    </w:rPr>
                  </w:pPr>
                  <w:r>
                    <w:rPr>
                      <w:rFonts w:ascii="新宋体" w:eastAsia="新宋体" w:hAnsi="新宋体" w:hint="eastAsia"/>
                      <w:szCs w:val="21"/>
                    </w:rPr>
                    <w:t>如果评审为零分，要求专家书面说明理由，并记录在档。</w:t>
                  </w:r>
                </w:p>
              </w:tc>
            </w:tr>
            <w:tr w:rsidR="00F13A13">
              <w:trPr>
                <w:trHeight w:val="63"/>
                <w:jc w:val="center"/>
              </w:trPr>
              <w:tc>
                <w:tcPr>
                  <w:tcW w:w="734" w:type="dxa"/>
                  <w:vMerge/>
                  <w:tcBorders>
                    <w:left w:val="single" w:sz="4" w:space="0" w:color="auto"/>
                    <w:right w:val="single" w:sz="4" w:space="0" w:color="auto"/>
                  </w:tcBorders>
                  <w:vAlign w:val="center"/>
                </w:tcPr>
                <w:p w:rsidR="00F13A13" w:rsidRDefault="00F13A1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F13A13" w:rsidRDefault="009C0AF9">
                  <w:pPr>
                    <w:rPr>
                      <w:rFonts w:ascii="新宋体" w:eastAsia="新宋体" w:hAnsi="新宋体"/>
                      <w:szCs w:val="21"/>
                    </w:rPr>
                  </w:pPr>
                  <w:r>
                    <w:rPr>
                      <w:rFonts w:ascii="新宋体" w:eastAsia="新宋体" w:hAnsi="新宋体" w:hint="eastAsia"/>
                      <w:szCs w:val="21"/>
                    </w:rPr>
                    <w:t>项目技术服务方案</w:t>
                  </w:r>
                </w:p>
              </w:tc>
              <w:tc>
                <w:tcPr>
                  <w:tcW w:w="1161"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hint="eastAsia"/>
                      <w:szCs w:val="21"/>
                    </w:rPr>
                    <w:t>15</w:t>
                  </w:r>
                </w:p>
              </w:tc>
              <w:tc>
                <w:tcPr>
                  <w:tcW w:w="5830" w:type="dxa"/>
                  <w:tcBorders>
                    <w:top w:val="single" w:sz="4" w:space="0" w:color="auto"/>
                    <w:left w:val="single" w:sz="4" w:space="0" w:color="auto"/>
                    <w:bottom w:val="single" w:sz="4" w:space="0" w:color="auto"/>
                    <w:right w:val="single" w:sz="4" w:space="0" w:color="auto"/>
                  </w:tcBorders>
                  <w:vAlign w:val="center"/>
                </w:tcPr>
                <w:p w:rsidR="00F13A13" w:rsidRDefault="009C0AF9">
                  <w:pPr>
                    <w:rPr>
                      <w:rFonts w:ascii="新宋体" w:eastAsia="新宋体" w:hAnsi="新宋体"/>
                      <w:szCs w:val="21"/>
                    </w:rPr>
                  </w:pPr>
                  <w:r>
                    <w:rPr>
                      <w:rFonts w:ascii="新宋体" w:eastAsia="新宋体" w:hAnsi="新宋体" w:hint="eastAsia"/>
                      <w:szCs w:val="21"/>
                    </w:rPr>
                    <w:t>（一）评分内容：</w:t>
                  </w:r>
                </w:p>
                <w:p w:rsidR="00F13A13" w:rsidRDefault="009C0AF9">
                  <w:pPr>
                    <w:rPr>
                      <w:rFonts w:ascii="新宋体" w:eastAsia="新宋体" w:hAnsi="新宋体"/>
                      <w:szCs w:val="21"/>
                    </w:rPr>
                  </w:pPr>
                  <w:r>
                    <w:rPr>
                      <w:rFonts w:ascii="新宋体" w:eastAsia="新宋体" w:hAnsi="新宋体" w:hint="eastAsia"/>
                      <w:szCs w:val="21"/>
                    </w:rPr>
                    <w:t>1.针对本项目特点，分析技术重点和难点，制定贴合本项目的</w:t>
                  </w:r>
                  <w:r>
                    <w:rPr>
                      <w:rFonts w:ascii="新宋体" w:eastAsia="新宋体" w:hAnsi="新宋体" w:hint="eastAsia"/>
                      <w:szCs w:val="21"/>
                    </w:rPr>
                    <w:lastRenderedPageBreak/>
                    <w:t>技术开发服务和技术实施路线方案，给出确保项目顺利实施的合理化建议和应对措施，保证项目有序高质量完成。</w:t>
                  </w:r>
                </w:p>
                <w:p w:rsidR="00F13A13" w:rsidRDefault="009C0AF9">
                  <w:pPr>
                    <w:rPr>
                      <w:rFonts w:ascii="新宋体" w:eastAsia="新宋体" w:hAnsi="新宋体"/>
                      <w:szCs w:val="21"/>
                    </w:rPr>
                  </w:pPr>
                  <w:r>
                    <w:rPr>
                      <w:rFonts w:ascii="新宋体" w:eastAsia="新宋体" w:hAnsi="新宋体" w:hint="eastAsia"/>
                      <w:szCs w:val="21"/>
                    </w:rPr>
                    <w:t>2.从项目整体需求分析、系统总体设计、系统技术实施路线及系统功能开发及技术服务四个方面评审。</w:t>
                  </w:r>
                </w:p>
                <w:p w:rsidR="00F13A13" w:rsidRDefault="009C0AF9">
                  <w:pPr>
                    <w:rPr>
                      <w:rFonts w:ascii="新宋体" w:eastAsia="新宋体" w:hAnsi="新宋体"/>
                      <w:szCs w:val="21"/>
                    </w:rPr>
                  </w:pPr>
                  <w:r>
                    <w:rPr>
                      <w:rFonts w:ascii="新宋体" w:eastAsia="新宋体" w:hAnsi="新宋体" w:hint="eastAsia"/>
                      <w:szCs w:val="21"/>
                    </w:rPr>
                    <w:t>（二）评分依据：</w:t>
                  </w:r>
                </w:p>
                <w:p w:rsidR="00F13A13" w:rsidRDefault="009C0AF9">
                  <w:pPr>
                    <w:rPr>
                      <w:rFonts w:ascii="新宋体" w:eastAsia="新宋体" w:hAnsi="新宋体"/>
                      <w:szCs w:val="21"/>
                    </w:rPr>
                  </w:pPr>
                  <w:r>
                    <w:rPr>
                      <w:rFonts w:ascii="新宋体" w:eastAsia="新宋体" w:hAnsi="新宋体" w:hint="eastAsia"/>
                      <w:szCs w:val="21"/>
                    </w:rPr>
                    <w:t>满足以上二项要求得12分，满足其中一项要求得8分，其他情况不得分。</w:t>
                  </w:r>
                </w:p>
                <w:p w:rsidR="00F13A13" w:rsidRDefault="009C0AF9">
                  <w:pPr>
                    <w:rPr>
                      <w:rFonts w:ascii="新宋体" w:eastAsia="新宋体" w:hAnsi="新宋体"/>
                      <w:szCs w:val="21"/>
                    </w:rPr>
                  </w:pPr>
                  <w:r>
                    <w:rPr>
                      <w:rFonts w:ascii="新宋体" w:eastAsia="新宋体" w:hAnsi="新宋体" w:hint="eastAsia"/>
                      <w:szCs w:val="21"/>
                    </w:rPr>
                    <w:t>在此基础上：专家根据各供应商的</w:t>
                  </w:r>
                  <w:proofErr w:type="gramStart"/>
                  <w:r>
                    <w:rPr>
                      <w:rFonts w:ascii="新宋体" w:eastAsia="新宋体" w:hAnsi="新宋体" w:hint="eastAsia"/>
                      <w:szCs w:val="21"/>
                    </w:rPr>
                    <w:t>具体响应</w:t>
                  </w:r>
                  <w:proofErr w:type="gramEnd"/>
                  <w:r>
                    <w:rPr>
                      <w:rFonts w:ascii="新宋体" w:eastAsia="新宋体" w:hAnsi="新宋体" w:hint="eastAsia"/>
                      <w:szCs w:val="21"/>
                    </w:rPr>
                    <w:t>内容按照量化的评审因素指标进一步评审，并按照下列要求进行加分：</w:t>
                  </w:r>
                </w:p>
                <w:p w:rsidR="00F13A13" w:rsidRDefault="009C0AF9">
                  <w:pPr>
                    <w:rPr>
                      <w:rFonts w:ascii="新宋体" w:eastAsia="新宋体" w:hAnsi="新宋体"/>
                      <w:szCs w:val="21"/>
                    </w:rPr>
                  </w:pPr>
                  <w:r>
                    <w:rPr>
                      <w:rFonts w:ascii="新宋体" w:eastAsia="新宋体" w:hAnsi="新宋体" w:hint="eastAsia"/>
                      <w:szCs w:val="21"/>
                    </w:rPr>
                    <w:t>1.从前瞻性、系统性等角度</w:t>
                  </w:r>
                  <w:proofErr w:type="gramStart"/>
                  <w:r>
                    <w:rPr>
                      <w:rFonts w:ascii="新宋体" w:eastAsia="新宋体" w:hAnsi="新宋体" w:hint="eastAsia"/>
                      <w:szCs w:val="21"/>
                    </w:rPr>
                    <w:t>研</w:t>
                  </w:r>
                  <w:proofErr w:type="gramEnd"/>
                  <w:r>
                    <w:rPr>
                      <w:rFonts w:ascii="新宋体" w:eastAsia="新宋体" w:hAnsi="新宋体" w:hint="eastAsia"/>
                      <w:szCs w:val="21"/>
                    </w:rPr>
                    <w:t>判重难点；</w:t>
                  </w:r>
                </w:p>
                <w:p w:rsidR="00F13A13" w:rsidRDefault="009C0AF9">
                  <w:pPr>
                    <w:rPr>
                      <w:rFonts w:ascii="新宋体" w:eastAsia="新宋体" w:hAnsi="新宋体"/>
                      <w:szCs w:val="21"/>
                    </w:rPr>
                  </w:pPr>
                  <w:r>
                    <w:rPr>
                      <w:rFonts w:ascii="新宋体" w:eastAsia="新宋体" w:hAnsi="新宋体" w:hint="eastAsia"/>
                      <w:szCs w:val="21"/>
                    </w:rPr>
                    <w:t>2.从可实施、可操作的角度提出应对措施；</w:t>
                  </w:r>
                </w:p>
                <w:p w:rsidR="00F13A13" w:rsidRDefault="009C0AF9">
                  <w:pPr>
                    <w:rPr>
                      <w:rFonts w:ascii="新宋体" w:eastAsia="新宋体" w:hAnsi="新宋体"/>
                      <w:szCs w:val="21"/>
                    </w:rPr>
                  </w:pPr>
                  <w:r>
                    <w:rPr>
                      <w:rFonts w:ascii="新宋体" w:eastAsia="新宋体" w:hAnsi="新宋体" w:hint="eastAsia"/>
                      <w:szCs w:val="21"/>
                    </w:rPr>
                    <w:t>3.多角度、有针对性的提出操作工具箱和指引。</w:t>
                  </w:r>
                </w:p>
                <w:p w:rsidR="00F13A13" w:rsidRDefault="009C0AF9">
                  <w:pPr>
                    <w:rPr>
                      <w:rFonts w:ascii="新宋体" w:eastAsia="新宋体" w:hAnsi="新宋体"/>
                      <w:szCs w:val="21"/>
                    </w:rPr>
                  </w:pPr>
                  <w:r>
                    <w:rPr>
                      <w:rFonts w:ascii="新宋体" w:eastAsia="新宋体" w:hAnsi="新宋体" w:hint="eastAsia"/>
                      <w:szCs w:val="21"/>
                    </w:rPr>
                    <w:t>满足以上三项内容评审</w:t>
                  </w:r>
                  <w:proofErr w:type="gramStart"/>
                  <w:r>
                    <w:rPr>
                      <w:rFonts w:ascii="新宋体" w:eastAsia="新宋体" w:hAnsi="新宋体" w:hint="eastAsia"/>
                      <w:szCs w:val="21"/>
                    </w:rPr>
                    <w:t>为优加3分</w:t>
                  </w:r>
                  <w:proofErr w:type="gramEnd"/>
                  <w:r>
                    <w:rPr>
                      <w:rFonts w:ascii="新宋体" w:eastAsia="新宋体" w:hAnsi="新宋体" w:hint="eastAsia"/>
                      <w:szCs w:val="21"/>
                    </w:rPr>
                    <w:t>，满足以上任意两项评审</w:t>
                  </w:r>
                  <w:proofErr w:type="gramStart"/>
                  <w:r>
                    <w:rPr>
                      <w:rFonts w:ascii="新宋体" w:eastAsia="新宋体" w:hAnsi="新宋体" w:hint="eastAsia"/>
                      <w:szCs w:val="21"/>
                    </w:rPr>
                    <w:t>为良加2分</w:t>
                  </w:r>
                  <w:proofErr w:type="gramEnd"/>
                  <w:r>
                    <w:rPr>
                      <w:rFonts w:ascii="新宋体" w:eastAsia="新宋体" w:hAnsi="新宋体" w:hint="eastAsia"/>
                      <w:szCs w:val="21"/>
                    </w:rPr>
                    <w:t>，满足以上任意一项评审为中加1分，未满足不得分。</w:t>
                  </w:r>
                </w:p>
              </w:tc>
            </w:tr>
            <w:tr w:rsidR="00F13A13">
              <w:trPr>
                <w:trHeight w:val="63"/>
                <w:jc w:val="center"/>
              </w:trPr>
              <w:tc>
                <w:tcPr>
                  <w:tcW w:w="734" w:type="dxa"/>
                  <w:vMerge/>
                  <w:tcBorders>
                    <w:left w:val="single" w:sz="4" w:space="0" w:color="auto"/>
                    <w:right w:val="single" w:sz="4" w:space="0" w:color="auto"/>
                  </w:tcBorders>
                  <w:vAlign w:val="center"/>
                </w:tcPr>
                <w:p w:rsidR="00F13A13" w:rsidRDefault="00F13A1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F13A13" w:rsidRDefault="009C0AF9">
                  <w:pPr>
                    <w:rPr>
                      <w:rFonts w:ascii="新宋体" w:eastAsia="新宋体" w:hAnsi="新宋体"/>
                      <w:szCs w:val="21"/>
                    </w:rPr>
                  </w:pPr>
                  <w:r>
                    <w:rPr>
                      <w:rFonts w:ascii="新宋体" w:eastAsia="新宋体" w:hAnsi="新宋体" w:hint="eastAsia"/>
                      <w:szCs w:val="21"/>
                    </w:rPr>
                    <w:t>项目完成（服务期满）后的服务承诺</w:t>
                  </w:r>
                </w:p>
              </w:tc>
              <w:tc>
                <w:tcPr>
                  <w:tcW w:w="1161"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hint="eastAsia"/>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F13A13" w:rsidRDefault="009C0AF9">
                  <w:pPr>
                    <w:rPr>
                      <w:rFonts w:ascii="新宋体" w:eastAsia="新宋体" w:hAnsi="新宋体"/>
                      <w:szCs w:val="21"/>
                    </w:rPr>
                  </w:pPr>
                  <w:r>
                    <w:rPr>
                      <w:rFonts w:ascii="新宋体" w:eastAsia="新宋体" w:hAnsi="新宋体" w:hint="eastAsia"/>
                      <w:szCs w:val="21"/>
                    </w:rPr>
                    <w:t>（一）评分内容：</w:t>
                  </w:r>
                </w:p>
                <w:p w:rsidR="00F13A13" w:rsidRDefault="009C0AF9">
                  <w:pPr>
                    <w:rPr>
                      <w:rFonts w:ascii="新宋体" w:eastAsia="新宋体" w:hAnsi="新宋体"/>
                      <w:szCs w:val="21"/>
                    </w:rPr>
                  </w:pPr>
                  <w:r>
                    <w:rPr>
                      <w:rFonts w:ascii="新宋体" w:eastAsia="新宋体" w:hAnsi="新宋体" w:hint="eastAsia"/>
                      <w:szCs w:val="21"/>
                    </w:rPr>
                    <w:t>投标人承诺以下全部三项的得5分，否则不得分。</w:t>
                  </w:r>
                </w:p>
                <w:p w:rsidR="00F13A13" w:rsidRDefault="009C0AF9">
                  <w:pPr>
                    <w:rPr>
                      <w:rFonts w:ascii="新宋体" w:eastAsia="新宋体" w:hAnsi="新宋体"/>
                      <w:szCs w:val="21"/>
                    </w:rPr>
                  </w:pPr>
                  <w:r>
                    <w:rPr>
                      <w:rFonts w:ascii="新宋体" w:eastAsia="新宋体" w:hAnsi="新宋体" w:hint="eastAsia"/>
                      <w:szCs w:val="21"/>
                    </w:rPr>
                    <w:t xml:space="preserve">1.服务期满后主动离岗； </w:t>
                  </w:r>
                </w:p>
                <w:p w:rsidR="00F13A13" w:rsidRDefault="009C0AF9">
                  <w:pPr>
                    <w:rPr>
                      <w:rFonts w:ascii="新宋体" w:eastAsia="新宋体" w:hAnsi="新宋体"/>
                      <w:szCs w:val="21"/>
                    </w:rPr>
                  </w:pPr>
                  <w:r>
                    <w:rPr>
                      <w:rFonts w:ascii="新宋体" w:eastAsia="新宋体" w:hAnsi="新宋体" w:hint="eastAsia"/>
                      <w:szCs w:val="21"/>
                    </w:rPr>
                    <w:t xml:space="preserve">2.与后续服务公司进行交接； </w:t>
                  </w:r>
                </w:p>
                <w:p w:rsidR="00F13A13" w:rsidRDefault="009C0AF9">
                  <w:pPr>
                    <w:rPr>
                      <w:rFonts w:ascii="新宋体" w:eastAsia="新宋体" w:hAnsi="新宋体"/>
                      <w:szCs w:val="21"/>
                    </w:rPr>
                  </w:pPr>
                  <w:r>
                    <w:rPr>
                      <w:rFonts w:ascii="新宋体" w:eastAsia="新宋体" w:hAnsi="新宋体" w:hint="eastAsia"/>
                      <w:szCs w:val="21"/>
                    </w:rPr>
                    <w:t>3.服务期满，后续服务公司未到位前仍按原合同服务承诺提供服务。</w:t>
                  </w:r>
                </w:p>
                <w:p w:rsidR="00F13A13" w:rsidRDefault="009C0AF9">
                  <w:pPr>
                    <w:rPr>
                      <w:rFonts w:ascii="新宋体" w:eastAsia="新宋体" w:hAnsi="新宋体"/>
                      <w:szCs w:val="21"/>
                    </w:rPr>
                  </w:pPr>
                  <w:r>
                    <w:rPr>
                      <w:rFonts w:ascii="新宋体" w:eastAsia="新宋体" w:hAnsi="新宋体" w:hint="eastAsia"/>
                      <w:szCs w:val="21"/>
                    </w:rPr>
                    <w:t>（二）评分标准：</w:t>
                  </w:r>
                </w:p>
                <w:p w:rsidR="00F13A13" w:rsidRDefault="009C0AF9">
                  <w:pPr>
                    <w:rPr>
                      <w:rFonts w:ascii="新宋体" w:eastAsia="新宋体" w:hAnsi="新宋体"/>
                      <w:szCs w:val="21"/>
                    </w:rPr>
                  </w:pPr>
                  <w:r>
                    <w:rPr>
                      <w:rFonts w:ascii="新宋体" w:eastAsia="新宋体" w:hAnsi="新宋体" w:hint="eastAsia"/>
                      <w:szCs w:val="21"/>
                    </w:rPr>
                    <w:t>按以上要求提供承诺（格式自定）加盖投标人公章作为得分依据，未提供承诺或承诺内容不满足要求不得分。</w:t>
                  </w:r>
                </w:p>
              </w:tc>
            </w:tr>
            <w:tr w:rsidR="00F13A13">
              <w:trPr>
                <w:trHeight w:val="63"/>
                <w:jc w:val="center"/>
              </w:trPr>
              <w:tc>
                <w:tcPr>
                  <w:tcW w:w="734" w:type="dxa"/>
                  <w:vMerge/>
                  <w:tcBorders>
                    <w:left w:val="single" w:sz="4" w:space="0" w:color="auto"/>
                    <w:right w:val="single" w:sz="4" w:space="0" w:color="auto"/>
                  </w:tcBorders>
                  <w:vAlign w:val="center"/>
                </w:tcPr>
                <w:p w:rsidR="00F13A13" w:rsidRDefault="00F13A1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F13A13" w:rsidRDefault="009C0AF9">
                  <w:pPr>
                    <w:rPr>
                      <w:rFonts w:ascii="新宋体" w:eastAsia="新宋体" w:hAnsi="新宋体"/>
                      <w:szCs w:val="21"/>
                    </w:rPr>
                  </w:pPr>
                  <w:r>
                    <w:rPr>
                      <w:rFonts w:ascii="新宋体" w:eastAsia="新宋体" w:hAnsi="新宋体" w:hint="eastAsia"/>
                      <w:szCs w:val="21"/>
                    </w:rPr>
                    <w:t>违约承诺</w:t>
                  </w:r>
                </w:p>
              </w:tc>
              <w:tc>
                <w:tcPr>
                  <w:tcW w:w="1161"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hint="eastAsia"/>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F13A13" w:rsidRDefault="009C0AF9">
                  <w:pPr>
                    <w:rPr>
                      <w:rFonts w:ascii="新宋体" w:eastAsia="新宋体" w:hAnsi="新宋体"/>
                      <w:szCs w:val="21"/>
                    </w:rPr>
                  </w:pPr>
                  <w:r>
                    <w:rPr>
                      <w:rFonts w:ascii="新宋体" w:eastAsia="新宋体" w:hAnsi="新宋体" w:hint="eastAsia"/>
                      <w:szCs w:val="21"/>
                    </w:rPr>
                    <w:t>（一）评审内容：投标人承诺以下全部两项的得5分，否则不得分。</w:t>
                  </w:r>
                </w:p>
                <w:p w:rsidR="00F13A13" w:rsidRDefault="009C0AF9">
                  <w:pPr>
                    <w:rPr>
                      <w:rFonts w:ascii="新宋体" w:eastAsia="新宋体" w:hAnsi="新宋体"/>
                      <w:szCs w:val="21"/>
                    </w:rPr>
                  </w:pPr>
                  <w:r>
                    <w:rPr>
                      <w:rFonts w:ascii="新宋体" w:eastAsia="新宋体" w:hAnsi="新宋体" w:hint="eastAsia"/>
                      <w:szCs w:val="21"/>
                    </w:rPr>
                    <w:t>1.服务质量达到招标文件要求；</w:t>
                  </w:r>
                </w:p>
                <w:p w:rsidR="00F13A13" w:rsidRDefault="009C0AF9">
                  <w:pPr>
                    <w:rPr>
                      <w:rFonts w:ascii="新宋体" w:eastAsia="新宋体" w:hAnsi="新宋体"/>
                      <w:szCs w:val="21"/>
                    </w:rPr>
                  </w:pPr>
                  <w:r>
                    <w:rPr>
                      <w:rFonts w:ascii="新宋体" w:eastAsia="新宋体" w:hAnsi="新宋体" w:hint="eastAsia"/>
                      <w:szCs w:val="21"/>
                    </w:rPr>
                    <w:t>2.对未能达到的管理要求承担管理责任。</w:t>
                  </w:r>
                </w:p>
                <w:p w:rsidR="00F13A13" w:rsidRDefault="009C0AF9">
                  <w:pPr>
                    <w:rPr>
                      <w:rFonts w:ascii="新宋体" w:eastAsia="新宋体" w:hAnsi="新宋体"/>
                      <w:szCs w:val="21"/>
                    </w:rPr>
                  </w:pPr>
                  <w:r>
                    <w:rPr>
                      <w:rFonts w:ascii="新宋体" w:eastAsia="新宋体" w:hAnsi="新宋体" w:hint="eastAsia"/>
                      <w:szCs w:val="21"/>
                    </w:rPr>
                    <w:t>（二）评分标准；</w:t>
                  </w:r>
                </w:p>
                <w:p w:rsidR="00F13A13" w:rsidRDefault="009C0AF9">
                  <w:pPr>
                    <w:rPr>
                      <w:rFonts w:ascii="新宋体" w:eastAsia="新宋体" w:hAnsi="新宋体"/>
                      <w:szCs w:val="21"/>
                    </w:rPr>
                  </w:pPr>
                  <w:r>
                    <w:rPr>
                      <w:rFonts w:ascii="新宋体" w:eastAsia="新宋体" w:hAnsi="新宋体" w:hint="eastAsia"/>
                      <w:szCs w:val="21"/>
                    </w:rPr>
                    <w:t>按以上要求提供承诺（格式自定）加盖投标人公章作为得分依据，未提供承诺或承诺内容不满足要求不得分。</w:t>
                  </w:r>
                </w:p>
              </w:tc>
            </w:tr>
            <w:tr w:rsidR="00F13A13">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b/>
                      <w:szCs w:val="21"/>
                    </w:rPr>
                  </w:pPr>
                  <w:r>
                    <w:rPr>
                      <w:rFonts w:ascii="新宋体" w:eastAsia="新宋体" w:hAnsi="新宋体"/>
                      <w:b/>
                      <w:szCs w:val="21"/>
                    </w:rPr>
                    <w:t>3</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b/>
                      <w:szCs w:val="21"/>
                    </w:rPr>
                  </w:pPr>
                  <w:r>
                    <w:rPr>
                      <w:rFonts w:ascii="新宋体" w:eastAsia="新宋体" w:hAnsi="新宋体" w:hint="eastAsia"/>
                      <w:b/>
                      <w:szCs w:val="21"/>
                    </w:rPr>
                    <w:t>综合实力</w:t>
                  </w:r>
                </w:p>
              </w:tc>
              <w:tc>
                <w:tcPr>
                  <w:tcW w:w="5830"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b/>
                      <w:szCs w:val="21"/>
                    </w:rPr>
                  </w:pPr>
                  <w:r>
                    <w:rPr>
                      <w:rFonts w:ascii="新宋体" w:eastAsia="新宋体" w:hAnsi="新宋体" w:hint="eastAsia"/>
                      <w:b/>
                      <w:szCs w:val="21"/>
                    </w:rPr>
                    <w:t>35</w:t>
                  </w:r>
                </w:p>
              </w:tc>
            </w:tr>
            <w:tr w:rsidR="00F13A13">
              <w:trPr>
                <w:trHeight w:val="81"/>
                <w:jc w:val="center"/>
              </w:trPr>
              <w:tc>
                <w:tcPr>
                  <w:tcW w:w="734" w:type="dxa"/>
                  <w:vMerge w:val="restart"/>
                  <w:tcBorders>
                    <w:top w:val="single" w:sz="4" w:space="0" w:color="auto"/>
                    <w:left w:val="single" w:sz="4" w:space="0" w:color="auto"/>
                    <w:right w:val="single" w:sz="4" w:space="0" w:color="auto"/>
                  </w:tcBorders>
                  <w:vAlign w:val="center"/>
                </w:tcPr>
                <w:p w:rsidR="00F13A13" w:rsidRDefault="00F13A1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hint="eastAsia"/>
                      <w:szCs w:val="21"/>
                    </w:rPr>
                    <w:t>内容</w:t>
                  </w:r>
                </w:p>
              </w:tc>
              <w:tc>
                <w:tcPr>
                  <w:tcW w:w="1161"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hint="eastAsia"/>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hint="eastAsia"/>
                      <w:szCs w:val="21"/>
                    </w:rPr>
                    <w:t>评分准则</w:t>
                  </w:r>
                </w:p>
              </w:tc>
            </w:tr>
            <w:tr w:rsidR="00F13A13">
              <w:trPr>
                <w:trHeight w:val="78"/>
                <w:jc w:val="center"/>
              </w:trPr>
              <w:tc>
                <w:tcPr>
                  <w:tcW w:w="734" w:type="dxa"/>
                  <w:vMerge/>
                  <w:tcBorders>
                    <w:left w:val="single" w:sz="4" w:space="0" w:color="auto"/>
                    <w:right w:val="single" w:sz="4" w:space="0" w:color="auto"/>
                  </w:tcBorders>
                  <w:vAlign w:val="center"/>
                </w:tcPr>
                <w:p w:rsidR="00F13A13" w:rsidRDefault="00F13A1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F13A13" w:rsidRDefault="009C0AF9">
                  <w:pPr>
                    <w:adjustRightInd w:val="0"/>
                    <w:snapToGrid w:val="0"/>
                    <w:jc w:val="center"/>
                    <w:rPr>
                      <w:rFonts w:ascii="宋体" w:hAnsi="宋体"/>
                      <w:szCs w:val="21"/>
                    </w:rPr>
                  </w:pPr>
                  <w:r>
                    <w:rPr>
                      <w:rFonts w:ascii="宋体" w:hAnsi="宋体" w:hint="eastAsia"/>
                      <w:szCs w:val="21"/>
                    </w:rPr>
                    <w:t>投标人通过相关认证情况</w:t>
                  </w:r>
                </w:p>
                <w:p w:rsidR="00F13A13" w:rsidRDefault="00F13A13">
                  <w:pPr>
                    <w:adjustRightInd w:val="0"/>
                    <w:snapToGrid w:val="0"/>
                    <w:jc w:val="center"/>
                    <w:rPr>
                      <w:rFonts w:ascii="宋体" w:hAnsi="宋体"/>
                      <w:szCs w:val="21"/>
                    </w:rPr>
                  </w:pPr>
                </w:p>
              </w:tc>
              <w:tc>
                <w:tcPr>
                  <w:tcW w:w="1161" w:type="dxa"/>
                  <w:tcBorders>
                    <w:top w:val="single" w:sz="4" w:space="0" w:color="auto"/>
                    <w:left w:val="single" w:sz="4" w:space="0" w:color="auto"/>
                    <w:bottom w:val="single" w:sz="4" w:space="0" w:color="auto"/>
                    <w:right w:val="single" w:sz="4" w:space="0" w:color="auto"/>
                  </w:tcBorders>
                  <w:vAlign w:val="center"/>
                </w:tcPr>
                <w:p w:rsidR="00F13A13" w:rsidRDefault="009C0AF9">
                  <w:pPr>
                    <w:adjustRightInd w:val="0"/>
                    <w:snapToGrid w:val="0"/>
                    <w:jc w:val="center"/>
                    <w:rPr>
                      <w:rFonts w:ascii="宋体" w:hAnsi="宋体"/>
                      <w:color w:val="000000" w:themeColor="text1"/>
                      <w:szCs w:val="21"/>
                    </w:rPr>
                  </w:pPr>
                  <w:r>
                    <w:rPr>
                      <w:rFonts w:ascii="宋体" w:hAnsi="宋体" w:hint="eastAsia"/>
                      <w:color w:val="000000" w:themeColor="text1"/>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F13A13" w:rsidRDefault="009C0AF9">
                  <w:pPr>
                    <w:adjustRightInd w:val="0"/>
                    <w:snapToGrid w:val="0"/>
                    <w:rPr>
                      <w:rFonts w:ascii="宋体" w:hAnsi="宋体"/>
                      <w:szCs w:val="21"/>
                    </w:rPr>
                  </w:pPr>
                  <w:r>
                    <w:rPr>
                      <w:rFonts w:ascii="宋体" w:hAnsi="宋体" w:hint="eastAsia"/>
                      <w:szCs w:val="21"/>
                    </w:rPr>
                    <w:t>（一）评分内容：</w:t>
                  </w:r>
                </w:p>
                <w:p w:rsidR="00F13A13" w:rsidRDefault="009C0AF9">
                  <w:pPr>
                    <w:adjustRightInd w:val="0"/>
                    <w:snapToGrid w:val="0"/>
                    <w:rPr>
                      <w:rFonts w:ascii="宋体" w:hAnsi="宋体"/>
                      <w:szCs w:val="21"/>
                    </w:rPr>
                  </w:pPr>
                  <w:r>
                    <w:rPr>
                      <w:rFonts w:ascii="宋体" w:hAnsi="宋体" w:hint="eastAsia"/>
                      <w:szCs w:val="21"/>
                    </w:rPr>
                    <w:t>1、具有ISO/IEC27001信息安全管理体系认证证书得3分；</w:t>
                  </w:r>
                </w:p>
                <w:p w:rsidR="00F13A13" w:rsidRDefault="009C0AF9">
                  <w:r>
                    <w:rPr>
                      <w:rFonts w:hint="eastAsia"/>
                    </w:rPr>
                    <w:t>2</w:t>
                  </w:r>
                  <w:r>
                    <w:rPr>
                      <w:rFonts w:hint="eastAsia"/>
                    </w:rPr>
                    <w:t>、</w:t>
                  </w:r>
                  <w:r>
                    <w:rPr>
                      <w:rFonts w:ascii="宋体" w:hAnsi="宋体" w:hint="eastAsia"/>
                      <w:szCs w:val="21"/>
                    </w:rPr>
                    <w:t>具有ISO9001质量管理体系认证证书得2分；</w:t>
                  </w:r>
                </w:p>
                <w:p w:rsidR="00F13A13" w:rsidRDefault="009C0AF9">
                  <w:pPr>
                    <w:adjustRightInd w:val="0"/>
                    <w:snapToGrid w:val="0"/>
                    <w:rPr>
                      <w:rFonts w:ascii="宋体" w:hAnsi="宋体"/>
                      <w:szCs w:val="21"/>
                    </w:rPr>
                  </w:pPr>
                  <w:r>
                    <w:rPr>
                      <w:rFonts w:ascii="宋体" w:hAnsi="宋体" w:hint="eastAsia"/>
                      <w:szCs w:val="21"/>
                    </w:rPr>
                    <w:t>（二）评分依据：</w:t>
                  </w:r>
                </w:p>
                <w:p w:rsidR="00F13A13" w:rsidRDefault="009C0AF9">
                  <w:pPr>
                    <w:adjustRightInd w:val="0"/>
                    <w:snapToGrid w:val="0"/>
                    <w:rPr>
                      <w:rFonts w:ascii="宋体" w:hAnsi="宋体"/>
                      <w:szCs w:val="21"/>
                    </w:rPr>
                  </w:pPr>
                  <w:r>
                    <w:rPr>
                      <w:rFonts w:ascii="宋体" w:hAnsi="宋体" w:hint="eastAsia"/>
                      <w:szCs w:val="21"/>
                    </w:rPr>
                    <w:t>按以上要求提供有效的认证证书扫描件或复印件或官方网站截图，原件备查。评分中出现无证明资料或专家无法凭所提供资料判断是否得分的情况，一律作不得分处理。</w:t>
                  </w:r>
                </w:p>
              </w:tc>
            </w:tr>
            <w:tr w:rsidR="00F13A13">
              <w:trPr>
                <w:trHeight w:val="78"/>
                <w:jc w:val="center"/>
              </w:trPr>
              <w:tc>
                <w:tcPr>
                  <w:tcW w:w="734" w:type="dxa"/>
                  <w:vMerge/>
                  <w:tcBorders>
                    <w:left w:val="single" w:sz="4" w:space="0" w:color="auto"/>
                    <w:right w:val="single" w:sz="4" w:space="0" w:color="auto"/>
                  </w:tcBorders>
                  <w:vAlign w:val="center"/>
                </w:tcPr>
                <w:p w:rsidR="00F13A13" w:rsidRDefault="00F13A1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F13A13" w:rsidRDefault="009C0AF9">
                  <w:pPr>
                    <w:adjustRightInd w:val="0"/>
                    <w:snapToGrid w:val="0"/>
                    <w:jc w:val="center"/>
                    <w:rPr>
                      <w:rFonts w:ascii="宋体" w:hAnsi="宋体"/>
                      <w:szCs w:val="21"/>
                    </w:rPr>
                  </w:pPr>
                  <w:r>
                    <w:rPr>
                      <w:rFonts w:ascii="宋体" w:hAnsi="宋体" w:hint="eastAsia"/>
                      <w:szCs w:val="21"/>
                    </w:rPr>
                    <w:t>投标人同类项目业绩情况</w:t>
                  </w:r>
                </w:p>
              </w:tc>
              <w:tc>
                <w:tcPr>
                  <w:tcW w:w="1161" w:type="dxa"/>
                  <w:tcBorders>
                    <w:top w:val="single" w:sz="4" w:space="0" w:color="auto"/>
                    <w:left w:val="single" w:sz="4" w:space="0" w:color="auto"/>
                    <w:bottom w:val="single" w:sz="4" w:space="0" w:color="auto"/>
                    <w:right w:val="single" w:sz="4" w:space="0" w:color="auto"/>
                  </w:tcBorders>
                  <w:vAlign w:val="center"/>
                </w:tcPr>
                <w:p w:rsidR="00F13A13" w:rsidRDefault="009C0AF9">
                  <w:pPr>
                    <w:adjustRightInd w:val="0"/>
                    <w:snapToGrid w:val="0"/>
                    <w:jc w:val="center"/>
                    <w:rPr>
                      <w:rFonts w:ascii="宋体" w:hAnsi="宋体"/>
                      <w:color w:val="000000" w:themeColor="text1"/>
                      <w:szCs w:val="21"/>
                    </w:rPr>
                  </w:pPr>
                  <w:r>
                    <w:rPr>
                      <w:rFonts w:ascii="宋体" w:hAnsi="宋体" w:hint="eastAsia"/>
                      <w:szCs w:val="21"/>
                    </w:rPr>
                    <w:t>6</w:t>
                  </w:r>
                </w:p>
              </w:tc>
              <w:tc>
                <w:tcPr>
                  <w:tcW w:w="5830" w:type="dxa"/>
                  <w:tcBorders>
                    <w:top w:val="single" w:sz="4" w:space="0" w:color="auto"/>
                    <w:left w:val="single" w:sz="4" w:space="0" w:color="auto"/>
                    <w:bottom w:val="single" w:sz="4" w:space="0" w:color="auto"/>
                    <w:right w:val="single" w:sz="4" w:space="0" w:color="auto"/>
                  </w:tcBorders>
                  <w:vAlign w:val="center"/>
                </w:tcPr>
                <w:p w:rsidR="00F13A13" w:rsidRDefault="009C0AF9">
                  <w:pPr>
                    <w:jc w:val="left"/>
                    <w:rPr>
                      <w:rFonts w:ascii="宋体" w:hAnsi="宋体"/>
                      <w:szCs w:val="21"/>
                    </w:rPr>
                  </w:pPr>
                  <w:r>
                    <w:rPr>
                      <w:rFonts w:ascii="宋体" w:hAnsi="宋体" w:hint="eastAsia"/>
                      <w:szCs w:val="21"/>
                    </w:rPr>
                    <w:t>评分内容：</w:t>
                  </w:r>
                </w:p>
                <w:p w:rsidR="00F13A13" w:rsidRDefault="009C0AF9">
                  <w:pPr>
                    <w:jc w:val="left"/>
                    <w:rPr>
                      <w:rFonts w:ascii="宋体" w:hAnsi="宋体"/>
                      <w:szCs w:val="21"/>
                    </w:rPr>
                  </w:pPr>
                  <w:r>
                    <w:rPr>
                      <w:rFonts w:ascii="宋体" w:hAnsi="宋体" w:hint="eastAsia"/>
                      <w:szCs w:val="21"/>
                    </w:rPr>
                    <w:t>由于该项目业务专业性较强，为保障项目质量，投标人需提供</w:t>
                  </w:r>
                  <w:r>
                    <w:rPr>
                      <w:rFonts w:ascii="新宋体" w:eastAsia="新宋体" w:hAnsi="新宋体" w:cs="宋体" w:hint="eastAsia"/>
                      <w:szCs w:val="21"/>
                      <w:lang w:bidi="ar"/>
                    </w:rPr>
                    <w:t>2018年1月1日至本项目投标截止日的</w:t>
                  </w:r>
                  <w:r>
                    <w:rPr>
                      <w:rFonts w:ascii="宋体" w:hAnsi="宋体" w:hint="eastAsia"/>
                      <w:szCs w:val="21"/>
                    </w:rPr>
                    <w:t>气象气候类软件系统相关的业绩。</w:t>
                  </w:r>
                </w:p>
                <w:p w:rsidR="00F13A13" w:rsidRDefault="009C0AF9">
                  <w:pPr>
                    <w:jc w:val="left"/>
                    <w:rPr>
                      <w:rFonts w:ascii="宋体" w:hAnsi="宋体"/>
                      <w:szCs w:val="21"/>
                    </w:rPr>
                  </w:pPr>
                  <w:r>
                    <w:rPr>
                      <w:rFonts w:ascii="宋体" w:hAnsi="宋体" w:hint="eastAsia"/>
                      <w:szCs w:val="21"/>
                    </w:rPr>
                    <w:t>投标人每提1项气象（气候)监测服务</w:t>
                  </w:r>
                  <w:proofErr w:type="gramStart"/>
                  <w:r>
                    <w:rPr>
                      <w:rFonts w:ascii="宋体" w:hAnsi="宋体" w:hint="eastAsia"/>
                      <w:szCs w:val="21"/>
                    </w:rPr>
                    <w:t>类业绩</w:t>
                  </w:r>
                  <w:proofErr w:type="gramEnd"/>
                  <w:r>
                    <w:rPr>
                      <w:rFonts w:ascii="宋体" w:hAnsi="宋体" w:hint="eastAsia"/>
                      <w:szCs w:val="21"/>
                    </w:rPr>
                    <w:t>得2分，最高6分；</w:t>
                  </w:r>
                </w:p>
                <w:p w:rsidR="00F13A13" w:rsidRDefault="009C0AF9">
                  <w:pPr>
                    <w:jc w:val="left"/>
                    <w:rPr>
                      <w:rFonts w:ascii="宋体" w:hAnsi="宋体"/>
                      <w:szCs w:val="21"/>
                    </w:rPr>
                  </w:pPr>
                  <w:r>
                    <w:rPr>
                      <w:rFonts w:ascii="宋体" w:hAnsi="宋体" w:hint="eastAsia"/>
                      <w:szCs w:val="21"/>
                    </w:rPr>
                    <w:t>（二）评分依据：</w:t>
                  </w:r>
                </w:p>
                <w:p w:rsidR="00F13A13" w:rsidRDefault="009C0AF9">
                  <w:pPr>
                    <w:jc w:val="left"/>
                    <w:rPr>
                      <w:rFonts w:ascii="宋体" w:hAnsi="宋体"/>
                      <w:szCs w:val="21"/>
                    </w:rPr>
                  </w:pPr>
                  <w:r>
                    <w:rPr>
                      <w:rFonts w:ascii="宋体" w:hAnsi="宋体" w:hint="eastAsia"/>
                      <w:szCs w:val="21"/>
                    </w:rPr>
                    <w:t>1.要求同时提供合同关键信息作为得分依据。</w:t>
                  </w:r>
                </w:p>
                <w:p w:rsidR="00F13A13" w:rsidRDefault="009C0AF9">
                  <w:pPr>
                    <w:jc w:val="left"/>
                    <w:rPr>
                      <w:rFonts w:ascii="宋体" w:hAnsi="宋体"/>
                      <w:szCs w:val="21"/>
                    </w:rPr>
                  </w:pPr>
                  <w:r>
                    <w:rPr>
                      <w:rFonts w:ascii="宋体" w:hAnsi="宋体" w:hint="eastAsia"/>
                      <w:szCs w:val="21"/>
                    </w:rPr>
                    <w:t>2.通过合同关键信息无法判断是否得分的，还须同时提供能证</w:t>
                  </w:r>
                  <w:r>
                    <w:rPr>
                      <w:rFonts w:ascii="宋体" w:hAnsi="宋体" w:hint="eastAsia"/>
                      <w:szCs w:val="21"/>
                    </w:rPr>
                    <w:lastRenderedPageBreak/>
                    <w:t>明得分的其它证明资料，如项目报告或合同甲方出具的证明文件等。</w:t>
                  </w:r>
                </w:p>
              </w:tc>
            </w:tr>
            <w:tr w:rsidR="00F13A13">
              <w:trPr>
                <w:trHeight w:val="78"/>
                <w:jc w:val="center"/>
              </w:trPr>
              <w:tc>
                <w:tcPr>
                  <w:tcW w:w="734" w:type="dxa"/>
                  <w:vMerge/>
                  <w:tcBorders>
                    <w:left w:val="single" w:sz="4" w:space="0" w:color="auto"/>
                    <w:right w:val="single" w:sz="4" w:space="0" w:color="auto"/>
                  </w:tcBorders>
                  <w:vAlign w:val="center"/>
                </w:tcPr>
                <w:p w:rsidR="00F13A13" w:rsidRDefault="00F13A1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F13A13" w:rsidRDefault="009C0AF9">
                  <w:pPr>
                    <w:adjustRightInd w:val="0"/>
                    <w:snapToGrid w:val="0"/>
                    <w:jc w:val="center"/>
                    <w:rPr>
                      <w:rFonts w:ascii="宋体" w:hAnsi="宋体"/>
                      <w:szCs w:val="21"/>
                    </w:rPr>
                  </w:pPr>
                  <w:r>
                    <w:rPr>
                      <w:rFonts w:ascii="宋体" w:hAnsi="宋体" w:hint="eastAsia"/>
                      <w:szCs w:val="21"/>
                    </w:rPr>
                    <w:t>拟安排的项目负责人情况（仅限一人）</w:t>
                  </w:r>
                </w:p>
              </w:tc>
              <w:tc>
                <w:tcPr>
                  <w:tcW w:w="1161" w:type="dxa"/>
                  <w:tcBorders>
                    <w:top w:val="single" w:sz="4" w:space="0" w:color="auto"/>
                    <w:left w:val="single" w:sz="4" w:space="0" w:color="auto"/>
                    <w:bottom w:val="single" w:sz="4" w:space="0" w:color="auto"/>
                    <w:right w:val="single" w:sz="4" w:space="0" w:color="auto"/>
                  </w:tcBorders>
                  <w:vAlign w:val="center"/>
                </w:tcPr>
                <w:p w:rsidR="00F13A13" w:rsidRDefault="009C0AF9">
                  <w:pPr>
                    <w:adjustRightInd w:val="0"/>
                    <w:snapToGrid w:val="0"/>
                    <w:jc w:val="center"/>
                    <w:rPr>
                      <w:rFonts w:ascii="宋体" w:hAnsi="宋体"/>
                      <w:color w:val="000000" w:themeColor="text1"/>
                      <w:szCs w:val="21"/>
                    </w:rPr>
                  </w:pPr>
                  <w:r>
                    <w:rPr>
                      <w:rFonts w:ascii="宋体" w:hAnsi="宋体" w:hint="eastAsia"/>
                      <w:szCs w:val="21"/>
                    </w:rPr>
                    <w:t>8</w:t>
                  </w:r>
                </w:p>
              </w:tc>
              <w:tc>
                <w:tcPr>
                  <w:tcW w:w="5830" w:type="dxa"/>
                  <w:tcBorders>
                    <w:top w:val="single" w:sz="4" w:space="0" w:color="auto"/>
                    <w:left w:val="single" w:sz="4" w:space="0" w:color="auto"/>
                    <w:bottom w:val="single" w:sz="4" w:space="0" w:color="auto"/>
                    <w:right w:val="single" w:sz="4" w:space="0" w:color="auto"/>
                  </w:tcBorders>
                  <w:vAlign w:val="center"/>
                </w:tcPr>
                <w:p w:rsidR="00F13A13" w:rsidRDefault="009C0AF9">
                  <w:pPr>
                    <w:adjustRightInd w:val="0"/>
                    <w:snapToGrid w:val="0"/>
                    <w:rPr>
                      <w:rFonts w:ascii="宋体" w:hAnsi="宋体"/>
                      <w:szCs w:val="21"/>
                    </w:rPr>
                  </w:pPr>
                  <w:r>
                    <w:rPr>
                      <w:rFonts w:ascii="宋体" w:hAnsi="宋体" w:hint="eastAsia"/>
                      <w:szCs w:val="21"/>
                    </w:rPr>
                    <w:t>（一）评分内容：</w:t>
                  </w:r>
                </w:p>
                <w:p w:rsidR="00F13A13" w:rsidRDefault="009C0AF9">
                  <w:pPr>
                    <w:adjustRightInd w:val="0"/>
                    <w:snapToGrid w:val="0"/>
                    <w:rPr>
                      <w:rFonts w:ascii="宋体" w:hAnsi="宋体"/>
                      <w:szCs w:val="21"/>
                    </w:rPr>
                  </w:pPr>
                  <w:r>
                    <w:rPr>
                      <w:rFonts w:ascii="宋体" w:hAnsi="宋体" w:hint="eastAsia"/>
                      <w:szCs w:val="21"/>
                    </w:rPr>
                    <w:t>1.拟安排的项目负责人作为气象软件类发明专利发明人的得3分；</w:t>
                  </w:r>
                </w:p>
                <w:p w:rsidR="00F13A13" w:rsidRDefault="009C0AF9">
                  <w:pPr>
                    <w:adjustRightInd w:val="0"/>
                    <w:snapToGrid w:val="0"/>
                    <w:rPr>
                      <w:rFonts w:ascii="宋体" w:hAnsi="宋体"/>
                      <w:szCs w:val="21"/>
                    </w:rPr>
                  </w:pPr>
                  <w:r>
                    <w:rPr>
                      <w:rFonts w:ascii="宋体" w:hAnsi="宋体" w:hint="eastAsia"/>
                      <w:szCs w:val="21"/>
                    </w:rPr>
                    <w:t>2.拟安排的项目负责人具有计算机类本科或本科以上学历得2分；</w:t>
                  </w:r>
                </w:p>
                <w:p w:rsidR="00F13A13" w:rsidRDefault="009C0AF9">
                  <w:pPr>
                    <w:adjustRightInd w:val="0"/>
                    <w:snapToGrid w:val="0"/>
                  </w:pPr>
                  <w:r>
                    <w:rPr>
                      <w:rFonts w:ascii="宋体" w:hAnsi="宋体" w:hint="eastAsia"/>
                      <w:szCs w:val="21"/>
                    </w:rPr>
                    <w:t>3.拟安排的项目负责人具备下列证书的任意一项：信息系统项目管理师、系统分析师、系统规划与管理师、软件设计师、网络工程师、信息系统监理师、系统集成项目管理工程师、信息系统管理工程师、信息安全工程师。得3分；</w:t>
                  </w:r>
                </w:p>
                <w:p w:rsidR="00F13A13" w:rsidRDefault="009C0AF9">
                  <w:pPr>
                    <w:adjustRightInd w:val="0"/>
                    <w:snapToGrid w:val="0"/>
                    <w:rPr>
                      <w:rFonts w:ascii="宋体" w:hAnsi="宋体"/>
                      <w:szCs w:val="21"/>
                    </w:rPr>
                  </w:pPr>
                  <w:r>
                    <w:rPr>
                      <w:rFonts w:ascii="宋体" w:hAnsi="宋体" w:hint="eastAsia"/>
                      <w:szCs w:val="21"/>
                    </w:rPr>
                    <w:t>（二）评分依据：</w:t>
                  </w:r>
                </w:p>
                <w:p w:rsidR="009C0AF9" w:rsidRPr="00274030" w:rsidRDefault="009C0AF9">
                  <w:r w:rsidRPr="00274030">
                    <w:rPr>
                      <w:rFonts w:hint="eastAsia"/>
                    </w:rPr>
                    <w:t>1.</w:t>
                  </w:r>
                  <w:r w:rsidRPr="00274030">
                    <w:rPr>
                      <w:rFonts w:hint="eastAsia"/>
                    </w:rPr>
                    <w:t>相关人员在投标人单位的在职证明（格式自拟并加盖投标人公章）</w:t>
                  </w:r>
                  <w:r w:rsidRPr="00274030">
                    <w:rPr>
                      <w:rFonts w:hint="eastAsia"/>
                    </w:rPr>
                    <w:t xml:space="preserve"> </w:t>
                  </w:r>
                  <w:r w:rsidRPr="00274030">
                    <w:rPr>
                      <w:rFonts w:hint="eastAsia"/>
                    </w:rPr>
                    <w:t>或劳动合同复印件加盖投标人公章。</w:t>
                  </w:r>
                </w:p>
                <w:p w:rsidR="00F13A13" w:rsidRDefault="009C0AF9">
                  <w:r>
                    <w:rPr>
                      <w:rFonts w:ascii="宋体" w:hAnsi="宋体" w:hint="eastAsia"/>
                      <w:szCs w:val="21"/>
                    </w:rPr>
                    <w:t>2.</w:t>
                  </w:r>
                  <w:r>
                    <w:rPr>
                      <w:rFonts w:hint="eastAsia"/>
                    </w:rPr>
                    <w:t>提供学历或学位证书的须同时提供证书复印件或者扫描件以及</w:t>
                  </w:r>
                  <w:proofErr w:type="gramStart"/>
                  <w:r>
                    <w:rPr>
                      <w:rFonts w:hint="eastAsia"/>
                    </w:rPr>
                    <w:t>学信网查询</w:t>
                  </w:r>
                  <w:proofErr w:type="gramEnd"/>
                  <w:r>
                    <w:rPr>
                      <w:rFonts w:hint="eastAsia"/>
                    </w:rPr>
                    <w:t>记录，</w:t>
                  </w:r>
                  <w:bookmarkStart w:id="1" w:name="_GoBack"/>
                  <w:bookmarkEnd w:id="1"/>
                  <w:r>
                    <w:rPr>
                      <w:rFonts w:hint="eastAsia"/>
                    </w:rPr>
                    <w:t>原件备查。如学历学位证明颁发较早，学</w:t>
                  </w:r>
                  <w:proofErr w:type="gramStart"/>
                  <w:r>
                    <w:rPr>
                      <w:rFonts w:hint="eastAsia"/>
                    </w:rPr>
                    <w:t>信网无法</w:t>
                  </w:r>
                  <w:proofErr w:type="gramEnd"/>
                  <w:r>
                    <w:rPr>
                      <w:rFonts w:hint="eastAsia"/>
                    </w:rPr>
                    <w:t>查询，可提供毕业院校、</w:t>
                  </w:r>
                  <w:proofErr w:type="gramStart"/>
                  <w:r>
                    <w:rPr>
                      <w:rFonts w:hint="eastAsia"/>
                    </w:rPr>
                    <w:t>人社部门</w:t>
                  </w:r>
                  <w:proofErr w:type="gramEnd"/>
                  <w:r>
                    <w:rPr>
                      <w:rFonts w:hint="eastAsia"/>
                    </w:rPr>
                    <w:t>等颁发机构或监管机构等单位出具的证明。</w:t>
                  </w:r>
                </w:p>
                <w:p w:rsidR="00F13A13" w:rsidRDefault="009C0AF9">
                  <w:r>
                    <w:rPr>
                      <w:rFonts w:ascii="宋体" w:hAnsi="宋体" w:hint="eastAsia"/>
                      <w:szCs w:val="21"/>
                    </w:rPr>
                    <w:t>3.涉及软件类发明专利的提供有效的产权证书等证明材料扫描件或复印件或官方网站截图加盖公章，原件备查。评分中出现无证明资料或专家无法凭所提供资料判断是否得分的情况，一律作不得分处理。</w:t>
                  </w:r>
                  <w:r>
                    <w:rPr>
                      <w:rFonts w:hint="eastAsia"/>
                    </w:rPr>
                    <w:t>。</w:t>
                  </w:r>
                </w:p>
                <w:p w:rsidR="00F13A13" w:rsidRDefault="009C0AF9">
                  <w:pPr>
                    <w:rPr>
                      <w:rFonts w:ascii="宋体" w:hAnsi="宋体"/>
                      <w:szCs w:val="21"/>
                    </w:rPr>
                  </w:pPr>
                  <w:r>
                    <w:rPr>
                      <w:rFonts w:ascii="宋体" w:hAnsi="宋体" w:hint="eastAsia"/>
                      <w:szCs w:val="21"/>
                    </w:rPr>
                    <w:t>4.</w:t>
                  </w:r>
                  <w:r>
                    <w:rPr>
                      <w:rFonts w:hint="eastAsia"/>
                    </w:rPr>
                    <w:t>以上资料均要求提供扫描件或复印件或官方网站截图加盖投标人公章，原件备查。评分中出现无证明资料或专家无法凭所提供资料判断是否得分的情况，一律作不得分处理。</w:t>
                  </w:r>
                </w:p>
              </w:tc>
            </w:tr>
            <w:tr w:rsidR="00F13A13">
              <w:trPr>
                <w:trHeight w:val="78"/>
                <w:jc w:val="center"/>
              </w:trPr>
              <w:tc>
                <w:tcPr>
                  <w:tcW w:w="734" w:type="dxa"/>
                  <w:vMerge/>
                  <w:tcBorders>
                    <w:left w:val="single" w:sz="4" w:space="0" w:color="auto"/>
                    <w:right w:val="single" w:sz="4" w:space="0" w:color="auto"/>
                  </w:tcBorders>
                  <w:vAlign w:val="center"/>
                </w:tcPr>
                <w:p w:rsidR="00F13A13" w:rsidRDefault="00F13A1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F13A13" w:rsidRDefault="009C0AF9">
                  <w:pPr>
                    <w:adjustRightInd w:val="0"/>
                    <w:snapToGrid w:val="0"/>
                    <w:jc w:val="center"/>
                    <w:rPr>
                      <w:rFonts w:ascii="宋体" w:hAnsi="宋体"/>
                      <w:szCs w:val="21"/>
                    </w:rPr>
                  </w:pPr>
                  <w:r>
                    <w:rPr>
                      <w:rFonts w:ascii="宋体" w:hAnsi="宋体" w:hint="eastAsia"/>
                      <w:szCs w:val="21"/>
                    </w:rPr>
                    <w:t>拟安排的项目主要团队成员（主要技术人员）情况（项目负责人除外）</w:t>
                  </w:r>
                </w:p>
              </w:tc>
              <w:tc>
                <w:tcPr>
                  <w:tcW w:w="1161" w:type="dxa"/>
                  <w:tcBorders>
                    <w:top w:val="single" w:sz="4" w:space="0" w:color="auto"/>
                    <w:left w:val="single" w:sz="4" w:space="0" w:color="auto"/>
                    <w:bottom w:val="single" w:sz="4" w:space="0" w:color="auto"/>
                    <w:right w:val="single" w:sz="4" w:space="0" w:color="auto"/>
                  </w:tcBorders>
                  <w:vAlign w:val="center"/>
                </w:tcPr>
                <w:p w:rsidR="00F13A13" w:rsidRDefault="009C0AF9">
                  <w:pPr>
                    <w:adjustRightInd w:val="0"/>
                    <w:snapToGrid w:val="0"/>
                    <w:jc w:val="center"/>
                    <w:rPr>
                      <w:rFonts w:ascii="宋体" w:hAnsi="宋体"/>
                      <w:color w:val="000000" w:themeColor="text1"/>
                      <w:szCs w:val="21"/>
                    </w:rPr>
                  </w:pPr>
                  <w:r>
                    <w:rPr>
                      <w:rFonts w:ascii="宋体" w:hAnsi="宋体" w:hint="eastAsia"/>
                      <w:szCs w:val="21"/>
                    </w:rPr>
                    <w:t>6</w:t>
                  </w:r>
                </w:p>
              </w:tc>
              <w:tc>
                <w:tcPr>
                  <w:tcW w:w="5830" w:type="dxa"/>
                  <w:tcBorders>
                    <w:top w:val="single" w:sz="4" w:space="0" w:color="auto"/>
                    <w:left w:val="single" w:sz="4" w:space="0" w:color="auto"/>
                    <w:bottom w:val="single" w:sz="4" w:space="0" w:color="auto"/>
                    <w:right w:val="single" w:sz="4" w:space="0" w:color="auto"/>
                  </w:tcBorders>
                  <w:vAlign w:val="center"/>
                </w:tcPr>
                <w:p w:rsidR="00F13A13" w:rsidRDefault="009C0AF9">
                  <w:pPr>
                    <w:adjustRightInd w:val="0"/>
                    <w:snapToGrid w:val="0"/>
                    <w:rPr>
                      <w:rFonts w:ascii="宋体" w:hAnsi="宋体"/>
                      <w:szCs w:val="21"/>
                    </w:rPr>
                  </w:pPr>
                  <w:r>
                    <w:rPr>
                      <w:rFonts w:ascii="宋体" w:hAnsi="宋体" w:hint="eastAsia"/>
                      <w:szCs w:val="21"/>
                    </w:rPr>
                    <w:t>（一）评分内容：</w:t>
                  </w:r>
                </w:p>
                <w:p w:rsidR="00F13A13" w:rsidRDefault="009C0AF9">
                  <w:pPr>
                    <w:adjustRightInd w:val="0"/>
                    <w:snapToGrid w:val="0"/>
                    <w:rPr>
                      <w:rFonts w:ascii="宋体" w:hAnsi="宋体"/>
                      <w:szCs w:val="21"/>
                    </w:rPr>
                  </w:pPr>
                  <w:r>
                    <w:rPr>
                      <w:rFonts w:ascii="宋体" w:hAnsi="宋体" w:hint="eastAsia"/>
                      <w:szCs w:val="21"/>
                    </w:rPr>
                    <w:t>1.</w:t>
                  </w:r>
                  <w:r>
                    <w:t>具有</w:t>
                  </w:r>
                  <w:r>
                    <w:rPr>
                      <w:rFonts w:hint="eastAsia"/>
                    </w:rPr>
                    <w:t>计算机或软件工程、物联网工程相关专业</w:t>
                  </w:r>
                  <w:r>
                    <w:t>本科</w:t>
                  </w:r>
                  <w:r>
                    <w:rPr>
                      <w:rFonts w:hint="eastAsia"/>
                    </w:rPr>
                    <w:t>或</w:t>
                  </w:r>
                  <w:r>
                    <w:t>以上学历，每有</w:t>
                  </w:r>
                  <w:r>
                    <w:t>1</w:t>
                  </w:r>
                  <w:r>
                    <w:t>人满足，加</w:t>
                  </w:r>
                  <w:r>
                    <w:rPr>
                      <w:rFonts w:hint="eastAsia"/>
                    </w:rPr>
                    <w:t>2</w:t>
                  </w:r>
                  <w:r>
                    <w:t>分，最高</w:t>
                  </w:r>
                  <w:r>
                    <w:rPr>
                      <w:rFonts w:hint="eastAsia"/>
                    </w:rPr>
                    <w:t>6</w:t>
                  </w:r>
                  <w:r>
                    <w:t>分。</w:t>
                  </w:r>
                </w:p>
                <w:p w:rsidR="00F13A13" w:rsidRDefault="009C0AF9">
                  <w:pPr>
                    <w:adjustRightInd w:val="0"/>
                    <w:snapToGrid w:val="0"/>
                    <w:rPr>
                      <w:rFonts w:ascii="宋体" w:hAnsi="宋体"/>
                      <w:szCs w:val="21"/>
                    </w:rPr>
                  </w:pPr>
                  <w:r>
                    <w:rPr>
                      <w:rFonts w:ascii="宋体" w:hAnsi="宋体" w:hint="eastAsia"/>
                      <w:szCs w:val="21"/>
                    </w:rPr>
                    <w:t>（二）评分依据：</w:t>
                  </w:r>
                </w:p>
                <w:p w:rsidR="00F13A13" w:rsidRPr="00274030" w:rsidRDefault="009C0AF9">
                  <w:r w:rsidRPr="00274030">
                    <w:rPr>
                      <w:rFonts w:hint="eastAsia"/>
                    </w:rPr>
                    <w:t xml:space="preserve">1. </w:t>
                  </w:r>
                  <w:r w:rsidRPr="00274030">
                    <w:rPr>
                      <w:rFonts w:hint="eastAsia"/>
                    </w:rPr>
                    <w:t>相关人员在投标人单位的在职证明（格式自拟并加盖投标人公章）</w:t>
                  </w:r>
                  <w:r w:rsidRPr="00274030">
                    <w:rPr>
                      <w:rFonts w:hint="eastAsia"/>
                    </w:rPr>
                    <w:t xml:space="preserve"> </w:t>
                  </w:r>
                  <w:r w:rsidRPr="00274030">
                    <w:rPr>
                      <w:rFonts w:hint="eastAsia"/>
                    </w:rPr>
                    <w:t>或劳动合同复印件加盖投标人公章。</w:t>
                  </w:r>
                </w:p>
                <w:p w:rsidR="00F13A13" w:rsidRDefault="009C0AF9">
                  <w:r w:rsidRPr="00274030">
                    <w:rPr>
                      <w:rFonts w:ascii="宋体" w:hAnsi="宋体" w:hint="eastAsia"/>
                      <w:szCs w:val="21"/>
                    </w:rPr>
                    <w:t>2.</w:t>
                  </w:r>
                  <w:r w:rsidRPr="00274030">
                    <w:rPr>
                      <w:rFonts w:hint="eastAsia"/>
                    </w:rPr>
                    <w:t>提供学历或学位证书的须同时提供证书复印件或</w:t>
                  </w:r>
                  <w:r>
                    <w:rPr>
                      <w:rFonts w:hint="eastAsia"/>
                    </w:rPr>
                    <w:t>者扫描件以及</w:t>
                  </w:r>
                  <w:proofErr w:type="gramStart"/>
                  <w:r>
                    <w:rPr>
                      <w:rFonts w:hint="eastAsia"/>
                    </w:rPr>
                    <w:t>学信网查询</w:t>
                  </w:r>
                  <w:proofErr w:type="gramEnd"/>
                  <w:r>
                    <w:rPr>
                      <w:rFonts w:hint="eastAsia"/>
                    </w:rPr>
                    <w:t>记录，原件备查。如学历学位证明颁发较早，学</w:t>
                  </w:r>
                  <w:proofErr w:type="gramStart"/>
                  <w:r>
                    <w:rPr>
                      <w:rFonts w:hint="eastAsia"/>
                    </w:rPr>
                    <w:t>信网无法</w:t>
                  </w:r>
                  <w:proofErr w:type="gramEnd"/>
                  <w:r>
                    <w:rPr>
                      <w:rFonts w:hint="eastAsia"/>
                    </w:rPr>
                    <w:t>查询，可提供毕业院校、</w:t>
                  </w:r>
                  <w:proofErr w:type="gramStart"/>
                  <w:r>
                    <w:rPr>
                      <w:rFonts w:hint="eastAsia"/>
                    </w:rPr>
                    <w:t>人社部门</w:t>
                  </w:r>
                  <w:proofErr w:type="gramEnd"/>
                  <w:r>
                    <w:rPr>
                      <w:rFonts w:hint="eastAsia"/>
                    </w:rPr>
                    <w:t>等颁发机构或监管机构等单位出具的证明。</w:t>
                  </w:r>
                </w:p>
                <w:p w:rsidR="00F13A13" w:rsidRDefault="009C0AF9">
                  <w:pPr>
                    <w:rPr>
                      <w:rFonts w:ascii="宋体" w:hAnsi="宋体"/>
                      <w:szCs w:val="21"/>
                    </w:rPr>
                  </w:pPr>
                  <w:r>
                    <w:rPr>
                      <w:rFonts w:ascii="宋体" w:hAnsi="宋体" w:hint="eastAsia"/>
                      <w:szCs w:val="21"/>
                    </w:rPr>
                    <w:t>3.</w:t>
                  </w:r>
                  <w:r>
                    <w:rPr>
                      <w:rFonts w:hint="eastAsia"/>
                    </w:rPr>
                    <w:t>以上资料均要求提供扫描件或复印件或官方网站截图加盖投标人公章，原件备查。评分中出现无证明资料或专家无法凭所提供资料判断是否得分的情况，一律作不得分处理。</w:t>
                  </w:r>
                </w:p>
              </w:tc>
            </w:tr>
            <w:tr w:rsidR="00F13A13">
              <w:trPr>
                <w:trHeight w:val="78"/>
                <w:jc w:val="center"/>
              </w:trPr>
              <w:tc>
                <w:tcPr>
                  <w:tcW w:w="734" w:type="dxa"/>
                  <w:vMerge/>
                  <w:tcBorders>
                    <w:left w:val="single" w:sz="4" w:space="0" w:color="auto"/>
                    <w:right w:val="single" w:sz="4" w:space="0" w:color="auto"/>
                  </w:tcBorders>
                  <w:vAlign w:val="center"/>
                </w:tcPr>
                <w:p w:rsidR="00F13A13" w:rsidRDefault="00F13A1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F13A13" w:rsidRDefault="009C0AF9">
                  <w:pPr>
                    <w:adjustRightInd w:val="0"/>
                    <w:snapToGrid w:val="0"/>
                    <w:jc w:val="center"/>
                    <w:rPr>
                      <w:rFonts w:ascii="宋体" w:hAnsi="宋体"/>
                      <w:szCs w:val="21"/>
                    </w:rPr>
                  </w:pPr>
                  <w:r>
                    <w:rPr>
                      <w:rFonts w:ascii="宋体" w:hAnsi="宋体" w:hint="eastAsia"/>
                      <w:szCs w:val="21"/>
                    </w:rPr>
                    <w:t>投标人自主知识产权产品（创新、设计）情况</w:t>
                  </w:r>
                </w:p>
                <w:p w:rsidR="00F13A13" w:rsidRDefault="00F13A13">
                  <w:pPr>
                    <w:adjustRightInd w:val="0"/>
                    <w:snapToGrid w:val="0"/>
                    <w:jc w:val="center"/>
                    <w:rPr>
                      <w:rFonts w:ascii="宋体" w:hAnsi="宋体"/>
                      <w:szCs w:val="21"/>
                    </w:rPr>
                  </w:pPr>
                </w:p>
              </w:tc>
              <w:tc>
                <w:tcPr>
                  <w:tcW w:w="1161" w:type="dxa"/>
                  <w:tcBorders>
                    <w:top w:val="single" w:sz="4" w:space="0" w:color="auto"/>
                    <w:left w:val="single" w:sz="4" w:space="0" w:color="auto"/>
                    <w:bottom w:val="single" w:sz="4" w:space="0" w:color="auto"/>
                    <w:right w:val="single" w:sz="4" w:space="0" w:color="auto"/>
                  </w:tcBorders>
                  <w:vAlign w:val="center"/>
                </w:tcPr>
                <w:p w:rsidR="00F13A13" w:rsidRDefault="009C0AF9">
                  <w:pPr>
                    <w:adjustRightInd w:val="0"/>
                    <w:snapToGrid w:val="0"/>
                    <w:jc w:val="center"/>
                    <w:rPr>
                      <w:rFonts w:ascii="宋体" w:hAnsi="宋体"/>
                      <w:color w:val="000000" w:themeColor="text1"/>
                      <w:szCs w:val="21"/>
                    </w:rPr>
                  </w:pPr>
                  <w:r>
                    <w:rPr>
                      <w:rFonts w:ascii="宋体" w:hAnsi="宋体" w:hint="eastAsia"/>
                      <w:szCs w:val="21"/>
                    </w:rPr>
                    <w:t>8</w:t>
                  </w:r>
                </w:p>
              </w:tc>
              <w:tc>
                <w:tcPr>
                  <w:tcW w:w="5830" w:type="dxa"/>
                  <w:tcBorders>
                    <w:top w:val="single" w:sz="4" w:space="0" w:color="auto"/>
                    <w:left w:val="single" w:sz="4" w:space="0" w:color="auto"/>
                    <w:bottom w:val="single" w:sz="4" w:space="0" w:color="auto"/>
                    <w:right w:val="single" w:sz="4" w:space="0" w:color="auto"/>
                  </w:tcBorders>
                  <w:vAlign w:val="center"/>
                </w:tcPr>
                <w:p w:rsidR="00F13A13" w:rsidRDefault="009C0AF9">
                  <w:pPr>
                    <w:adjustRightInd w:val="0"/>
                    <w:snapToGrid w:val="0"/>
                    <w:rPr>
                      <w:rFonts w:ascii="宋体" w:hAnsi="宋体"/>
                      <w:szCs w:val="21"/>
                    </w:rPr>
                  </w:pPr>
                  <w:r>
                    <w:rPr>
                      <w:rFonts w:ascii="宋体" w:hAnsi="宋体" w:hint="eastAsia"/>
                      <w:szCs w:val="21"/>
                    </w:rPr>
                    <w:t>（一）评分内容：</w:t>
                  </w:r>
                </w:p>
                <w:p w:rsidR="00F13A13" w:rsidRDefault="009C0AF9">
                  <w:pPr>
                    <w:adjustRightInd w:val="0"/>
                    <w:snapToGrid w:val="0"/>
                    <w:rPr>
                      <w:rFonts w:ascii="宋体" w:hAnsi="宋体"/>
                      <w:szCs w:val="21"/>
                    </w:rPr>
                  </w:pPr>
                  <w:r>
                    <w:rPr>
                      <w:rFonts w:ascii="宋体" w:hAnsi="宋体" w:hint="eastAsia"/>
                      <w:szCs w:val="21"/>
                    </w:rPr>
                    <w:t>1.</w:t>
                  </w:r>
                  <w:r>
                    <w:t>具有气象</w:t>
                  </w:r>
                  <w:r>
                    <w:rPr>
                      <w:rFonts w:hint="eastAsia"/>
                    </w:rPr>
                    <w:t>产品</w:t>
                  </w:r>
                  <w:r>
                    <w:t>制作、</w:t>
                  </w:r>
                  <w:r>
                    <w:rPr>
                      <w:rFonts w:hint="eastAsia"/>
                    </w:rPr>
                    <w:t>台风灾害、数值预报、雷达</w:t>
                  </w:r>
                  <w:r>
                    <w:t>数据</w:t>
                  </w:r>
                  <w:r>
                    <w:rPr>
                      <w:rFonts w:hint="eastAsia"/>
                    </w:rPr>
                    <w:t>处理类</w:t>
                  </w:r>
                  <w:r>
                    <w:t>著作权，每个软件著作权得</w:t>
                  </w:r>
                  <w:r>
                    <w:t>1</w:t>
                  </w:r>
                  <w:r>
                    <w:t>分，</w:t>
                  </w:r>
                  <w:r>
                    <w:rPr>
                      <w:rFonts w:hint="eastAsia"/>
                    </w:rPr>
                    <w:t>最高得</w:t>
                  </w:r>
                  <w:r>
                    <w:rPr>
                      <w:rFonts w:hint="eastAsia"/>
                    </w:rPr>
                    <w:t>5</w:t>
                  </w:r>
                  <w:r>
                    <w:t>分。（供应商自</w:t>
                  </w:r>
                  <w:r>
                    <w:t>2016</w:t>
                  </w:r>
                  <w:r>
                    <w:t>年至</w:t>
                  </w:r>
                  <w:r>
                    <w:rPr>
                      <w:rFonts w:ascii="新宋体" w:eastAsia="新宋体" w:hAnsi="新宋体" w:cs="宋体" w:hint="eastAsia"/>
                      <w:szCs w:val="21"/>
                      <w:lang w:bidi="ar"/>
                    </w:rPr>
                    <w:t>本项目投标截止</w:t>
                  </w:r>
                  <w:proofErr w:type="gramStart"/>
                  <w:r>
                    <w:rPr>
                      <w:rFonts w:ascii="新宋体" w:eastAsia="新宋体" w:hAnsi="新宋体" w:cs="宋体" w:hint="eastAsia"/>
                      <w:szCs w:val="21"/>
                      <w:lang w:bidi="ar"/>
                    </w:rPr>
                    <w:t>日</w:t>
                  </w:r>
                  <w:r>
                    <w:t>取得</w:t>
                  </w:r>
                  <w:proofErr w:type="gramEnd"/>
                  <w:r>
                    <w:t>的软件著作权，提供证书复印件或相关证明文件）</w:t>
                  </w:r>
                  <w:r>
                    <w:rPr>
                      <w:rFonts w:ascii="宋体" w:hAnsi="宋体" w:hint="eastAsia"/>
                      <w:szCs w:val="21"/>
                    </w:rPr>
                    <w:t>；</w:t>
                  </w:r>
                </w:p>
                <w:p w:rsidR="00F13A13" w:rsidRDefault="009C0AF9">
                  <w:pPr>
                    <w:adjustRightInd w:val="0"/>
                    <w:snapToGrid w:val="0"/>
                    <w:rPr>
                      <w:rFonts w:ascii="宋体" w:hAnsi="宋体"/>
                      <w:szCs w:val="21"/>
                    </w:rPr>
                  </w:pPr>
                  <w:r>
                    <w:rPr>
                      <w:rFonts w:ascii="宋体" w:hAnsi="宋体" w:hint="eastAsia"/>
                      <w:szCs w:val="21"/>
                    </w:rPr>
                    <w:t>2.具有气候、气象数据软件类发明专利的得3分；</w:t>
                  </w:r>
                </w:p>
                <w:p w:rsidR="00F13A13" w:rsidRDefault="009C0AF9">
                  <w:pPr>
                    <w:adjustRightInd w:val="0"/>
                    <w:snapToGrid w:val="0"/>
                    <w:rPr>
                      <w:rFonts w:ascii="宋体" w:hAnsi="宋体"/>
                      <w:szCs w:val="21"/>
                    </w:rPr>
                  </w:pPr>
                  <w:r>
                    <w:rPr>
                      <w:rFonts w:ascii="宋体" w:hAnsi="宋体" w:hint="eastAsia"/>
                      <w:szCs w:val="21"/>
                    </w:rPr>
                    <w:t>（二）评分依据:</w:t>
                  </w:r>
                </w:p>
                <w:p w:rsidR="00F13A13" w:rsidRDefault="009C0AF9">
                  <w:pPr>
                    <w:adjustRightInd w:val="0"/>
                    <w:snapToGrid w:val="0"/>
                    <w:rPr>
                      <w:rFonts w:ascii="宋体" w:hAnsi="宋体"/>
                      <w:szCs w:val="21"/>
                    </w:rPr>
                  </w:pPr>
                  <w:r>
                    <w:rPr>
                      <w:rFonts w:ascii="宋体" w:hAnsi="宋体" w:hint="eastAsia"/>
                      <w:szCs w:val="21"/>
                    </w:rPr>
                    <w:t>按以上要求提供有效的产权（</w:t>
                  </w:r>
                  <w:r>
                    <w:t>软件著作权</w:t>
                  </w:r>
                  <w:r>
                    <w:rPr>
                      <w:rFonts w:hint="eastAsia"/>
                    </w:rPr>
                    <w:t>、</w:t>
                  </w:r>
                  <w:r>
                    <w:rPr>
                      <w:rFonts w:ascii="宋体" w:hAnsi="宋体" w:hint="eastAsia"/>
                      <w:szCs w:val="21"/>
                    </w:rPr>
                    <w:t>专利）证书等证明材料扫描件或复印件或官方网站截图加盖公章，原件备查。评分中出现无证明资料或专家无法凭所提供资料判断是否得分的情况，一律作不得分处理。</w:t>
                  </w:r>
                </w:p>
              </w:tc>
            </w:tr>
            <w:tr w:rsidR="00F13A13">
              <w:trPr>
                <w:trHeight w:val="78"/>
                <w:jc w:val="center"/>
              </w:trPr>
              <w:tc>
                <w:tcPr>
                  <w:tcW w:w="734" w:type="dxa"/>
                  <w:vMerge/>
                  <w:tcBorders>
                    <w:left w:val="single" w:sz="4" w:space="0" w:color="auto"/>
                    <w:right w:val="single" w:sz="4" w:space="0" w:color="auto"/>
                  </w:tcBorders>
                  <w:vAlign w:val="center"/>
                </w:tcPr>
                <w:p w:rsidR="00F13A13" w:rsidRDefault="00F13A1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rsidR="00F13A13" w:rsidRDefault="009C0AF9">
                  <w:pPr>
                    <w:adjustRightInd w:val="0"/>
                    <w:snapToGrid w:val="0"/>
                    <w:jc w:val="center"/>
                    <w:rPr>
                      <w:rFonts w:ascii="宋体" w:hAnsi="宋体"/>
                      <w:szCs w:val="21"/>
                    </w:rPr>
                  </w:pPr>
                  <w:r>
                    <w:rPr>
                      <w:rFonts w:ascii="宋体" w:hAnsi="宋体" w:hint="eastAsia"/>
                      <w:szCs w:val="21"/>
                    </w:rPr>
                    <w:t>项目拟使用的场地、工具、机器等情况</w:t>
                  </w:r>
                </w:p>
              </w:tc>
              <w:tc>
                <w:tcPr>
                  <w:tcW w:w="1161" w:type="dxa"/>
                  <w:tcBorders>
                    <w:top w:val="single" w:sz="4" w:space="0" w:color="auto"/>
                    <w:left w:val="single" w:sz="4" w:space="0" w:color="auto"/>
                    <w:bottom w:val="single" w:sz="4" w:space="0" w:color="auto"/>
                    <w:right w:val="single" w:sz="4" w:space="0" w:color="auto"/>
                  </w:tcBorders>
                  <w:vAlign w:val="center"/>
                </w:tcPr>
                <w:p w:rsidR="00F13A13" w:rsidRDefault="009C0AF9">
                  <w:pPr>
                    <w:adjustRightInd w:val="0"/>
                    <w:snapToGrid w:val="0"/>
                    <w:jc w:val="center"/>
                    <w:rPr>
                      <w:rFonts w:ascii="宋体" w:hAnsi="宋体"/>
                      <w:color w:val="000000" w:themeColor="text1"/>
                      <w:szCs w:val="21"/>
                    </w:rPr>
                  </w:pPr>
                  <w:r>
                    <w:rPr>
                      <w:rFonts w:ascii="宋体" w:hAnsi="宋体" w:hint="eastAsia"/>
                      <w:color w:val="000000" w:themeColor="text1"/>
                      <w:szCs w:val="21"/>
                    </w:rPr>
                    <w:t>2</w:t>
                  </w:r>
                </w:p>
              </w:tc>
              <w:tc>
                <w:tcPr>
                  <w:tcW w:w="5830" w:type="dxa"/>
                  <w:tcBorders>
                    <w:top w:val="single" w:sz="4" w:space="0" w:color="auto"/>
                    <w:left w:val="single" w:sz="4" w:space="0" w:color="auto"/>
                    <w:bottom w:val="single" w:sz="4" w:space="0" w:color="auto"/>
                    <w:right w:val="single" w:sz="4" w:space="0" w:color="auto"/>
                  </w:tcBorders>
                  <w:vAlign w:val="center"/>
                </w:tcPr>
                <w:p w:rsidR="00F13A13" w:rsidRDefault="009C0AF9">
                  <w:pPr>
                    <w:adjustRightInd w:val="0"/>
                    <w:snapToGrid w:val="0"/>
                    <w:rPr>
                      <w:rFonts w:ascii="宋体" w:hAnsi="宋体"/>
                      <w:szCs w:val="21"/>
                    </w:rPr>
                  </w:pPr>
                  <w:r>
                    <w:rPr>
                      <w:rFonts w:ascii="宋体" w:hAnsi="宋体" w:hint="eastAsia"/>
                      <w:szCs w:val="21"/>
                    </w:rPr>
                    <w:t>（一）评分内容：</w:t>
                  </w:r>
                </w:p>
                <w:p w:rsidR="00F13A13" w:rsidRDefault="009C0AF9">
                  <w:pPr>
                    <w:adjustRightInd w:val="0"/>
                    <w:snapToGrid w:val="0"/>
                    <w:rPr>
                      <w:rFonts w:ascii="宋体" w:hAnsi="宋体"/>
                      <w:szCs w:val="21"/>
                    </w:rPr>
                  </w:pPr>
                  <w:r>
                    <w:rPr>
                      <w:rFonts w:ascii="宋体" w:hAnsi="宋体" w:hint="eastAsia"/>
                      <w:szCs w:val="21"/>
                    </w:rPr>
                    <w:t>1.投标人有自有或租赁开发所需的电脑设备达到3台或以上的得2分，否则不得分。</w:t>
                  </w:r>
                </w:p>
                <w:p w:rsidR="00F13A13" w:rsidRDefault="009C0AF9">
                  <w:pPr>
                    <w:adjustRightInd w:val="0"/>
                    <w:snapToGrid w:val="0"/>
                    <w:rPr>
                      <w:rFonts w:ascii="宋体" w:hAnsi="宋体"/>
                      <w:szCs w:val="21"/>
                    </w:rPr>
                  </w:pPr>
                  <w:r>
                    <w:rPr>
                      <w:rFonts w:ascii="宋体" w:hAnsi="宋体" w:hint="eastAsia"/>
                      <w:szCs w:val="21"/>
                    </w:rPr>
                    <w:t>（二）评分依据：</w:t>
                  </w:r>
                </w:p>
                <w:p w:rsidR="00F13A13" w:rsidRDefault="009C0AF9">
                  <w:pPr>
                    <w:adjustRightInd w:val="0"/>
                    <w:snapToGrid w:val="0"/>
                    <w:rPr>
                      <w:rFonts w:ascii="宋体" w:hAnsi="宋体"/>
                      <w:szCs w:val="21"/>
                    </w:rPr>
                  </w:pPr>
                  <w:r>
                    <w:rPr>
                      <w:rFonts w:ascii="宋体" w:hAnsi="宋体" w:hint="eastAsia"/>
                      <w:szCs w:val="21"/>
                    </w:rPr>
                    <w:t>1.需提供电脑购置发票或租赁合同（租赁时间需在本项目服务期限内）作为得分依据。</w:t>
                  </w:r>
                </w:p>
              </w:tc>
            </w:tr>
            <w:tr w:rsidR="00F13A13">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b/>
                      <w:szCs w:val="21"/>
                    </w:rPr>
                  </w:pPr>
                  <w:bookmarkStart w:id="2" w:name="InsertEnd"/>
                  <w:bookmarkEnd w:id="2"/>
                  <w:r>
                    <w:rPr>
                      <w:rFonts w:ascii="新宋体" w:eastAsia="新宋体" w:hAnsi="新宋体" w:hint="eastAsia"/>
                      <w:b/>
                      <w:szCs w:val="21"/>
                    </w:rPr>
                    <w:t>4</w:t>
                  </w:r>
                </w:p>
              </w:tc>
              <w:tc>
                <w:tcPr>
                  <w:tcW w:w="2967" w:type="dxa"/>
                  <w:gridSpan w:val="3"/>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b/>
                      <w:szCs w:val="21"/>
                    </w:rPr>
                  </w:pPr>
                  <w:r>
                    <w:rPr>
                      <w:rFonts w:ascii="新宋体" w:eastAsia="新宋体" w:hAnsi="新宋体" w:hint="eastAsia"/>
                      <w:b/>
                      <w:szCs w:val="21"/>
                    </w:rPr>
                    <w:t>诚信情况</w:t>
                  </w:r>
                </w:p>
              </w:tc>
              <w:tc>
                <w:tcPr>
                  <w:tcW w:w="5830" w:type="dxa"/>
                  <w:tcBorders>
                    <w:top w:val="single" w:sz="4" w:space="0" w:color="auto"/>
                    <w:left w:val="single" w:sz="4" w:space="0" w:color="auto"/>
                    <w:bottom w:val="single" w:sz="4" w:space="0" w:color="auto"/>
                    <w:right w:val="single" w:sz="4" w:space="0" w:color="auto"/>
                  </w:tcBorders>
                  <w:vAlign w:val="center"/>
                </w:tcPr>
                <w:p w:rsidR="00F13A13" w:rsidRDefault="00F13A13">
                  <w:pPr>
                    <w:jc w:val="center"/>
                    <w:rPr>
                      <w:rFonts w:ascii="新宋体" w:eastAsia="新宋体" w:hAnsi="新宋体"/>
                      <w:b/>
                      <w:szCs w:val="21"/>
                    </w:rPr>
                  </w:pPr>
                </w:p>
              </w:tc>
            </w:tr>
            <w:tr w:rsidR="00F13A13">
              <w:trPr>
                <w:trHeight w:val="78"/>
                <w:jc w:val="center"/>
              </w:trPr>
              <w:tc>
                <w:tcPr>
                  <w:tcW w:w="734" w:type="dxa"/>
                  <w:vMerge w:val="restart"/>
                  <w:tcBorders>
                    <w:top w:val="single" w:sz="4" w:space="0" w:color="auto"/>
                    <w:left w:val="single" w:sz="4" w:space="0" w:color="auto"/>
                    <w:right w:val="single" w:sz="4" w:space="0" w:color="auto"/>
                  </w:tcBorders>
                  <w:vAlign w:val="center"/>
                </w:tcPr>
                <w:p w:rsidR="00F13A13" w:rsidRDefault="00F13A1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cs="宋体"/>
                      <w:szCs w:val="21"/>
                    </w:rPr>
                  </w:pPr>
                  <w:r>
                    <w:rPr>
                      <w:rFonts w:ascii="新宋体" w:eastAsia="新宋体" w:hAnsi="新宋体"/>
                      <w:szCs w:val="21"/>
                    </w:rPr>
                    <w:t>评分因素</w:t>
                  </w:r>
                </w:p>
              </w:tc>
              <w:tc>
                <w:tcPr>
                  <w:tcW w:w="1161"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cs="宋体"/>
                      <w:szCs w:val="21"/>
                    </w:rPr>
                  </w:pPr>
                  <w:r>
                    <w:rPr>
                      <w:rFonts w:ascii="新宋体" w:eastAsia="新宋体" w:hAnsi="新宋体"/>
                      <w:szCs w:val="21"/>
                    </w:rPr>
                    <w:t>权重</w:t>
                  </w:r>
                </w:p>
              </w:tc>
              <w:tc>
                <w:tcPr>
                  <w:tcW w:w="5830"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cs="宋体"/>
                      <w:szCs w:val="21"/>
                    </w:rPr>
                  </w:pPr>
                  <w:r>
                    <w:rPr>
                      <w:rFonts w:ascii="新宋体" w:eastAsia="新宋体" w:hAnsi="新宋体"/>
                      <w:szCs w:val="21"/>
                    </w:rPr>
                    <w:t>评分准则</w:t>
                  </w:r>
                </w:p>
              </w:tc>
            </w:tr>
            <w:tr w:rsidR="00F13A13">
              <w:trPr>
                <w:trHeight w:val="78"/>
                <w:jc w:val="center"/>
              </w:trPr>
              <w:tc>
                <w:tcPr>
                  <w:tcW w:w="734" w:type="dxa"/>
                  <w:vMerge/>
                  <w:tcBorders>
                    <w:left w:val="single" w:sz="4" w:space="0" w:color="auto"/>
                    <w:right w:val="single" w:sz="4" w:space="0" w:color="auto"/>
                  </w:tcBorders>
                  <w:vAlign w:val="center"/>
                </w:tcPr>
                <w:p w:rsidR="00F13A13" w:rsidRDefault="00F13A13">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161" w:type="dxa"/>
                  <w:tcBorders>
                    <w:top w:val="single" w:sz="4" w:space="0" w:color="auto"/>
                    <w:left w:val="single" w:sz="4" w:space="0" w:color="auto"/>
                    <w:bottom w:val="single" w:sz="4" w:space="0" w:color="auto"/>
                    <w:right w:val="single" w:sz="4" w:space="0" w:color="auto"/>
                  </w:tcBorders>
                  <w:vAlign w:val="center"/>
                </w:tcPr>
                <w:p w:rsidR="00F13A13" w:rsidRDefault="009C0AF9">
                  <w:pPr>
                    <w:jc w:val="center"/>
                    <w:rPr>
                      <w:rFonts w:ascii="新宋体" w:eastAsia="新宋体" w:hAnsi="新宋体" w:cs="宋体"/>
                      <w:szCs w:val="21"/>
                    </w:rPr>
                  </w:pPr>
                  <w:r>
                    <w:rPr>
                      <w:rFonts w:ascii="新宋体" w:eastAsia="新宋体" w:hAnsi="新宋体"/>
                      <w:szCs w:val="21"/>
                    </w:rPr>
                    <w:t>5</w:t>
                  </w:r>
                </w:p>
              </w:tc>
              <w:tc>
                <w:tcPr>
                  <w:tcW w:w="5830" w:type="dxa"/>
                  <w:tcBorders>
                    <w:top w:val="single" w:sz="4" w:space="0" w:color="auto"/>
                    <w:left w:val="single" w:sz="4" w:space="0" w:color="auto"/>
                    <w:bottom w:val="single" w:sz="4" w:space="0" w:color="auto"/>
                    <w:right w:val="single" w:sz="4" w:space="0" w:color="auto"/>
                  </w:tcBorders>
                  <w:vAlign w:val="center"/>
                </w:tcPr>
                <w:p w:rsidR="00F13A13" w:rsidRDefault="009C0AF9">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rsidR="00F13A13" w:rsidRDefault="00F13A13">
            <w:pPr>
              <w:rPr>
                <w:rFonts w:ascii="新宋体" w:eastAsia="新宋体" w:hAnsi="新宋体"/>
              </w:rPr>
            </w:pPr>
          </w:p>
        </w:tc>
      </w:tr>
    </w:tbl>
    <w:p w:rsidR="00F13A13" w:rsidRDefault="00F13A13">
      <w:pPr>
        <w:rPr>
          <w:rFonts w:ascii="新宋体" w:eastAsia="新宋体" w:hAnsi="新宋体"/>
        </w:rPr>
      </w:pPr>
    </w:p>
    <w:p w:rsidR="00F13A13" w:rsidRDefault="00F13A13">
      <w:pPr>
        <w:rPr>
          <w:rFonts w:ascii="新宋体" w:eastAsia="新宋体" w:hAnsi="新宋体"/>
        </w:rPr>
      </w:pPr>
    </w:p>
    <w:p w:rsidR="00F13A13" w:rsidRDefault="00F13A13">
      <w:pPr>
        <w:rPr>
          <w:rFonts w:ascii="新宋体" w:eastAsia="新宋体" w:hAnsi="新宋体"/>
        </w:rPr>
      </w:pPr>
    </w:p>
    <w:p w:rsidR="00F13A13" w:rsidRDefault="009C0AF9">
      <w:pPr>
        <w:pStyle w:val="2"/>
        <w:rPr>
          <w:rFonts w:ascii="新宋体" w:eastAsia="新宋体" w:hAnsi="新宋体"/>
          <w:sz w:val="30"/>
          <w:szCs w:val="30"/>
        </w:rPr>
      </w:pPr>
      <w:r>
        <w:rPr>
          <w:rFonts w:ascii="新宋体" w:eastAsia="新宋体" w:hAnsi="新宋体" w:hint="eastAsia"/>
          <w:sz w:val="30"/>
          <w:szCs w:val="30"/>
        </w:rPr>
        <w:t>其它关键信息</w:t>
      </w:r>
    </w:p>
    <w:p w:rsidR="00F13A13" w:rsidRDefault="009C0AF9">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rsidR="00F13A13" w:rsidRDefault="009C0AF9">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8529" w:type="dxa"/>
        <w:jc w:val="center"/>
        <w:tblLayout w:type="fixed"/>
        <w:tblLook w:val="04A0" w:firstRow="1" w:lastRow="0" w:firstColumn="1" w:lastColumn="0" w:noHBand="0" w:noVBand="1"/>
      </w:tblPr>
      <w:tblGrid>
        <w:gridCol w:w="4264"/>
        <w:gridCol w:w="4265"/>
      </w:tblGrid>
      <w:tr w:rsidR="00F13A13">
        <w:trPr>
          <w:jc w:val="center"/>
        </w:trPr>
        <w:tc>
          <w:tcPr>
            <w:tcW w:w="4264" w:type="dxa"/>
            <w:vAlign w:val="center"/>
          </w:tcPr>
          <w:p w:rsidR="00F13A13" w:rsidRDefault="009C0AF9">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F13A13" w:rsidRDefault="009C0AF9">
            <w:pPr>
              <w:spacing w:line="360" w:lineRule="auto"/>
              <w:jc w:val="center"/>
              <w:rPr>
                <w:rFonts w:ascii="新宋体" w:eastAsia="新宋体" w:hAnsi="新宋体"/>
              </w:rPr>
            </w:pPr>
            <w:r>
              <w:rPr>
                <w:rFonts w:hint="eastAsia"/>
              </w:rPr>
              <w:t>综合评分法</w:t>
            </w:r>
          </w:p>
        </w:tc>
      </w:tr>
      <w:tr w:rsidR="00F13A13">
        <w:trPr>
          <w:jc w:val="center"/>
        </w:trPr>
        <w:tc>
          <w:tcPr>
            <w:tcW w:w="4264" w:type="dxa"/>
            <w:vAlign w:val="center"/>
          </w:tcPr>
          <w:p w:rsidR="00F13A13" w:rsidRDefault="009C0AF9">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rsidR="00F13A13" w:rsidRDefault="009C0AF9">
            <w:pPr>
              <w:spacing w:line="360" w:lineRule="auto"/>
              <w:jc w:val="center"/>
              <w:rPr>
                <w:rFonts w:ascii="新宋体" w:eastAsia="新宋体" w:hAnsi="新宋体"/>
              </w:rPr>
            </w:pPr>
            <w:r>
              <w:rPr>
                <w:rFonts w:ascii="新宋体" w:eastAsia="新宋体" w:hAnsi="新宋体" w:hint="eastAsia"/>
              </w:rPr>
              <w:t>1</w:t>
            </w:r>
          </w:p>
        </w:tc>
      </w:tr>
    </w:tbl>
    <w:p w:rsidR="00F13A13" w:rsidRDefault="00F13A13">
      <w:pPr>
        <w:spacing w:line="360" w:lineRule="auto"/>
        <w:rPr>
          <w:rFonts w:ascii="新宋体" w:eastAsia="新宋体" w:hAnsi="新宋体"/>
        </w:rPr>
      </w:pPr>
    </w:p>
    <w:p w:rsidR="00F13A13" w:rsidRDefault="009C0AF9">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F13A13" w:rsidRDefault="009C0AF9">
      <w:pPr>
        <w:spacing w:line="360" w:lineRule="auto"/>
        <w:ind w:firstLineChars="200" w:firstLine="420"/>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w:t>
      </w:r>
      <w:r>
        <w:rPr>
          <w:rFonts w:ascii="新宋体" w:eastAsia="新宋体" w:hAnsi="新宋体" w:hint="eastAsia"/>
          <w:u w:val="single"/>
        </w:rPr>
        <w:t>_/</w:t>
      </w:r>
      <w:r>
        <w:rPr>
          <w:rFonts w:ascii="新宋体" w:eastAsia="新宋体" w:hAnsi="新宋体" w:hint="eastAsia"/>
        </w:rPr>
        <w:t>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F13A13" w:rsidRDefault="009C0AF9">
      <w:pPr>
        <w:spacing w:line="360" w:lineRule="auto"/>
        <w:ind w:firstLineChars="200" w:firstLine="420"/>
        <w:rPr>
          <w:rFonts w:ascii="新宋体" w:eastAsia="新宋体" w:hAnsi="新宋体"/>
        </w:rPr>
      </w:pPr>
      <w:r>
        <w:rPr>
          <w:rFonts w:ascii="新宋体" w:eastAsia="新宋体" w:hAnsi="新宋体" w:hint="eastAsia"/>
        </w:rPr>
        <w:t>2.根据《工业和信息化部、国家统计局、国家发展和改革委员会、财政部关于印发中小企业划型标准规定的通知》（工信部联企业〔2011〕300 号），本项目采购标的（服务需求）对应的中小企业划分标准所属行业为</w:t>
      </w:r>
      <w:r>
        <w:rPr>
          <w:rFonts w:ascii="新宋体" w:eastAsia="新宋体" w:hAnsi="新宋体" w:hint="eastAsia"/>
          <w:u w:val="single"/>
        </w:rPr>
        <w:t>软件和信息技术服务业</w:t>
      </w:r>
    </w:p>
    <w:p w:rsidR="00F13A13" w:rsidRDefault="009C0AF9">
      <w:pPr>
        <w:spacing w:line="360" w:lineRule="auto"/>
        <w:rPr>
          <w:rFonts w:ascii="新宋体" w:eastAsia="新宋体" w:hAnsi="新宋体"/>
        </w:rPr>
      </w:pPr>
      <w:r>
        <w:rPr>
          <w:rFonts w:ascii="新宋体" w:eastAsia="新宋体" w:hAnsi="新宋体" w:hint="eastAsia"/>
        </w:rPr>
        <w:t xml:space="preserve">    3.联合协议中约定，小型、微型企业和监狱企业的协议合同金额占到联合体协议合同总金额30%以上且不足100%的，可给予联合体</w:t>
      </w:r>
      <w:r>
        <w:rPr>
          <w:rFonts w:ascii="新宋体" w:eastAsia="新宋体" w:hAnsi="新宋体" w:hint="eastAsia"/>
          <w:u w:val="single"/>
        </w:rPr>
        <w:t xml:space="preserve">    </w:t>
      </w:r>
      <w:r>
        <w:rPr>
          <w:rFonts w:ascii="新宋体" w:eastAsia="新宋体" w:hAnsi="新宋体" w:hint="eastAsia"/>
        </w:rPr>
        <w:t>%的价格扣除。</w:t>
      </w:r>
    </w:p>
    <w:p w:rsidR="00F13A13" w:rsidRDefault="009C0AF9">
      <w:pPr>
        <w:spacing w:line="360" w:lineRule="auto"/>
        <w:rPr>
          <w:rFonts w:ascii="新宋体" w:eastAsia="新宋体" w:hAnsi="新宋体"/>
        </w:rPr>
      </w:pPr>
      <w:r>
        <w:rPr>
          <w:rFonts w:ascii="新宋体" w:eastAsia="新宋体" w:hAnsi="新宋体" w:hint="eastAsia"/>
        </w:rPr>
        <w:lastRenderedPageBreak/>
        <w:t xml:space="preserve">    联合体各方均为小型、微型企业和监狱企业的，联合体视同为小型、微型企业和监狱企业，均享受评标优惠政策第一款的优惠政策。</w:t>
      </w:r>
    </w:p>
    <w:p w:rsidR="00F13A13" w:rsidRDefault="00F13A13">
      <w:pPr>
        <w:spacing w:line="360" w:lineRule="auto"/>
        <w:rPr>
          <w:rFonts w:ascii="新宋体" w:eastAsia="新宋体" w:hAnsi="新宋体"/>
        </w:rPr>
      </w:pPr>
    </w:p>
    <w:p w:rsidR="00F13A13" w:rsidRDefault="009C0AF9">
      <w:pPr>
        <w:spacing w:line="360" w:lineRule="auto"/>
        <w:rPr>
          <w:rFonts w:ascii="新宋体" w:eastAsia="新宋体" w:hAnsi="新宋体"/>
          <w:b/>
        </w:rPr>
      </w:pPr>
      <w:r>
        <w:rPr>
          <w:rFonts w:ascii="新宋体" w:eastAsia="新宋体" w:hAnsi="新宋体" w:hint="eastAsia"/>
          <w:b/>
        </w:rPr>
        <w:t>三、关于失信供应商的价格上浮</w:t>
      </w:r>
    </w:p>
    <w:p w:rsidR="00F13A13" w:rsidRDefault="009C0AF9">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F13A13" w:rsidRDefault="00F13A13">
      <w:pPr>
        <w:spacing w:line="360" w:lineRule="auto"/>
        <w:rPr>
          <w:rFonts w:ascii="新宋体" w:eastAsia="新宋体" w:hAnsi="新宋体"/>
        </w:rPr>
      </w:pPr>
    </w:p>
    <w:p w:rsidR="00F13A13" w:rsidRDefault="009C0AF9">
      <w:pPr>
        <w:spacing w:line="360" w:lineRule="auto"/>
        <w:rPr>
          <w:rFonts w:ascii="新宋体" w:eastAsia="新宋体" w:hAnsi="新宋体"/>
          <w:b/>
        </w:rPr>
      </w:pPr>
      <w:r>
        <w:rPr>
          <w:rFonts w:ascii="新宋体" w:eastAsia="新宋体" w:hAnsi="新宋体" w:hint="eastAsia"/>
          <w:b/>
        </w:rPr>
        <w:t>四、其他说明</w:t>
      </w:r>
    </w:p>
    <w:p w:rsidR="00F13A13" w:rsidRDefault="009C0AF9">
      <w:pPr>
        <w:spacing w:line="360" w:lineRule="auto"/>
        <w:rPr>
          <w:rFonts w:ascii="新宋体" w:eastAsia="新宋体" w:hAnsi="新宋体"/>
          <w:highlight w:val="yellow"/>
        </w:rPr>
      </w:pPr>
      <w:r>
        <w:rPr>
          <w:rFonts w:ascii="新宋体" w:eastAsia="新宋体" w:hAnsi="新宋体" w:hint="eastAsia"/>
          <w:highlight w:val="yellow"/>
        </w:rPr>
        <w:t>1.采购人拟采购的服务（工程）中，如涉及《关于调整优化节能产品环境标志产品政府采购执行机制的通知》（财库〔2019〕9号）中的产品，要依据该通知要求执行。</w:t>
      </w:r>
    </w:p>
    <w:p w:rsidR="00F13A13" w:rsidRDefault="009C0AF9">
      <w:pPr>
        <w:spacing w:line="360" w:lineRule="auto"/>
        <w:rPr>
          <w:rFonts w:ascii="新宋体" w:eastAsia="新宋体" w:hAnsi="新宋体"/>
        </w:rPr>
      </w:pPr>
      <w:r>
        <w:rPr>
          <w:rFonts w:ascii="新宋体" w:eastAsia="新宋体" w:hAnsi="新宋体" w:hint="eastAsia"/>
          <w:highlight w:val="yellow"/>
        </w:rPr>
        <w:t>2.采购人拟采购的项目中，如涉及《深圳市财政局关于大力推广政府绿色采购有关事项的通知》（</w:t>
      </w:r>
      <w:proofErr w:type="gramStart"/>
      <w:r>
        <w:rPr>
          <w:rFonts w:ascii="新宋体" w:eastAsia="新宋体" w:hAnsi="新宋体" w:hint="eastAsia"/>
          <w:highlight w:val="yellow"/>
        </w:rPr>
        <w:t>深财购〔2023〕</w:t>
      </w:r>
      <w:proofErr w:type="gramEnd"/>
      <w:r>
        <w:rPr>
          <w:rFonts w:ascii="新宋体" w:eastAsia="新宋体" w:hAnsi="新宋体" w:hint="eastAsia"/>
          <w:highlight w:val="yellow"/>
        </w:rPr>
        <w:t>49 号）相关内容的，要依据该通知要求执行。</w:t>
      </w:r>
    </w:p>
    <w:p w:rsidR="00F13A13" w:rsidRDefault="00F13A13">
      <w:pPr>
        <w:ind w:firstLineChars="1550" w:firstLine="3268"/>
        <w:rPr>
          <w:rFonts w:ascii="新宋体" w:eastAsia="新宋体" w:hAnsi="新宋体"/>
          <w:b/>
        </w:rPr>
      </w:pPr>
    </w:p>
    <w:p w:rsidR="00F13A13" w:rsidRDefault="00F13A13">
      <w:pPr>
        <w:rPr>
          <w:rFonts w:ascii="新宋体" w:eastAsia="新宋体" w:hAnsi="新宋体"/>
          <w:b/>
        </w:rPr>
      </w:pPr>
    </w:p>
    <w:p w:rsidR="00F13A13" w:rsidRDefault="009C0AF9">
      <w:pPr>
        <w:widowControl/>
        <w:jc w:val="left"/>
        <w:rPr>
          <w:rFonts w:ascii="新宋体" w:eastAsia="新宋体" w:hAnsi="新宋体"/>
          <w:b/>
        </w:rPr>
      </w:pPr>
      <w:r>
        <w:rPr>
          <w:rFonts w:ascii="新宋体" w:eastAsia="新宋体" w:hAnsi="新宋体"/>
          <w:b/>
        </w:rPr>
        <w:br w:type="page"/>
      </w:r>
    </w:p>
    <w:p w:rsidR="00F13A13" w:rsidRDefault="009C0AF9">
      <w:pPr>
        <w:pStyle w:val="10"/>
      </w:pPr>
      <w:r>
        <w:rPr>
          <w:rFonts w:hint="eastAsia"/>
        </w:rPr>
        <w:lastRenderedPageBreak/>
        <w:t>目  录</w:t>
      </w:r>
    </w:p>
    <w:p w:rsidR="00F13A13" w:rsidRDefault="009C0AF9">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rsidR="00F13A13" w:rsidRDefault="009C0AF9">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rsidR="00F13A13" w:rsidRDefault="009C0AF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rsidR="00F13A13" w:rsidRDefault="009C0AF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rsidR="00F13A13" w:rsidRDefault="009C0AF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rsidR="00F13A13" w:rsidRDefault="009C0AF9">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rsidR="00F13A13" w:rsidRDefault="009C0AF9">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rsidR="00F13A13" w:rsidRDefault="009C0AF9">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F13A13" w:rsidRDefault="009C0AF9">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rsidR="00F13A13" w:rsidRDefault="009C0AF9">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rsidR="00F13A13" w:rsidRDefault="009C0AF9">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rsidR="00F13A13" w:rsidRDefault="009C0AF9">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rsidR="00F13A13" w:rsidRDefault="00F13A13">
      <w:pPr>
        <w:rPr>
          <w:rFonts w:ascii="新宋体" w:eastAsia="新宋体" w:hAnsi="新宋体"/>
        </w:rPr>
      </w:pPr>
    </w:p>
    <w:p w:rsidR="00F13A13" w:rsidRDefault="00F13A13">
      <w:pPr>
        <w:rPr>
          <w:rFonts w:ascii="新宋体" w:eastAsia="新宋体" w:hAnsi="新宋体"/>
        </w:rPr>
      </w:pPr>
    </w:p>
    <w:p w:rsidR="00F13A13" w:rsidRDefault="00F13A13">
      <w:pPr>
        <w:rPr>
          <w:rFonts w:ascii="新宋体" w:eastAsia="新宋体" w:hAnsi="新宋体"/>
        </w:rPr>
      </w:pPr>
    </w:p>
    <w:p w:rsidR="00F13A13" w:rsidRDefault="00F13A13">
      <w:pPr>
        <w:rPr>
          <w:rFonts w:ascii="新宋体" w:eastAsia="新宋体" w:hAnsi="新宋体"/>
        </w:rPr>
      </w:pPr>
    </w:p>
    <w:p w:rsidR="00F13A13" w:rsidRDefault="00F13A13">
      <w:pPr>
        <w:rPr>
          <w:rFonts w:ascii="新宋体" w:eastAsia="新宋体" w:hAnsi="新宋体"/>
        </w:rPr>
      </w:pPr>
    </w:p>
    <w:p w:rsidR="00F13A13" w:rsidRDefault="00F13A13">
      <w:pPr>
        <w:rPr>
          <w:rFonts w:ascii="新宋体" w:eastAsia="新宋体" w:hAnsi="新宋体"/>
        </w:rPr>
      </w:pPr>
    </w:p>
    <w:p w:rsidR="00F13A13" w:rsidRDefault="00F13A13">
      <w:pPr>
        <w:rPr>
          <w:rFonts w:ascii="新宋体" w:eastAsia="新宋体" w:hAnsi="新宋体"/>
        </w:rPr>
      </w:pPr>
    </w:p>
    <w:p w:rsidR="00F13A13" w:rsidRDefault="00F13A13">
      <w:pPr>
        <w:rPr>
          <w:rFonts w:ascii="新宋体" w:eastAsia="新宋体" w:hAnsi="新宋体"/>
        </w:rPr>
      </w:pPr>
    </w:p>
    <w:p w:rsidR="00F13A13" w:rsidRDefault="009C0AF9">
      <w:pPr>
        <w:pStyle w:val="10"/>
      </w:pPr>
      <w:r>
        <w:rPr>
          <w:rFonts w:hint="eastAsia"/>
        </w:rPr>
        <w:t>第一册  专用条款</w:t>
      </w:r>
    </w:p>
    <w:p w:rsidR="00F13A13" w:rsidRDefault="009C0AF9">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p w:rsidR="00F13A13" w:rsidRDefault="009C0AF9">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气候监测与服务</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科技广场一期B座1709室</w:t>
      </w:r>
      <w:r>
        <w:rPr>
          <w:rFonts w:ascii="新宋体" w:eastAsia="新宋体" w:hAnsi="新宋体" w:hint="eastAsia"/>
          <w:szCs w:val="21"/>
        </w:rPr>
        <w:t>获取招标文件，并于</w:t>
      </w:r>
      <w:r>
        <w:rPr>
          <w:rFonts w:ascii="新宋体" w:eastAsia="新宋体" w:hAnsi="新宋体" w:hint="eastAsia"/>
          <w:szCs w:val="21"/>
          <w:u w:val="single"/>
        </w:rPr>
        <w:t>2024</w:t>
      </w:r>
      <w:r>
        <w:rPr>
          <w:rFonts w:ascii="新宋体" w:eastAsia="新宋体" w:hAnsi="新宋体" w:hint="eastAsia"/>
          <w:bCs/>
          <w:szCs w:val="21"/>
          <w:u w:val="single"/>
        </w:rPr>
        <w:t>年01月15日14:30 （</w:t>
      </w:r>
      <w:r>
        <w:rPr>
          <w:rFonts w:ascii="新宋体" w:eastAsia="新宋体" w:hAnsi="新宋体" w:hint="eastAsia"/>
          <w:bCs/>
          <w:szCs w:val="21"/>
        </w:rPr>
        <w:t>北京时间）前提交响应文件</w:t>
      </w:r>
      <w:r>
        <w:rPr>
          <w:rFonts w:ascii="新宋体" w:eastAsia="新宋体" w:hAnsi="新宋体" w:hint="eastAsia"/>
          <w:szCs w:val="21"/>
        </w:rPr>
        <w:t>。</w:t>
      </w:r>
    </w:p>
    <w:p w:rsidR="00F13A13" w:rsidRDefault="009C0AF9">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rsidR="00F13A13" w:rsidRDefault="009C0AF9">
      <w:pPr>
        <w:spacing w:line="360" w:lineRule="auto"/>
        <w:rPr>
          <w:rFonts w:ascii="新宋体" w:eastAsia="新宋体" w:hAnsi="新宋体"/>
          <w:color w:val="FF0000"/>
          <w:szCs w:val="21"/>
        </w:rPr>
      </w:pPr>
      <w:r>
        <w:rPr>
          <w:rFonts w:ascii="新宋体" w:eastAsia="新宋体" w:hAnsi="新宋体" w:hint="eastAsia"/>
          <w:szCs w:val="21"/>
        </w:rPr>
        <w:t>1.项目编号：</w:t>
      </w:r>
      <w:r>
        <w:rPr>
          <w:rFonts w:ascii="新宋体" w:eastAsia="新宋体" w:hAnsi="新宋体"/>
          <w:szCs w:val="21"/>
        </w:rPr>
        <w:t>RNX2024005ZC-SZGXT</w:t>
      </w:r>
    </w:p>
    <w:p w:rsidR="00F13A13" w:rsidRDefault="009C0AF9">
      <w:pPr>
        <w:spacing w:line="360" w:lineRule="auto"/>
        <w:rPr>
          <w:rFonts w:ascii="新宋体" w:eastAsia="新宋体" w:hAnsi="新宋体"/>
          <w:szCs w:val="21"/>
        </w:rPr>
      </w:pPr>
      <w:r>
        <w:rPr>
          <w:rFonts w:ascii="新宋体" w:eastAsia="新宋体" w:hAnsi="新宋体" w:hint="eastAsia"/>
          <w:szCs w:val="21"/>
        </w:rPr>
        <w:t>2.项目名称：气候监测与服务</w:t>
      </w:r>
    </w:p>
    <w:p w:rsidR="00F13A13" w:rsidRDefault="009C0AF9">
      <w:pPr>
        <w:spacing w:line="360" w:lineRule="auto"/>
        <w:rPr>
          <w:rFonts w:ascii="新宋体" w:eastAsia="新宋体" w:hAnsi="新宋体"/>
          <w:szCs w:val="21"/>
        </w:rPr>
      </w:pPr>
      <w:r>
        <w:rPr>
          <w:rFonts w:ascii="新宋体" w:eastAsia="新宋体" w:hAnsi="新宋体" w:hint="eastAsia"/>
          <w:szCs w:val="21"/>
        </w:rPr>
        <w:t>3.预算金额：人民币</w:t>
      </w:r>
      <w:proofErr w:type="gramStart"/>
      <w:r>
        <w:rPr>
          <w:rFonts w:ascii="新宋体" w:eastAsia="新宋体" w:hAnsi="新宋体" w:hint="eastAsia"/>
          <w:szCs w:val="21"/>
        </w:rPr>
        <w:t>伍拾肆万</w:t>
      </w:r>
      <w:proofErr w:type="gramEnd"/>
      <w:r>
        <w:rPr>
          <w:rFonts w:ascii="新宋体" w:eastAsia="新宋体" w:hAnsi="新宋体" w:hint="eastAsia"/>
          <w:szCs w:val="21"/>
        </w:rPr>
        <w:t>元整(540,000.00)</w:t>
      </w:r>
    </w:p>
    <w:p w:rsidR="00F13A13" w:rsidRDefault="009C0AF9">
      <w:pPr>
        <w:spacing w:line="360" w:lineRule="auto"/>
        <w:rPr>
          <w:rFonts w:ascii="新宋体" w:eastAsia="新宋体" w:hAnsi="新宋体"/>
          <w:szCs w:val="21"/>
        </w:rPr>
      </w:pPr>
      <w:r>
        <w:rPr>
          <w:rFonts w:ascii="新宋体" w:eastAsia="新宋体" w:hAnsi="新宋体" w:hint="eastAsia"/>
          <w:szCs w:val="21"/>
        </w:rPr>
        <w:t>4.最高限价：人民币</w:t>
      </w:r>
      <w:proofErr w:type="gramStart"/>
      <w:r>
        <w:rPr>
          <w:rFonts w:ascii="新宋体" w:eastAsia="新宋体" w:hAnsi="新宋体" w:hint="eastAsia"/>
          <w:szCs w:val="21"/>
        </w:rPr>
        <w:t>伍拾肆万</w:t>
      </w:r>
      <w:proofErr w:type="gramEnd"/>
      <w:r>
        <w:rPr>
          <w:rFonts w:ascii="新宋体" w:eastAsia="新宋体" w:hAnsi="新宋体" w:hint="eastAsia"/>
          <w:szCs w:val="21"/>
        </w:rPr>
        <w:t>元整(540,000.00)</w:t>
      </w:r>
    </w:p>
    <w:p w:rsidR="00F13A13" w:rsidRDefault="009C0AF9">
      <w:pPr>
        <w:spacing w:line="360" w:lineRule="auto"/>
        <w:rPr>
          <w:rFonts w:ascii="新宋体" w:eastAsia="新宋体" w:hAnsi="新宋体"/>
          <w:color w:val="FF0000"/>
          <w:szCs w:val="21"/>
        </w:rPr>
      </w:pPr>
      <w:r>
        <w:rPr>
          <w:rFonts w:ascii="新宋体" w:eastAsia="新宋体" w:hAnsi="新宋体" w:hint="eastAsia"/>
          <w:szCs w:val="21"/>
        </w:rPr>
        <w:t>5.采购需求：</w:t>
      </w:r>
      <w:r>
        <w:rPr>
          <w:rFonts w:ascii="新宋体" w:eastAsia="新宋体" w:hAnsi="新宋体"/>
          <w:color w:val="FF0000"/>
          <w:szCs w:val="21"/>
        </w:rPr>
        <w:t xml:space="preserve"> </w:t>
      </w:r>
    </w:p>
    <w:tbl>
      <w:tblPr>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6"/>
        <w:gridCol w:w="1134"/>
        <w:gridCol w:w="3686"/>
        <w:gridCol w:w="1092"/>
      </w:tblGrid>
      <w:tr w:rsidR="00F13A13">
        <w:trPr>
          <w:jc w:val="center"/>
        </w:trPr>
        <w:tc>
          <w:tcPr>
            <w:tcW w:w="2966" w:type="dxa"/>
            <w:shd w:val="clear" w:color="auto" w:fill="4BACC6"/>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备注</w:t>
            </w:r>
          </w:p>
        </w:tc>
      </w:tr>
      <w:tr w:rsidR="00F13A13">
        <w:trPr>
          <w:jc w:val="center"/>
        </w:trPr>
        <w:tc>
          <w:tcPr>
            <w:tcW w:w="2966" w:type="dxa"/>
            <w:shd w:val="clear" w:color="auto" w:fill="auto"/>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气候监测与服务</w:t>
            </w:r>
          </w:p>
        </w:tc>
        <w:tc>
          <w:tcPr>
            <w:tcW w:w="1134" w:type="dxa"/>
            <w:shd w:val="clear" w:color="auto" w:fill="auto"/>
            <w:vAlign w:val="center"/>
          </w:tcPr>
          <w:p w:rsidR="00F13A13" w:rsidRDefault="009C0AF9">
            <w:pPr>
              <w:spacing w:line="360" w:lineRule="auto"/>
              <w:jc w:val="center"/>
              <w:rPr>
                <w:rFonts w:ascii="新宋体" w:eastAsia="新宋体" w:hAnsi="新宋体"/>
                <w:szCs w:val="21"/>
              </w:rPr>
            </w:pPr>
            <w:r>
              <w:rPr>
                <w:rFonts w:ascii="新宋体" w:eastAsia="新宋体" w:hAnsi="新宋体"/>
                <w:szCs w:val="21"/>
              </w:rPr>
              <w:t>一项</w:t>
            </w:r>
          </w:p>
        </w:tc>
        <w:tc>
          <w:tcPr>
            <w:tcW w:w="3686" w:type="dxa"/>
            <w:shd w:val="clear" w:color="auto" w:fill="auto"/>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详见附件内容</w:t>
            </w:r>
          </w:p>
        </w:tc>
        <w:tc>
          <w:tcPr>
            <w:tcW w:w="1092" w:type="dxa"/>
            <w:shd w:val="clear" w:color="auto" w:fill="auto"/>
            <w:vAlign w:val="center"/>
          </w:tcPr>
          <w:p w:rsidR="00F13A13" w:rsidRDefault="00F13A13">
            <w:pPr>
              <w:spacing w:line="360" w:lineRule="auto"/>
              <w:jc w:val="center"/>
              <w:rPr>
                <w:rFonts w:ascii="新宋体" w:eastAsia="新宋体" w:hAnsi="新宋体"/>
                <w:szCs w:val="21"/>
                <w:u w:val="single"/>
              </w:rPr>
            </w:pPr>
          </w:p>
        </w:tc>
      </w:tr>
    </w:tbl>
    <w:p w:rsidR="00F13A13" w:rsidRDefault="009C0AF9">
      <w:pPr>
        <w:spacing w:line="360" w:lineRule="auto"/>
        <w:rPr>
          <w:rFonts w:ascii="新宋体" w:eastAsia="新宋体" w:hAnsi="新宋体"/>
          <w:szCs w:val="21"/>
          <w:u w:val="single"/>
        </w:rPr>
      </w:pPr>
      <w:r>
        <w:rPr>
          <w:rFonts w:ascii="新宋体" w:eastAsia="新宋体" w:hAnsi="新宋体" w:hint="eastAsia"/>
          <w:szCs w:val="21"/>
        </w:rPr>
        <w:t>6.合同履行期限：本项目服务期自合同签订之日起至2024年11月30日。</w:t>
      </w:r>
    </w:p>
    <w:p w:rsidR="00F13A13" w:rsidRDefault="009C0AF9">
      <w:pPr>
        <w:spacing w:line="360" w:lineRule="auto"/>
        <w:rPr>
          <w:rFonts w:ascii="新宋体" w:eastAsia="新宋体" w:hAnsi="新宋体"/>
          <w:szCs w:val="21"/>
        </w:rPr>
      </w:pPr>
      <w:r>
        <w:rPr>
          <w:rFonts w:ascii="新宋体" w:eastAsia="新宋体" w:hAnsi="新宋体" w:hint="eastAsia"/>
          <w:szCs w:val="21"/>
        </w:rPr>
        <w:t>7.本项目不接受联合体投标，不接受转包、分包。</w:t>
      </w:r>
    </w:p>
    <w:p w:rsidR="00F13A13" w:rsidRDefault="009C0AF9">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F13A13" w:rsidRDefault="009C0AF9">
      <w:pPr>
        <w:spacing w:line="360" w:lineRule="auto"/>
        <w:rPr>
          <w:rFonts w:ascii="新宋体" w:eastAsia="新宋体" w:hAnsi="新宋体"/>
        </w:rPr>
      </w:pPr>
      <w:r>
        <w:rPr>
          <w:rFonts w:ascii="新宋体" w:eastAsia="新宋体" w:hAnsi="新宋体" w:hint="eastAsia"/>
        </w:rPr>
        <w:t>（1）满足《中华人民共和国政府采购法》第二十二条规定。</w:t>
      </w:r>
    </w:p>
    <w:p w:rsidR="00F13A13" w:rsidRDefault="009C0AF9">
      <w:pPr>
        <w:spacing w:line="360" w:lineRule="auto"/>
        <w:rPr>
          <w:rFonts w:ascii="新宋体" w:eastAsia="新宋体" w:hAnsi="新宋体"/>
        </w:rPr>
      </w:pPr>
      <w:r>
        <w:rPr>
          <w:rFonts w:ascii="新宋体" w:eastAsia="新宋体" w:hAnsi="新宋体" w:hint="eastAsia"/>
        </w:rPr>
        <w:t>（2）落实政府采购政策需满足的资格要求：本项目专门面向中小企业。</w:t>
      </w:r>
    </w:p>
    <w:p w:rsidR="00F13A13" w:rsidRDefault="009C0AF9">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本项目的特定资格要求：无</w:t>
      </w:r>
      <w:r>
        <w:rPr>
          <w:rFonts w:ascii="新宋体" w:eastAsia="新宋体" w:hAnsi="新宋体" w:hint="eastAsia"/>
        </w:rPr>
        <w:t>。</w:t>
      </w:r>
    </w:p>
    <w:p w:rsidR="00F13A13" w:rsidRDefault="009C0AF9">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F13A13" w:rsidRDefault="009C0AF9">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rsidR="00F13A13" w:rsidRDefault="009C0AF9">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F13A13" w:rsidRDefault="009C0AF9">
      <w:pPr>
        <w:spacing w:line="360" w:lineRule="auto"/>
        <w:rPr>
          <w:rFonts w:ascii="新宋体" w:eastAsia="新宋体" w:hAnsi="新宋体"/>
        </w:rPr>
      </w:pPr>
      <w:r>
        <w:rPr>
          <w:rFonts w:ascii="新宋体" w:eastAsia="新宋体" w:hAnsi="新宋体" w:hint="eastAsia"/>
        </w:rPr>
        <w:t>（7）为采购项目提供整体设计、规范编制或者项目管理、监理、检测等服务的供应商，不得再参加该采购项目同一合同项下的其他采购活动。（由供应商在《政府采购投标及履约承诺函》中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F13A13" w:rsidRDefault="009C0AF9">
      <w:pPr>
        <w:spacing w:line="360" w:lineRule="auto"/>
        <w:rPr>
          <w:rFonts w:ascii="新宋体" w:eastAsia="新宋体" w:hAnsi="新宋体"/>
        </w:rPr>
      </w:pPr>
      <w:r>
        <w:rPr>
          <w:rFonts w:ascii="新宋体" w:eastAsia="新宋体" w:hAnsi="新宋体" w:hint="eastAsia"/>
        </w:rPr>
        <w:lastRenderedPageBreak/>
        <w:t>（8）单位负责人为同一人或者存在直接控股、管理关系的不同供应商，不得参加同一合同项下的政府采购活动。（由供应商在《政府采购投标及履约承诺函》中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F13A13" w:rsidRDefault="009C0AF9">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rsidR="00F13A13" w:rsidRDefault="009C0AF9">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时间：2024</w:t>
      </w:r>
      <w:r>
        <w:rPr>
          <w:rFonts w:ascii="新宋体" w:eastAsia="新宋体" w:hAnsi="新宋体"/>
          <w:szCs w:val="21"/>
        </w:rPr>
        <w:t>年</w:t>
      </w:r>
      <w:r>
        <w:rPr>
          <w:rFonts w:ascii="新宋体" w:eastAsia="新宋体" w:hAnsi="新宋体" w:hint="eastAsia"/>
          <w:szCs w:val="21"/>
        </w:rPr>
        <w:t>01</w:t>
      </w:r>
      <w:r>
        <w:rPr>
          <w:rFonts w:ascii="新宋体" w:eastAsia="新宋体" w:hAnsi="新宋体"/>
          <w:szCs w:val="21"/>
        </w:rPr>
        <w:t>月</w:t>
      </w:r>
      <w:r>
        <w:rPr>
          <w:rFonts w:ascii="新宋体" w:eastAsia="新宋体" w:hAnsi="新宋体" w:hint="eastAsia"/>
          <w:szCs w:val="21"/>
        </w:rPr>
        <w:t>05</w:t>
      </w:r>
      <w:r>
        <w:rPr>
          <w:rFonts w:ascii="新宋体" w:eastAsia="新宋体" w:hAnsi="新宋体"/>
          <w:szCs w:val="21"/>
        </w:rPr>
        <w:t>日</w:t>
      </w:r>
      <w:r>
        <w:rPr>
          <w:rFonts w:ascii="新宋体" w:eastAsia="新宋体" w:hAnsi="新宋体" w:cs="宋体" w:hint="eastAsia"/>
          <w:szCs w:val="21"/>
        </w:rPr>
        <w:t>起至2024</w:t>
      </w:r>
      <w:r>
        <w:rPr>
          <w:rFonts w:ascii="新宋体" w:eastAsia="新宋体" w:hAnsi="新宋体"/>
          <w:szCs w:val="21"/>
        </w:rPr>
        <w:t>年</w:t>
      </w:r>
      <w:r>
        <w:rPr>
          <w:rFonts w:ascii="新宋体" w:eastAsia="新宋体" w:hAnsi="新宋体" w:hint="eastAsia"/>
          <w:szCs w:val="21"/>
        </w:rPr>
        <w:t>01</w:t>
      </w:r>
      <w:r>
        <w:rPr>
          <w:rFonts w:ascii="新宋体" w:eastAsia="新宋体" w:hAnsi="新宋体"/>
          <w:szCs w:val="21"/>
        </w:rPr>
        <w:t>月</w:t>
      </w:r>
      <w:r>
        <w:rPr>
          <w:rFonts w:ascii="新宋体" w:eastAsia="新宋体" w:hAnsi="新宋体" w:hint="eastAsia"/>
          <w:szCs w:val="21"/>
        </w:rPr>
        <w:t>11</w:t>
      </w:r>
      <w:r>
        <w:rPr>
          <w:rFonts w:ascii="新宋体" w:eastAsia="新宋体" w:hAnsi="新宋体"/>
          <w:szCs w:val="21"/>
        </w:rPr>
        <w:t>日</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rsidR="00F13A13" w:rsidRDefault="009C0AF9">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科技广场一期B座1709室；</w:t>
      </w:r>
    </w:p>
    <w:p w:rsidR="00F13A13" w:rsidRDefault="009C0AF9">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rsidR="00F13A13" w:rsidRDefault="009C0AF9">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（1）投标人获取招标文件须提交投标人营业执照复印件并加盖公章，法定代表人授权书；</w:t>
      </w:r>
      <w:r>
        <w:rPr>
          <w:rFonts w:ascii="新宋体" w:eastAsia="新宋体" w:hAnsi="新宋体" w:cs="宋体"/>
          <w:szCs w:val="21"/>
        </w:rPr>
        <w:t>现场购买或邮购</w:t>
      </w:r>
      <w:r>
        <w:rPr>
          <w:rFonts w:ascii="新宋体" w:eastAsia="新宋体" w:hAnsi="新宋体" w:cs="宋体" w:hint="eastAsia"/>
          <w:szCs w:val="21"/>
        </w:rPr>
        <w:t>。</w:t>
      </w:r>
    </w:p>
    <w:p w:rsidR="00F13A13" w:rsidRDefault="009C0AF9">
      <w:pPr>
        <w:spacing w:line="360" w:lineRule="auto"/>
        <w:rPr>
          <w:rFonts w:ascii="新宋体" w:eastAsia="新宋体" w:hAnsi="新宋体" w:cs="宋体"/>
          <w:szCs w:val="21"/>
        </w:rPr>
      </w:pPr>
      <w:r>
        <w:rPr>
          <w:rFonts w:ascii="新宋体" w:eastAsia="新宋体" w:hAnsi="新宋体" w:cs="宋体" w:hint="eastAsia"/>
          <w:szCs w:val="21"/>
        </w:rPr>
        <w:t>（2）获取招标文件请自带U盘拷贝电子文档。</w:t>
      </w:r>
    </w:p>
    <w:p w:rsidR="00F13A13" w:rsidRDefault="009C0AF9">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招标文件售价：每套售价6</w:t>
      </w:r>
      <w:r>
        <w:rPr>
          <w:rFonts w:ascii="新宋体" w:eastAsia="新宋体" w:hAnsi="新宋体" w:cs="宋体"/>
          <w:szCs w:val="21"/>
        </w:rPr>
        <w:t>00元</w:t>
      </w:r>
      <w:r>
        <w:rPr>
          <w:rFonts w:ascii="新宋体" w:eastAsia="新宋体" w:hAnsi="新宋体" w:cs="宋体" w:hint="eastAsia"/>
          <w:szCs w:val="21"/>
        </w:rPr>
        <w:t>（售后不退）</w:t>
      </w:r>
      <w:r>
        <w:rPr>
          <w:rFonts w:ascii="新宋体" w:eastAsia="新宋体" w:hAnsi="新宋体" w:cs="宋体"/>
          <w:szCs w:val="21"/>
        </w:rPr>
        <w:t>。</w:t>
      </w:r>
    </w:p>
    <w:p w:rsidR="00F13A13" w:rsidRDefault="009C0AF9">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rsidR="00F13A13" w:rsidRDefault="009C0AF9">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投标截止时间</w:t>
      </w:r>
      <w:r>
        <w:rPr>
          <w:rFonts w:ascii="新宋体" w:eastAsia="新宋体" w:hAnsi="新宋体" w:cs="宋体" w:hint="eastAsia"/>
          <w:kern w:val="0"/>
          <w:szCs w:val="21"/>
        </w:rPr>
        <w:t>：2024</w:t>
      </w:r>
      <w:r>
        <w:rPr>
          <w:rFonts w:ascii="新宋体" w:eastAsia="新宋体" w:hAnsi="新宋体"/>
          <w:szCs w:val="21"/>
        </w:rPr>
        <w:t>年</w:t>
      </w:r>
      <w:r>
        <w:rPr>
          <w:rFonts w:ascii="新宋体" w:eastAsia="新宋体" w:hAnsi="新宋体" w:hint="eastAsia"/>
          <w:szCs w:val="21"/>
        </w:rPr>
        <w:t>01</w:t>
      </w:r>
      <w:r>
        <w:rPr>
          <w:rFonts w:ascii="新宋体" w:eastAsia="新宋体" w:hAnsi="新宋体"/>
          <w:szCs w:val="21"/>
        </w:rPr>
        <w:t>月</w:t>
      </w:r>
      <w:r>
        <w:rPr>
          <w:rFonts w:ascii="新宋体" w:eastAsia="新宋体" w:hAnsi="新宋体" w:hint="eastAsia"/>
          <w:szCs w:val="21"/>
        </w:rPr>
        <w:t>15</w:t>
      </w:r>
      <w:r>
        <w:rPr>
          <w:rFonts w:ascii="新宋体" w:eastAsia="新宋体" w:hAnsi="新宋体"/>
          <w:szCs w:val="21"/>
        </w:rPr>
        <w:t xml:space="preserve">日 </w:t>
      </w:r>
      <w:r>
        <w:rPr>
          <w:rFonts w:ascii="新宋体" w:eastAsia="新宋体" w:hAnsi="新宋体" w:hint="eastAsia"/>
          <w:szCs w:val="21"/>
        </w:rPr>
        <w:t>14</w:t>
      </w:r>
      <w:r>
        <w:rPr>
          <w:rFonts w:ascii="新宋体" w:eastAsia="新宋体" w:hAnsi="新宋体"/>
          <w:szCs w:val="21"/>
        </w:rPr>
        <w:t>:</w:t>
      </w:r>
      <w:r>
        <w:rPr>
          <w:rFonts w:ascii="新宋体" w:eastAsia="新宋体" w:hAnsi="新宋体" w:hint="eastAsia"/>
          <w:szCs w:val="21"/>
        </w:rPr>
        <w:t>30</w:t>
      </w:r>
      <w:r>
        <w:rPr>
          <w:rFonts w:ascii="新宋体" w:eastAsia="新宋体" w:hAnsi="新宋体" w:cs="宋体" w:hint="eastAsia"/>
          <w:szCs w:val="21"/>
        </w:rPr>
        <w:t>（北京时间）</w:t>
      </w:r>
      <w:r>
        <w:rPr>
          <w:rFonts w:ascii="新宋体" w:eastAsia="新宋体" w:hAnsi="新宋体" w:cs="宋体"/>
          <w:kern w:val="0"/>
          <w:szCs w:val="21"/>
        </w:rPr>
        <w:t xml:space="preserve">时。 </w:t>
      </w:r>
    </w:p>
    <w:p w:rsidR="00F13A13" w:rsidRDefault="009C0AF9">
      <w:pPr>
        <w:spacing w:line="360" w:lineRule="auto"/>
        <w:rPr>
          <w:rFonts w:ascii="新宋体" w:eastAsia="新宋体" w:hAnsi="新宋体" w:cs="宋体"/>
          <w:kern w:val="0"/>
          <w:szCs w:val="21"/>
        </w:rPr>
      </w:pPr>
      <w:r>
        <w:rPr>
          <w:rFonts w:ascii="新宋体" w:eastAsia="新宋体" w:hAnsi="新宋体" w:cs="宋体" w:hint="eastAsia"/>
          <w:kern w:val="0"/>
          <w:szCs w:val="21"/>
        </w:rPr>
        <w:t>2.</w:t>
      </w:r>
      <w:r>
        <w:rPr>
          <w:rFonts w:ascii="新宋体" w:eastAsia="新宋体" w:hAnsi="新宋体" w:cs="宋体"/>
          <w:kern w:val="0"/>
          <w:szCs w:val="21"/>
        </w:rPr>
        <w:t>开标时间和地点</w:t>
      </w:r>
      <w:r>
        <w:rPr>
          <w:rFonts w:ascii="新宋体" w:eastAsia="新宋体" w:hAnsi="新宋体" w:cs="宋体" w:hint="eastAsia"/>
          <w:kern w:val="0"/>
          <w:szCs w:val="21"/>
        </w:rPr>
        <w:t>：</w:t>
      </w:r>
      <w:r>
        <w:rPr>
          <w:rFonts w:ascii="新宋体" w:eastAsia="新宋体" w:hAnsi="新宋体" w:cs="宋体"/>
          <w:kern w:val="0"/>
          <w:szCs w:val="21"/>
        </w:rPr>
        <w:t>定于</w:t>
      </w:r>
      <w:r>
        <w:rPr>
          <w:rFonts w:ascii="新宋体" w:eastAsia="新宋体" w:hAnsi="新宋体" w:cs="宋体" w:hint="eastAsia"/>
          <w:kern w:val="0"/>
          <w:szCs w:val="21"/>
        </w:rPr>
        <w:t>2024</w:t>
      </w:r>
      <w:r>
        <w:rPr>
          <w:rFonts w:ascii="新宋体" w:eastAsia="新宋体" w:hAnsi="新宋体"/>
          <w:szCs w:val="21"/>
        </w:rPr>
        <w:t>年</w:t>
      </w:r>
      <w:r>
        <w:rPr>
          <w:rFonts w:ascii="新宋体" w:eastAsia="新宋体" w:hAnsi="新宋体" w:hint="eastAsia"/>
          <w:szCs w:val="21"/>
        </w:rPr>
        <w:t>01</w:t>
      </w:r>
      <w:r>
        <w:rPr>
          <w:rFonts w:ascii="新宋体" w:eastAsia="新宋体" w:hAnsi="新宋体"/>
          <w:szCs w:val="21"/>
        </w:rPr>
        <w:t>月</w:t>
      </w:r>
      <w:r>
        <w:rPr>
          <w:rFonts w:ascii="新宋体" w:eastAsia="新宋体" w:hAnsi="新宋体" w:hint="eastAsia"/>
          <w:szCs w:val="21"/>
        </w:rPr>
        <w:t>15</w:t>
      </w:r>
      <w:r>
        <w:rPr>
          <w:rFonts w:ascii="新宋体" w:eastAsia="新宋体" w:hAnsi="新宋体"/>
          <w:szCs w:val="21"/>
        </w:rPr>
        <w:t>日</w:t>
      </w:r>
      <w:r>
        <w:rPr>
          <w:rFonts w:ascii="新宋体" w:eastAsia="新宋体" w:hAnsi="新宋体" w:hint="eastAsia"/>
          <w:szCs w:val="21"/>
        </w:rPr>
        <w:t>14</w:t>
      </w:r>
      <w:r>
        <w:rPr>
          <w:rFonts w:ascii="新宋体" w:eastAsia="新宋体" w:hAnsi="新宋体"/>
          <w:szCs w:val="21"/>
        </w:rPr>
        <w:t>:</w:t>
      </w:r>
      <w:r>
        <w:rPr>
          <w:rFonts w:ascii="新宋体" w:eastAsia="新宋体" w:hAnsi="新宋体" w:hint="eastAsia"/>
          <w:szCs w:val="21"/>
        </w:rPr>
        <w:t>30</w:t>
      </w:r>
      <w:r>
        <w:rPr>
          <w:rFonts w:ascii="新宋体" w:eastAsia="新宋体" w:hAnsi="新宋体" w:cs="宋体" w:hint="eastAsia"/>
          <w:szCs w:val="21"/>
        </w:rPr>
        <w:t>（北京时间）</w:t>
      </w:r>
      <w:r>
        <w:rPr>
          <w:rFonts w:ascii="新宋体" w:eastAsia="新宋体" w:hAnsi="新宋体" w:cs="宋体"/>
          <w:kern w:val="0"/>
          <w:szCs w:val="21"/>
        </w:rPr>
        <w:t>时，在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开标</w:t>
      </w:r>
      <w:r>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rsidR="00F13A13" w:rsidRDefault="009C0AF9">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rsidR="00F13A13" w:rsidRDefault="009C0AF9">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rsidR="00F13A13" w:rsidRDefault="009C0AF9">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rsidR="00F13A13" w:rsidRDefault="009C0AF9">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采购文件澄清/修改事</w:t>
      </w:r>
      <w:r>
        <w:rPr>
          <w:rFonts w:ascii="新宋体" w:eastAsia="新宋体" w:hAnsi="新宋体" w:cs="宋体" w:hint="eastAsia"/>
          <w:szCs w:val="21"/>
        </w:rPr>
        <w:t>项：2024</w:t>
      </w:r>
      <w:r>
        <w:rPr>
          <w:rFonts w:ascii="新宋体" w:eastAsia="新宋体" w:hAnsi="新宋体"/>
          <w:szCs w:val="21"/>
        </w:rPr>
        <w:t>年</w:t>
      </w:r>
      <w:r>
        <w:rPr>
          <w:rFonts w:ascii="新宋体" w:eastAsia="新宋体" w:hAnsi="新宋体" w:hint="eastAsia"/>
          <w:szCs w:val="21"/>
        </w:rPr>
        <w:t>01</w:t>
      </w:r>
      <w:r>
        <w:rPr>
          <w:rFonts w:ascii="新宋体" w:eastAsia="新宋体" w:hAnsi="新宋体"/>
          <w:szCs w:val="21"/>
        </w:rPr>
        <w:t>月</w:t>
      </w:r>
      <w:r>
        <w:rPr>
          <w:rFonts w:ascii="新宋体" w:eastAsia="新宋体" w:hAnsi="新宋体" w:hint="eastAsia"/>
          <w:szCs w:val="21"/>
        </w:rPr>
        <w:t>11</w:t>
      </w:r>
      <w:r>
        <w:rPr>
          <w:rFonts w:ascii="新宋体" w:eastAsia="新宋体" w:hAnsi="新宋体"/>
          <w:szCs w:val="21"/>
        </w:rPr>
        <w:t>日</w:t>
      </w:r>
      <w:r>
        <w:rPr>
          <w:rFonts w:ascii="新宋体" w:eastAsia="新宋体" w:hAnsi="新宋体" w:hint="eastAsia"/>
          <w:szCs w:val="21"/>
        </w:rPr>
        <w:t>17</w:t>
      </w:r>
      <w:r>
        <w:rPr>
          <w:rFonts w:ascii="新宋体" w:eastAsia="新宋体" w:hAnsi="新宋体"/>
          <w:szCs w:val="21"/>
        </w:rPr>
        <w:t>:</w:t>
      </w:r>
      <w:r>
        <w:rPr>
          <w:rFonts w:ascii="新宋体" w:eastAsia="新宋体" w:hAnsi="新宋体" w:hint="eastAsia"/>
          <w:szCs w:val="21"/>
        </w:rPr>
        <w:t>30</w:t>
      </w:r>
      <w:r>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科技广场一期B座1709室。质疑咨询电话：</w:t>
      </w:r>
      <w:r>
        <w:rPr>
          <w:rFonts w:ascii="新宋体" w:eastAsia="新宋体" w:hAnsi="新宋体" w:cs="宋体"/>
          <w:szCs w:val="21"/>
        </w:rPr>
        <w:t>0755-83232102</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rsidR="00F13A13" w:rsidRDefault="009C0AF9">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rsidR="00F13A13" w:rsidRDefault="009C0AF9">
      <w:pPr>
        <w:spacing w:line="360" w:lineRule="auto"/>
        <w:rPr>
          <w:rFonts w:ascii="新宋体" w:eastAsia="新宋体" w:hAnsi="新宋体" w:cs="宋体"/>
          <w:szCs w:val="21"/>
        </w:rPr>
      </w:pPr>
      <w:r>
        <w:rPr>
          <w:rFonts w:ascii="新宋体" w:eastAsia="新宋体" w:hAnsi="新宋体" w:cs="宋体" w:hint="eastAsia"/>
          <w:szCs w:val="21"/>
        </w:rPr>
        <w:lastRenderedPageBreak/>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F13A13" w:rsidRDefault="009C0AF9">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rsidR="00F13A13" w:rsidRDefault="009C0AF9">
      <w:pPr>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p>
    <w:p w:rsidR="00F13A13" w:rsidRDefault="009C0AF9">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rsidR="00F13A13" w:rsidRDefault="009C0AF9">
      <w:pPr>
        <w:spacing w:line="360" w:lineRule="auto"/>
        <w:rPr>
          <w:rFonts w:ascii="新宋体" w:eastAsia="新宋体" w:hAnsi="新宋体"/>
          <w:szCs w:val="21"/>
        </w:rPr>
      </w:pPr>
      <w:r>
        <w:rPr>
          <w:rFonts w:ascii="新宋体" w:eastAsia="新宋体" w:hAnsi="新宋体" w:cs="宋体" w:hint="eastAsia"/>
          <w:szCs w:val="21"/>
        </w:rPr>
        <w:t>1.采购人信息</w:t>
      </w:r>
    </w:p>
    <w:p w:rsidR="00F13A13" w:rsidRDefault="009C0AF9">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深圳市国家气候观象台</w:t>
      </w:r>
    </w:p>
    <w:p w:rsidR="00F13A13" w:rsidRDefault="009C0AF9">
      <w:pPr>
        <w:spacing w:line="360" w:lineRule="auto"/>
        <w:rPr>
          <w:rFonts w:ascii="新宋体" w:eastAsia="新宋体" w:hAnsi="新宋体"/>
          <w:szCs w:val="21"/>
        </w:rPr>
      </w:pPr>
      <w:r>
        <w:rPr>
          <w:rFonts w:ascii="新宋体" w:eastAsia="新宋体" w:hAnsi="新宋体" w:hint="eastAsia"/>
          <w:szCs w:val="21"/>
        </w:rPr>
        <w:t>地 址：</w:t>
      </w:r>
      <w:r>
        <w:rPr>
          <w:rFonts w:ascii="新宋体" w:eastAsia="新宋体" w:hAnsi="新宋体" w:hint="eastAsia"/>
          <w:szCs w:val="21"/>
          <w:u w:val="single"/>
        </w:rPr>
        <w:t>深圳市福田</w:t>
      </w:r>
      <w:proofErr w:type="gramStart"/>
      <w:r>
        <w:rPr>
          <w:rFonts w:ascii="新宋体" w:eastAsia="新宋体" w:hAnsi="新宋体" w:hint="eastAsia"/>
          <w:szCs w:val="21"/>
          <w:u w:val="single"/>
        </w:rPr>
        <w:t>区园博园</w:t>
      </w:r>
      <w:proofErr w:type="gramEnd"/>
      <w:r>
        <w:rPr>
          <w:rFonts w:ascii="新宋体" w:eastAsia="新宋体" w:hAnsi="新宋体" w:hint="eastAsia"/>
          <w:szCs w:val="21"/>
          <w:u w:val="single"/>
        </w:rPr>
        <w:t>东门气象路</w:t>
      </w:r>
    </w:p>
    <w:p w:rsidR="00F13A13" w:rsidRDefault="009C0AF9">
      <w:pPr>
        <w:spacing w:line="360" w:lineRule="auto"/>
        <w:rPr>
          <w:rFonts w:ascii="新宋体" w:eastAsia="新宋体" w:hAnsi="新宋体"/>
          <w:szCs w:val="21"/>
          <w:u w:val="single"/>
        </w:rPr>
      </w:pPr>
      <w:r>
        <w:rPr>
          <w:rFonts w:ascii="新宋体" w:eastAsia="新宋体" w:hAnsi="新宋体" w:hint="eastAsia"/>
          <w:szCs w:val="21"/>
        </w:rPr>
        <w:t>联系方式：</w:t>
      </w:r>
      <w:proofErr w:type="gramStart"/>
      <w:r>
        <w:rPr>
          <w:rFonts w:ascii="新宋体" w:eastAsia="新宋体" w:hAnsi="新宋体" w:hint="eastAsia"/>
          <w:szCs w:val="21"/>
          <w:u w:val="single"/>
        </w:rPr>
        <w:t>丁工</w:t>
      </w:r>
      <w:proofErr w:type="gramEnd"/>
      <w:r>
        <w:rPr>
          <w:rFonts w:ascii="新宋体" w:eastAsia="新宋体" w:hAnsi="新宋体" w:hint="eastAsia"/>
          <w:szCs w:val="21"/>
          <w:u w:val="single"/>
        </w:rPr>
        <w:t xml:space="preserve">　0755-82511579</w:t>
      </w:r>
    </w:p>
    <w:p w:rsidR="00F13A13" w:rsidRDefault="009C0AF9">
      <w:pPr>
        <w:spacing w:line="360" w:lineRule="auto"/>
        <w:rPr>
          <w:rFonts w:ascii="新宋体" w:eastAsia="新宋体" w:hAnsi="新宋体"/>
          <w:szCs w:val="21"/>
        </w:rPr>
      </w:pPr>
      <w:r>
        <w:rPr>
          <w:rFonts w:ascii="新宋体" w:eastAsia="新宋体" w:hAnsi="新宋体" w:cs="宋体" w:hint="eastAsia"/>
          <w:szCs w:val="21"/>
        </w:rPr>
        <w:t>2.采购代理机构信息</w:t>
      </w:r>
    </w:p>
    <w:p w:rsidR="00F13A13" w:rsidRDefault="009C0AF9">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rsidR="00F13A13" w:rsidRDefault="009C0AF9">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科技广场一期B座1709室</w:t>
      </w:r>
    </w:p>
    <w:p w:rsidR="00F13A13" w:rsidRDefault="009C0AF9">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0755-83232102</w:t>
      </w:r>
    </w:p>
    <w:p w:rsidR="00F13A13" w:rsidRDefault="009C0AF9">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rsidR="00F13A13" w:rsidRDefault="009C0AF9">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陈先生  王先生</w:t>
      </w:r>
    </w:p>
    <w:p w:rsidR="00F13A13" w:rsidRDefault="009C0AF9">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0755-83232102</w:t>
      </w:r>
    </w:p>
    <w:p w:rsidR="00F13A13" w:rsidRDefault="009C0AF9">
      <w:pPr>
        <w:spacing w:line="360" w:lineRule="auto"/>
        <w:rPr>
          <w:rFonts w:ascii="新宋体" w:eastAsia="新宋体" w:hAnsi="新宋体"/>
          <w:szCs w:val="21"/>
        </w:rPr>
      </w:pPr>
      <w:r>
        <w:rPr>
          <w:rFonts w:ascii="新宋体" w:eastAsia="新宋体" w:hAnsi="新宋体" w:hint="eastAsia"/>
          <w:szCs w:val="21"/>
        </w:rPr>
        <w:t>附件1.采购需求.</w:t>
      </w:r>
      <w:proofErr w:type="gramStart"/>
      <w:r>
        <w:rPr>
          <w:rFonts w:ascii="新宋体" w:eastAsia="新宋体" w:hAnsi="新宋体" w:hint="eastAsia"/>
          <w:szCs w:val="21"/>
        </w:rPr>
        <w:t>doc</w:t>
      </w:r>
      <w:proofErr w:type="gramEnd"/>
    </w:p>
    <w:p w:rsidR="00F13A13" w:rsidRDefault="00F13A13">
      <w:pPr>
        <w:spacing w:line="360" w:lineRule="auto"/>
        <w:rPr>
          <w:rFonts w:ascii="新宋体" w:eastAsia="新宋体" w:hAnsi="新宋体"/>
          <w:szCs w:val="21"/>
        </w:rPr>
      </w:pPr>
    </w:p>
    <w:p w:rsidR="00F13A13" w:rsidRDefault="009C0AF9">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rsidR="00F13A13" w:rsidRDefault="009C0AF9">
      <w:pPr>
        <w:spacing w:line="360" w:lineRule="auto"/>
        <w:jc w:val="right"/>
        <w:rPr>
          <w:rFonts w:ascii="新宋体" w:eastAsia="新宋体" w:hAnsi="新宋体"/>
        </w:rPr>
      </w:pPr>
      <w:r>
        <w:rPr>
          <w:rFonts w:ascii="新宋体" w:eastAsia="新宋体" w:hAnsi="新宋体" w:hint="eastAsia"/>
          <w:bCs/>
          <w:szCs w:val="21"/>
        </w:rPr>
        <w:t>2024年01月04日</w:t>
      </w:r>
    </w:p>
    <w:p w:rsidR="00F13A13" w:rsidRDefault="00F13A13">
      <w:pPr>
        <w:rPr>
          <w:rFonts w:ascii="新宋体" w:eastAsia="新宋体" w:hAnsi="新宋体"/>
        </w:rPr>
      </w:pPr>
    </w:p>
    <w:p w:rsidR="00F13A13" w:rsidRDefault="00F13A13">
      <w:pPr>
        <w:rPr>
          <w:rFonts w:ascii="新宋体" w:eastAsia="新宋体" w:hAnsi="新宋体"/>
        </w:rPr>
      </w:pPr>
    </w:p>
    <w:p w:rsidR="00F13A13" w:rsidRDefault="00F13A13">
      <w:pPr>
        <w:rPr>
          <w:rFonts w:ascii="新宋体" w:eastAsia="新宋体" w:hAnsi="新宋体"/>
        </w:rPr>
      </w:pPr>
    </w:p>
    <w:p w:rsidR="00F13A13" w:rsidRDefault="00F13A13">
      <w:pPr>
        <w:rPr>
          <w:rFonts w:ascii="新宋体" w:eastAsia="新宋体" w:hAnsi="新宋体"/>
        </w:rPr>
      </w:pPr>
    </w:p>
    <w:p w:rsidR="00F13A13" w:rsidRDefault="00F13A13">
      <w:pPr>
        <w:rPr>
          <w:rFonts w:ascii="新宋体" w:eastAsia="新宋体" w:hAnsi="新宋体"/>
        </w:rPr>
      </w:pPr>
    </w:p>
    <w:p w:rsidR="00F13A13" w:rsidRDefault="00F13A13">
      <w:pPr>
        <w:rPr>
          <w:rFonts w:ascii="新宋体" w:eastAsia="新宋体" w:hAnsi="新宋体"/>
        </w:rPr>
      </w:pPr>
    </w:p>
    <w:p w:rsidR="00F13A13" w:rsidRDefault="00F13A13">
      <w:pPr>
        <w:rPr>
          <w:rFonts w:ascii="新宋体" w:eastAsia="新宋体" w:hAnsi="新宋体"/>
        </w:rPr>
      </w:pPr>
    </w:p>
    <w:p w:rsidR="00F13A13" w:rsidRDefault="00F13A13">
      <w:pPr>
        <w:rPr>
          <w:rFonts w:ascii="新宋体" w:eastAsia="新宋体" w:hAnsi="新宋体"/>
        </w:rPr>
      </w:pPr>
    </w:p>
    <w:p w:rsidR="00F13A13" w:rsidRDefault="00F13A13">
      <w:pPr>
        <w:rPr>
          <w:rFonts w:ascii="新宋体" w:eastAsia="新宋体" w:hAnsi="新宋体"/>
        </w:rPr>
      </w:pPr>
    </w:p>
    <w:p w:rsidR="00F13A13" w:rsidRDefault="00F13A13">
      <w:pPr>
        <w:rPr>
          <w:rFonts w:ascii="新宋体" w:eastAsia="新宋体" w:hAnsi="新宋体"/>
        </w:rPr>
      </w:pPr>
    </w:p>
    <w:p w:rsidR="00F13A13" w:rsidRDefault="00F13A13">
      <w:pPr>
        <w:rPr>
          <w:rFonts w:ascii="新宋体" w:eastAsia="新宋体" w:hAnsi="新宋体"/>
        </w:rPr>
      </w:pPr>
    </w:p>
    <w:p w:rsidR="00F13A13" w:rsidRDefault="00F13A13">
      <w:pPr>
        <w:rPr>
          <w:rFonts w:ascii="新宋体" w:eastAsia="新宋体" w:hAnsi="新宋体"/>
        </w:rPr>
      </w:pPr>
    </w:p>
    <w:p w:rsidR="00F13A13" w:rsidRDefault="009C0AF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rsidR="00F13A13" w:rsidRDefault="009C0AF9">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2012"/>
        <w:gridCol w:w="6239"/>
      </w:tblGrid>
      <w:tr w:rsidR="00F13A13">
        <w:trPr>
          <w:cantSplit/>
          <w:trHeight w:val="20"/>
          <w:jc w:val="center"/>
        </w:trPr>
        <w:tc>
          <w:tcPr>
            <w:tcW w:w="827" w:type="dxa"/>
            <w:vAlign w:val="center"/>
          </w:tcPr>
          <w:p w:rsidR="00F13A13" w:rsidRDefault="009C0AF9">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F13A13" w:rsidRDefault="009C0AF9">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F13A13" w:rsidRDefault="009C0AF9">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F13A13">
        <w:trPr>
          <w:cantSplit/>
          <w:trHeight w:val="20"/>
          <w:jc w:val="center"/>
        </w:trPr>
        <w:tc>
          <w:tcPr>
            <w:tcW w:w="827" w:type="dxa"/>
            <w:vAlign w:val="center"/>
          </w:tcPr>
          <w:p w:rsidR="00F13A13" w:rsidRDefault="009C0AF9">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F13A13" w:rsidRDefault="009C0AF9">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F13A13" w:rsidRDefault="009C0AF9">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F13A13">
        <w:trPr>
          <w:cantSplit/>
          <w:trHeight w:val="20"/>
          <w:jc w:val="center"/>
        </w:trPr>
        <w:tc>
          <w:tcPr>
            <w:tcW w:w="827" w:type="dxa"/>
            <w:vAlign w:val="center"/>
          </w:tcPr>
          <w:p w:rsidR="00F13A13" w:rsidRDefault="009C0AF9">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F13A13" w:rsidRDefault="009C0AF9">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F13A13" w:rsidRDefault="009C0AF9">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F13A13">
        <w:trPr>
          <w:cantSplit/>
          <w:trHeight w:val="20"/>
          <w:jc w:val="center"/>
        </w:trPr>
        <w:tc>
          <w:tcPr>
            <w:tcW w:w="827" w:type="dxa"/>
            <w:vAlign w:val="center"/>
          </w:tcPr>
          <w:p w:rsidR="00F13A13" w:rsidRDefault="009C0AF9">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F13A13" w:rsidRDefault="009C0AF9">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F13A13" w:rsidRDefault="009C0AF9">
            <w:pPr>
              <w:spacing w:line="276" w:lineRule="auto"/>
              <w:rPr>
                <w:rFonts w:ascii="新宋体" w:eastAsia="新宋体" w:hAnsi="新宋体"/>
              </w:rPr>
            </w:pPr>
            <w:r>
              <w:rPr>
                <w:rFonts w:ascii="新宋体" w:eastAsia="新宋体" w:hAnsi="新宋体" w:hint="eastAsia"/>
              </w:rPr>
              <w:t>不允许</w:t>
            </w:r>
          </w:p>
        </w:tc>
      </w:tr>
      <w:tr w:rsidR="00F13A13">
        <w:trPr>
          <w:cantSplit/>
          <w:trHeight w:val="20"/>
          <w:jc w:val="center"/>
        </w:trPr>
        <w:tc>
          <w:tcPr>
            <w:tcW w:w="827" w:type="dxa"/>
            <w:vAlign w:val="center"/>
          </w:tcPr>
          <w:p w:rsidR="00F13A13" w:rsidRDefault="009C0AF9">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F13A13" w:rsidRDefault="009C0AF9">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F13A13" w:rsidRDefault="009C0AF9">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F13A13">
        <w:trPr>
          <w:cantSplit/>
          <w:trHeight w:val="20"/>
          <w:jc w:val="center"/>
        </w:trPr>
        <w:tc>
          <w:tcPr>
            <w:tcW w:w="827" w:type="dxa"/>
            <w:vAlign w:val="center"/>
          </w:tcPr>
          <w:p w:rsidR="00F13A13" w:rsidRDefault="009C0AF9">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F13A13" w:rsidRDefault="009C0AF9">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F13A13" w:rsidRDefault="009C0AF9">
            <w:pPr>
              <w:spacing w:line="276" w:lineRule="auto"/>
              <w:rPr>
                <w:rFonts w:ascii="新宋体" w:eastAsia="新宋体" w:hAnsi="新宋体"/>
              </w:rPr>
            </w:pPr>
            <w:r>
              <w:rPr>
                <w:rFonts w:ascii="新宋体" w:eastAsia="新宋体" w:hAnsi="新宋体" w:hint="eastAsia"/>
              </w:rPr>
              <w:t>_____万元或合同金额的_____%，缴纳方式：</w:t>
            </w:r>
          </w:p>
        </w:tc>
      </w:tr>
      <w:tr w:rsidR="00F13A13">
        <w:trPr>
          <w:cantSplit/>
          <w:trHeight w:val="20"/>
          <w:jc w:val="center"/>
        </w:trPr>
        <w:tc>
          <w:tcPr>
            <w:tcW w:w="827" w:type="dxa"/>
            <w:vAlign w:val="center"/>
          </w:tcPr>
          <w:p w:rsidR="00F13A13" w:rsidRDefault="009C0AF9">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F13A13" w:rsidRDefault="009C0AF9">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F13A13" w:rsidRDefault="009C0AF9">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F13A13" w:rsidRDefault="009C0AF9">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F13A13" w:rsidRDefault="00F13A13">
      <w:pPr>
        <w:rPr>
          <w:rFonts w:ascii="新宋体" w:eastAsia="新宋体" w:hAnsi="新宋体"/>
          <w:b/>
        </w:rPr>
      </w:pPr>
    </w:p>
    <w:p w:rsidR="00F13A13" w:rsidRDefault="009C0AF9">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38"/>
      </w:tblGrid>
      <w:tr w:rsidR="00F13A13">
        <w:trPr>
          <w:jc w:val="center"/>
        </w:trPr>
        <w:tc>
          <w:tcPr>
            <w:tcW w:w="959" w:type="dxa"/>
            <w:vAlign w:val="center"/>
          </w:tcPr>
          <w:p w:rsidR="00F13A13" w:rsidRDefault="009C0AF9">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F13A13" w:rsidRDefault="009C0AF9">
            <w:pPr>
              <w:spacing w:line="276" w:lineRule="auto"/>
              <w:rPr>
                <w:rFonts w:ascii="新宋体" w:eastAsia="新宋体" w:hAnsi="新宋体"/>
              </w:rPr>
            </w:pPr>
            <w:r>
              <w:rPr>
                <w:rFonts w:ascii="新宋体" w:eastAsia="新宋体" w:hAnsi="新宋体" w:hint="eastAsia"/>
              </w:rPr>
              <w:t>具体内容</w:t>
            </w:r>
          </w:p>
        </w:tc>
      </w:tr>
      <w:tr w:rsidR="00F13A13">
        <w:trPr>
          <w:jc w:val="center"/>
        </w:trPr>
        <w:tc>
          <w:tcPr>
            <w:tcW w:w="959" w:type="dxa"/>
            <w:vAlign w:val="center"/>
          </w:tcPr>
          <w:p w:rsidR="00F13A13" w:rsidRDefault="009C0AF9">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F13A13" w:rsidRDefault="009C0AF9">
            <w:pPr>
              <w:spacing w:line="276" w:lineRule="auto"/>
              <w:rPr>
                <w:rFonts w:ascii="新宋体" w:eastAsia="新宋体" w:hAnsi="新宋体"/>
              </w:rPr>
            </w:pPr>
            <w:r>
              <w:rPr>
                <w:rFonts w:ascii="新宋体" w:eastAsia="新宋体" w:hAnsi="新宋体" w:hint="eastAsia"/>
              </w:rPr>
              <w:t>完全满足本项目服务期限的要求。</w:t>
            </w:r>
          </w:p>
        </w:tc>
      </w:tr>
      <w:tr w:rsidR="00F13A13">
        <w:trPr>
          <w:jc w:val="center"/>
        </w:trPr>
        <w:tc>
          <w:tcPr>
            <w:tcW w:w="959" w:type="dxa"/>
            <w:vAlign w:val="center"/>
          </w:tcPr>
          <w:p w:rsidR="00F13A13" w:rsidRDefault="009C0AF9">
            <w:pPr>
              <w:spacing w:line="276" w:lineRule="auto"/>
              <w:rPr>
                <w:rFonts w:ascii="新宋体" w:eastAsia="新宋体" w:hAnsi="新宋体"/>
              </w:rPr>
            </w:pPr>
            <w:r>
              <w:rPr>
                <w:rFonts w:ascii="新宋体" w:eastAsia="新宋体" w:hAnsi="新宋体" w:hint="eastAsia"/>
              </w:rPr>
              <w:t>2</w:t>
            </w:r>
          </w:p>
        </w:tc>
        <w:tc>
          <w:tcPr>
            <w:tcW w:w="7938" w:type="dxa"/>
            <w:vAlign w:val="center"/>
          </w:tcPr>
          <w:p w:rsidR="00F13A13" w:rsidRDefault="00F13A13">
            <w:pPr>
              <w:spacing w:line="276" w:lineRule="auto"/>
              <w:rPr>
                <w:rFonts w:ascii="新宋体" w:eastAsia="新宋体" w:hAnsi="新宋体"/>
              </w:rPr>
            </w:pPr>
          </w:p>
        </w:tc>
      </w:tr>
      <w:tr w:rsidR="00F13A13">
        <w:trPr>
          <w:jc w:val="center"/>
        </w:trPr>
        <w:tc>
          <w:tcPr>
            <w:tcW w:w="959" w:type="dxa"/>
            <w:vAlign w:val="center"/>
          </w:tcPr>
          <w:p w:rsidR="00F13A13" w:rsidRDefault="009C0AF9">
            <w:pPr>
              <w:spacing w:line="276" w:lineRule="auto"/>
              <w:rPr>
                <w:rFonts w:ascii="新宋体" w:eastAsia="新宋体" w:hAnsi="新宋体"/>
              </w:rPr>
            </w:pPr>
            <w:r>
              <w:rPr>
                <w:rFonts w:ascii="新宋体" w:eastAsia="新宋体" w:hAnsi="新宋体" w:hint="eastAsia"/>
              </w:rPr>
              <w:t>……</w:t>
            </w:r>
          </w:p>
        </w:tc>
        <w:tc>
          <w:tcPr>
            <w:tcW w:w="7938" w:type="dxa"/>
            <w:vAlign w:val="center"/>
          </w:tcPr>
          <w:p w:rsidR="00F13A13" w:rsidRDefault="00F13A13">
            <w:pPr>
              <w:spacing w:line="276" w:lineRule="auto"/>
              <w:rPr>
                <w:rFonts w:ascii="新宋体" w:eastAsia="新宋体" w:hAnsi="新宋体"/>
              </w:rPr>
            </w:pPr>
          </w:p>
        </w:tc>
      </w:tr>
    </w:tbl>
    <w:p w:rsidR="00F13A13" w:rsidRDefault="009C0AF9">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rsidR="00F13A13" w:rsidRDefault="009C0AF9">
      <w:pPr>
        <w:pStyle w:val="30"/>
        <w:rPr>
          <w:rFonts w:ascii="新宋体" w:eastAsia="新宋体" w:hAnsi="新宋体"/>
          <w:kern w:val="44"/>
          <w:szCs w:val="28"/>
        </w:rPr>
      </w:pPr>
      <w:r>
        <w:rPr>
          <w:rFonts w:ascii="新宋体" w:eastAsia="新宋体" w:hAnsi="新宋体" w:hint="eastAsia"/>
          <w:kern w:val="44"/>
          <w:szCs w:val="28"/>
        </w:rPr>
        <w:t>三、项目概况</w:t>
      </w:r>
    </w:p>
    <w:p w:rsidR="00F13A13" w:rsidRDefault="009C0AF9">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w:t>
      </w:r>
      <w:proofErr w:type="gramStart"/>
      <w:r>
        <w:rPr>
          <w:rFonts w:ascii="新宋体" w:eastAsia="新宋体" w:hAnsi="新宋体" w:cs="宋体" w:hint="eastAsia"/>
          <w:szCs w:val="21"/>
        </w:rPr>
        <w:t>伍拾肆万</w:t>
      </w:r>
      <w:proofErr w:type="gramEnd"/>
      <w:r>
        <w:rPr>
          <w:rFonts w:ascii="新宋体" w:eastAsia="新宋体" w:hAnsi="新宋体" w:cs="宋体" w:hint="eastAsia"/>
          <w:szCs w:val="21"/>
        </w:rPr>
        <w:t>元整(540,000.00)，</w:t>
      </w:r>
      <w:r>
        <w:rPr>
          <w:rFonts w:ascii="新宋体" w:eastAsia="新宋体" w:hAnsi="新宋体" w:cs="宋体"/>
          <w:szCs w:val="21"/>
        </w:rPr>
        <w:t>最高投标限价</w:t>
      </w:r>
      <w:r>
        <w:rPr>
          <w:rFonts w:ascii="新宋体" w:eastAsia="新宋体" w:hAnsi="新宋体" w:cs="宋体" w:hint="eastAsia"/>
          <w:szCs w:val="21"/>
        </w:rPr>
        <w:t>: 人民币</w:t>
      </w:r>
      <w:proofErr w:type="gramStart"/>
      <w:r>
        <w:rPr>
          <w:rFonts w:ascii="新宋体" w:eastAsia="新宋体" w:hAnsi="新宋体" w:cs="宋体" w:hint="eastAsia"/>
          <w:szCs w:val="21"/>
        </w:rPr>
        <w:t>伍拾肆万</w:t>
      </w:r>
      <w:proofErr w:type="gramEnd"/>
      <w:r>
        <w:rPr>
          <w:rFonts w:ascii="新宋体" w:eastAsia="新宋体" w:hAnsi="新宋体" w:cs="宋体" w:hint="eastAsia"/>
          <w:szCs w:val="21"/>
        </w:rPr>
        <w:t>元整(540,000.00)</w:t>
      </w:r>
    </w:p>
    <w:p w:rsidR="00F13A13" w:rsidRDefault="009C0AF9">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F13A13" w:rsidRDefault="009C0AF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气候服务决策支持平台”作为气候监测值班的主要业务平台，为气候监测、统计和决策服务提供了基础支撑，也为相关值班领导和预报员查询基础气候监测数据提供了支持，其安全稳定运行，直接关系全局气候业务的效率和质量。此外，“灾害性天气气候监测平台”、“欧洲中心15天集合预报产品”、“32天集合预报产品”等业务平台对气候监测和预测业务持续发挥支撑作用，需要维持运行，并满足基本的信息安全要求。其中“灾害性天气气候监测平台”存在版本老旧、兼容性差</w:t>
      </w:r>
      <w:r>
        <w:rPr>
          <w:rFonts w:ascii="新宋体" w:eastAsia="新宋体" w:hAnsi="新宋体" w:cs="宋体" w:hint="eastAsia"/>
          <w:szCs w:val="21"/>
        </w:rPr>
        <w:lastRenderedPageBreak/>
        <w:t>的问题，现需要将平台功能进行迁移到“气候服务决策支持平台”上。</w:t>
      </w:r>
    </w:p>
    <w:p w:rsidR="00F13A13" w:rsidRDefault="00F13A13">
      <w:pPr>
        <w:rPr>
          <w:rFonts w:ascii="新宋体" w:eastAsia="新宋体" w:hAnsi="新宋体"/>
          <w:b/>
          <w:bCs/>
          <w:szCs w:val="21"/>
        </w:rPr>
      </w:pPr>
    </w:p>
    <w:p w:rsidR="00F13A13" w:rsidRDefault="009C0AF9">
      <w:pPr>
        <w:pStyle w:val="30"/>
        <w:rPr>
          <w:rFonts w:ascii="新宋体" w:eastAsia="新宋体" w:hAnsi="新宋体"/>
          <w:kern w:val="44"/>
          <w:szCs w:val="28"/>
        </w:rPr>
      </w:pPr>
      <w:r>
        <w:rPr>
          <w:rFonts w:ascii="新宋体" w:eastAsia="新宋体" w:hAnsi="新宋体" w:hint="eastAsia"/>
          <w:kern w:val="44"/>
          <w:szCs w:val="28"/>
        </w:rPr>
        <w:t>四、项目技术要求</w:t>
      </w:r>
    </w:p>
    <w:p w:rsidR="00F13A13" w:rsidRDefault="009C0AF9">
      <w:pPr>
        <w:spacing w:line="360" w:lineRule="auto"/>
      </w:pPr>
      <w:r>
        <w:rPr>
          <w:rFonts w:ascii="宋体" w:hAnsi="宋体" w:hint="eastAsia"/>
          <w:b/>
          <w:bCs/>
          <w:szCs w:val="21"/>
        </w:rPr>
        <w:t>一、服务需求</w:t>
      </w:r>
    </w:p>
    <w:p w:rsidR="00F13A13" w:rsidRDefault="009C0AF9">
      <w:pPr>
        <w:spacing w:line="360" w:lineRule="auto"/>
      </w:pPr>
      <w:r>
        <w:rPr>
          <w:rFonts w:hint="eastAsia"/>
        </w:rPr>
        <w:t>（一）系统维护保障</w:t>
      </w:r>
    </w:p>
    <w:p w:rsidR="00F13A13" w:rsidRDefault="009C0AF9">
      <w:pPr>
        <w:spacing w:line="360" w:lineRule="auto"/>
        <w:ind w:firstLineChars="200" w:firstLine="420"/>
      </w:pPr>
      <w:r>
        <w:rPr>
          <w:rFonts w:hint="eastAsia"/>
        </w:rPr>
        <w:t>针对“气候服务决策支持平台”、“灾害性天气气候监测平台”，以及“欧洲中心</w:t>
      </w:r>
      <w:r>
        <w:rPr>
          <w:rFonts w:hint="eastAsia"/>
        </w:rPr>
        <w:t>15</w:t>
      </w:r>
      <w:r>
        <w:rPr>
          <w:rFonts w:hint="eastAsia"/>
        </w:rPr>
        <w:t>天集合预报产品”、“</w:t>
      </w:r>
      <w:r>
        <w:rPr>
          <w:rFonts w:hint="eastAsia"/>
        </w:rPr>
        <w:t>32</w:t>
      </w:r>
      <w:r>
        <w:rPr>
          <w:rFonts w:hint="eastAsia"/>
        </w:rPr>
        <w:t>天集合预报产品”等业务平台和产品提供日常运行保障服务，使其</w:t>
      </w:r>
      <w:proofErr w:type="gramStart"/>
      <w:r>
        <w:rPr>
          <w:rFonts w:hint="eastAsia"/>
        </w:rPr>
        <w:t>日常稳定</w:t>
      </w:r>
      <w:proofErr w:type="gramEnd"/>
      <w:r>
        <w:rPr>
          <w:rFonts w:hint="eastAsia"/>
        </w:rPr>
        <w:t>运行，并提供每月至少两次全面巡检、故障时应急响应维护和信息安全维护等支持和服务。</w:t>
      </w:r>
    </w:p>
    <w:p w:rsidR="00F13A13" w:rsidRDefault="009C0AF9">
      <w:pPr>
        <w:spacing w:line="360" w:lineRule="auto"/>
        <w:ind w:firstLineChars="200" w:firstLine="420"/>
      </w:pPr>
      <w:r>
        <w:rPr>
          <w:rFonts w:hint="eastAsia"/>
        </w:rPr>
        <w:t>1.</w:t>
      </w:r>
      <w:r>
        <w:rPr>
          <w:rFonts w:hint="eastAsia"/>
        </w:rPr>
        <w:t>日常保障服务</w:t>
      </w:r>
    </w:p>
    <w:p w:rsidR="00F13A13" w:rsidRDefault="009C0AF9">
      <w:pPr>
        <w:spacing w:line="360" w:lineRule="auto"/>
        <w:ind w:firstLineChars="200" w:firstLine="420"/>
      </w:pPr>
      <w:r>
        <w:rPr>
          <w:rFonts w:hint="eastAsia"/>
        </w:rPr>
        <w:t>为保证业务人员日常使用系统，运</w:t>
      </w:r>
      <w:proofErr w:type="gramStart"/>
      <w:r>
        <w:rPr>
          <w:rFonts w:hint="eastAsia"/>
        </w:rPr>
        <w:t>维人员</w:t>
      </w:r>
      <w:proofErr w:type="gramEnd"/>
      <w:r>
        <w:rPr>
          <w:rFonts w:hint="eastAsia"/>
        </w:rPr>
        <w:t>应在业务人员反馈系统</w:t>
      </w:r>
      <w:r>
        <w:rPr>
          <w:rFonts w:hint="eastAsia"/>
        </w:rPr>
        <w:t>BUG</w:t>
      </w:r>
      <w:r>
        <w:rPr>
          <w:rFonts w:hint="eastAsia"/>
        </w:rPr>
        <w:t>、数据错误等情况后进行及时响应，预估系统修复时间并进行修复，将每次维护的类型、日期、故障内容、维护人员、故障原因、处理结果等要素整理为维护记录表。</w:t>
      </w:r>
    </w:p>
    <w:p w:rsidR="00F13A13" w:rsidRDefault="009C0AF9">
      <w:pPr>
        <w:spacing w:line="360" w:lineRule="auto"/>
        <w:ind w:firstLineChars="200" w:firstLine="420"/>
      </w:pPr>
      <w:r>
        <w:rPr>
          <w:rFonts w:hint="eastAsia"/>
        </w:rPr>
        <w:t>2.</w:t>
      </w:r>
      <w:r>
        <w:rPr>
          <w:rFonts w:hint="eastAsia"/>
        </w:rPr>
        <w:t>定期巡检服务</w:t>
      </w:r>
    </w:p>
    <w:p w:rsidR="00F13A13" w:rsidRDefault="009C0AF9">
      <w:pPr>
        <w:spacing w:line="360" w:lineRule="auto"/>
        <w:ind w:firstLineChars="200" w:firstLine="420"/>
      </w:pPr>
      <w:r>
        <w:rPr>
          <w:rFonts w:hint="eastAsia"/>
        </w:rPr>
        <w:t>为保证系统的</w:t>
      </w:r>
      <w:proofErr w:type="gramStart"/>
      <w:r>
        <w:rPr>
          <w:rFonts w:hint="eastAsia"/>
        </w:rPr>
        <w:t>日常稳定</w:t>
      </w:r>
      <w:proofErr w:type="gramEnd"/>
      <w:r>
        <w:rPr>
          <w:rFonts w:hint="eastAsia"/>
        </w:rPr>
        <w:t>运行，合同有效期内，提供每月至少两次全面巡检服务，内容包含系统软件，硬件等相关内容，将每次巡检的日期、巡检内容、巡检人员、选件结果等要素整理为巡检记录表。</w:t>
      </w:r>
      <w:r>
        <w:rPr>
          <w:rFonts w:hint="eastAsia"/>
        </w:rPr>
        <w:t xml:space="preserve">                                  </w:t>
      </w:r>
    </w:p>
    <w:p w:rsidR="00F13A13" w:rsidRDefault="009C0AF9">
      <w:pPr>
        <w:spacing w:line="360" w:lineRule="auto"/>
        <w:ind w:firstLineChars="200" w:firstLine="420"/>
      </w:pPr>
      <w:r>
        <w:rPr>
          <w:rFonts w:hint="eastAsia"/>
        </w:rPr>
        <w:t>3.</w:t>
      </w:r>
      <w:r>
        <w:rPr>
          <w:rFonts w:hint="eastAsia"/>
        </w:rPr>
        <w:t>应急响应服务</w:t>
      </w:r>
    </w:p>
    <w:p w:rsidR="00F13A13" w:rsidRDefault="009C0AF9">
      <w:pPr>
        <w:spacing w:line="360" w:lineRule="auto"/>
        <w:ind w:firstLineChars="200" w:firstLine="420"/>
      </w:pPr>
      <w:r>
        <w:rPr>
          <w:rFonts w:hint="eastAsia"/>
        </w:rPr>
        <w:t>在运行中出现系统瘫痪或服务中断，导致系统的基本功能不能使用时，技术服务商须在</w:t>
      </w:r>
      <w:r>
        <w:rPr>
          <w:rFonts w:hint="eastAsia"/>
        </w:rPr>
        <w:t>1</w:t>
      </w:r>
      <w:r>
        <w:rPr>
          <w:rFonts w:hint="eastAsia"/>
        </w:rPr>
        <w:t>个小时内现场或</w:t>
      </w:r>
      <w:proofErr w:type="gramStart"/>
      <w:r>
        <w:rPr>
          <w:rFonts w:hint="eastAsia"/>
        </w:rPr>
        <w:t>远程支持</w:t>
      </w:r>
      <w:proofErr w:type="gramEnd"/>
      <w:r>
        <w:rPr>
          <w:rFonts w:hint="eastAsia"/>
        </w:rPr>
        <w:t>方式进行系统修复。对于由于硬件或网络等修复耗时</w:t>
      </w:r>
      <w:r>
        <w:rPr>
          <w:rFonts w:hint="eastAsia"/>
        </w:rPr>
        <w:t>1</w:t>
      </w:r>
      <w:r>
        <w:rPr>
          <w:rFonts w:hint="eastAsia"/>
        </w:rPr>
        <w:t>天以上的故障，技术服务商须提供临时解决方案，并在设备故障修复后恢复系统。</w:t>
      </w:r>
    </w:p>
    <w:p w:rsidR="00F13A13" w:rsidRDefault="009C0AF9">
      <w:pPr>
        <w:spacing w:line="360" w:lineRule="auto"/>
        <w:ind w:firstLineChars="200" w:firstLine="420"/>
      </w:pPr>
      <w:r>
        <w:rPr>
          <w:rFonts w:hint="eastAsia"/>
        </w:rPr>
        <w:t>4.</w:t>
      </w:r>
      <w:r>
        <w:rPr>
          <w:rFonts w:hint="eastAsia"/>
        </w:rPr>
        <w:t>信息安全服务</w:t>
      </w:r>
    </w:p>
    <w:p w:rsidR="00F13A13" w:rsidRDefault="009C0AF9">
      <w:pPr>
        <w:spacing w:line="360" w:lineRule="auto"/>
        <w:ind w:firstLineChars="200" w:firstLine="420"/>
      </w:pPr>
      <w:r>
        <w:rPr>
          <w:rFonts w:hint="eastAsia"/>
        </w:rPr>
        <w:t>根据深圳市政府信息安全相关办法要求及深圳市气象局相关规定，加强各系统的信息安全检查，并配合进行网络信息安全检查及整改工作。</w:t>
      </w:r>
    </w:p>
    <w:p w:rsidR="00F13A13" w:rsidRDefault="009C0AF9">
      <w:pPr>
        <w:spacing w:line="360" w:lineRule="auto"/>
        <w:ind w:firstLineChars="200" w:firstLine="420"/>
      </w:pPr>
      <w:r>
        <w:rPr>
          <w:rFonts w:hint="eastAsia"/>
        </w:rPr>
        <w:t>5.</w:t>
      </w:r>
      <w:r>
        <w:rPr>
          <w:rFonts w:hint="eastAsia"/>
        </w:rPr>
        <w:t>地图核查服务</w:t>
      </w:r>
    </w:p>
    <w:p w:rsidR="00F13A13" w:rsidRDefault="009C0AF9">
      <w:pPr>
        <w:spacing w:line="360" w:lineRule="auto"/>
        <w:ind w:firstLineChars="200" w:firstLine="420"/>
      </w:pPr>
      <w:r>
        <w:rPr>
          <w:rFonts w:hint="eastAsia"/>
        </w:rPr>
        <w:t>在系统建设运维引用地图数据时，确保所有地图数据的使用符合相关法规和法律要求，包括审图号的规范性要求及数据及时更新的准确性要求。对不符合规范的产品进行整改。</w:t>
      </w:r>
    </w:p>
    <w:p w:rsidR="00F13A13" w:rsidRDefault="009C0AF9">
      <w:pPr>
        <w:spacing w:line="360" w:lineRule="auto"/>
        <w:ind w:firstLineChars="200" w:firstLine="420"/>
      </w:pPr>
      <w:r>
        <w:rPr>
          <w:rFonts w:hint="eastAsia"/>
        </w:rPr>
        <w:t>各类业务服务逐步过渡使用“气象基础地理信息服务平台”“深圳市可视化城市空间数字平台”提供的在线</w:t>
      </w:r>
      <w:r>
        <w:rPr>
          <w:rFonts w:hint="eastAsia"/>
        </w:rPr>
        <w:t>API</w:t>
      </w:r>
      <w:r>
        <w:rPr>
          <w:rFonts w:hint="eastAsia"/>
        </w:rPr>
        <w:t>接口地图服务，以确保地图数据来源的一致性和准确性。</w:t>
      </w:r>
    </w:p>
    <w:p w:rsidR="00F13A13" w:rsidRDefault="009C0AF9">
      <w:pPr>
        <w:spacing w:line="360" w:lineRule="auto"/>
      </w:pPr>
      <w:r>
        <w:rPr>
          <w:rFonts w:hint="eastAsia"/>
        </w:rPr>
        <w:t>（二）功能优化升级</w:t>
      </w:r>
    </w:p>
    <w:p w:rsidR="00F13A13" w:rsidRDefault="009C0AF9">
      <w:pPr>
        <w:spacing w:line="360" w:lineRule="auto"/>
        <w:ind w:firstLineChars="200" w:firstLine="420"/>
      </w:pPr>
      <w:r>
        <w:rPr>
          <w:rFonts w:hint="eastAsia"/>
        </w:rPr>
        <w:t>1.</w:t>
      </w:r>
      <w:r>
        <w:rPr>
          <w:rFonts w:hint="eastAsia"/>
        </w:rPr>
        <w:t>排班功能升级</w:t>
      </w:r>
    </w:p>
    <w:p w:rsidR="00F13A13" w:rsidRDefault="009C0AF9">
      <w:pPr>
        <w:spacing w:line="360" w:lineRule="auto"/>
        <w:ind w:firstLineChars="200" w:firstLine="420"/>
      </w:pPr>
      <w:r>
        <w:rPr>
          <w:rFonts w:hint="eastAsia"/>
        </w:rPr>
        <w:t>根据新的排班规则进行排班自动化优化，并新增调休申请功能和申请审核功能。</w:t>
      </w:r>
    </w:p>
    <w:p w:rsidR="00F13A13" w:rsidRDefault="009C0AF9">
      <w:pPr>
        <w:spacing w:line="360" w:lineRule="auto"/>
        <w:ind w:firstLineChars="200" w:firstLine="420"/>
      </w:pPr>
      <w:r>
        <w:rPr>
          <w:rFonts w:hint="eastAsia"/>
        </w:rPr>
        <w:t>2.SQL</w:t>
      </w:r>
      <w:r>
        <w:rPr>
          <w:rFonts w:hint="eastAsia"/>
        </w:rPr>
        <w:t>查询工具升级</w:t>
      </w:r>
    </w:p>
    <w:p w:rsidR="00F13A13" w:rsidRDefault="009C0AF9">
      <w:pPr>
        <w:spacing w:line="360" w:lineRule="auto"/>
        <w:ind w:firstLineChars="200" w:firstLine="420"/>
      </w:pPr>
      <w:r>
        <w:rPr>
          <w:rFonts w:hint="eastAsia"/>
        </w:rPr>
        <w:lastRenderedPageBreak/>
        <w:t>根据气象数据安全要求，对</w:t>
      </w:r>
      <w:r>
        <w:rPr>
          <w:rFonts w:hint="eastAsia"/>
        </w:rPr>
        <w:t>SQL</w:t>
      </w:r>
      <w:r>
        <w:rPr>
          <w:rFonts w:hint="eastAsia"/>
        </w:rPr>
        <w:t>查询工具升级改造，使其绑定特定</w:t>
      </w:r>
      <w:r>
        <w:rPr>
          <w:rFonts w:hint="eastAsia"/>
        </w:rPr>
        <w:t>IP</w:t>
      </w:r>
      <w:r>
        <w:rPr>
          <w:rFonts w:hint="eastAsia"/>
        </w:rPr>
        <w:t>用户后拥有可新增、编辑</w:t>
      </w:r>
      <w:r>
        <w:rPr>
          <w:rFonts w:hint="eastAsia"/>
        </w:rPr>
        <w:t>SQL</w:t>
      </w:r>
      <w:r>
        <w:rPr>
          <w:rFonts w:hint="eastAsia"/>
        </w:rPr>
        <w:t>语句的功能，满足日常临时数据查询需求。</w:t>
      </w:r>
    </w:p>
    <w:p w:rsidR="00F13A13" w:rsidRDefault="009C0AF9">
      <w:pPr>
        <w:spacing w:line="360" w:lineRule="auto"/>
        <w:ind w:firstLineChars="200" w:firstLine="420"/>
      </w:pPr>
      <w:r>
        <w:rPr>
          <w:rFonts w:hint="eastAsia"/>
        </w:rPr>
        <w:t>3.</w:t>
      </w:r>
      <w:r>
        <w:rPr>
          <w:rFonts w:hint="eastAsia"/>
        </w:rPr>
        <w:t>升级强对流过程判断方式和指数开发</w:t>
      </w:r>
    </w:p>
    <w:p w:rsidR="00F13A13" w:rsidRDefault="009C0AF9">
      <w:pPr>
        <w:spacing w:line="360" w:lineRule="auto"/>
        <w:ind w:firstLineChars="200" w:firstLine="420"/>
      </w:pPr>
      <w:r>
        <w:rPr>
          <w:rFonts w:hint="eastAsia"/>
        </w:rPr>
        <w:t>基于新的强对流过程判断标准，重新汇总历史及</w:t>
      </w:r>
      <w:proofErr w:type="gramStart"/>
      <w:r>
        <w:rPr>
          <w:rFonts w:hint="eastAsia"/>
        </w:rPr>
        <w:t>最新强</w:t>
      </w:r>
      <w:proofErr w:type="gramEnd"/>
      <w:r>
        <w:rPr>
          <w:rFonts w:hint="eastAsia"/>
        </w:rPr>
        <w:t>对流过程，开发强对流过程影响综合指数产品。</w:t>
      </w:r>
    </w:p>
    <w:p w:rsidR="00F13A13" w:rsidRDefault="009C0AF9">
      <w:pPr>
        <w:spacing w:line="360" w:lineRule="auto"/>
        <w:ind w:firstLineChars="200" w:firstLine="420"/>
      </w:pPr>
      <w:r>
        <w:rPr>
          <w:rFonts w:hint="eastAsia"/>
        </w:rPr>
        <w:t>4.</w:t>
      </w:r>
      <w:r>
        <w:rPr>
          <w:rFonts w:hint="eastAsia"/>
        </w:rPr>
        <w:t>新增深圳网格化实时积水风险产品</w:t>
      </w:r>
    </w:p>
    <w:p w:rsidR="00F13A13" w:rsidRDefault="009C0AF9">
      <w:pPr>
        <w:spacing w:line="360" w:lineRule="auto"/>
        <w:ind w:firstLineChars="200" w:firstLine="420"/>
      </w:pPr>
      <w:r>
        <w:rPr>
          <w:rFonts w:hint="eastAsia"/>
        </w:rPr>
        <w:t>基于气象灾害风险提示中街道积水阈值和实时积水风险数据，开发深圳网格化实时积水风险产品，用于</w:t>
      </w:r>
      <w:proofErr w:type="gramStart"/>
      <w:r>
        <w:rPr>
          <w:rFonts w:hint="eastAsia"/>
        </w:rPr>
        <w:t>和腾讯地图</w:t>
      </w:r>
      <w:proofErr w:type="gramEnd"/>
      <w:r>
        <w:rPr>
          <w:rFonts w:hint="eastAsia"/>
        </w:rPr>
        <w:t>对接提供服务。</w:t>
      </w:r>
    </w:p>
    <w:p w:rsidR="00F13A13" w:rsidRDefault="009C0AF9">
      <w:pPr>
        <w:spacing w:line="360" w:lineRule="auto"/>
        <w:ind w:firstLineChars="200" w:firstLine="420"/>
      </w:pPr>
      <w:r>
        <w:rPr>
          <w:rFonts w:hint="eastAsia"/>
        </w:rPr>
        <w:t>5.</w:t>
      </w:r>
      <w:r>
        <w:rPr>
          <w:rFonts w:hint="eastAsia"/>
        </w:rPr>
        <w:t>新增深圳街道积水风险示意图展示功能</w:t>
      </w:r>
    </w:p>
    <w:p w:rsidR="00F13A13" w:rsidRDefault="009C0AF9">
      <w:pPr>
        <w:spacing w:line="360" w:lineRule="auto"/>
        <w:ind w:firstLineChars="200" w:firstLine="420"/>
      </w:pPr>
      <w:r>
        <w:rPr>
          <w:rFonts w:hint="eastAsia"/>
        </w:rPr>
        <w:t>基于各街道</w:t>
      </w:r>
      <w:r>
        <w:rPr>
          <w:rFonts w:hint="eastAsia"/>
        </w:rPr>
        <w:t>30</w:t>
      </w:r>
      <w:r>
        <w:rPr>
          <w:rFonts w:hint="eastAsia"/>
        </w:rPr>
        <w:t>分钟、</w:t>
      </w:r>
      <w:r>
        <w:rPr>
          <w:rFonts w:hint="eastAsia"/>
        </w:rPr>
        <w:t>1</w:t>
      </w:r>
      <w:r>
        <w:rPr>
          <w:rFonts w:hint="eastAsia"/>
        </w:rPr>
        <w:t>小时、</w:t>
      </w:r>
      <w:r>
        <w:rPr>
          <w:rFonts w:hint="eastAsia"/>
        </w:rPr>
        <w:t>3</w:t>
      </w:r>
      <w:r>
        <w:rPr>
          <w:rFonts w:hint="eastAsia"/>
        </w:rPr>
        <w:t>小时雨量历史极值和积水风险阈值，计算深圳各街道积水风险指数，并进行展示。</w:t>
      </w:r>
    </w:p>
    <w:p w:rsidR="00F13A13" w:rsidRDefault="009C0AF9">
      <w:pPr>
        <w:spacing w:line="360" w:lineRule="auto"/>
        <w:ind w:firstLineChars="200" w:firstLine="420"/>
      </w:pPr>
      <w:r>
        <w:rPr>
          <w:rFonts w:hint="eastAsia"/>
        </w:rPr>
        <w:t>6.</w:t>
      </w:r>
      <w:r>
        <w:rPr>
          <w:rFonts w:hint="eastAsia"/>
        </w:rPr>
        <w:t>新增深圳雨</w:t>
      </w:r>
      <w:proofErr w:type="gramStart"/>
      <w:r>
        <w:rPr>
          <w:rFonts w:hint="eastAsia"/>
        </w:rPr>
        <w:t>窝综合</w:t>
      </w:r>
      <w:proofErr w:type="gramEnd"/>
      <w:r>
        <w:rPr>
          <w:rFonts w:hint="eastAsia"/>
        </w:rPr>
        <w:t>指数分布图展示功能</w:t>
      </w:r>
    </w:p>
    <w:p w:rsidR="00F13A13" w:rsidRDefault="009C0AF9">
      <w:pPr>
        <w:spacing w:line="360" w:lineRule="auto"/>
        <w:ind w:firstLineChars="200" w:firstLine="420"/>
      </w:pPr>
      <w:r>
        <w:rPr>
          <w:rFonts w:hint="eastAsia"/>
        </w:rPr>
        <w:t>根据自动站建站以来</w:t>
      </w:r>
      <w:r>
        <w:rPr>
          <w:rFonts w:hint="eastAsia"/>
        </w:rPr>
        <w:t>1</w:t>
      </w:r>
      <w:r>
        <w:rPr>
          <w:rFonts w:hint="eastAsia"/>
        </w:rPr>
        <w:t>小时、</w:t>
      </w:r>
      <w:r>
        <w:rPr>
          <w:rFonts w:hint="eastAsia"/>
        </w:rPr>
        <w:t>3</w:t>
      </w:r>
      <w:r>
        <w:rPr>
          <w:rFonts w:hint="eastAsia"/>
        </w:rPr>
        <w:t>小时、日雨量极值和降水频次，计算各站雨</w:t>
      </w:r>
      <w:proofErr w:type="gramStart"/>
      <w:r>
        <w:rPr>
          <w:rFonts w:hint="eastAsia"/>
        </w:rPr>
        <w:t>窝综合</w:t>
      </w:r>
      <w:proofErr w:type="gramEnd"/>
      <w:r>
        <w:rPr>
          <w:rFonts w:hint="eastAsia"/>
        </w:rPr>
        <w:t>指数，绘制深圳雨</w:t>
      </w:r>
      <w:proofErr w:type="gramStart"/>
      <w:r>
        <w:rPr>
          <w:rFonts w:hint="eastAsia"/>
        </w:rPr>
        <w:t>窝综合</w:t>
      </w:r>
      <w:proofErr w:type="gramEnd"/>
      <w:r>
        <w:rPr>
          <w:rFonts w:hint="eastAsia"/>
        </w:rPr>
        <w:t>指数分布图并展示。</w:t>
      </w:r>
    </w:p>
    <w:p w:rsidR="00F13A13" w:rsidRDefault="009C0AF9">
      <w:pPr>
        <w:spacing w:line="360" w:lineRule="auto"/>
        <w:ind w:firstLineChars="200" w:firstLine="420"/>
      </w:pPr>
      <w:r>
        <w:rPr>
          <w:rFonts w:hint="eastAsia"/>
        </w:rPr>
        <w:t>7.</w:t>
      </w:r>
      <w:r>
        <w:rPr>
          <w:rFonts w:hint="eastAsia"/>
        </w:rPr>
        <w:t>新增降雨与历史极值对比功能</w:t>
      </w:r>
    </w:p>
    <w:p w:rsidR="00F13A13" w:rsidRDefault="009C0AF9">
      <w:pPr>
        <w:spacing w:line="360" w:lineRule="auto"/>
        <w:ind w:firstLineChars="200" w:firstLine="420"/>
      </w:pPr>
      <w:r>
        <w:rPr>
          <w:rFonts w:hint="eastAsia"/>
        </w:rPr>
        <w:t>新增基于深圳及各区域、</w:t>
      </w:r>
      <w:proofErr w:type="gramStart"/>
      <w:r>
        <w:rPr>
          <w:rFonts w:hint="eastAsia"/>
        </w:rPr>
        <w:t>各自动站今年</w:t>
      </w:r>
      <w:proofErr w:type="gramEnd"/>
      <w:r>
        <w:rPr>
          <w:rFonts w:hint="eastAsia"/>
        </w:rPr>
        <w:t>以来或自定义时段最大滑动雨量与历史或自定义时段极值对比分析功能。</w:t>
      </w:r>
    </w:p>
    <w:p w:rsidR="00F13A13" w:rsidRDefault="009C0AF9">
      <w:pPr>
        <w:spacing w:line="360" w:lineRule="auto"/>
        <w:ind w:firstLineChars="200" w:firstLine="420"/>
      </w:pPr>
      <w:r>
        <w:rPr>
          <w:rFonts w:hint="eastAsia"/>
        </w:rPr>
        <w:t>8.</w:t>
      </w:r>
      <w:r>
        <w:rPr>
          <w:rFonts w:hint="eastAsia"/>
        </w:rPr>
        <w:t>其它临时数据统计需求</w:t>
      </w:r>
    </w:p>
    <w:p w:rsidR="00F13A13" w:rsidRDefault="009C0AF9">
      <w:pPr>
        <w:spacing w:line="360" w:lineRule="auto"/>
        <w:ind w:firstLineChars="200" w:firstLine="420"/>
        <w:rPr>
          <w:lang w:val="en"/>
        </w:rPr>
      </w:pPr>
      <w:r>
        <w:rPr>
          <w:rFonts w:hint="eastAsia"/>
        </w:rPr>
        <w:t>根据业务临时统计需求，及时响应进行数据统计。</w:t>
      </w:r>
    </w:p>
    <w:p w:rsidR="00F13A13" w:rsidRDefault="009C0AF9">
      <w:pPr>
        <w:spacing w:line="360" w:lineRule="auto"/>
      </w:pPr>
      <w:r>
        <w:rPr>
          <w:rFonts w:hint="eastAsia"/>
        </w:rPr>
        <w:t>（三）功能迁移</w:t>
      </w:r>
    </w:p>
    <w:p w:rsidR="00F13A13" w:rsidRDefault="009C0AF9">
      <w:pPr>
        <w:spacing w:line="360" w:lineRule="auto"/>
        <w:ind w:firstLineChars="200" w:firstLine="420"/>
      </w:pPr>
      <w:r>
        <w:rPr>
          <w:rFonts w:hint="eastAsia"/>
        </w:rPr>
        <w:t>迁移“灾害性天气气候监测平台”上面的部分功能到“气候服务决策支持平台”上。</w:t>
      </w:r>
    </w:p>
    <w:p w:rsidR="00F13A13" w:rsidRDefault="009C0AF9">
      <w:pPr>
        <w:spacing w:line="360" w:lineRule="auto"/>
        <w:ind w:firstLineChars="200" w:firstLine="420"/>
      </w:pPr>
      <w:r>
        <w:rPr>
          <w:rFonts w:hint="eastAsia"/>
        </w:rPr>
        <w:t>1.</w:t>
      </w:r>
      <w:r>
        <w:rPr>
          <w:rFonts w:hint="eastAsia"/>
        </w:rPr>
        <w:t>强降水风险年景指数</w:t>
      </w:r>
    </w:p>
    <w:p w:rsidR="00F13A13" w:rsidRDefault="009C0AF9">
      <w:pPr>
        <w:spacing w:line="360" w:lineRule="auto"/>
        <w:ind w:firstLineChars="200" w:firstLine="420"/>
      </w:pPr>
      <w:r>
        <w:rPr>
          <w:rFonts w:hint="eastAsia"/>
        </w:rPr>
        <w:t>具体</w:t>
      </w:r>
      <w:proofErr w:type="gramStart"/>
      <w:r>
        <w:rPr>
          <w:rFonts w:hint="eastAsia"/>
        </w:rPr>
        <w:t>含综合强</w:t>
      </w:r>
      <w:proofErr w:type="gramEnd"/>
      <w:r>
        <w:rPr>
          <w:rFonts w:hint="eastAsia"/>
        </w:rPr>
        <w:t>降水风险年景指数和分项指标序列图。</w:t>
      </w:r>
    </w:p>
    <w:p w:rsidR="00F13A13" w:rsidRDefault="009C0AF9">
      <w:pPr>
        <w:spacing w:line="360" w:lineRule="auto"/>
        <w:ind w:firstLineChars="200" w:firstLine="420"/>
      </w:pPr>
      <w:r>
        <w:rPr>
          <w:rFonts w:hint="eastAsia"/>
        </w:rPr>
        <w:t>2.</w:t>
      </w:r>
      <w:r>
        <w:rPr>
          <w:rFonts w:hint="eastAsia"/>
        </w:rPr>
        <w:t>强降水频次监测</w:t>
      </w:r>
    </w:p>
    <w:p w:rsidR="00F13A13" w:rsidRDefault="009C0AF9">
      <w:pPr>
        <w:spacing w:line="360" w:lineRule="auto"/>
        <w:ind w:firstLineChars="200" w:firstLine="420"/>
      </w:pPr>
      <w:r>
        <w:rPr>
          <w:rFonts w:hint="eastAsia"/>
        </w:rPr>
        <w:t>具体含滑动雨量半小时超</w:t>
      </w:r>
      <w:r>
        <w:rPr>
          <w:rFonts w:hint="eastAsia"/>
        </w:rPr>
        <w:t>30mm</w:t>
      </w:r>
      <w:r>
        <w:rPr>
          <w:rFonts w:hint="eastAsia"/>
        </w:rPr>
        <w:t>、</w:t>
      </w:r>
      <w:r>
        <w:rPr>
          <w:rFonts w:hint="eastAsia"/>
        </w:rPr>
        <w:t>1</w:t>
      </w:r>
      <w:r>
        <w:rPr>
          <w:rFonts w:hint="eastAsia"/>
        </w:rPr>
        <w:t>小时超</w:t>
      </w:r>
      <w:r>
        <w:rPr>
          <w:rFonts w:hint="eastAsia"/>
        </w:rPr>
        <w:t>20mm</w:t>
      </w:r>
      <w:r>
        <w:rPr>
          <w:rFonts w:hint="eastAsia"/>
        </w:rPr>
        <w:t>、</w:t>
      </w:r>
      <w:r>
        <w:rPr>
          <w:rFonts w:hint="eastAsia"/>
        </w:rPr>
        <w:t>1</w:t>
      </w:r>
      <w:r>
        <w:rPr>
          <w:rFonts w:hint="eastAsia"/>
        </w:rPr>
        <w:t>小时超</w:t>
      </w:r>
      <w:r>
        <w:rPr>
          <w:rFonts w:hint="eastAsia"/>
        </w:rPr>
        <w:t>50mm</w:t>
      </w:r>
      <w:r>
        <w:rPr>
          <w:rFonts w:hint="eastAsia"/>
        </w:rPr>
        <w:t>、</w:t>
      </w:r>
      <w:r>
        <w:rPr>
          <w:rFonts w:hint="eastAsia"/>
        </w:rPr>
        <w:t>1</w:t>
      </w:r>
      <w:r>
        <w:rPr>
          <w:rFonts w:hint="eastAsia"/>
        </w:rPr>
        <w:t>小时超</w:t>
      </w:r>
      <w:r>
        <w:rPr>
          <w:rFonts w:hint="eastAsia"/>
        </w:rPr>
        <w:t>100mm</w:t>
      </w:r>
      <w:r>
        <w:rPr>
          <w:rFonts w:hint="eastAsia"/>
        </w:rPr>
        <w:t>和</w:t>
      </w:r>
      <w:r>
        <w:rPr>
          <w:rFonts w:hint="eastAsia"/>
        </w:rPr>
        <w:t>3</w:t>
      </w:r>
      <w:r>
        <w:rPr>
          <w:rFonts w:hint="eastAsia"/>
        </w:rPr>
        <w:t>小时超</w:t>
      </w:r>
      <w:r>
        <w:rPr>
          <w:rFonts w:hint="eastAsia"/>
        </w:rPr>
        <w:t>100mm</w:t>
      </w:r>
      <w:r>
        <w:rPr>
          <w:rFonts w:hint="eastAsia"/>
        </w:rPr>
        <w:t>降雨频次监测。</w:t>
      </w:r>
    </w:p>
    <w:p w:rsidR="00F13A13" w:rsidRDefault="009C0AF9">
      <w:pPr>
        <w:spacing w:line="360" w:lineRule="auto"/>
        <w:ind w:firstLineChars="200" w:firstLine="420"/>
      </w:pPr>
      <w:r>
        <w:rPr>
          <w:rFonts w:hint="eastAsia"/>
        </w:rPr>
        <w:t>3.</w:t>
      </w:r>
      <w:r>
        <w:rPr>
          <w:rFonts w:hint="eastAsia"/>
        </w:rPr>
        <w:t>大风监测</w:t>
      </w:r>
    </w:p>
    <w:p w:rsidR="00F13A13" w:rsidRDefault="009C0AF9">
      <w:pPr>
        <w:spacing w:line="360" w:lineRule="auto"/>
        <w:ind w:firstLineChars="200" w:firstLine="420"/>
      </w:pPr>
      <w:r>
        <w:rPr>
          <w:rFonts w:hint="eastAsia"/>
        </w:rPr>
        <w:t>具体含大风时长、大风级别统计、最大风和极大风统计。</w:t>
      </w:r>
    </w:p>
    <w:p w:rsidR="00F13A13" w:rsidRDefault="009C0AF9">
      <w:pPr>
        <w:spacing w:line="360" w:lineRule="auto"/>
        <w:ind w:firstLineChars="200" w:firstLine="420"/>
      </w:pPr>
      <w:r>
        <w:rPr>
          <w:rFonts w:hint="eastAsia"/>
        </w:rPr>
        <w:t>4.</w:t>
      </w:r>
      <w:r>
        <w:rPr>
          <w:rFonts w:hint="eastAsia"/>
        </w:rPr>
        <w:t>灾害性天气现象监测</w:t>
      </w:r>
    </w:p>
    <w:p w:rsidR="00F13A13" w:rsidRDefault="009C0AF9">
      <w:pPr>
        <w:spacing w:line="360" w:lineRule="auto"/>
        <w:ind w:firstLineChars="200" w:firstLine="420"/>
      </w:pPr>
      <w:r>
        <w:rPr>
          <w:rFonts w:hint="eastAsia"/>
        </w:rPr>
        <w:t>具体含基本站灾害性天气现象监测，包括冰雹、龙卷和</w:t>
      </w:r>
      <w:proofErr w:type="gramStart"/>
      <w:r>
        <w:rPr>
          <w:rFonts w:hint="eastAsia"/>
        </w:rPr>
        <w:t>飑</w:t>
      </w:r>
      <w:proofErr w:type="gramEnd"/>
      <w:r>
        <w:rPr>
          <w:rFonts w:hint="eastAsia"/>
        </w:rPr>
        <w:t>；非基本站灾害性天气现象记录，包括冰雹和龙卷，以及天气现象出现时间、地点和文字描述。</w:t>
      </w:r>
    </w:p>
    <w:p w:rsidR="00F13A13" w:rsidRDefault="009C0AF9">
      <w:pPr>
        <w:spacing w:line="360" w:lineRule="auto"/>
        <w:rPr>
          <w:rFonts w:ascii="宋体" w:hAnsi="宋体"/>
          <w:b/>
          <w:bCs/>
          <w:szCs w:val="21"/>
        </w:rPr>
      </w:pPr>
      <w:r>
        <w:rPr>
          <w:rFonts w:ascii="宋体" w:hAnsi="宋体" w:hint="eastAsia"/>
          <w:b/>
          <w:bCs/>
          <w:szCs w:val="21"/>
        </w:rPr>
        <w:t>二、项目考核指标</w:t>
      </w:r>
    </w:p>
    <w:p w:rsidR="00F13A13" w:rsidRDefault="009C0AF9">
      <w:pPr>
        <w:spacing w:line="360" w:lineRule="auto"/>
        <w:ind w:firstLineChars="200" w:firstLine="420"/>
      </w:pPr>
      <w:r>
        <w:rPr>
          <w:rFonts w:hint="eastAsia"/>
        </w:rPr>
        <w:t>1.</w:t>
      </w:r>
      <w:r>
        <w:rPr>
          <w:rFonts w:hint="eastAsia"/>
        </w:rPr>
        <w:t>针对“气候服务决策支持平台”、“灾害性天气气候监测平台”，以及“欧洲中心</w:t>
      </w:r>
      <w:r>
        <w:rPr>
          <w:rFonts w:hint="eastAsia"/>
        </w:rPr>
        <w:t>15</w:t>
      </w:r>
      <w:r>
        <w:rPr>
          <w:rFonts w:hint="eastAsia"/>
        </w:rPr>
        <w:t>天集合</w:t>
      </w:r>
      <w:r>
        <w:rPr>
          <w:rFonts w:hint="eastAsia"/>
        </w:rPr>
        <w:lastRenderedPageBreak/>
        <w:t>预报产品”、“</w:t>
      </w:r>
      <w:r>
        <w:rPr>
          <w:rFonts w:hint="eastAsia"/>
        </w:rPr>
        <w:t>32</w:t>
      </w:r>
      <w:r>
        <w:rPr>
          <w:rFonts w:hint="eastAsia"/>
        </w:rPr>
        <w:t>天集合预报产品”等</w:t>
      </w:r>
      <w:r>
        <w:rPr>
          <w:rFonts w:hint="eastAsia"/>
        </w:rPr>
        <w:t>4</w:t>
      </w:r>
      <w:r>
        <w:rPr>
          <w:rFonts w:hint="eastAsia"/>
        </w:rPr>
        <w:t>个业务平台开展日常维护服务，至少每月开展</w:t>
      </w:r>
      <w:r>
        <w:rPr>
          <w:rFonts w:hint="eastAsia"/>
        </w:rPr>
        <w:t>2</w:t>
      </w:r>
      <w:r>
        <w:rPr>
          <w:rFonts w:hint="eastAsia"/>
        </w:rPr>
        <w:t>次巡检。</w:t>
      </w:r>
    </w:p>
    <w:p w:rsidR="00F13A13" w:rsidRDefault="009C0AF9">
      <w:pPr>
        <w:spacing w:line="360" w:lineRule="auto"/>
        <w:ind w:firstLineChars="200" w:firstLine="420"/>
      </w:pPr>
      <w:r>
        <w:rPr>
          <w:rFonts w:hint="eastAsia"/>
        </w:rPr>
        <w:t>2.</w:t>
      </w:r>
      <w:r>
        <w:rPr>
          <w:rFonts w:hint="eastAsia"/>
        </w:rPr>
        <w:t>系统基本功能故障</w:t>
      </w:r>
      <w:r>
        <w:rPr>
          <w:rFonts w:hint="eastAsia"/>
        </w:rPr>
        <w:t>1</w:t>
      </w:r>
      <w:r>
        <w:rPr>
          <w:rFonts w:hint="eastAsia"/>
        </w:rPr>
        <w:t>小时内恢复，对于硬件或网络等导致的系统故障，及时提供数据查询服务等临时解决方案，并在设备故障修复后及时恢复，不出现因系统故障导致的业务事故或错情。</w:t>
      </w:r>
    </w:p>
    <w:p w:rsidR="00F13A13" w:rsidRDefault="009C0AF9">
      <w:pPr>
        <w:spacing w:line="360" w:lineRule="auto"/>
        <w:ind w:firstLineChars="200" w:firstLine="420"/>
      </w:pPr>
      <w:r>
        <w:rPr>
          <w:rFonts w:hint="eastAsia"/>
        </w:rPr>
        <w:t>3.</w:t>
      </w:r>
      <w:r>
        <w:rPr>
          <w:rFonts w:hint="eastAsia"/>
        </w:rPr>
        <w:t>完成“气候服务决策支持平台”至少</w:t>
      </w:r>
      <w:r>
        <w:rPr>
          <w:rFonts w:hint="eastAsia"/>
        </w:rPr>
        <w:t>3</w:t>
      </w:r>
      <w:r>
        <w:rPr>
          <w:rFonts w:hint="eastAsia"/>
        </w:rPr>
        <w:t>个功能升级和</w:t>
      </w:r>
      <w:r>
        <w:rPr>
          <w:rFonts w:hint="eastAsia"/>
        </w:rPr>
        <w:t xml:space="preserve"> 4</w:t>
      </w:r>
      <w:r>
        <w:rPr>
          <w:rFonts w:hint="eastAsia"/>
        </w:rPr>
        <w:t>个新增需求功能开发。</w:t>
      </w:r>
    </w:p>
    <w:p w:rsidR="00F13A13" w:rsidRDefault="009C0AF9">
      <w:pPr>
        <w:spacing w:line="360" w:lineRule="auto"/>
        <w:ind w:firstLineChars="200" w:firstLine="420"/>
        <w:rPr>
          <w:rFonts w:ascii="新宋体" w:eastAsia="新宋体" w:hAnsi="新宋体"/>
          <w:b/>
        </w:rPr>
      </w:pPr>
      <w:r>
        <w:rPr>
          <w:rFonts w:hint="eastAsia"/>
        </w:rPr>
        <w:t>4.</w:t>
      </w:r>
      <w:r>
        <w:rPr>
          <w:rFonts w:hint="eastAsia"/>
        </w:rPr>
        <w:t>完成“灾害性天气气候监测平台”至少</w:t>
      </w:r>
      <w:r>
        <w:rPr>
          <w:rFonts w:hint="eastAsia"/>
        </w:rPr>
        <w:t>4</w:t>
      </w:r>
      <w:r>
        <w:rPr>
          <w:rFonts w:hint="eastAsia"/>
        </w:rPr>
        <w:t>个功能迁移，满足业务使用需求。</w:t>
      </w:r>
    </w:p>
    <w:p w:rsidR="00F13A13" w:rsidRDefault="00F13A13">
      <w:pPr>
        <w:rPr>
          <w:rFonts w:ascii="新宋体" w:eastAsia="新宋体" w:hAnsi="新宋体"/>
          <w:b/>
        </w:rPr>
      </w:pPr>
    </w:p>
    <w:p w:rsidR="00F13A13" w:rsidRDefault="009C0AF9">
      <w:pPr>
        <w:pStyle w:val="30"/>
        <w:rPr>
          <w:rFonts w:ascii="新宋体" w:eastAsia="新宋体" w:hAnsi="新宋体"/>
          <w:kern w:val="44"/>
          <w:szCs w:val="28"/>
        </w:rPr>
      </w:pPr>
      <w:r>
        <w:rPr>
          <w:rFonts w:ascii="新宋体" w:eastAsia="新宋体" w:hAnsi="新宋体" w:hint="eastAsia"/>
          <w:kern w:val="44"/>
          <w:szCs w:val="28"/>
        </w:rPr>
        <w:t>五、项目商务要求</w:t>
      </w:r>
    </w:p>
    <w:p w:rsidR="00F13A13" w:rsidRDefault="009C0AF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（一）报价要求</w:t>
      </w:r>
    </w:p>
    <w:p w:rsidR="00F13A13" w:rsidRDefault="009C0AF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F13A13" w:rsidRDefault="009C0AF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rsidR="00F13A13" w:rsidRDefault="009C0AF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F13A13" w:rsidRDefault="009C0AF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rsidR="00F13A13" w:rsidRDefault="009C0AF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F13A13" w:rsidRDefault="009C0AF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 xml:space="preserve">6、投标人须考虑本项目在实施期间的一切可能产生的费用。在项目实施过程中，如项目工作范围发生变更，由中标人和采购人双方协商解决；其余情况下，投标总价均不予调整。  </w:t>
      </w:r>
    </w:p>
    <w:p w:rsidR="00F13A13" w:rsidRDefault="009C0AF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（二）支付要求</w:t>
      </w:r>
    </w:p>
    <w:p w:rsidR="00F13A13" w:rsidRDefault="009C0AF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分三期支付项目经费，合同签订后2周内支付首期款（中标金额50%）；按要求做好各系统的日常保障和定期巡检，并完成2个功能升级和 1个新增需求功能开发，支付二期款（中标金额30%）；项目验收后，支付尾款（中标金额20%）。</w:t>
      </w:r>
    </w:p>
    <w:p w:rsidR="00F13A13" w:rsidRDefault="009C0AF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如果合同规定的违约金和/或损害赔偿金应由中标人支付，采购人有权从应支付给中标人的款项中扣除。对于满足合同约定支付条件的，采购人应当自收到发票后10个工作日内将资金支付到合同约定的供应商账户。</w:t>
      </w:r>
    </w:p>
    <w:p w:rsidR="00F13A13" w:rsidRDefault="009C0AF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（三）合同服务期限</w:t>
      </w:r>
    </w:p>
    <w:p w:rsidR="00F13A13" w:rsidRDefault="009C0AF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lastRenderedPageBreak/>
        <w:t>1、项目服务期限：本项目服务期自合同签订之日起至2024年11月30日。</w:t>
      </w:r>
    </w:p>
    <w:p w:rsidR="00F13A13" w:rsidRDefault="009C0AF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（四）保密要求</w:t>
      </w:r>
    </w:p>
    <w:p w:rsidR="00F13A13" w:rsidRDefault="009C0AF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rsidR="00F13A13" w:rsidRDefault="009C0AF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（五）违约责任</w:t>
      </w:r>
    </w:p>
    <w:p w:rsidR="00F13A13" w:rsidRDefault="009C0AF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因中标人原因，未能按规定时间完成有关工作的，每延误一天，采购人可在支付合同余款中扣除合同价款千分之一；如中标人提供的技术服务文件不符合质量要求，必须在采购人提出要求后7天内无条件修改，其费用由中标人承担。</w:t>
      </w:r>
    </w:p>
    <w:p w:rsidR="00F13A13" w:rsidRDefault="009C0AF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（六）现场踏勘</w:t>
      </w:r>
    </w:p>
    <w:p w:rsidR="00F13A13" w:rsidRDefault="009C0AF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本项目不统一组织踏勘，投标人可自行前往。</w:t>
      </w:r>
    </w:p>
    <w:p w:rsidR="00F13A13" w:rsidRDefault="009C0AF9">
      <w:pPr>
        <w:pStyle w:val="30"/>
        <w:rPr>
          <w:rFonts w:ascii="新宋体" w:eastAsia="新宋体" w:hAnsi="新宋体"/>
          <w:kern w:val="44"/>
          <w:szCs w:val="28"/>
        </w:rPr>
      </w:pPr>
      <w:r>
        <w:rPr>
          <w:rFonts w:ascii="新宋体" w:eastAsia="新宋体" w:hAnsi="新宋体" w:hint="eastAsia"/>
          <w:kern w:val="44"/>
          <w:szCs w:val="28"/>
        </w:rPr>
        <w:t>六、投标报价</w:t>
      </w:r>
    </w:p>
    <w:p w:rsidR="00F13A13" w:rsidRDefault="009C0AF9">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F13A13" w:rsidRDefault="009C0AF9">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F13A13" w:rsidRDefault="009C0AF9">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F13A13" w:rsidRDefault="009C0AF9">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F13A13" w:rsidRDefault="009C0AF9">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F13A13" w:rsidRDefault="009C0AF9">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F13A13" w:rsidRDefault="00F13A13" w:rsidP="009C0AF9">
      <w:pPr>
        <w:pStyle w:val="a4"/>
        <w:spacing w:beforeLines="25" w:before="60" w:afterLines="25" w:after="60"/>
        <w:ind w:firstLineChars="187" w:firstLine="393"/>
        <w:rPr>
          <w:rFonts w:ascii="新宋体" w:eastAsia="新宋体" w:hAnsi="新宋体"/>
          <w:szCs w:val="21"/>
        </w:rPr>
      </w:pPr>
    </w:p>
    <w:p w:rsidR="00F13A13" w:rsidRDefault="00F13A13" w:rsidP="009C0AF9">
      <w:pPr>
        <w:pStyle w:val="a4"/>
        <w:spacing w:beforeLines="25" w:before="60" w:afterLines="25" w:after="60"/>
        <w:ind w:firstLineChars="187" w:firstLine="393"/>
        <w:rPr>
          <w:rFonts w:ascii="新宋体" w:eastAsia="新宋体" w:hAnsi="新宋体"/>
          <w:szCs w:val="21"/>
        </w:rPr>
      </w:pPr>
    </w:p>
    <w:p w:rsidR="00F13A13" w:rsidRDefault="00F13A13" w:rsidP="009C0AF9">
      <w:pPr>
        <w:pStyle w:val="a4"/>
        <w:spacing w:beforeLines="25" w:before="60" w:afterLines="25" w:after="60"/>
        <w:ind w:firstLineChars="187" w:firstLine="393"/>
        <w:rPr>
          <w:rFonts w:ascii="新宋体" w:eastAsia="新宋体" w:hAnsi="新宋体"/>
          <w:szCs w:val="21"/>
        </w:rPr>
      </w:pPr>
    </w:p>
    <w:p w:rsidR="00F13A13" w:rsidRDefault="00F13A13" w:rsidP="009C0AF9">
      <w:pPr>
        <w:pStyle w:val="a4"/>
        <w:spacing w:beforeLines="25" w:before="60" w:afterLines="25" w:after="60"/>
        <w:ind w:firstLineChars="187" w:firstLine="393"/>
        <w:rPr>
          <w:rFonts w:ascii="新宋体" w:eastAsia="新宋体" w:hAnsi="新宋体"/>
          <w:szCs w:val="21"/>
        </w:rPr>
      </w:pPr>
    </w:p>
    <w:p w:rsidR="00F13A13" w:rsidRDefault="00F13A13" w:rsidP="009C0AF9">
      <w:pPr>
        <w:pStyle w:val="a4"/>
        <w:spacing w:beforeLines="25" w:before="60" w:afterLines="25" w:after="60"/>
        <w:ind w:firstLineChars="187" w:firstLine="393"/>
        <w:rPr>
          <w:rFonts w:ascii="新宋体" w:eastAsia="新宋体" w:hAnsi="新宋体"/>
          <w:szCs w:val="21"/>
        </w:rPr>
      </w:pPr>
    </w:p>
    <w:p w:rsidR="00F13A13" w:rsidRDefault="009C0AF9">
      <w:pPr>
        <w:pStyle w:val="2"/>
        <w:rPr>
          <w:rFonts w:ascii="新宋体" w:eastAsia="新宋体" w:hAnsi="新宋体"/>
          <w:kern w:val="44"/>
          <w:sz w:val="30"/>
          <w:szCs w:val="30"/>
        </w:rPr>
      </w:pPr>
      <w:r>
        <w:rPr>
          <w:rFonts w:ascii="新宋体" w:eastAsia="新宋体" w:hAnsi="新宋体" w:hint="eastAsia"/>
          <w:kern w:val="44"/>
          <w:sz w:val="30"/>
          <w:szCs w:val="30"/>
        </w:rPr>
        <w:t>第三章 投标文件格式、附件</w:t>
      </w:r>
    </w:p>
    <w:p w:rsidR="00F13A13" w:rsidRDefault="009C0AF9">
      <w:pPr>
        <w:spacing w:line="360" w:lineRule="auto"/>
        <w:rPr>
          <w:rFonts w:ascii="新宋体" w:eastAsia="新宋体" w:hAnsi="新宋体"/>
          <w:b/>
          <w:sz w:val="24"/>
        </w:rPr>
      </w:pPr>
      <w:r>
        <w:rPr>
          <w:rFonts w:ascii="新宋体" w:eastAsia="新宋体" w:hAnsi="新宋体" w:hint="eastAsia"/>
          <w:b/>
          <w:sz w:val="24"/>
        </w:rPr>
        <w:t>投标文件组成：</w:t>
      </w:r>
    </w:p>
    <w:p w:rsidR="00F13A13" w:rsidRDefault="009C0AF9">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rsidR="00F13A13" w:rsidRDefault="009C0AF9">
      <w:pPr>
        <w:spacing w:line="360" w:lineRule="auto"/>
        <w:rPr>
          <w:rFonts w:ascii="新宋体" w:eastAsia="新宋体" w:hAnsi="新宋体"/>
          <w:szCs w:val="21"/>
        </w:rPr>
      </w:pPr>
      <w:r>
        <w:rPr>
          <w:rFonts w:ascii="新宋体" w:eastAsia="新宋体" w:hAnsi="新宋体" w:hint="eastAsia"/>
          <w:szCs w:val="21"/>
        </w:rPr>
        <w:t>（1）投标函</w:t>
      </w:r>
    </w:p>
    <w:p w:rsidR="00F13A13" w:rsidRDefault="009C0AF9">
      <w:pPr>
        <w:spacing w:line="360" w:lineRule="auto"/>
        <w:rPr>
          <w:rFonts w:ascii="新宋体" w:eastAsia="新宋体" w:hAnsi="新宋体"/>
          <w:szCs w:val="21"/>
        </w:rPr>
      </w:pPr>
      <w:r>
        <w:rPr>
          <w:rFonts w:ascii="新宋体" w:eastAsia="新宋体" w:hAnsi="新宋体" w:hint="eastAsia"/>
          <w:szCs w:val="21"/>
        </w:rPr>
        <w:t>（2）政府采购投标及履约承诺函</w:t>
      </w:r>
    </w:p>
    <w:p w:rsidR="00F13A13" w:rsidRDefault="009C0AF9">
      <w:pPr>
        <w:spacing w:line="360" w:lineRule="auto"/>
        <w:rPr>
          <w:rFonts w:ascii="新宋体" w:eastAsia="新宋体" w:hAnsi="新宋体"/>
          <w:szCs w:val="21"/>
        </w:rPr>
      </w:pPr>
      <w:r>
        <w:rPr>
          <w:rFonts w:ascii="新宋体" w:eastAsia="新宋体" w:hAnsi="新宋体" w:hint="eastAsia"/>
          <w:szCs w:val="21"/>
        </w:rPr>
        <w:t>（3）政府采购违法行为风险知悉确认书</w:t>
      </w:r>
    </w:p>
    <w:p w:rsidR="00F13A13" w:rsidRDefault="009C0AF9">
      <w:pPr>
        <w:spacing w:line="360" w:lineRule="auto"/>
        <w:rPr>
          <w:rFonts w:ascii="新宋体" w:eastAsia="新宋体" w:hAnsi="新宋体"/>
          <w:szCs w:val="21"/>
        </w:rPr>
      </w:pPr>
      <w:r>
        <w:rPr>
          <w:rFonts w:ascii="新宋体" w:eastAsia="新宋体" w:hAnsi="新宋体" w:hint="eastAsia"/>
          <w:szCs w:val="21"/>
        </w:rPr>
        <w:t>（4）投标人情况介绍及资格要求</w:t>
      </w:r>
    </w:p>
    <w:p w:rsidR="00F13A13" w:rsidRDefault="009C0AF9">
      <w:pPr>
        <w:spacing w:line="360" w:lineRule="auto"/>
        <w:rPr>
          <w:rFonts w:ascii="新宋体" w:eastAsia="新宋体" w:hAnsi="新宋体"/>
          <w:szCs w:val="21"/>
        </w:rPr>
      </w:pPr>
      <w:r>
        <w:rPr>
          <w:rFonts w:ascii="新宋体" w:eastAsia="新宋体" w:hAnsi="新宋体" w:hint="eastAsia"/>
          <w:szCs w:val="21"/>
        </w:rPr>
        <w:t>（5）投标人通过相关认证情况（格式自定）</w:t>
      </w:r>
    </w:p>
    <w:p w:rsidR="00F13A13" w:rsidRDefault="009C0AF9">
      <w:pPr>
        <w:spacing w:line="360" w:lineRule="auto"/>
        <w:rPr>
          <w:rFonts w:ascii="新宋体" w:eastAsia="新宋体" w:hAnsi="新宋体"/>
          <w:szCs w:val="21"/>
        </w:rPr>
      </w:pPr>
      <w:r>
        <w:rPr>
          <w:rFonts w:ascii="新宋体" w:eastAsia="新宋体" w:hAnsi="新宋体" w:hint="eastAsia"/>
          <w:szCs w:val="21"/>
        </w:rPr>
        <w:t>（6）投标人同类项目业绩情况（格式自定）</w:t>
      </w:r>
    </w:p>
    <w:p w:rsidR="00F13A13" w:rsidRDefault="009C0AF9">
      <w:pPr>
        <w:spacing w:line="360" w:lineRule="auto"/>
        <w:rPr>
          <w:rFonts w:ascii="新宋体" w:eastAsia="新宋体" w:hAnsi="新宋体"/>
          <w:szCs w:val="21"/>
        </w:rPr>
      </w:pPr>
      <w:r>
        <w:rPr>
          <w:rFonts w:ascii="新宋体" w:eastAsia="新宋体" w:hAnsi="新宋体" w:hint="eastAsia"/>
          <w:szCs w:val="21"/>
        </w:rPr>
        <w:t>（7）拟安排的项目负责人情况（仅限一人）（仅限一人）（格式自定）</w:t>
      </w:r>
    </w:p>
    <w:p w:rsidR="00F13A13" w:rsidRDefault="009C0AF9">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rsidR="00F13A13" w:rsidRDefault="009C0AF9">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rsidR="00F13A13" w:rsidRDefault="009C0AF9">
      <w:pPr>
        <w:spacing w:line="360" w:lineRule="auto"/>
        <w:rPr>
          <w:rFonts w:ascii="新宋体" w:eastAsia="新宋体" w:hAnsi="新宋体"/>
          <w:szCs w:val="21"/>
        </w:rPr>
      </w:pPr>
      <w:r>
        <w:rPr>
          <w:rFonts w:ascii="新宋体" w:eastAsia="新宋体" w:hAnsi="新宋体" w:hint="eastAsia"/>
          <w:szCs w:val="21"/>
        </w:rPr>
        <w:t>（10）项目拟使用的场地、工具、机器等情况（格式自定）</w:t>
      </w:r>
    </w:p>
    <w:p w:rsidR="00F13A13" w:rsidRDefault="009C0AF9">
      <w:pPr>
        <w:spacing w:line="360" w:lineRule="auto"/>
        <w:rPr>
          <w:rFonts w:ascii="新宋体" w:eastAsia="新宋体" w:hAnsi="新宋体"/>
          <w:szCs w:val="21"/>
        </w:rPr>
      </w:pPr>
      <w:r>
        <w:rPr>
          <w:rFonts w:ascii="新宋体" w:eastAsia="新宋体" w:hAnsi="新宋体" w:hint="eastAsia"/>
          <w:szCs w:val="21"/>
        </w:rPr>
        <w:t>（11）其它招标文件要求的内容及投标人认为需要补充的内容（格式自定）</w:t>
      </w:r>
    </w:p>
    <w:p w:rsidR="00F13A13" w:rsidRDefault="009C0AF9">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F13A13" w:rsidRDefault="00F13A13">
      <w:pPr>
        <w:spacing w:line="360" w:lineRule="auto"/>
        <w:rPr>
          <w:rFonts w:ascii="新宋体" w:eastAsia="新宋体" w:hAnsi="新宋体"/>
          <w:szCs w:val="21"/>
        </w:rPr>
      </w:pPr>
    </w:p>
    <w:p w:rsidR="00F13A13" w:rsidRDefault="009C0AF9">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rsidR="00F13A13" w:rsidRDefault="009C0AF9">
      <w:pPr>
        <w:spacing w:line="360" w:lineRule="auto"/>
        <w:rPr>
          <w:rFonts w:ascii="新宋体" w:eastAsia="新宋体" w:hAnsi="新宋体"/>
          <w:szCs w:val="21"/>
        </w:rPr>
      </w:pPr>
      <w:r>
        <w:rPr>
          <w:rFonts w:ascii="新宋体" w:eastAsia="新宋体" w:hAnsi="新宋体" w:hint="eastAsia"/>
          <w:szCs w:val="21"/>
        </w:rPr>
        <w:t>（1）法定代表人证明书</w:t>
      </w:r>
    </w:p>
    <w:p w:rsidR="00F13A13" w:rsidRDefault="009C0AF9">
      <w:pPr>
        <w:spacing w:line="360" w:lineRule="auto"/>
        <w:rPr>
          <w:rFonts w:ascii="新宋体" w:eastAsia="新宋体" w:hAnsi="新宋体"/>
          <w:szCs w:val="21"/>
        </w:rPr>
      </w:pPr>
      <w:r>
        <w:rPr>
          <w:rFonts w:ascii="新宋体" w:eastAsia="新宋体" w:hAnsi="新宋体" w:hint="eastAsia"/>
          <w:szCs w:val="21"/>
        </w:rPr>
        <w:t>（2）投标文件签署授权委托书</w:t>
      </w:r>
    </w:p>
    <w:p w:rsidR="00F13A13" w:rsidRDefault="009C0AF9">
      <w:pPr>
        <w:spacing w:line="360" w:lineRule="auto"/>
        <w:rPr>
          <w:rFonts w:ascii="新宋体" w:eastAsia="新宋体" w:hAnsi="新宋体"/>
          <w:szCs w:val="21"/>
        </w:rPr>
      </w:pPr>
      <w:r>
        <w:rPr>
          <w:rFonts w:ascii="新宋体" w:eastAsia="新宋体" w:hAnsi="新宋体" w:hint="eastAsia"/>
          <w:szCs w:val="21"/>
        </w:rPr>
        <w:t>（3）实质性条款响应情况表</w:t>
      </w:r>
    </w:p>
    <w:p w:rsidR="00F13A13" w:rsidRDefault="009C0AF9">
      <w:pPr>
        <w:spacing w:line="360" w:lineRule="auto"/>
        <w:rPr>
          <w:rFonts w:ascii="新宋体" w:eastAsia="新宋体" w:hAnsi="新宋体"/>
          <w:szCs w:val="21"/>
        </w:rPr>
      </w:pPr>
      <w:r>
        <w:rPr>
          <w:rFonts w:ascii="新宋体" w:eastAsia="新宋体" w:hAnsi="新宋体" w:hint="eastAsia"/>
          <w:szCs w:val="21"/>
        </w:rPr>
        <w:t>（4）详细分项报价</w:t>
      </w:r>
    </w:p>
    <w:p w:rsidR="00F13A13" w:rsidRDefault="009C0AF9">
      <w:pPr>
        <w:spacing w:line="360" w:lineRule="auto"/>
        <w:rPr>
          <w:rFonts w:ascii="新宋体" w:eastAsia="新宋体" w:hAnsi="新宋体"/>
          <w:szCs w:val="21"/>
        </w:rPr>
      </w:pPr>
      <w:r>
        <w:rPr>
          <w:rFonts w:ascii="新宋体" w:eastAsia="新宋体" w:hAnsi="新宋体" w:hint="eastAsia"/>
          <w:szCs w:val="21"/>
        </w:rPr>
        <w:t>（5）实施方案（格式自定）</w:t>
      </w:r>
    </w:p>
    <w:p w:rsidR="00F13A13" w:rsidRDefault="009C0AF9">
      <w:pPr>
        <w:spacing w:line="360" w:lineRule="auto"/>
        <w:rPr>
          <w:rFonts w:ascii="新宋体" w:eastAsia="新宋体" w:hAnsi="新宋体"/>
          <w:szCs w:val="21"/>
        </w:rPr>
      </w:pPr>
      <w:r>
        <w:rPr>
          <w:rFonts w:ascii="新宋体" w:eastAsia="新宋体" w:hAnsi="新宋体" w:hint="eastAsia"/>
          <w:szCs w:val="21"/>
        </w:rPr>
        <w:t>（6）项目技术服务方案（格式自定）</w:t>
      </w:r>
    </w:p>
    <w:p w:rsidR="00F13A13" w:rsidRDefault="009C0AF9">
      <w:pPr>
        <w:spacing w:line="360" w:lineRule="auto"/>
        <w:rPr>
          <w:rFonts w:ascii="新宋体" w:eastAsia="新宋体" w:hAnsi="新宋体"/>
          <w:szCs w:val="21"/>
        </w:rPr>
      </w:pPr>
      <w:r>
        <w:rPr>
          <w:rFonts w:ascii="新宋体" w:eastAsia="新宋体" w:hAnsi="新宋体" w:hint="eastAsia"/>
          <w:szCs w:val="21"/>
        </w:rPr>
        <w:t>（7）项目完成（服务期满）后的服务承诺（格式自定）</w:t>
      </w:r>
    </w:p>
    <w:p w:rsidR="00F13A13" w:rsidRDefault="009C0AF9">
      <w:pPr>
        <w:spacing w:line="360" w:lineRule="auto"/>
        <w:rPr>
          <w:rFonts w:ascii="新宋体" w:eastAsia="新宋体" w:hAnsi="新宋体"/>
          <w:szCs w:val="21"/>
        </w:rPr>
      </w:pPr>
      <w:r>
        <w:rPr>
          <w:rFonts w:ascii="新宋体" w:eastAsia="新宋体" w:hAnsi="新宋体" w:hint="eastAsia"/>
          <w:szCs w:val="21"/>
        </w:rPr>
        <w:t>（8）违约承诺（格式自定）</w:t>
      </w:r>
    </w:p>
    <w:p w:rsidR="00F13A13" w:rsidRDefault="009C0AF9">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F13A13" w:rsidRDefault="00F13A13">
      <w:pPr>
        <w:rPr>
          <w:rFonts w:ascii="新宋体" w:eastAsia="新宋体" w:hAnsi="新宋体"/>
          <w:sz w:val="24"/>
        </w:rPr>
      </w:pPr>
    </w:p>
    <w:p w:rsidR="00F13A13" w:rsidRDefault="00F13A13">
      <w:pPr>
        <w:ind w:firstLineChars="202" w:firstLine="426"/>
        <w:rPr>
          <w:rFonts w:ascii="新宋体" w:eastAsia="新宋体" w:hAnsi="新宋体"/>
          <w:b/>
          <w:szCs w:val="21"/>
        </w:rPr>
      </w:pPr>
    </w:p>
    <w:p w:rsidR="00F13A13" w:rsidRDefault="009C0AF9">
      <w:pPr>
        <w:widowControl/>
        <w:jc w:val="left"/>
        <w:rPr>
          <w:rFonts w:ascii="新宋体" w:eastAsia="新宋体" w:hAnsi="新宋体"/>
          <w:b/>
          <w:szCs w:val="21"/>
        </w:rPr>
      </w:pPr>
      <w:r>
        <w:rPr>
          <w:rFonts w:ascii="新宋体" w:eastAsia="新宋体" w:hAnsi="新宋体"/>
          <w:b/>
          <w:szCs w:val="21"/>
        </w:rPr>
        <w:lastRenderedPageBreak/>
        <w:br w:type="page"/>
      </w:r>
    </w:p>
    <w:p w:rsidR="00F13A13" w:rsidRDefault="00F13A13">
      <w:pPr>
        <w:rPr>
          <w:rFonts w:ascii="新宋体" w:eastAsia="新宋体" w:hAnsi="新宋体"/>
          <w:b/>
          <w:szCs w:val="21"/>
        </w:rPr>
      </w:pPr>
    </w:p>
    <w:p w:rsidR="00F13A13" w:rsidRDefault="009C0AF9">
      <w:pPr>
        <w:pStyle w:val="30"/>
        <w:rPr>
          <w:rFonts w:ascii="新宋体" w:eastAsia="新宋体" w:hAnsi="新宋体"/>
          <w:kern w:val="44"/>
          <w:szCs w:val="28"/>
        </w:rPr>
      </w:pPr>
      <w:r>
        <w:rPr>
          <w:rFonts w:ascii="新宋体" w:eastAsia="新宋体" w:hAnsi="新宋体" w:hint="eastAsia"/>
          <w:kern w:val="44"/>
          <w:szCs w:val="28"/>
        </w:rPr>
        <w:t>投标文件正文</w:t>
      </w:r>
    </w:p>
    <w:p w:rsidR="00F13A13" w:rsidRDefault="009C0AF9">
      <w:pPr>
        <w:pStyle w:val="4"/>
        <w:jc w:val="center"/>
        <w:rPr>
          <w:rFonts w:ascii="新宋体" w:eastAsia="新宋体" w:hAnsi="新宋体"/>
          <w:kern w:val="44"/>
        </w:rPr>
      </w:pPr>
      <w:r>
        <w:rPr>
          <w:rFonts w:ascii="新宋体" w:eastAsia="新宋体" w:hAnsi="新宋体" w:hint="eastAsia"/>
          <w:kern w:val="44"/>
        </w:rPr>
        <w:t>一、投标函</w:t>
      </w:r>
    </w:p>
    <w:p w:rsidR="00F13A13" w:rsidRDefault="009C0AF9">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F13A13" w:rsidRDefault="009C0AF9">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F13A13" w:rsidRDefault="009C0AF9">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F13A13" w:rsidRDefault="009C0AF9">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rsidR="00F13A13" w:rsidRDefault="009C0AF9">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rsidR="00F13A13" w:rsidRDefault="009C0AF9">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rsidR="00F13A13" w:rsidRDefault="009C0AF9">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rsidR="00F13A13" w:rsidRDefault="009C0AF9">
      <w:pPr>
        <w:spacing w:line="480" w:lineRule="auto"/>
        <w:rPr>
          <w:rFonts w:ascii="新宋体" w:eastAsia="新宋体" w:hAnsi="新宋体"/>
        </w:rPr>
      </w:pPr>
      <w:r>
        <w:rPr>
          <w:rFonts w:ascii="新宋体" w:eastAsia="新宋体" w:hAnsi="新宋体" w:hint="eastAsia"/>
        </w:rPr>
        <w:t xml:space="preserve">投标人：（公章）                       </w:t>
      </w:r>
    </w:p>
    <w:p w:rsidR="00F13A13" w:rsidRDefault="009C0AF9">
      <w:pPr>
        <w:spacing w:line="480" w:lineRule="auto"/>
        <w:rPr>
          <w:rFonts w:ascii="新宋体" w:eastAsia="新宋体" w:hAnsi="新宋体"/>
        </w:rPr>
      </w:pPr>
      <w:r>
        <w:rPr>
          <w:rFonts w:ascii="新宋体" w:eastAsia="新宋体" w:hAnsi="新宋体" w:hint="eastAsia"/>
        </w:rPr>
        <w:t xml:space="preserve">单位地址：               </w:t>
      </w:r>
    </w:p>
    <w:p w:rsidR="00F13A13" w:rsidRDefault="009C0AF9">
      <w:pPr>
        <w:spacing w:line="480" w:lineRule="auto"/>
        <w:rPr>
          <w:rFonts w:ascii="新宋体" w:eastAsia="新宋体" w:hAnsi="新宋体"/>
        </w:rPr>
      </w:pPr>
      <w:r>
        <w:rPr>
          <w:rFonts w:ascii="新宋体" w:eastAsia="新宋体" w:hAnsi="新宋体" w:hint="eastAsia"/>
        </w:rPr>
        <w:t>法定代表人或其委托代理人：（盖章或签字）</w:t>
      </w:r>
    </w:p>
    <w:p w:rsidR="00F13A13" w:rsidRDefault="009C0AF9">
      <w:pPr>
        <w:spacing w:line="480" w:lineRule="auto"/>
        <w:rPr>
          <w:rFonts w:ascii="新宋体" w:eastAsia="新宋体" w:hAnsi="新宋体"/>
        </w:rPr>
      </w:pPr>
      <w:r>
        <w:rPr>
          <w:rFonts w:ascii="新宋体" w:eastAsia="新宋体" w:hAnsi="新宋体" w:hint="eastAsia"/>
        </w:rPr>
        <w:t>日期：    年   月   日</w:t>
      </w:r>
    </w:p>
    <w:p w:rsidR="00F13A13" w:rsidRDefault="009C0AF9">
      <w:pPr>
        <w:spacing w:line="480" w:lineRule="auto"/>
        <w:rPr>
          <w:rFonts w:ascii="新宋体" w:eastAsia="新宋体" w:hAnsi="新宋体"/>
        </w:rPr>
      </w:pPr>
      <w:r>
        <w:rPr>
          <w:rFonts w:ascii="新宋体" w:eastAsia="新宋体" w:hAnsi="新宋体" w:hint="eastAsia"/>
        </w:rPr>
        <w:t xml:space="preserve">邮政编码：            电话：            传真：            </w:t>
      </w:r>
    </w:p>
    <w:p w:rsidR="00F13A13" w:rsidRDefault="009C0AF9">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F13A13" w:rsidRDefault="009C0AF9">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F13A13" w:rsidRDefault="009C0AF9">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F13A13" w:rsidRDefault="009C0AF9">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F13A13" w:rsidRDefault="00F13A13">
      <w:pPr>
        <w:rPr>
          <w:rFonts w:ascii="新宋体" w:eastAsia="新宋体" w:hAnsi="新宋体"/>
        </w:rPr>
      </w:pPr>
    </w:p>
    <w:p w:rsidR="00F13A13" w:rsidRDefault="009C0AF9">
      <w:pPr>
        <w:spacing w:line="480" w:lineRule="auto"/>
        <w:rPr>
          <w:rFonts w:ascii="新宋体" w:eastAsia="新宋体" w:hAnsi="新宋体"/>
        </w:rPr>
      </w:pPr>
      <w:r>
        <w:rPr>
          <w:rFonts w:ascii="新宋体" w:eastAsia="新宋体" w:hAnsi="新宋体" w:hint="eastAsia"/>
        </w:rPr>
        <w:lastRenderedPageBreak/>
        <w:t>（备注：如联合体投标，投标人一栏仅需填写牵头人的名称）</w:t>
      </w:r>
    </w:p>
    <w:p w:rsidR="00F13A13" w:rsidRDefault="00F13A13">
      <w:pPr>
        <w:rPr>
          <w:rFonts w:ascii="新宋体" w:eastAsia="新宋体" w:hAnsi="新宋体"/>
        </w:rPr>
      </w:pPr>
    </w:p>
    <w:p w:rsidR="00F13A13" w:rsidRDefault="009C0AF9">
      <w:pPr>
        <w:pStyle w:val="4"/>
        <w:jc w:val="center"/>
        <w:rPr>
          <w:rFonts w:ascii="新宋体" w:eastAsia="新宋体" w:hAnsi="新宋体"/>
          <w:kern w:val="44"/>
        </w:rPr>
      </w:pPr>
      <w:r>
        <w:rPr>
          <w:rFonts w:ascii="新宋体" w:eastAsia="新宋体" w:hAnsi="新宋体" w:hint="eastAsia"/>
          <w:kern w:val="44"/>
        </w:rPr>
        <w:t>二、政府采购投标及履约承诺函</w:t>
      </w:r>
    </w:p>
    <w:p w:rsidR="00F13A13" w:rsidRDefault="009C0AF9">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F13A13" w:rsidRDefault="009C0AF9">
      <w:pPr>
        <w:spacing w:line="360" w:lineRule="auto"/>
        <w:rPr>
          <w:rFonts w:ascii="新宋体" w:eastAsia="新宋体" w:hAnsi="新宋体"/>
        </w:rPr>
      </w:pPr>
      <w:r>
        <w:rPr>
          <w:rFonts w:ascii="新宋体" w:eastAsia="新宋体" w:hAnsi="新宋体" w:hint="eastAsia"/>
        </w:rPr>
        <w:t>我公司承诺：</w:t>
      </w:r>
    </w:p>
    <w:p w:rsidR="00F13A13" w:rsidRDefault="009C0AF9">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rsidR="00F13A13" w:rsidRDefault="009C0AF9">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rsidR="00F13A13" w:rsidRDefault="009C0AF9">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rsidR="00F13A13" w:rsidRDefault="009C0AF9">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rsidR="00F13A13" w:rsidRDefault="009C0AF9">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rsidR="00F13A13" w:rsidRDefault="009C0AF9">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rsidR="00F13A13" w:rsidRDefault="009C0AF9">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rsidR="00F13A13" w:rsidRDefault="009C0AF9">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F13A13" w:rsidRDefault="009C0AF9">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F13A13" w:rsidRDefault="009C0AF9">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F13A13" w:rsidRDefault="009C0AF9">
      <w:pPr>
        <w:spacing w:line="360" w:lineRule="auto"/>
        <w:rPr>
          <w:rFonts w:ascii="新宋体" w:eastAsia="新宋体" w:hAnsi="新宋体"/>
        </w:rPr>
      </w:pPr>
      <w:r>
        <w:rPr>
          <w:rFonts w:ascii="新宋体" w:eastAsia="新宋体" w:hAnsi="新宋体" w:hint="eastAsia"/>
        </w:rPr>
        <w:t>11.为采购项目提供整体设计、规范编制或者项目管理、监理、检测等服务的供应商，不得再参加该采购项目同一合同项下的其他采购活动。</w:t>
      </w:r>
    </w:p>
    <w:p w:rsidR="00F13A13" w:rsidRDefault="009C0AF9">
      <w:pPr>
        <w:spacing w:line="360" w:lineRule="auto"/>
        <w:rPr>
          <w:rFonts w:ascii="新宋体" w:eastAsia="新宋体" w:hAnsi="新宋体"/>
        </w:rPr>
      </w:pPr>
      <w:r>
        <w:rPr>
          <w:rFonts w:ascii="新宋体" w:eastAsia="新宋体" w:hAnsi="新宋体" w:hint="eastAsia"/>
        </w:rPr>
        <w:t>12.单位负责人为同一人或者存在直接控股、管理关系的不同供应商，不得参加同一合同项下的政府采购活动。</w:t>
      </w:r>
    </w:p>
    <w:p w:rsidR="00F13A13" w:rsidRDefault="009C0AF9">
      <w:pPr>
        <w:spacing w:line="360" w:lineRule="auto"/>
        <w:rPr>
          <w:rFonts w:ascii="新宋体" w:eastAsia="新宋体" w:hAnsi="新宋体"/>
        </w:rPr>
      </w:pPr>
      <w:r>
        <w:rPr>
          <w:rFonts w:ascii="新宋体" w:eastAsia="新宋体" w:hAnsi="新宋体" w:hint="eastAsia"/>
        </w:rPr>
        <w:lastRenderedPageBreak/>
        <w:t xml:space="preserve">以上承诺，如有违反，愿依照国家相关法律处理，并承担由此给采购人带来的损失。                                 </w:t>
      </w:r>
    </w:p>
    <w:p w:rsidR="00F13A13" w:rsidRDefault="009C0AF9">
      <w:pPr>
        <w:spacing w:line="360" w:lineRule="auto"/>
        <w:rPr>
          <w:rFonts w:ascii="新宋体" w:eastAsia="新宋体" w:hAnsi="新宋体"/>
        </w:rPr>
      </w:pPr>
      <w:r>
        <w:rPr>
          <w:rFonts w:ascii="新宋体" w:eastAsia="新宋体" w:hAnsi="新宋体" w:hint="eastAsia"/>
        </w:rPr>
        <w:t xml:space="preserve">投标人：（公章）                       </w:t>
      </w:r>
    </w:p>
    <w:p w:rsidR="00F13A13" w:rsidRDefault="009C0AF9">
      <w:pPr>
        <w:spacing w:line="360" w:lineRule="auto"/>
        <w:rPr>
          <w:rFonts w:ascii="新宋体" w:eastAsia="新宋体" w:hAnsi="新宋体"/>
        </w:rPr>
      </w:pPr>
      <w:r>
        <w:rPr>
          <w:rFonts w:ascii="新宋体" w:eastAsia="新宋体" w:hAnsi="新宋体" w:hint="eastAsia"/>
        </w:rPr>
        <w:t xml:space="preserve">单位地址：               </w:t>
      </w:r>
    </w:p>
    <w:p w:rsidR="00F13A13" w:rsidRDefault="009C0AF9">
      <w:pPr>
        <w:spacing w:line="360" w:lineRule="auto"/>
        <w:rPr>
          <w:rFonts w:ascii="新宋体" w:eastAsia="新宋体" w:hAnsi="新宋体"/>
        </w:rPr>
      </w:pPr>
      <w:r>
        <w:rPr>
          <w:rFonts w:ascii="新宋体" w:eastAsia="新宋体" w:hAnsi="新宋体" w:hint="eastAsia"/>
        </w:rPr>
        <w:t>法定代表人或其委托代理人：（盖章或签字）</w:t>
      </w:r>
    </w:p>
    <w:p w:rsidR="00F13A13" w:rsidRDefault="009C0AF9">
      <w:pPr>
        <w:spacing w:line="360" w:lineRule="auto"/>
        <w:rPr>
          <w:rFonts w:ascii="新宋体" w:eastAsia="新宋体" w:hAnsi="新宋体"/>
        </w:rPr>
      </w:pPr>
      <w:r>
        <w:rPr>
          <w:rFonts w:ascii="新宋体" w:eastAsia="新宋体" w:hAnsi="新宋体" w:hint="eastAsia"/>
        </w:rPr>
        <w:t xml:space="preserve">日期：    年   月   日   </w:t>
      </w:r>
    </w:p>
    <w:p w:rsidR="00F13A13" w:rsidRDefault="00F13A13">
      <w:pPr>
        <w:ind w:firstLine="645"/>
        <w:rPr>
          <w:rFonts w:ascii="新宋体" w:eastAsia="新宋体" w:hAnsi="新宋体"/>
          <w:szCs w:val="21"/>
        </w:rPr>
      </w:pPr>
    </w:p>
    <w:p w:rsidR="00F13A13" w:rsidRDefault="00F13A13">
      <w:pPr>
        <w:ind w:firstLineChars="202" w:firstLine="424"/>
        <w:rPr>
          <w:rFonts w:ascii="新宋体" w:eastAsia="新宋体" w:hAnsi="新宋体"/>
          <w:szCs w:val="21"/>
        </w:rPr>
      </w:pPr>
    </w:p>
    <w:p w:rsidR="00F13A13" w:rsidRDefault="00F13A13">
      <w:pPr>
        <w:ind w:firstLineChars="202" w:firstLine="424"/>
        <w:rPr>
          <w:rFonts w:ascii="新宋体" w:eastAsia="新宋体" w:hAnsi="新宋体"/>
          <w:szCs w:val="21"/>
        </w:rPr>
      </w:pPr>
    </w:p>
    <w:p w:rsidR="00F13A13" w:rsidRDefault="009C0AF9">
      <w:pPr>
        <w:pStyle w:val="4"/>
        <w:jc w:val="center"/>
        <w:rPr>
          <w:rFonts w:ascii="新宋体" w:eastAsia="新宋体" w:hAnsi="新宋体"/>
          <w:kern w:val="44"/>
        </w:rPr>
      </w:pPr>
      <w:r>
        <w:rPr>
          <w:rFonts w:ascii="新宋体" w:eastAsia="新宋体" w:hAnsi="新宋体" w:hint="eastAsia"/>
          <w:kern w:val="44"/>
        </w:rPr>
        <w:t>三、政府采购违法行为风险知悉确认书</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（三）项目负责人或者主要技术人员不是本单位人员的。</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（四）投标保证金不是从投标供应商基本账户转出的。</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（五）其他隐瞒真实情况、提供虚假资料的行为。</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（五）不同投标供应商的投标文件内容存在非正常一致。</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（七）不同投标人的投标报价呈规律性差异。</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（九）主管部门依照法律、法规认定的其他情形。</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w:t>
      </w:r>
      <w:r>
        <w:rPr>
          <w:rFonts w:ascii="新宋体" w:eastAsia="新宋体" w:hAnsi="新宋体" w:hint="eastAsia"/>
          <w:szCs w:val="21"/>
        </w:rPr>
        <w:lastRenderedPageBreak/>
        <w:t>管部门对供应商存在“隐瞒真实情况，提供虚假资料”违法行为的认定。</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rsidR="00F13A13" w:rsidRDefault="009C0AF9">
      <w:pPr>
        <w:spacing w:line="360" w:lineRule="auto"/>
        <w:ind w:firstLineChars="202" w:firstLine="426"/>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F13A13" w:rsidRDefault="009C0AF9">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F13A13" w:rsidRDefault="009C0AF9">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F13A13" w:rsidRDefault="009C0AF9">
      <w:pPr>
        <w:spacing w:line="360" w:lineRule="auto"/>
        <w:ind w:firstLineChars="202" w:firstLine="424"/>
        <w:rPr>
          <w:rFonts w:ascii="新宋体" w:eastAsia="新宋体" w:hAnsi="新宋体"/>
          <w:szCs w:val="21"/>
          <w:u w:val="single"/>
        </w:rPr>
      </w:pPr>
      <w:r>
        <w:rPr>
          <w:rFonts w:ascii="新宋体" w:eastAsia="新宋体" w:hAnsi="新宋体" w:hint="eastAsia"/>
          <w:szCs w:val="21"/>
          <w:u w:val="single"/>
        </w:rPr>
        <w:t xml:space="preserve">                                                                                     </w:t>
      </w:r>
    </w:p>
    <w:p w:rsidR="00F13A13" w:rsidRDefault="00F13A13">
      <w:pPr>
        <w:spacing w:line="360" w:lineRule="auto"/>
        <w:ind w:firstLineChars="202" w:firstLine="426"/>
        <w:rPr>
          <w:rFonts w:ascii="新宋体" w:eastAsia="新宋体" w:hAnsi="新宋体"/>
          <w:b/>
          <w:szCs w:val="21"/>
        </w:rPr>
      </w:pP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负责人/投标授权代表签名：</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知悉人（公章）：</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日期：</w:t>
      </w:r>
    </w:p>
    <w:p w:rsidR="00F13A13" w:rsidRDefault="009C0AF9">
      <w:pPr>
        <w:spacing w:line="360" w:lineRule="auto"/>
        <w:ind w:firstLineChars="202" w:firstLine="426"/>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rsidR="00F13A13" w:rsidRDefault="00F13A13">
      <w:pPr>
        <w:rPr>
          <w:rFonts w:ascii="新宋体" w:eastAsia="新宋体" w:hAnsi="新宋体"/>
          <w:szCs w:val="21"/>
        </w:rPr>
      </w:pPr>
    </w:p>
    <w:p w:rsidR="00F13A13" w:rsidRDefault="00F13A13">
      <w:pPr>
        <w:rPr>
          <w:rFonts w:ascii="新宋体" w:eastAsia="新宋体" w:hAnsi="新宋体"/>
          <w:szCs w:val="21"/>
        </w:rPr>
      </w:pPr>
    </w:p>
    <w:p w:rsidR="00F13A13" w:rsidRDefault="009C0AF9">
      <w:pPr>
        <w:pStyle w:val="4"/>
        <w:jc w:val="center"/>
        <w:rPr>
          <w:rFonts w:ascii="新宋体" w:eastAsia="新宋体" w:hAnsi="新宋体"/>
          <w:kern w:val="44"/>
        </w:rPr>
      </w:pPr>
      <w:r>
        <w:rPr>
          <w:rFonts w:ascii="新宋体" w:eastAsia="新宋体" w:hAnsi="新宋体" w:hint="eastAsia"/>
          <w:kern w:val="44"/>
        </w:rPr>
        <w:lastRenderedPageBreak/>
        <w:t>四、投标人情况介绍及资格要求</w:t>
      </w:r>
    </w:p>
    <w:p w:rsidR="00F13A13" w:rsidRDefault="009C0AF9">
      <w:pPr>
        <w:spacing w:line="360" w:lineRule="auto"/>
        <w:rPr>
          <w:rFonts w:ascii="新宋体" w:eastAsia="新宋体" w:hAnsi="新宋体"/>
          <w:szCs w:val="21"/>
        </w:rPr>
      </w:pPr>
      <w:r>
        <w:rPr>
          <w:rFonts w:ascii="新宋体" w:eastAsia="新宋体" w:hAnsi="新宋体" w:hint="eastAsia"/>
          <w:szCs w:val="21"/>
        </w:rPr>
        <w:t>1. 投标人情况介绍：</w:t>
      </w:r>
    </w:p>
    <w:p w:rsidR="00F13A13" w:rsidRDefault="009C0AF9">
      <w:pPr>
        <w:spacing w:line="360" w:lineRule="auto"/>
        <w:rPr>
          <w:rFonts w:ascii="新宋体" w:eastAsia="新宋体" w:hAnsi="新宋体"/>
          <w:szCs w:val="21"/>
        </w:rPr>
      </w:pPr>
      <w:r>
        <w:rPr>
          <w:rFonts w:ascii="新宋体" w:eastAsia="新宋体" w:hAnsi="新宋体" w:hint="eastAsia"/>
          <w:szCs w:val="21"/>
        </w:rPr>
        <w:t>2.资格证明材料：</w:t>
      </w:r>
    </w:p>
    <w:p w:rsidR="00F13A13" w:rsidRDefault="009C0AF9">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rsidR="00F13A13" w:rsidRDefault="009C0AF9">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rsidR="00F13A13" w:rsidRDefault="009C0AF9">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rsidR="00F13A13" w:rsidRDefault="009C0AF9">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F13A13" w:rsidRDefault="009C0AF9">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F13A13" w:rsidRDefault="009C0AF9">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F13A13" w:rsidRDefault="009C0AF9">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rsidR="00F13A13" w:rsidRDefault="009C0AF9">
      <w:pPr>
        <w:spacing w:line="360" w:lineRule="auto"/>
        <w:rPr>
          <w:rFonts w:ascii="新宋体" w:eastAsia="新宋体" w:hAnsi="新宋体"/>
          <w:szCs w:val="21"/>
        </w:rPr>
      </w:pPr>
      <w:r>
        <w:rPr>
          <w:rFonts w:ascii="新宋体" w:eastAsia="新宋体" w:hAnsi="新宋体" w:hint="eastAsia"/>
          <w:szCs w:val="21"/>
        </w:rPr>
        <w:t>……</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F13A13" w:rsidRDefault="009C0AF9">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rsidR="00F13A13" w:rsidRDefault="009C0AF9">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F13A13" w:rsidRDefault="009C0AF9">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rsidR="00F13A13" w:rsidRDefault="009C0AF9">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F13A13" w:rsidRDefault="009C0AF9">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w:t>
      </w:r>
      <w:r>
        <w:rPr>
          <w:rFonts w:ascii="新宋体" w:eastAsia="新宋体" w:hAnsi="新宋体" w:hint="eastAsia"/>
          <w:szCs w:val="21"/>
        </w:rPr>
        <w:lastRenderedPageBreak/>
        <w:t>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F13A13" w:rsidRDefault="009C0AF9">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F13A13" w:rsidRDefault="009C0AF9">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F13A13" w:rsidRDefault="00F13A13">
      <w:pPr>
        <w:spacing w:line="360" w:lineRule="auto"/>
        <w:jc w:val="center"/>
        <w:rPr>
          <w:rFonts w:ascii="新宋体" w:eastAsia="新宋体" w:hAnsi="新宋体"/>
          <w:kern w:val="0"/>
          <w:sz w:val="28"/>
          <w:szCs w:val="28"/>
        </w:rPr>
      </w:pPr>
    </w:p>
    <w:p w:rsidR="00F13A13" w:rsidRDefault="009C0AF9">
      <w:pPr>
        <w:pStyle w:val="4"/>
        <w:jc w:val="center"/>
        <w:rPr>
          <w:rFonts w:ascii="新宋体" w:eastAsia="新宋体" w:hAnsi="新宋体"/>
          <w:kern w:val="44"/>
        </w:rPr>
      </w:pPr>
      <w:r>
        <w:rPr>
          <w:rFonts w:ascii="新宋体" w:eastAsia="新宋体" w:hAnsi="新宋体" w:hint="eastAsia"/>
          <w:kern w:val="44"/>
        </w:rPr>
        <w:t>其它内容格式自定</w:t>
      </w:r>
    </w:p>
    <w:p w:rsidR="00F13A13" w:rsidRDefault="00F13A13">
      <w:pPr>
        <w:rPr>
          <w:rFonts w:ascii="新宋体" w:eastAsia="新宋体" w:hAnsi="新宋体"/>
        </w:rPr>
      </w:pPr>
    </w:p>
    <w:p w:rsidR="00F13A13" w:rsidRDefault="009C0AF9">
      <w:pPr>
        <w:pStyle w:val="4"/>
        <w:rPr>
          <w:rFonts w:ascii="新宋体" w:eastAsia="新宋体" w:hAnsi="新宋体"/>
          <w:kern w:val="44"/>
          <w:sz w:val="24"/>
          <w:szCs w:val="24"/>
        </w:rPr>
      </w:pPr>
      <w:r>
        <w:rPr>
          <w:rFonts w:ascii="新宋体" w:eastAsia="新宋体" w:hAnsi="新宋体" w:hint="eastAsia"/>
          <w:kern w:val="44"/>
          <w:sz w:val="24"/>
          <w:szCs w:val="24"/>
        </w:rPr>
        <w:t>投标文件附件</w:t>
      </w:r>
    </w:p>
    <w:p w:rsidR="00F13A13" w:rsidRDefault="009C0AF9">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F13A13" w:rsidRDefault="009C0AF9">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F13A13" w:rsidRDefault="009C0AF9">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rsidR="00F13A13" w:rsidRDefault="009C0AF9">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rsidR="00F13A13" w:rsidRDefault="009C0AF9">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F13A13" w:rsidRDefault="009C0AF9">
      <w:pPr>
        <w:spacing w:line="360" w:lineRule="auto"/>
        <w:rPr>
          <w:rFonts w:ascii="新宋体" w:eastAsia="新宋体" w:hAnsi="新宋体"/>
          <w:szCs w:val="21"/>
        </w:rPr>
      </w:pPr>
      <w:r>
        <w:rPr>
          <w:rFonts w:ascii="新宋体" w:eastAsia="新宋体" w:hAnsi="新宋体" w:hint="eastAsia"/>
          <w:szCs w:val="21"/>
        </w:rPr>
        <w:t xml:space="preserve">单位名称：（公章）：                     </w:t>
      </w:r>
    </w:p>
    <w:p w:rsidR="00F13A13" w:rsidRDefault="009C0AF9">
      <w:pPr>
        <w:spacing w:line="360" w:lineRule="auto"/>
        <w:rPr>
          <w:rFonts w:ascii="新宋体" w:eastAsia="新宋体" w:hAnsi="新宋体"/>
          <w:szCs w:val="21"/>
        </w:rPr>
      </w:pPr>
      <w:r>
        <w:rPr>
          <w:rFonts w:ascii="新宋体" w:eastAsia="新宋体" w:hAnsi="新宋体" w:hint="eastAsia"/>
          <w:szCs w:val="21"/>
        </w:rPr>
        <w:t>日 期：     年   月    日</w:t>
      </w:r>
    </w:p>
    <w:p w:rsidR="00F13A13" w:rsidRDefault="00F13A13">
      <w:pPr>
        <w:adjustRightInd w:val="0"/>
        <w:spacing w:line="360" w:lineRule="auto"/>
        <w:jc w:val="left"/>
        <w:textAlignment w:val="baseline"/>
        <w:rPr>
          <w:rFonts w:ascii="新宋体" w:eastAsia="新宋体" w:hAnsi="新宋体"/>
          <w:kern w:val="0"/>
          <w:sz w:val="24"/>
        </w:rPr>
      </w:pPr>
    </w:p>
    <w:p w:rsidR="00F13A13" w:rsidRDefault="009C0AF9">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F13A13" w:rsidRDefault="009C0AF9">
      <w:pPr>
        <w:spacing w:line="360" w:lineRule="auto"/>
        <w:rPr>
          <w:rFonts w:ascii="新宋体" w:eastAsia="新宋体" w:hAnsi="新宋体"/>
          <w:szCs w:val="21"/>
        </w:rPr>
      </w:pPr>
      <w:r>
        <w:rPr>
          <w:rFonts w:ascii="新宋体" w:eastAsia="新宋体" w:hAnsi="新宋体" w:hint="eastAsia"/>
          <w:szCs w:val="21"/>
        </w:rPr>
        <w:t>代理人：联系电话：  手机：</w:t>
      </w:r>
    </w:p>
    <w:p w:rsidR="00F13A13" w:rsidRDefault="009C0AF9">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F13A13" w:rsidRDefault="009C0AF9">
      <w:pPr>
        <w:spacing w:line="360" w:lineRule="auto"/>
        <w:rPr>
          <w:rFonts w:ascii="新宋体" w:eastAsia="新宋体" w:hAnsi="新宋体"/>
          <w:szCs w:val="21"/>
        </w:rPr>
      </w:pPr>
      <w:r>
        <w:rPr>
          <w:rFonts w:ascii="新宋体" w:eastAsia="新宋体" w:hAnsi="新宋体" w:hint="eastAsia"/>
          <w:szCs w:val="21"/>
        </w:rPr>
        <w:t>授权委托日期：年月 日</w:t>
      </w:r>
    </w:p>
    <w:p w:rsidR="00F13A13" w:rsidRDefault="009C0AF9">
      <w:pPr>
        <w:spacing w:line="360" w:lineRule="auto"/>
        <w:rPr>
          <w:rFonts w:ascii="新宋体" w:eastAsia="新宋体" w:hAnsi="新宋体"/>
          <w:szCs w:val="21"/>
        </w:rPr>
      </w:pPr>
      <w:r>
        <w:rPr>
          <w:rFonts w:ascii="新宋体" w:eastAsia="新宋体" w:hAnsi="新宋体" w:hint="eastAsia"/>
          <w:szCs w:val="21"/>
        </w:rPr>
        <w:t>单位名称：（公章）</w:t>
      </w:r>
    </w:p>
    <w:p w:rsidR="00F13A13" w:rsidRDefault="009C0AF9">
      <w:pPr>
        <w:spacing w:line="360" w:lineRule="auto"/>
        <w:rPr>
          <w:rFonts w:ascii="新宋体" w:eastAsia="新宋体" w:hAnsi="新宋体"/>
          <w:szCs w:val="21"/>
        </w:rPr>
      </w:pPr>
      <w:r>
        <w:rPr>
          <w:rFonts w:ascii="新宋体" w:eastAsia="新宋体" w:hAnsi="新宋体" w:hint="eastAsia"/>
          <w:szCs w:val="21"/>
        </w:rPr>
        <w:lastRenderedPageBreak/>
        <w:t>法人代表：（盖章或签字）</w:t>
      </w:r>
    </w:p>
    <w:p w:rsidR="00F13A13" w:rsidRDefault="009C0AF9">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rsidR="00F13A13" w:rsidRDefault="009C0AF9">
      <w:pPr>
        <w:pStyle w:val="5"/>
        <w:rPr>
          <w:rFonts w:ascii="新宋体" w:eastAsia="新宋体" w:hAnsi="新宋体"/>
          <w:b w:val="0"/>
          <w:kern w:val="44"/>
          <w:sz w:val="24"/>
          <w:szCs w:val="24"/>
        </w:rPr>
      </w:pPr>
      <w:r>
        <w:rPr>
          <w:rFonts w:ascii="新宋体" w:eastAsia="新宋体" w:hAnsi="新宋体" w:hint="eastAsia"/>
          <w:b w:val="0"/>
          <w:kern w:val="44"/>
          <w:sz w:val="24"/>
          <w:szCs w:val="24"/>
        </w:rPr>
        <w:t>三、实质性条款响应情况表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394"/>
        <w:gridCol w:w="3969"/>
      </w:tblGrid>
      <w:tr w:rsidR="00F13A13">
        <w:tc>
          <w:tcPr>
            <w:tcW w:w="709" w:type="dxa"/>
          </w:tcPr>
          <w:p w:rsidR="00F13A13" w:rsidRDefault="009C0AF9">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F13A13" w:rsidRDefault="009C0AF9">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F13A13" w:rsidRDefault="009C0AF9">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F13A13">
        <w:tc>
          <w:tcPr>
            <w:tcW w:w="709" w:type="dxa"/>
          </w:tcPr>
          <w:p w:rsidR="00F13A13" w:rsidRDefault="009C0AF9">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rsidR="00F13A13" w:rsidRDefault="009C0AF9">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rsidR="00F13A13" w:rsidRDefault="00F13A13">
            <w:pPr>
              <w:adjustRightInd w:val="0"/>
              <w:snapToGrid w:val="0"/>
              <w:spacing w:line="360" w:lineRule="auto"/>
              <w:rPr>
                <w:rFonts w:ascii="新宋体" w:eastAsia="新宋体" w:hAnsi="新宋体"/>
                <w:kern w:val="0"/>
                <w:szCs w:val="21"/>
              </w:rPr>
            </w:pPr>
          </w:p>
        </w:tc>
      </w:tr>
      <w:tr w:rsidR="00F13A13">
        <w:tc>
          <w:tcPr>
            <w:tcW w:w="709" w:type="dxa"/>
          </w:tcPr>
          <w:p w:rsidR="00F13A13" w:rsidRDefault="009C0AF9">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rsidR="00F13A13" w:rsidRDefault="00F13A13">
            <w:pPr>
              <w:adjustRightInd w:val="0"/>
              <w:snapToGrid w:val="0"/>
              <w:spacing w:line="360" w:lineRule="auto"/>
              <w:jc w:val="center"/>
              <w:rPr>
                <w:rFonts w:ascii="新宋体" w:eastAsia="新宋体" w:hAnsi="新宋体"/>
                <w:kern w:val="0"/>
                <w:szCs w:val="21"/>
              </w:rPr>
            </w:pPr>
          </w:p>
        </w:tc>
        <w:tc>
          <w:tcPr>
            <w:tcW w:w="3969" w:type="dxa"/>
          </w:tcPr>
          <w:p w:rsidR="00F13A13" w:rsidRDefault="00F13A13">
            <w:pPr>
              <w:adjustRightInd w:val="0"/>
              <w:snapToGrid w:val="0"/>
              <w:spacing w:line="360" w:lineRule="auto"/>
              <w:rPr>
                <w:rFonts w:ascii="新宋体" w:eastAsia="新宋体" w:hAnsi="新宋体"/>
                <w:kern w:val="0"/>
                <w:szCs w:val="21"/>
              </w:rPr>
            </w:pPr>
          </w:p>
        </w:tc>
      </w:tr>
      <w:tr w:rsidR="00F13A13">
        <w:tc>
          <w:tcPr>
            <w:tcW w:w="709" w:type="dxa"/>
          </w:tcPr>
          <w:p w:rsidR="00F13A13" w:rsidRDefault="009C0AF9">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w:t>
            </w:r>
          </w:p>
        </w:tc>
        <w:tc>
          <w:tcPr>
            <w:tcW w:w="4394" w:type="dxa"/>
          </w:tcPr>
          <w:p w:rsidR="00F13A13" w:rsidRDefault="00F13A13">
            <w:pPr>
              <w:adjustRightInd w:val="0"/>
              <w:snapToGrid w:val="0"/>
              <w:spacing w:line="360" w:lineRule="auto"/>
              <w:jc w:val="center"/>
              <w:rPr>
                <w:rFonts w:ascii="新宋体" w:eastAsia="新宋体" w:hAnsi="新宋体"/>
                <w:kern w:val="0"/>
                <w:szCs w:val="21"/>
              </w:rPr>
            </w:pPr>
          </w:p>
        </w:tc>
        <w:tc>
          <w:tcPr>
            <w:tcW w:w="3969" w:type="dxa"/>
          </w:tcPr>
          <w:p w:rsidR="00F13A13" w:rsidRDefault="00F13A13">
            <w:pPr>
              <w:adjustRightInd w:val="0"/>
              <w:snapToGrid w:val="0"/>
              <w:spacing w:line="360" w:lineRule="auto"/>
              <w:rPr>
                <w:rFonts w:ascii="新宋体" w:eastAsia="新宋体" w:hAnsi="新宋体"/>
                <w:kern w:val="0"/>
                <w:szCs w:val="21"/>
              </w:rPr>
            </w:pPr>
          </w:p>
        </w:tc>
      </w:tr>
    </w:tbl>
    <w:p w:rsidR="00F13A13" w:rsidRDefault="009C0AF9">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rsidR="00F13A13" w:rsidRDefault="009C0AF9">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F13A13" w:rsidRDefault="009C0AF9">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F13A13" w:rsidRDefault="009C0AF9">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F13A13" w:rsidRDefault="009C0AF9">
      <w:pPr>
        <w:pStyle w:val="5"/>
        <w:rPr>
          <w:rFonts w:ascii="新宋体" w:eastAsia="新宋体" w:hAnsi="新宋体"/>
          <w:b w:val="0"/>
          <w:kern w:val="44"/>
          <w:sz w:val="24"/>
          <w:szCs w:val="24"/>
        </w:rPr>
      </w:pPr>
      <w:r>
        <w:rPr>
          <w:rFonts w:ascii="新宋体" w:eastAsia="新宋体" w:hAnsi="新宋体" w:hint="eastAsia"/>
          <w:b w:val="0"/>
          <w:kern w:val="44"/>
          <w:sz w:val="24"/>
          <w:szCs w:val="24"/>
        </w:rPr>
        <w:t>四、详细分项报价(可选项)</w:t>
      </w:r>
    </w:p>
    <w:p w:rsidR="00F13A13" w:rsidRDefault="009C0AF9">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8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F13A13">
        <w:trPr>
          <w:cantSplit/>
          <w:trHeight w:val="405"/>
          <w:jc w:val="center"/>
        </w:trPr>
        <w:tc>
          <w:tcPr>
            <w:tcW w:w="2776" w:type="dxa"/>
            <w:vAlign w:val="center"/>
          </w:tcPr>
          <w:p w:rsidR="00F13A13" w:rsidRDefault="009C0AF9">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F13A13" w:rsidRDefault="009C0AF9">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F13A13" w:rsidRDefault="009C0AF9">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F13A13">
        <w:trPr>
          <w:cantSplit/>
          <w:trHeight w:val="417"/>
          <w:jc w:val="center"/>
        </w:trPr>
        <w:tc>
          <w:tcPr>
            <w:tcW w:w="2776" w:type="dxa"/>
            <w:vAlign w:val="center"/>
          </w:tcPr>
          <w:p w:rsidR="00F13A13" w:rsidRDefault="009C0AF9">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F13A13" w:rsidRDefault="00F13A13">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F13A13" w:rsidRDefault="00F13A13">
            <w:pPr>
              <w:spacing w:line="360" w:lineRule="auto"/>
              <w:ind w:firstLineChars="200" w:firstLine="420"/>
              <w:jc w:val="center"/>
              <w:rPr>
                <w:rFonts w:ascii="新宋体" w:eastAsia="新宋体" w:hAnsi="新宋体"/>
                <w:snapToGrid w:val="0"/>
                <w:kern w:val="0"/>
                <w:szCs w:val="21"/>
              </w:rPr>
            </w:pPr>
          </w:p>
        </w:tc>
      </w:tr>
    </w:tbl>
    <w:p w:rsidR="00F13A13" w:rsidRDefault="009C0AF9">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F13A13" w:rsidRDefault="009C0AF9">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F13A13" w:rsidRDefault="009C0AF9">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F13A13" w:rsidRDefault="009C0AF9">
      <w:pPr>
        <w:pStyle w:val="5"/>
        <w:rPr>
          <w:rFonts w:ascii="新宋体" w:eastAsia="新宋体" w:hAnsi="新宋体"/>
          <w:b w:val="0"/>
          <w:kern w:val="44"/>
          <w:sz w:val="24"/>
          <w:szCs w:val="24"/>
        </w:rPr>
      </w:pPr>
      <w:r>
        <w:rPr>
          <w:rFonts w:ascii="新宋体" w:eastAsia="新宋体" w:hAnsi="新宋体" w:hint="eastAsia"/>
          <w:b w:val="0"/>
          <w:kern w:val="44"/>
          <w:sz w:val="24"/>
          <w:szCs w:val="24"/>
        </w:rPr>
        <w:t>五、开标一览表</w:t>
      </w:r>
      <w:r>
        <w:rPr>
          <w:rFonts w:ascii="新宋体" w:eastAsia="新宋体" w:hAnsi="新宋体"/>
          <w:b w:val="0"/>
          <w:kern w:val="44"/>
          <w:sz w:val="24"/>
          <w:szCs w:val="24"/>
        </w:rPr>
        <w:tab/>
      </w:r>
    </w:p>
    <w:p w:rsidR="00F13A13" w:rsidRDefault="009C0AF9">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F13A13" w:rsidRDefault="009C0AF9">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F13A13">
        <w:trPr>
          <w:trHeight w:val="318"/>
          <w:jc w:val="center"/>
        </w:trPr>
        <w:tc>
          <w:tcPr>
            <w:tcW w:w="3323" w:type="dxa"/>
            <w:vAlign w:val="center"/>
          </w:tcPr>
          <w:p w:rsidR="00F13A13" w:rsidRDefault="009C0AF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rsidR="00F13A13" w:rsidRDefault="009C0AF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rsidR="00F13A13" w:rsidRDefault="009C0AF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rsidR="00F13A13" w:rsidRDefault="009C0AF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F13A13">
        <w:trPr>
          <w:cantSplit/>
          <w:trHeight w:val="265"/>
          <w:jc w:val="center"/>
        </w:trPr>
        <w:tc>
          <w:tcPr>
            <w:tcW w:w="3323" w:type="dxa"/>
          </w:tcPr>
          <w:p w:rsidR="00F13A13" w:rsidRDefault="00F13A1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rsidR="00F13A13" w:rsidRDefault="009C0AF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rsidR="00F13A13" w:rsidRDefault="00F13A1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rsidR="00F13A13" w:rsidRDefault="00F13A13">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F13A13">
        <w:trPr>
          <w:cantSplit/>
          <w:trHeight w:val="369"/>
          <w:jc w:val="center"/>
        </w:trPr>
        <w:tc>
          <w:tcPr>
            <w:tcW w:w="8946" w:type="dxa"/>
            <w:gridSpan w:val="4"/>
            <w:vAlign w:val="center"/>
          </w:tcPr>
          <w:p w:rsidR="00F13A13" w:rsidRDefault="009C0AF9">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rsidR="00F13A13" w:rsidRDefault="009C0AF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F13A13" w:rsidRDefault="009C0AF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lastRenderedPageBreak/>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rsidR="00F13A13" w:rsidRDefault="009C0AF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F13A13" w:rsidRDefault="009C0AF9">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F13A13" w:rsidRDefault="009C0AF9">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F13A13" w:rsidRDefault="009C0AF9">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F13A13" w:rsidRDefault="009C0AF9">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F13A13" w:rsidRDefault="00F13A13">
      <w:pPr>
        <w:spacing w:line="360" w:lineRule="auto"/>
        <w:rPr>
          <w:rFonts w:ascii="新宋体" w:eastAsia="新宋体" w:hAnsi="新宋体"/>
          <w:szCs w:val="21"/>
        </w:rPr>
      </w:pPr>
    </w:p>
    <w:p w:rsidR="00F13A13" w:rsidRDefault="009C0AF9">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六、招标服务费承诺书</w:t>
      </w:r>
    </w:p>
    <w:p w:rsidR="00F13A13" w:rsidRDefault="009C0AF9">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F13A13" w:rsidRDefault="009C0AF9">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rsidR="00F13A13" w:rsidRDefault="009C0AF9">
      <w:pPr>
        <w:spacing w:line="360" w:lineRule="auto"/>
        <w:rPr>
          <w:rFonts w:ascii="新宋体" w:eastAsia="新宋体" w:hAnsi="新宋体"/>
          <w:szCs w:val="21"/>
        </w:rPr>
      </w:pPr>
      <w:r>
        <w:rPr>
          <w:rFonts w:ascii="新宋体" w:eastAsia="新宋体" w:hAnsi="新宋体" w:hint="eastAsia"/>
          <w:szCs w:val="21"/>
        </w:rPr>
        <w:t>投标人名称：     （公章）</w:t>
      </w:r>
    </w:p>
    <w:p w:rsidR="00F13A13" w:rsidRDefault="009C0AF9">
      <w:pPr>
        <w:spacing w:line="360" w:lineRule="auto"/>
        <w:rPr>
          <w:rFonts w:ascii="新宋体" w:eastAsia="新宋体" w:hAnsi="新宋体"/>
          <w:szCs w:val="21"/>
        </w:rPr>
      </w:pPr>
      <w:r>
        <w:rPr>
          <w:rFonts w:ascii="新宋体" w:eastAsia="新宋体" w:hAnsi="新宋体" w:hint="eastAsia"/>
          <w:szCs w:val="21"/>
        </w:rPr>
        <w:t xml:space="preserve">投标代表签名：                 </w:t>
      </w:r>
    </w:p>
    <w:p w:rsidR="00F13A13" w:rsidRDefault="009C0AF9">
      <w:pPr>
        <w:spacing w:line="360" w:lineRule="auto"/>
        <w:rPr>
          <w:rFonts w:ascii="新宋体" w:eastAsia="新宋体" w:hAnsi="新宋体"/>
          <w:szCs w:val="21"/>
        </w:rPr>
      </w:pPr>
      <w:r>
        <w:rPr>
          <w:rFonts w:ascii="新宋体" w:eastAsia="新宋体" w:hAnsi="新宋体" w:hint="eastAsia"/>
          <w:szCs w:val="21"/>
        </w:rPr>
        <w:t>日期：______年____月____日</w:t>
      </w:r>
    </w:p>
    <w:p w:rsidR="00F13A13" w:rsidRDefault="00F13A13">
      <w:pPr>
        <w:rPr>
          <w:rFonts w:ascii="新宋体" w:eastAsia="新宋体" w:hAnsi="新宋体"/>
          <w:szCs w:val="21"/>
        </w:rPr>
      </w:pPr>
    </w:p>
    <w:p w:rsidR="00F13A13" w:rsidRDefault="009C0AF9">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F13A13" w:rsidRDefault="00F13A13">
      <w:pPr>
        <w:pStyle w:val="a4"/>
      </w:pPr>
    </w:p>
    <w:p w:rsidR="00F13A13" w:rsidRDefault="00F13A13">
      <w:pPr>
        <w:pStyle w:val="a4"/>
      </w:pPr>
    </w:p>
    <w:p w:rsidR="00F13A13" w:rsidRDefault="00F13A13">
      <w:pPr>
        <w:pStyle w:val="a4"/>
      </w:pPr>
    </w:p>
    <w:p w:rsidR="00F13A13" w:rsidRDefault="00F13A13">
      <w:pPr>
        <w:pStyle w:val="a4"/>
      </w:pPr>
    </w:p>
    <w:p w:rsidR="00F13A13" w:rsidRDefault="00F13A13">
      <w:pPr>
        <w:pStyle w:val="a4"/>
      </w:pPr>
    </w:p>
    <w:p w:rsidR="00F13A13" w:rsidRDefault="00F13A13">
      <w:pPr>
        <w:pStyle w:val="a4"/>
      </w:pPr>
    </w:p>
    <w:p w:rsidR="00F13A13" w:rsidRDefault="00F13A13">
      <w:pPr>
        <w:pStyle w:val="a4"/>
      </w:pPr>
    </w:p>
    <w:p w:rsidR="00F13A13" w:rsidRDefault="00F13A13">
      <w:pPr>
        <w:pStyle w:val="a4"/>
      </w:pPr>
    </w:p>
    <w:p w:rsidR="00F13A13" w:rsidRDefault="00F13A13">
      <w:pPr>
        <w:pStyle w:val="a4"/>
      </w:pPr>
    </w:p>
    <w:p w:rsidR="00F13A13" w:rsidRDefault="00F13A13">
      <w:pPr>
        <w:pStyle w:val="a4"/>
      </w:pPr>
    </w:p>
    <w:p w:rsidR="00F13A13" w:rsidRDefault="00F13A13">
      <w:pPr>
        <w:pStyle w:val="a4"/>
      </w:pPr>
    </w:p>
    <w:p w:rsidR="00F13A13" w:rsidRDefault="00F13A13">
      <w:pPr>
        <w:pStyle w:val="a4"/>
      </w:pPr>
    </w:p>
    <w:p w:rsidR="00F13A13" w:rsidRDefault="00F13A13">
      <w:pPr>
        <w:pStyle w:val="a4"/>
      </w:pPr>
    </w:p>
    <w:p w:rsidR="00F13A13" w:rsidRDefault="00F13A13">
      <w:pPr>
        <w:pStyle w:val="a4"/>
      </w:pPr>
    </w:p>
    <w:p w:rsidR="00F13A13" w:rsidRDefault="00F13A13">
      <w:pPr>
        <w:pStyle w:val="a4"/>
      </w:pPr>
    </w:p>
    <w:p w:rsidR="00F13A13" w:rsidRDefault="00F13A13">
      <w:pPr>
        <w:pStyle w:val="a4"/>
      </w:pPr>
    </w:p>
    <w:p w:rsidR="00F13A13" w:rsidRDefault="00F13A13">
      <w:pPr>
        <w:pStyle w:val="a4"/>
      </w:pPr>
    </w:p>
    <w:p w:rsidR="00F13A13" w:rsidRDefault="009C0AF9">
      <w:pPr>
        <w:rPr>
          <w:rFonts w:ascii="新宋体" w:eastAsia="新宋体" w:hAnsi="新宋体"/>
          <w:kern w:val="44"/>
          <w:sz w:val="30"/>
          <w:szCs w:val="30"/>
        </w:rPr>
      </w:pPr>
      <w:r>
        <w:rPr>
          <w:rFonts w:ascii="新宋体" w:eastAsia="新宋体" w:hAnsi="新宋体" w:hint="eastAsia"/>
          <w:kern w:val="44"/>
          <w:sz w:val="30"/>
          <w:szCs w:val="30"/>
        </w:rPr>
        <w:br w:type="page"/>
      </w:r>
    </w:p>
    <w:p w:rsidR="00F13A13" w:rsidRDefault="009C0AF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rsidR="00F13A13" w:rsidRDefault="009C0AF9">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73518163"/>
      <w:bookmarkStart w:id="6" w:name="_Toc101074886"/>
      <w:bookmarkStart w:id="7" w:name="_Toc73521592"/>
      <w:bookmarkStart w:id="8" w:name="_Toc100052414"/>
      <w:bookmarkStart w:id="9" w:name="_Toc73517685"/>
      <w:bookmarkStart w:id="10" w:name="_Toc73521680"/>
      <w:bookmarkStart w:id="11" w:name="_Toc84303603"/>
    </w:p>
    <w:p w:rsidR="00F13A13" w:rsidRDefault="009C0AF9">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rsidR="00F13A13" w:rsidRDefault="009C0AF9">
      <w:pPr>
        <w:spacing w:line="360" w:lineRule="auto"/>
        <w:rPr>
          <w:rFonts w:ascii="新宋体" w:eastAsia="新宋体" w:hAnsi="新宋体"/>
          <w:b/>
          <w:bCs/>
          <w:szCs w:val="21"/>
        </w:rPr>
      </w:pPr>
      <w:r>
        <w:rPr>
          <w:rFonts w:ascii="新宋体" w:eastAsia="新宋体" w:hAnsi="新宋体" w:hint="eastAsia"/>
          <w:b/>
          <w:bCs/>
          <w:szCs w:val="21"/>
        </w:rPr>
        <w:t>甲方：</w:t>
      </w:r>
    </w:p>
    <w:p w:rsidR="00F13A13" w:rsidRDefault="009C0AF9">
      <w:pPr>
        <w:spacing w:line="360" w:lineRule="auto"/>
        <w:rPr>
          <w:rFonts w:ascii="新宋体" w:eastAsia="新宋体" w:hAnsi="新宋体"/>
          <w:b/>
          <w:bCs/>
          <w:szCs w:val="21"/>
        </w:rPr>
      </w:pPr>
      <w:r>
        <w:rPr>
          <w:rFonts w:ascii="新宋体" w:eastAsia="新宋体" w:hAnsi="新宋体" w:hint="eastAsia"/>
          <w:b/>
          <w:bCs/>
          <w:szCs w:val="21"/>
        </w:rPr>
        <w:t>乙方：</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rsidR="00F13A13" w:rsidRDefault="009C0AF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rsidR="00F13A13" w:rsidRDefault="009C0AF9">
      <w:pPr>
        <w:pStyle w:val="a4"/>
        <w:spacing w:line="360" w:lineRule="auto"/>
        <w:rPr>
          <w:rFonts w:ascii="新宋体" w:eastAsia="新宋体" w:hAnsi="新宋体"/>
          <w:szCs w:val="21"/>
        </w:rPr>
      </w:pPr>
      <w:r>
        <w:rPr>
          <w:rFonts w:ascii="新宋体" w:eastAsia="新宋体" w:hAnsi="新宋体" w:hint="eastAsia"/>
          <w:szCs w:val="21"/>
        </w:rPr>
        <w:t>支付方式：分期支付。</w:t>
      </w:r>
    </w:p>
    <w:p w:rsidR="00F13A13" w:rsidRDefault="009C0AF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rsidR="00F13A13" w:rsidRDefault="009C0AF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3、</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4、</w:t>
      </w:r>
    </w:p>
    <w:p w:rsidR="00F13A13" w:rsidRDefault="009C0AF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rsidR="00F13A13" w:rsidRDefault="009C0AF9">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rsidR="00F13A13" w:rsidRDefault="009C0AF9">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履行合同过程中所获得或接触到的任何</w:t>
      </w:r>
      <w:r>
        <w:rPr>
          <w:rFonts w:ascii="新宋体" w:eastAsia="新宋体" w:hAnsi="新宋体" w:hint="eastAsia"/>
          <w:szCs w:val="21"/>
        </w:rPr>
        <w:t>内部数据资料。</w:t>
      </w:r>
    </w:p>
    <w:p w:rsidR="00F13A13" w:rsidRDefault="009C0AF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rsidR="00F13A13" w:rsidRDefault="009C0AF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rsidR="00F13A13" w:rsidRDefault="009C0AF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rsidR="00F13A13" w:rsidRDefault="009C0AF9">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rsidR="00F13A13" w:rsidRDefault="009C0AF9">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rsidR="00F13A13" w:rsidRDefault="009C0AF9">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rsidR="00F13A13" w:rsidRDefault="009C0AF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rsidR="00F13A13" w:rsidRDefault="009C0AF9">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rsidR="00F13A13" w:rsidRDefault="009C0AF9">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rsidR="00F13A13" w:rsidRDefault="009C0AF9">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rsidR="00F13A13" w:rsidRDefault="009C0AF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rsidR="00F13A13" w:rsidRDefault="009C0AF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w:t>
      </w:r>
      <w:r>
        <w:rPr>
          <w:rFonts w:ascii="新宋体" w:eastAsia="新宋体" w:hAnsi="新宋体" w:hint="eastAsia"/>
          <w:szCs w:val="21"/>
        </w:rPr>
        <w:lastRenderedPageBreak/>
        <w:t>用的支出。</w:t>
      </w:r>
    </w:p>
    <w:p w:rsidR="00F13A13" w:rsidRDefault="009C0AF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1、参加本项目试验的人员必须具有国家和有关部门规定的相应资质。</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rsidR="00F13A13" w:rsidRDefault="009C0AF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rsidR="00F13A13" w:rsidRDefault="009C0AF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rsidR="00F13A13" w:rsidRDefault="009C0AF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rsidR="00F13A13" w:rsidRDefault="009C0AF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rsidR="00F13A13" w:rsidRDefault="009C0AF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rsidR="00F13A13" w:rsidRDefault="009C0AF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w:t>
      </w:r>
      <w:r>
        <w:rPr>
          <w:rFonts w:ascii="新宋体" w:eastAsia="新宋体" w:hAnsi="新宋体" w:hint="eastAsia"/>
          <w:szCs w:val="21"/>
        </w:rPr>
        <w:lastRenderedPageBreak/>
        <w:t>承担任何责任。</w:t>
      </w:r>
    </w:p>
    <w:p w:rsidR="00F13A13" w:rsidRDefault="009C0AF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rsidR="00F13A13" w:rsidRDefault="009C0AF9">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１、因乙方原因，未能按规定时间完成有关工作的，每延误一天，甲方可在支付合同余款中扣除合同价款千分之一。</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rsidR="00F13A13" w:rsidRDefault="009C0AF9">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rsidR="00F13A13" w:rsidRDefault="00F13A13">
      <w:pPr>
        <w:spacing w:line="360" w:lineRule="auto"/>
        <w:ind w:firstLineChars="200" w:firstLine="420"/>
        <w:rPr>
          <w:rFonts w:ascii="新宋体" w:eastAsia="新宋体" w:hAnsi="新宋体"/>
          <w:szCs w:val="21"/>
        </w:rPr>
      </w:pPr>
    </w:p>
    <w:p w:rsidR="00F13A13" w:rsidRDefault="009C0AF9">
      <w:pPr>
        <w:spacing w:line="360" w:lineRule="auto"/>
        <w:rPr>
          <w:rFonts w:ascii="新宋体" w:eastAsia="新宋体" w:hAnsi="新宋体"/>
          <w:szCs w:val="21"/>
          <w:u w:val="single"/>
        </w:rPr>
      </w:pPr>
      <w:r>
        <w:rPr>
          <w:rFonts w:ascii="新宋体" w:eastAsia="新宋体" w:hAnsi="新宋体" w:hint="eastAsia"/>
          <w:szCs w:val="21"/>
        </w:rPr>
        <w:t>甲方：    乙方：</w:t>
      </w:r>
    </w:p>
    <w:p w:rsidR="00F13A13" w:rsidRDefault="009C0AF9">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rsidR="00F13A13" w:rsidRDefault="00F13A13">
      <w:pPr>
        <w:spacing w:line="360" w:lineRule="auto"/>
        <w:ind w:firstLineChars="1300" w:firstLine="2730"/>
        <w:rPr>
          <w:rFonts w:ascii="新宋体" w:eastAsia="新宋体" w:hAnsi="新宋体"/>
          <w:szCs w:val="21"/>
        </w:rPr>
      </w:pP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rsidR="00F13A13" w:rsidRDefault="00F13A13">
      <w:pPr>
        <w:rPr>
          <w:rFonts w:ascii="新宋体" w:eastAsia="新宋体" w:hAnsi="新宋体"/>
          <w:szCs w:val="21"/>
        </w:rPr>
      </w:pPr>
    </w:p>
    <w:p w:rsidR="00F13A13" w:rsidRDefault="00F13A13">
      <w:pPr>
        <w:ind w:firstLineChars="200" w:firstLine="420"/>
        <w:rPr>
          <w:rFonts w:ascii="新宋体" w:eastAsia="新宋体" w:hAnsi="新宋体"/>
          <w:szCs w:val="21"/>
        </w:rPr>
      </w:pPr>
    </w:p>
    <w:p w:rsidR="00F13A13" w:rsidRDefault="00F13A13">
      <w:pPr>
        <w:ind w:firstLineChars="200" w:firstLine="420"/>
        <w:rPr>
          <w:rFonts w:ascii="新宋体" w:eastAsia="新宋体" w:hAnsi="新宋体"/>
          <w:szCs w:val="21"/>
        </w:rPr>
      </w:pPr>
    </w:p>
    <w:p w:rsidR="00F13A13" w:rsidRDefault="00F13A13">
      <w:pPr>
        <w:ind w:firstLineChars="200" w:firstLine="420"/>
        <w:rPr>
          <w:rFonts w:ascii="新宋体" w:eastAsia="新宋体" w:hAnsi="新宋体"/>
          <w:szCs w:val="21"/>
        </w:rPr>
      </w:pPr>
    </w:p>
    <w:p w:rsidR="00F13A13" w:rsidRDefault="00F13A13">
      <w:pPr>
        <w:ind w:firstLineChars="200" w:firstLine="420"/>
        <w:rPr>
          <w:rFonts w:ascii="新宋体" w:eastAsia="新宋体" w:hAnsi="新宋体"/>
          <w:szCs w:val="21"/>
        </w:rPr>
      </w:pPr>
    </w:p>
    <w:p w:rsidR="00F13A13" w:rsidRDefault="00F13A13">
      <w:pPr>
        <w:ind w:firstLineChars="200" w:firstLine="420"/>
        <w:rPr>
          <w:rFonts w:ascii="新宋体" w:eastAsia="新宋体" w:hAnsi="新宋体"/>
          <w:szCs w:val="21"/>
        </w:rPr>
      </w:pPr>
    </w:p>
    <w:p w:rsidR="00F13A13" w:rsidRDefault="00F13A13">
      <w:pPr>
        <w:ind w:firstLineChars="200" w:firstLine="420"/>
        <w:rPr>
          <w:rFonts w:ascii="新宋体" w:eastAsia="新宋体" w:hAnsi="新宋体"/>
          <w:szCs w:val="21"/>
        </w:rPr>
      </w:pPr>
    </w:p>
    <w:p w:rsidR="00F13A13" w:rsidRDefault="00F13A13">
      <w:pPr>
        <w:ind w:firstLineChars="200" w:firstLine="420"/>
        <w:rPr>
          <w:rFonts w:ascii="新宋体" w:eastAsia="新宋体" w:hAnsi="新宋体"/>
          <w:szCs w:val="21"/>
        </w:rPr>
      </w:pPr>
    </w:p>
    <w:p w:rsidR="00F13A13" w:rsidRDefault="00F13A13">
      <w:pPr>
        <w:ind w:firstLineChars="200" w:firstLine="420"/>
        <w:rPr>
          <w:rFonts w:ascii="新宋体" w:eastAsia="新宋体" w:hAnsi="新宋体"/>
          <w:szCs w:val="21"/>
        </w:rPr>
      </w:pPr>
    </w:p>
    <w:p w:rsidR="00F13A13" w:rsidRDefault="00F13A13">
      <w:pPr>
        <w:ind w:firstLineChars="200" w:firstLine="420"/>
        <w:rPr>
          <w:rFonts w:ascii="新宋体" w:eastAsia="新宋体" w:hAnsi="新宋体"/>
          <w:szCs w:val="21"/>
        </w:rPr>
      </w:pPr>
    </w:p>
    <w:p w:rsidR="00F13A13" w:rsidRDefault="009C0AF9">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rsidR="00F13A13" w:rsidRDefault="009C0AF9">
      <w:pPr>
        <w:rPr>
          <w:rFonts w:ascii="新宋体" w:eastAsia="新宋体" w:hAnsi="新宋体"/>
          <w:b/>
          <w:szCs w:val="21"/>
        </w:rPr>
      </w:pPr>
      <w:r>
        <w:rPr>
          <w:rFonts w:ascii="新宋体" w:eastAsia="新宋体" w:hAnsi="新宋体" w:hint="eastAsia"/>
          <w:b/>
          <w:szCs w:val="21"/>
        </w:rPr>
        <w:t>采购人名称：                       联系人及电话：</w:t>
      </w:r>
    </w:p>
    <w:p w:rsidR="00F13A13" w:rsidRDefault="00F13A13">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F13A13">
        <w:trPr>
          <w:cantSplit/>
          <w:trHeight w:val="450"/>
          <w:jc w:val="center"/>
        </w:trPr>
        <w:tc>
          <w:tcPr>
            <w:tcW w:w="2900" w:type="dxa"/>
            <w:gridSpan w:val="3"/>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F13A13" w:rsidRDefault="00F13A13">
            <w:pPr>
              <w:spacing w:line="360" w:lineRule="auto"/>
              <w:jc w:val="center"/>
              <w:rPr>
                <w:rFonts w:ascii="新宋体" w:eastAsia="新宋体" w:hAnsi="新宋体"/>
                <w:szCs w:val="21"/>
              </w:rPr>
            </w:pPr>
          </w:p>
        </w:tc>
        <w:tc>
          <w:tcPr>
            <w:tcW w:w="1980" w:type="dxa"/>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F13A13" w:rsidRDefault="00F13A13">
            <w:pPr>
              <w:spacing w:line="360" w:lineRule="auto"/>
              <w:jc w:val="center"/>
              <w:rPr>
                <w:rFonts w:ascii="新宋体" w:eastAsia="新宋体" w:hAnsi="新宋体"/>
                <w:szCs w:val="21"/>
              </w:rPr>
            </w:pPr>
          </w:p>
        </w:tc>
      </w:tr>
      <w:tr w:rsidR="00F13A13">
        <w:trPr>
          <w:cantSplit/>
          <w:trHeight w:val="461"/>
          <w:jc w:val="center"/>
        </w:trPr>
        <w:tc>
          <w:tcPr>
            <w:tcW w:w="2900" w:type="dxa"/>
            <w:gridSpan w:val="3"/>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F13A13" w:rsidRDefault="00F13A13">
            <w:pPr>
              <w:spacing w:line="360" w:lineRule="auto"/>
              <w:jc w:val="center"/>
              <w:rPr>
                <w:rFonts w:ascii="新宋体" w:eastAsia="新宋体" w:hAnsi="新宋体"/>
                <w:szCs w:val="21"/>
              </w:rPr>
            </w:pPr>
          </w:p>
        </w:tc>
        <w:tc>
          <w:tcPr>
            <w:tcW w:w="1980" w:type="dxa"/>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供应商</w:t>
            </w:r>
          </w:p>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F13A13" w:rsidRDefault="00F13A13">
            <w:pPr>
              <w:spacing w:line="360" w:lineRule="auto"/>
              <w:jc w:val="center"/>
              <w:rPr>
                <w:rFonts w:ascii="新宋体" w:eastAsia="新宋体" w:hAnsi="新宋体"/>
                <w:szCs w:val="21"/>
              </w:rPr>
            </w:pPr>
          </w:p>
        </w:tc>
      </w:tr>
      <w:tr w:rsidR="00F13A13">
        <w:trPr>
          <w:cantSplit/>
          <w:trHeight w:val="438"/>
          <w:jc w:val="center"/>
        </w:trPr>
        <w:tc>
          <w:tcPr>
            <w:tcW w:w="2900" w:type="dxa"/>
            <w:gridSpan w:val="3"/>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F13A13" w:rsidRDefault="00F13A13">
            <w:pPr>
              <w:spacing w:line="360" w:lineRule="auto"/>
              <w:jc w:val="center"/>
              <w:rPr>
                <w:rFonts w:ascii="新宋体" w:eastAsia="新宋体" w:hAnsi="新宋体"/>
                <w:szCs w:val="21"/>
              </w:rPr>
            </w:pPr>
          </w:p>
        </w:tc>
        <w:tc>
          <w:tcPr>
            <w:tcW w:w="1980" w:type="dxa"/>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F13A13" w:rsidRDefault="009C0AF9">
            <w:pPr>
              <w:spacing w:line="360" w:lineRule="auto"/>
              <w:rPr>
                <w:rFonts w:ascii="新宋体" w:eastAsia="新宋体" w:hAnsi="新宋体"/>
                <w:szCs w:val="21"/>
              </w:rPr>
            </w:pPr>
            <w:r>
              <w:rPr>
                <w:rFonts w:ascii="新宋体" w:eastAsia="新宋体" w:hAnsi="新宋体" w:hint="eastAsia"/>
                <w:szCs w:val="21"/>
              </w:rPr>
              <w:t>自       至</w:t>
            </w:r>
          </w:p>
        </w:tc>
      </w:tr>
      <w:tr w:rsidR="00F13A13">
        <w:trPr>
          <w:cantSplit/>
          <w:trHeight w:val="544"/>
          <w:jc w:val="center"/>
        </w:trPr>
        <w:tc>
          <w:tcPr>
            <w:tcW w:w="842" w:type="dxa"/>
            <w:vMerge w:val="restart"/>
            <w:vAlign w:val="center"/>
          </w:tcPr>
          <w:p w:rsidR="00F13A13" w:rsidRDefault="009C0AF9">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F13A13" w:rsidRDefault="009C0AF9">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F13A13">
        <w:trPr>
          <w:cantSplit/>
          <w:trHeight w:val="458"/>
          <w:jc w:val="center"/>
        </w:trPr>
        <w:tc>
          <w:tcPr>
            <w:tcW w:w="842" w:type="dxa"/>
            <w:vMerge/>
            <w:vAlign w:val="center"/>
          </w:tcPr>
          <w:p w:rsidR="00F13A13" w:rsidRDefault="00F13A13">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F13A13">
        <w:trPr>
          <w:cantSplit/>
          <w:trHeight w:val="458"/>
          <w:jc w:val="center"/>
        </w:trPr>
        <w:tc>
          <w:tcPr>
            <w:tcW w:w="842" w:type="dxa"/>
            <w:vMerge/>
            <w:vAlign w:val="center"/>
          </w:tcPr>
          <w:p w:rsidR="00F13A13" w:rsidRDefault="00F13A13">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F13A13" w:rsidRDefault="00F13A13">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F13A13">
        <w:trPr>
          <w:cantSplit/>
          <w:trHeight w:val="458"/>
          <w:jc w:val="center"/>
        </w:trPr>
        <w:tc>
          <w:tcPr>
            <w:tcW w:w="842" w:type="dxa"/>
            <w:vMerge/>
            <w:vAlign w:val="center"/>
          </w:tcPr>
          <w:p w:rsidR="00F13A13" w:rsidRDefault="00F13A13">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F13A13" w:rsidRDefault="00F13A13">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F13A13">
        <w:trPr>
          <w:cantSplit/>
          <w:trHeight w:val="458"/>
          <w:jc w:val="center"/>
        </w:trPr>
        <w:tc>
          <w:tcPr>
            <w:tcW w:w="842" w:type="dxa"/>
            <w:vMerge/>
            <w:vAlign w:val="center"/>
          </w:tcPr>
          <w:p w:rsidR="00F13A13" w:rsidRDefault="00F13A13">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F13A13" w:rsidRDefault="00F13A13">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F13A13">
        <w:trPr>
          <w:cantSplit/>
          <w:trHeight w:val="458"/>
          <w:jc w:val="center"/>
        </w:trPr>
        <w:tc>
          <w:tcPr>
            <w:tcW w:w="842" w:type="dxa"/>
            <w:vMerge/>
            <w:vAlign w:val="center"/>
          </w:tcPr>
          <w:p w:rsidR="00F13A13" w:rsidRDefault="00F13A13">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F13A13" w:rsidRDefault="00F13A13">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F13A13">
        <w:trPr>
          <w:cantSplit/>
          <w:trHeight w:val="458"/>
          <w:jc w:val="center"/>
        </w:trPr>
        <w:tc>
          <w:tcPr>
            <w:tcW w:w="842" w:type="dxa"/>
            <w:vMerge/>
            <w:vAlign w:val="center"/>
          </w:tcPr>
          <w:p w:rsidR="00F13A13" w:rsidRDefault="00F13A13">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F13A13" w:rsidRDefault="00F13A13">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F13A13" w:rsidRDefault="009C0AF9">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F13A13" w:rsidRDefault="009C0AF9">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F13A13">
        <w:trPr>
          <w:cantSplit/>
          <w:trHeight w:val="994"/>
          <w:jc w:val="center"/>
        </w:trPr>
        <w:tc>
          <w:tcPr>
            <w:tcW w:w="1562" w:type="dxa"/>
            <w:gridSpan w:val="2"/>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F13A13" w:rsidRDefault="00F13A13">
            <w:pPr>
              <w:spacing w:line="360" w:lineRule="auto"/>
              <w:rPr>
                <w:rFonts w:ascii="新宋体" w:eastAsia="新宋体" w:hAnsi="新宋体"/>
                <w:szCs w:val="21"/>
              </w:rPr>
            </w:pPr>
          </w:p>
          <w:p w:rsidR="00F13A13" w:rsidRDefault="00F13A13">
            <w:pPr>
              <w:spacing w:line="360" w:lineRule="auto"/>
              <w:rPr>
                <w:rFonts w:ascii="新宋体" w:eastAsia="新宋体" w:hAnsi="新宋体"/>
                <w:szCs w:val="21"/>
              </w:rPr>
            </w:pPr>
          </w:p>
          <w:p w:rsidR="00F13A13" w:rsidRDefault="00F13A13">
            <w:pPr>
              <w:spacing w:line="360" w:lineRule="auto"/>
              <w:rPr>
                <w:rFonts w:ascii="新宋体" w:eastAsia="新宋体" w:hAnsi="新宋体"/>
                <w:szCs w:val="21"/>
              </w:rPr>
            </w:pPr>
          </w:p>
          <w:p w:rsidR="00F13A13" w:rsidRDefault="00F13A13">
            <w:pPr>
              <w:spacing w:line="360" w:lineRule="auto"/>
              <w:rPr>
                <w:rFonts w:ascii="新宋体" w:eastAsia="新宋体" w:hAnsi="新宋体"/>
                <w:szCs w:val="21"/>
              </w:rPr>
            </w:pPr>
          </w:p>
        </w:tc>
      </w:tr>
      <w:tr w:rsidR="00F13A13">
        <w:trPr>
          <w:cantSplit/>
          <w:trHeight w:val="1577"/>
          <w:jc w:val="center"/>
        </w:trPr>
        <w:tc>
          <w:tcPr>
            <w:tcW w:w="1562" w:type="dxa"/>
            <w:gridSpan w:val="2"/>
            <w:vAlign w:val="center"/>
          </w:tcPr>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采购人意见</w:t>
            </w:r>
          </w:p>
          <w:p w:rsidR="00F13A13" w:rsidRDefault="009C0AF9">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F13A13" w:rsidRDefault="00F13A13">
            <w:pPr>
              <w:spacing w:line="360" w:lineRule="auto"/>
              <w:rPr>
                <w:rFonts w:ascii="新宋体" w:eastAsia="新宋体" w:hAnsi="新宋体"/>
                <w:szCs w:val="21"/>
              </w:rPr>
            </w:pPr>
          </w:p>
          <w:p w:rsidR="00F13A13" w:rsidRDefault="00F13A13">
            <w:pPr>
              <w:spacing w:line="360" w:lineRule="auto"/>
              <w:rPr>
                <w:rFonts w:ascii="新宋体" w:eastAsia="新宋体" w:hAnsi="新宋体"/>
                <w:szCs w:val="21"/>
              </w:rPr>
            </w:pPr>
          </w:p>
          <w:p w:rsidR="00F13A13" w:rsidRDefault="00F13A13">
            <w:pPr>
              <w:spacing w:line="360" w:lineRule="auto"/>
              <w:rPr>
                <w:rFonts w:ascii="新宋体" w:eastAsia="新宋体" w:hAnsi="新宋体"/>
                <w:szCs w:val="21"/>
              </w:rPr>
            </w:pPr>
          </w:p>
          <w:p w:rsidR="00F13A13" w:rsidRDefault="00F13A13">
            <w:pPr>
              <w:spacing w:line="360" w:lineRule="auto"/>
              <w:rPr>
                <w:rFonts w:ascii="新宋体" w:eastAsia="新宋体" w:hAnsi="新宋体"/>
                <w:szCs w:val="21"/>
              </w:rPr>
            </w:pPr>
          </w:p>
          <w:p w:rsidR="00F13A13" w:rsidRDefault="00F13A13">
            <w:pPr>
              <w:spacing w:line="360" w:lineRule="auto"/>
              <w:ind w:firstLineChars="1800" w:firstLine="3780"/>
              <w:rPr>
                <w:rFonts w:ascii="新宋体" w:eastAsia="新宋体" w:hAnsi="新宋体"/>
                <w:szCs w:val="21"/>
              </w:rPr>
            </w:pPr>
          </w:p>
          <w:p w:rsidR="00F13A13" w:rsidRDefault="009C0AF9">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rsidR="00F13A13" w:rsidRDefault="009C0AF9">
      <w:pPr>
        <w:spacing w:line="360" w:lineRule="auto"/>
        <w:rPr>
          <w:rFonts w:ascii="新宋体" w:eastAsia="新宋体" w:hAnsi="新宋体"/>
          <w:szCs w:val="21"/>
        </w:rPr>
      </w:pPr>
      <w:r>
        <w:rPr>
          <w:rFonts w:ascii="新宋体" w:eastAsia="新宋体" w:hAnsi="新宋体" w:hint="eastAsia"/>
          <w:szCs w:val="21"/>
        </w:rPr>
        <w:lastRenderedPageBreak/>
        <w:t>说明：</w:t>
      </w:r>
    </w:p>
    <w:p w:rsidR="00F13A13" w:rsidRDefault="009C0AF9">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rsidR="00F13A13" w:rsidRDefault="009C0AF9">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rsidR="00F13A13" w:rsidRDefault="00F13A13">
      <w:pPr>
        <w:spacing w:line="360" w:lineRule="auto"/>
        <w:rPr>
          <w:rFonts w:ascii="新宋体" w:eastAsia="新宋体" w:hAnsi="新宋体"/>
          <w:szCs w:val="21"/>
        </w:rPr>
      </w:pPr>
    </w:p>
    <w:p w:rsidR="00F13A13" w:rsidRDefault="009C0AF9">
      <w:pPr>
        <w:pStyle w:val="10"/>
      </w:pPr>
      <w:r>
        <w:rPr>
          <w:rFonts w:hint="eastAsia"/>
        </w:rPr>
        <w:t>第二册  通用条款（公开招标）</w:t>
      </w:r>
    </w:p>
    <w:p w:rsidR="00F13A13" w:rsidRDefault="009C0AF9">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rsidR="00F13A13" w:rsidRDefault="009C0AF9">
      <w:pPr>
        <w:spacing w:line="360" w:lineRule="auto"/>
        <w:rPr>
          <w:rFonts w:ascii="新宋体" w:eastAsia="新宋体" w:hAnsi="新宋体"/>
          <w:szCs w:val="21"/>
        </w:rPr>
      </w:pPr>
      <w:r>
        <w:rPr>
          <w:rFonts w:ascii="新宋体" w:eastAsia="新宋体" w:hAnsi="新宋体" w:hint="eastAsia"/>
          <w:szCs w:val="21"/>
        </w:rPr>
        <w:t>1. 通用条款说明</w:t>
      </w:r>
    </w:p>
    <w:p w:rsidR="00F13A13" w:rsidRDefault="009C0AF9">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rsidR="00F13A13" w:rsidRDefault="009C0AF9">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rsidR="00F13A13" w:rsidRDefault="009C0AF9">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rsidR="00F13A13" w:rsidRDefault="009C0AF9">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rsidR="00F13A13" w:rsidRDefault="009C0AF9">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rsidR="00F13A13" w:rsidRDefault="009C0AF9">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F13A13" w:rsidRDefault="009C0AF9">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F13A13" w:rsidRDefault="009C0AF9">
      <w:pPr>
        <w:spacing w:line="360" w:lineRule="auto"/>
        <w:rPr>
          <w:rFonts w:ascii="新宋体" w:eastAsia="新宋体" w:hAnsi="新宋体"/>
          <w:szCs w:val="21"/>
        </w:rPr>
      </w:pPr>
      <w:r>
        <w:rPr>
          <w:rFonts w:ascii="新宋体" w:eastAsia="新宋体" w:hAnsi="新宋体" w:hint="eastAsia"/>
          <w:szCs w:val="21"/>
        </w:rPr>
        <w:t>3．定义</w:t>
      </w:r>
    </w:p>
    <w:p w:rsidR="00F13A13" w:rsidRDefault="009C0AF9">
      <w:pPr>
        <w:spacing w:line="360" w:lineRule="auto"/>
        <w:rPr>
          <w:rFonts w:ascii="新宋体" w:eastAsia="新宋体" w:hAnsi="新宋体"/>
          <w:szCs w:val="21"/>
        </w:rPr>
      </w:pPr>
      <w:r>
        <w:rPr>
          <w:rFonts w:ascii="新宋体" w:eastAsia="新宋体" w:hAnsi="新宋体"/>
          <w:szCs w:val="21"/>
        </w:rPr>
        <w:t>招标文件中下列术语应解释为：</w:t>
      </w:r>
    </w:p>
    <w:p w:rsidR="00F13A13" w:rsidRDefault="009C0AF9">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F13A13" w:rsidRDefault="009C0AF9">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rsidR="00F13A13" w:rsidRDefault="009C0AF9">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rsidR="00F13A13" w:rsidRDefault="009C0AF9">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rsidR="00F13A13" w:rsidRDefault="009C0AF9">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rsidR="00F13A13" w:rsidRDefault="009C0AF9">
      <w:pPr>
        <w:spacing w:line="360" w:lineRule="auto"/>
        <w:rPr>
          <w:rFonts w:ascii="新宋体" w:eastAsia="新宋体" w:hAnsi="新宋体"/>
          <w:szCs w:val="21"/>
        </w:rPr>
      </w:pPr>
      <w:r>
        <w:rPr>
          <w:rFonts w:ascii="新宋体" w:eastAsia="新宋体" w:hAnsi="新宋体" w:hint="eastAsia"/>
          <w:szCs w:val="21"/>
        </w:rPr>
        <w:lastRenderedPageBreak/>
        <w:t>3.6“合同”指由本次招标所产生的合同或合约文件；</w:t>
      </w:r>
    </w:p>
    <w:p w:rsidR="00F13A13" w:rsidRDefault="009C0AF9">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rsidR="00F13A13" w:rsidRDefault="009C0AF9">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rsidR="00F13A13" w:rsidRDefault="009C0AF9">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F13A13" w:rsidRDefault="009C0AF9">
      <w:pPr>
        <w:spacing w:line="360" w:lineRule="auto"/>
        <w:rPr>
          <w:rFonts w:ascii="新宋体" w:eastAsia="新宋体" w:hAnsi="新宋体"/>
          <w:szCs w:val="21"/>
        </w:rPr>
      </w:pPr>
      <w:r>
        <w:rPr>
          <w:rFonts w:ascii="新宋体" w:eastAsia="新宋体" w:hAnsi="新宋体" w:hint="eastAsia"/>
          <w:szCs w:val="21"/>
        </w:rPr>
        <w:t>4. 政府采购供应商责任</w:t>
      </w:r>
    </w:p>
    <w:p w:rsidR="00F13A13" w:rsidRDefault="009C0AF9">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rsidR="00F13A13" w:rsidRDefault="009C0AF9">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rsidR="00F13A13" w:rsidRDefault="009C0AF9">
      <w:pPr>
        <w:spacing w:line="360" w:lineRule="auto"/>
        <w:rPr>
          <w:rFonts w:ascii="新宋体" w:eastAsia="新宋体" w:hAnsi="新宋体"/>
          <w:szCs w:val="21"/>
        </w:rPr>
      </w:pPr>
      <w:r>
        <w:rPr>
          <w:rFonts w:ascii="新宋体" w:eastAsia="新宋体" w:hAnsi="新宋体" w:hint="eastAsia"/>
          <w:szCs w:val="21"/>
        </w:rPr>
        <w:t>5．投标人参加政府采购的条件</w:t>
      </w:r>
    </w:p>
    <w:p w:rsidR="00F13A13" w:rsidRDefault="009C0AF9">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1"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rsidR="00F13A13" w:rsidRDefault="009C0AF9">
      <w:pPr>
        <w:spacing w:line="360" w:lineRule="auto"/>
        <w:rPr>
          <w:rFonts w:ascii="新宋体" w:eastAsia="新宋体" w:hAnsi="新宋体"/>
          <w:szCs w:val="21"/>
        </w:rPr>
      </w:pPr>
      <w:r>
        <w:rPr>
          <w:rFonts w:ascii="新宋体" w:eastAsia="新宋体" w:hAnsi="新宋体" w:hint="eastAsia"/>
          <w:szCs w:val="21"/>
        </w:rPr>
        <w:t>5.2投标人的资格要求</w:t>
      </w:r>
    </w:p>
    <w:p w:rsidR="00F13A13" w:rsidRDefault="009C0AF9">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rsidR="00F13A13" w:rsidRDefault="009C0AF9">
      <w:pPr>
        <w:spacing w:line="360" w:lineRule="auto"/>
        <w:rPr>
          <w:rFonts w:ascii="新宋体" w:eastAsia="新宋体" w:hAnsi="新宋体"/>
          <w:szCs w:val="21"/>
        </w:rPr>
      </w:pPr>
      <w:r>
        <w:rPr>
          <w:rFonts w:ascii="新宋体" w:eastAsia="新宋体" w:hAnsi="新宋体" w:hint="eastAsia"/>
          <w:szCs w:val="21"/>
        </w:rPr>
        <w:t>5.3联合体投标</w:t>
      </w:r>
    </w:p>
    <w:p w:rsidR="00F13A13" w:rsidRDefault="009C0AF9">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rsidR="00F13A13" w:rsidRDefault="009C0AF9">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rsidR="00F13A13" w:rsidRDefault="009C0AF9">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rsidR="00F13A13" w:rsidRDefault="009C0AF9">
      <w:pPr>
        <w:spacing w:line="360" w:lineRule="auto"/>
        <w:rPr>
          <w:rFonts w:ascii="新宋体" w:eastAsia="新宋体" w:hAnsi="新宋体"/>
          <w:szCs w:val="21"/>
        </w:rPr>
      </w:pPr>
      <w:r>
        <w:rPr>
          <w:rFonts w:ascii="新宋体" w:eastAsia="新宋体" w:hAnsi="新宋体" w:hint="eastAsia"/>
          <w:szCs w:val="21"/>
        </w:rPr>
        <w:t>1、具有独立承担民事责任的能力；</w:t>
      </w:r>
    </w:p>
    <w:p w:rsidR="00F13A13" w:rsidRDefault="009C0AF9">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rsidR="00F13A13" w:rsidRDefault="009C0AF9">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rsidR="00F13A13" w:rsidRDefault="009C0AF9">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rsidR="00F13A13" w:rsidRDefault="009C0AF9">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rsidR="00F13A13" w:rsidRDefault="009C0AF9">
      <w:pPr>
        <w:spacing w:line="360" w:lineRule="auto"/>
        <w:rPr>
          <w:rFonts w:ascii="新宋体" w:eastAsia="新宋体" w:hAnsi="新宋体"/>
          <w:szCs w:val="21"/>
        </w:rPr>
      </w:pPr>
      <w:r>
        <w:rPr>
          <w:rFonts w:ascii="新宋体" w:eastAsia="新宋体" w:hAnsi="新宋体" w:hint="eastAsia"/>
          <w:szCs w:val="21"/>
        </w:rPr>
        <w:t>6、法律、行政法规规定的其他条件。</w:t>
      </w:r>
    </w:p>
    <w:p w:rsidR="00F13A13" w:rsidRDefault="009C0AF9">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rsidR="00F13A13" w:rsidRDefault="009C0AF9">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F13A13" w:rsidRDefault="009C0AF9">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rsidR="00F13A13" w:rsidRDefault="009C0AF9">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rsidR="00F13A13" w:rsidRDefault="009C0AF9">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F13A13" w:rsidRDefault="009C0AF9">
      <w:pPr>
        <w:spacing w:line="360" w:lineRule="auto"/>
        <w:rPr>
          <w:rFonts w:ascii="新宋体" w:eastAsia="新宋体" w:hAnsi="新宋体"/>
          <w:szCs w:val="21"/>
        </w:rPr>
      </w:pPr>
      <w:r>
        <w:rPr>
          <w:rFonts w:ascii="新宋体" w:eastAsia="新宋体" w:hAnsi="新宋体" w:hint="eastAsia"/>
          <w:szCs w:val="21"/>
        </w:rPr>
        <w:lastRenderedPageBreak/>
        <w:t>（7）联合体中标后，联合体各方应当共同与采购人签订合同，就中标项目向采购人承担连带责任；</w:t>
      </w:r>
    </w:p>
    <w:p w:rsidR="00F13A13" w:rsidRDefault="009C0AF9">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F13A13" w:rsidRDefault="009C0AF9">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rsidR="00F13A13" w:rsidRDefault="009C0AF9">
      <w:pPr>
        <w:spacing w:line="360" w:lineRule="auto"/>
        <w:rPr>
          <w:rFonts w:ascii="新宋体" w:eastAsia="新宋体" w:hAnsi="新宋体"/>
          <w:szCs w:val="21"/>
        </w:rPr>
      </w:pPr>
      <w:r>
        <w:rPr>
          <w:rFonts w:ascii="新宋体" w:eastAsia="新宋体" w:hAnsi="新宋体" w:hint="eastAsia"/>
          <w:szCs w:val="21"/>
        </w:rPr>
        <w:t>6．政策导向</w:t>
      </w:r>
    </w:p>
    <w:p w:rsidR="00F13A13" w:rsidRDefault="009C0AF9">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rsidR="00F13A13" w:rsidRDefault="009C0AF9">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F13A13" w:rsidRDefault="009C0AF9">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rsidR="00F13A13" w:rsidRDefault="009C0AF9">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F13A13" w:rsidRDefault="009C0AF9">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rsidR="00F13A13" w:rsidRDefault="009C0AF9">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F13A13" w:rsidRDefault="009C0AF9">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F13A13" w:rsidRDefault="009C0AF9">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F13A13" w:rsidRDefault="009C0AF9">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rsidR="00F13A13" w:rsidRDefault="009C0AF9">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rsidR="00F13A13" w:rsidRDefault="009C0AF9">
      <w:pPr>
        <w:spacing w:line="360" w:lineRule="auto"/>
        <w:rPr>
          <w:rFonts w:ascii="新宋体" w:eastAsia="新宋体" w:hAnsi="新宋体"/>
          <w:szCs w:val="21"/>
        </w:rPr>
      </w:pPr>
      <w:r>
        <w:rPr>
          <w:rFonts w:ascii="新宋体" w:eastAsia="新宋体" w:hAnsi="新宋体" w:hint="eastAsia"/>
          <w:szCs w:val="21"/>
        </w:rPr>
        <w:t>8．投标费用</w:t>
      </w:r>
    </w:p>
    <w:p w:rsidR="00F13A13" w:rsidRDefault="009C0AF9">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F13A13" w:rsidRDefault="009C0AF9">
      <w:pPr>
        <w:spacing w:line="360" w:lineRule="auto"/>
        <w:rPr>
          <w:rFonts w:ascii="新宋体" w:eastAsia="新宋体" w:hAnsi="新宋体"/>
          <w:szCs w:val="21"/>
        </w:rPr>
      </w:pPr>
      <w:r>
        <w:rPr>
          <w:rFonts w:ascii="新宋体" w:eastAsia="新宋体" w:hAnsi="新宋体" w:hint="eastAsia"/>
          <w:szCs w:val="21"/>
        </w:rPr>
        <w:lastRenderedPageBreak/>
        <w:t>9．踏勘现场</w:t>
      </w:r>
    </w:p>
    <w:p w:rsidR="00F13A13" w:rsidRDefault="009C0AF9">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F13A13" w:rsidRDefault="009C0AF9">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rsidR="00F13A13" w:rsidRDefault="009C0AF9">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rsidR="00F13A13" w:rsidRDefault="009C0AF9">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rsidR="00F13A13" w:rsidRDefault="009C0AF9">
      <w:pPr>
        <w:spacing w:line="360" w:lineRule="auto"/>
        <w:rPr>
          <w:rFonts w:ascii="新宋体" w:eastAsia="新宋体" w:hAnsi="新宋体"/>
          <w:szCs w:val="21"/>
        </w:rPr>
      </w:pPr>
      <w:r>
        <w:rPr>
          <w:rFonts w:ascii="新宋体" w:eastAsia="新宋体" w:hAnsi="新宋体" w:hint="eastAsia"/>
          <w:szCs w:val="21"/>
        </w:rPr>
        <w:t>10．招标答疑</w:t>
      </w:r>
    </w:p>
    <w:p w:rsidR="00F13A13" w:rsidRDefault="009C0AF9">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rsidR="00F13A13" w:rsidRDefault="009C0AF9">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rsidR="00F13A13" w:rsidRDefault="009C0AF9">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F13A13" w:rsidRDefault="009C0AF9">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rsidR="00F13A13" w:rsidRDefault="009C0AF9">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rsidR="00F13A13" w:rsidRDefault="00F13A13">
      <w:pPr>
        <w:spacing w:line="360" w:lineRule="auto"/>
        <w:rPr>
          <w:rFonts w:ascii="新宋体" w:eastAsia="新宋体" w:hAnsi="新宋体"/>
          <w:szCs w:val="21"/>
        </w:rPr>
      </w:pPr>
    </w:p>
    <w:p w:rsidR="00F13A13" w:rsidRDefault="009C0AF9">
      <w:pPr>
        <w:rPr>
          <w:rFonts w:ascii="新宋体" w:eastAsia="新宋体" w:hAnsi="新宋体"/>
          <w:kern w:val="44"/>
          <w:sz w:val="30"/>
          <w:szCs w:val="30"/>
        </w:rPr>
      </w:pPr>
      <w:r>
        <w:rPr>
          <w:rFonts w:ascii="新宋体" w:eastAsia="新宋体" w:hAnsi="新宋体" w:hint="eastAsia"/>
          <w:kern w:val="44"/>
          <w:sz w:val="30"/>
          <w:szCs w:val="30"/>
        </w:rPr>
        <w:br w:type="page"/>
      </w:r>
    </w:p>
    <w:p w:rsidR="00F13A13" w:rsidRDefault="009C0AF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招标文件</w:t>
      </w:r>
    </w:p>
    <w:p w:rsidR="00F13A13" w:rsidRDefault="009C0AF9">
      <w:pPr>
        <w:spacing w:line="360" w:lineRule="auto"/>
        <w:rPr>
          <w:rFonts w:ascii="新宋体" w:eastAsia="新宋体" w:hAnsi="新宋体"/>
          <w:szCs w:val="21"/>
        </w:rPr>
      </w:pPr>
      <w:r>
        <w:rPr>
          <w:rFonts w:ascii="新宋体" w:eastAsia="新宋体" w:hAnsi="新宋体" w:hint="eastAsia"/>
          <w:szCs w:val="21"/>
        </w:rPr>
        <w:t>11．招标文件的编制与组成</w:t>
      </w:r>
    </w:p>
    <w:p w:rsidR="00F13A13" w:rsidRDefault="009C0AF9">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rsidR="00F13A13" w:rsidRDefault="009C0AF9">
      <w:pPr>
        <w:spacing w:line="360" w:lineRule="auto"/>
        <w:rPr>
          <w:rFonts w:ascii="新宋体" w:eastAsia="新宋体" w:hAnsi="新宋体"/>
          <w:szCs w:val="21"/>
        </w:rPr>
      </w:pPr>
      <w:r>
        <w:rPr>
          <w:rFonts w:ascii="新宋体" w:eastAsia="新宋体" w:hAnsi="新宋体" w:hint="eastAsia"/>
          <w:szCs w:val="21"/>
        </w:rPr>
        <w:t>招标文件包括下列内容：</w:t>
      </w:r>
    </w:p>
    <w:p w:rsidR="00F13A13" w:rsidRDefault="009C0AF9">
      <w:pPr>
        <w:spacing w:line="360" w:lineRule="auto"/>
        <w:rPr>
          <w:rFonts w:ascii="新宋体" w:eastAsia="新宋体" w:hAnsi="新宋体"/>
          <w:b/>
          <w:szCs w:val="21"/>
        </w:rPr>
      </w:pPr>
      <w:r>
        <w:rPr>
          <w:rFonts w:ascii="新宋体" w:eastAsia="新宋体" w:hAnsi="新宋体" w:hint="eastAsia"/>
          <w:b/>
          <w:szCs w:val="21"/>
        </w:rPr>
        <w:t>第一册  专用条款</w:t>
      </w:r>
    </w:p>
    <w:p w:rsidR="00F13A13" w:rsidRDefault="009C0AF9">
      <w:pPr>
        <w:spacing w:line="360" w:lineRule="auto"/>
        <w:rPr>
          <w:rFonts w:ascii="新宋体" w:eastAsia="新宋体" w:hAnsi="新宋体"/>
          <w:b/>
          <w:szCs w:val="21"/>
        </w:rPr>
      </w:pPr>
      <w:r>
        <w:rPr>
          <w:rFonts w:ascii="新宋体" w:eastAsia="新宋体" w:hAnsi="新宋体" w:hint="eastAsia"/>
          <w:b/>
          <w:szCs w:val="21"/>
        </w:rPr>
        <w:t>关键信息</w:t>
      </w:r>
    </w:p>
    <w:p w:rsidR="00F13A13" w:rsidRDefault="009C0AF9">
      <w:pPr>
        <w:spacing w:line="360" w:lineRule="auto"/>
        <w:rPr>
          <w:rFonts w:ascii="新宋体" w:eastAsia="新宋体" w:hAnsi="新宋体"/>
          <w:szCs w:val="21"/>
        </w:rPr>
      </w:pPr>
      <w:r>
        <w:rPr>
          <w:rFonts w:ascii="新宋体" w:eastAsia="新宋体" w:hAnsi="新宋体" w:hint="eastAsia"/>
          <w:szCs w:val="21"/>
        </w:rPr>
        <w:t>第一章  招标公告</w:t>
      </w:r>
    </w:p>
    <w:p w:rsidR="00F13A13" w:rsidRDefault="009C0AF9">
      <w:pPr>
        <w:spacing w:line="360" w:lineRule="auto"/>
        <w:rPr>
          <w:rFonts w:ascii="新宋体" w:eastAsia="新宋体" w:hAnsi="新宋体"/>
          <w:szCs w:val="21"/>
        </w:rPr>
      </w:pPr>
      <w:r>
        <w:rPr>
          <w:rFonts w:ascii="新宋体" w:eastAsia="新宋体" w:hAnsi="新宋体" w:hint="eastAsia"/>
          <w:szCs w:val="21"/>
        </w:rPr>
        <w:t>第二章  招标项目需求</w:t>
      </w:r>
    </w:p>
    <w:p w:rsidR="00F13A13" w:rsidRDefault="009C0AF9">
      <w:pPr>
        <w:spacing w:line="360" w:lineRule="auto"/>
        <w:rPr>
          <w:rFonts w:ascii="新宋体" w:eastAsia="新宋体" w:hAnsi="新宋体"/>
          <w:szCs w:val="21"/>
        </w:rPr>
      </w:pPr>
      <w:r>
        <w:rPr>
          <w:rFonts w:ascii="新宋体" w:eastAsia="新宋体" w:hAnsi="新宋体" w:hint="eastAsia"/>
          <w:szCs w:val="21"/>
        </w:rPr>
        <w:t>第三章  投标文件格式、附件</w:t>
      </w:r>
    </w:p>
    <w:p w:rsidR="00F13A13" w:rsidRDefault="009C0AF9">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rsidR="00F13A13" w:rsidRDefault="009C0AF9">
      <w:pPr>
        <w:spacing w:line="360" w:lineRule="auto"/>
        <w:rPr>
          <w:rFonts w:ascii="新宋体" w:eastAsia="新宋体" w:hAnsi="新宋体"/>
          <w:b/>
          <w:szCs w:val="21"/>
        </w:rPr>
      </w:pPr>
      <w:r>
        <w:rPr>
          <w:rFonts w:ascii="新宋体" w:eastAsia="新宋体" w:hAnsi="新宋体" w:hint="eastAsia"/>
          <w:b/>
          <w:szCs w:val="21"/>
        </w:rPr>
        <w:t>第二册  通用条款</w:t>
      </w:r>
    </w:p>
    <w:p w:rsidR="00F13A13" w:rsidRDefault="009C0AF9">
      <w:pPr>
        <w:spacing w:line="360" w:lineRule="auto"/>
        <w:rPr>
          <w:rFonts w:ascii="新宋体" w:eastAsia="新宋体" w:hAnsi="新宋体"/>
          <w:szCs w:val="21"/>
        </w:rPr>
      </w:pPr>
      <w:r>
        <w:rPr>
          <w:rFonts w:ascii="新宋体" w:eastAsia="新宋体" w:hAnsi="新宋体" w:hint="eastAsia"/>
          <w:szCs w:val="21"/>
        </w:rPr>
        <w:t>第一章  总则</w:t>
      </w:r>
    </w:p>
    <w:p w:rsidR="00F13A13" w:rsidRDefault="009C0AF9">
      <w:pPr>
        <w:spacing w:line="360" w:lineRule="auto"/>
        <w:rPr>
          <w:rFonts w:ascii="新宋体" w:eastAsia="新宋体" w:hAnsi="新宋体"/>
          <w:szCs w:val="21"/>
        </w:rPr>
      </w:pPr>
      <w:r>
        <w:rPr>
          <w:rFonts w:ascii="新宋体" w:eastAsia="新宋体" w:hAnsi="新宋体" w:hint="eastAsia"/>
          <w:szCs w:val="21"/>
        </w:rPr>
        <w:t>第二章  招标文件</w:t>
      </w:r>
    </w:p>
    <w:p w:rsidR="00F13A13" w:rsidRDefault="009C0AF9">
      <w:pPr>
        <w:spacing w:line="360" w:lineRule="auto"/>
        <w:rPr>
          <w:rFonts w:ascii="新宋体" w:eastAsia="新宋体" w:hAnsi="新宋体"/>
          <w:szCs w:val="21"/>
        </w:rPr>
      </w:pPr>
      <w:r>
        <w:rPr>
          <w:rFonts w:ascii="新宋体" w:eastAsia="新宋体" w:hAnsi="新宋体" w:hint="eastAsia"/>
          <w:szCs w:val="21"/>
        </w:rPr>
        <w:t>第三章  投标文件的编制</w:t>
      </w:r>
    </w:p>
    <w:p w:rsidR="00F13A13" w:rsidRDefault="009C0AF9">
      <w:pPr>
        <w:spacing w:line="360" w:lineRule="auto"/>
        <w:rPr>
          <w:rFonts w:ascii="新宋体" w:eastAsia="新宋体" w:hAnsi="新宋体"/>
          <w:szCs w:val="21"/>
        </w:rPr>
      </w:pPr>
      <w:r>
        <w:rPr>
          <w:rFonts w:ascii="新宋体" w:eastAsia="新宋体" w:hAnsi="新宋体" w:hint="eastAsia"/>
          <w:szCs w:val="21"/>
        </w:rPr>
        <w:t>第四章  投标文件的递交</w:t>
      </w:r>
    </w:p>
    <w:p w:rsidR="00F13A13" w:rsidRDefault="009C0AF9">
      <w:pPr>
        <w:spacing w:line="360" w:lineRule="auto"/>
        <w:rPr>
          <w:rFonts w:ascii="新宋体" w:eastAsia="新宋体" w:hAnsi="新宋体"/>
          <w:szCs w:val="21"/>
        </w:rPr>
      </w:pPr>
      <w:r>
        <w:rPr>
          <w:rFonts w:ascii="新宋体" w:eastAsia="新宋体" w:hAnsi="新宋体" w:hint="eastAsia"/>
          <w:szCs w:val="21"/>
        </w:rPr>
        <w:t>第五章  开标</w:t>
      </w:r>
    </w:p>
    <w:p w:rsidR="00F13A13" w:rsidRDefault="009C0AF9">
      <w:pPr>
        <w:spacing w:line="360" w:lineRule="auto"/>
        <w:rPr>
          <w:rFonts w:ascii="新宋体" w:eastAsia="新宋体" w:hAnsi="新宋体"/>
          <w:szCs w:val="21"/>
        </w:rPr>
      </w:pPr>
      <w:r>
        <w:rPr>
          <w:rFonts w:ascii="新宋体" w:eastAsia="新宋体" w:hAnsi="新宋体" w:hint="eastAsia"/>
          <w:szCs w:val="21"/>
        </w:rPr>
        <w:t>第六章  评标要求</w:t>
      </w:r>
    </w:p>
    <w:p w:rsidR="00F13A13" w:rsidRDefault="009C0AF9">
      <w:pPr>
        <w:spacing w:line="360" w:lineRule="auto"/>
        <w:rPr>
          <w:rFonts w:ascii="新宋体" w:eastAsia="新宋体" w:hAnsi="新宋体"/>
          <w:szCs w:val="21"/>
        </w:rPr>
      </w:pPr>
      <w:r>
        <w:rPr>
          <w:rFonts w:ascii="新宋体" w:eastAsia="新宋体" w:hAnsi="新宋体" w:hint="eastAsia"/>
          <w:szCs w:val="21"/>
        </w:rPr>
        <w:t>第七章  评标程序及评标方法</w:t>
      </w:r>
    </w:p>
    <w:p w:rsidR="00F13A13" w:rsidRDefault="009C0AF9">
      <w:pPr>
        <w:spacing w:line="360" w:lineRule="auto"/>
        <w:rPr>
          <w:rFonts w:ascii="新宋体" w:eastAsia="新宋体" w:hAnsi="新宋体"/>
          <w:szCs w:val="21"/>
        </w:rPr>
      </w:pPr>
      <w:r>
        <w:rPr>
          <w:rFonts w:ascii="新宋体" w:eastAsia="新宋体" w:hAnsi="新宋体" w:hint="eastAsia"/>
          <w:szCs w:val="21"/>
        </w:rPr>
        <w:t>第八章  定标及公示</w:t>
      </w:r>
    </w:p>
    <w:p w:rsidR="00F13A13" w:rsidRDefault="009C0AF9">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rsidR="00F13A13" w:rsidRDefault="009C0AF9">
      <w:pPr>
        <w:spacing w:line="360" w:lineRule="auto"/>
        <w:rPr>
          <w:rFonts w:ascii="新宋体" w:eastAsia="新宋体" w:hAnsi="新宋体"/>
          <w:szCs w:val="21"/>
        </w:rPr>
      </w:pPr>
      <w:r>
        <w:rPr>
          <w:rFonts w:ascii="新宋体" w:eastAsia="新宋体" w:hAnsi="新宋体" w:hint="eastAsia"/>
          <w:szCs w:val="21"/>
        </w:rPr>
        <w:t>第十章  合同的授予与备案</w:t>
      </w:r>
    </w:p>
    <w:p w:rsidR="00F13A13" w:rsidRDefault="009C0AF9">
      <w:pPr>
        <w:spacing w:line="360" w:lineRule="auto"/>
        <w:rPr>
          <w:rFonts w:ascii="新宋体" w:eastAsia="新宋体" w:hAnsi="新宋体"/>
          <w:szCs w:val="21"/>
        </w:rPr>
      </w:pPr>
      <w:r>
        <w:rPr>
          <w:rFonts w:ascii="新宋体" w:eastAsia="新宋体" w:hAnsi="新宋体" w:hint="eastAsia"/>
          <w:szCs w:val="21"/>
        </w:rPr>
        <w:t>第十一章  质疑处理</w:t>
      </w:r>
    </w:p>
    <w:p w:rsidR="00F13A13" w:rsidRDefault="009C0AF9">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F13A13" w:rsidRDefault="009C0AF9">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F13A13" w:rsidRDefault="009C0AF9">
      <w:pPr>
        <w:spacing w:line="360" w:lineRule="auto"/>
        <w:rPr>
          <w:rFonts w:ascii="新宋体" w:eastAsia="新宋体" w:hAnsi="新宋体"/>
          <w:szCs w:val="21"/>
        </w:rPr>
      </w:pPr>
      <w:r>
        <w:rPr>
          <w:rFonts w:ascii="新宋体" w:eastAsia="新宋体" w:hAnsi="新宋体" w:hint="eastAsia"/>
          <w:szCs w:val="21"/>
        </w:rPr>
        <w:t>12．招标文件的澄清</w:t>
      </w:r>
    </w:p>
    <w:p w:rsidR="00F13A13" w:rsidRDefault="009C0AF9">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w:t>
      </w:r>
      <w:r>
        <w:rPr>
          <w:rFonts w:ascii="新宋体" w:eastAsia="新宋体" w:hAnsi="新宋体" w:hint="eastAsia"/>
          <w:szCs w:val="21"/>
        </w:rPr>
        <w:lastRenderedPageBreak/>
        <w:t>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rsidR="00F13A13" w:rsidRDefault="009C0AF9">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F13A13" w:rsidRDefault="009C0AF9">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F13A13" w:rsidRDefault="009C0AF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rsidR="00F13A13" w:rsidRDefault="009C0AF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F13A13" w:rsidRDefault="009C0AF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rsidR="00F13A13" w:rsidRDefault="009C0AF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F13A13" w:rsidRDefault="009C0AF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F13A13" w:rsidRDefault="00F13A13">
      <w:pPr>
        <w:spacing w:line="360" w:lineRule="auto"/>
        <w:rPr>
          <w:rFonts w:ascii="新宋体" w:eastAsia="新宋体" w:hAnsi="新宋体"/>
        </w:rPr>
      </w:pPr>
    </w:p>
    <w:p w:rsidR="00F13A13" w:rsidRDefault="009C0AF9">
      <w:pPr>
        <w:rPr>
          <w:rFonts w:ascii="新宋体" w:eastAsia="新宋体" w:hAnsi="新宋体"/>
          <w:kern w:val="44"/>
          <w:sz w:val="30"/>
          <w:szCs w:val="30"/>
        </w:rPr>
      </w:pPr>
      <w:r>
        <w:rPr>
          <w:rFonts w:ascii="新宋体" w:eastAsia="新宋体" w:hAnsi="新宋体" w:hint="eastAsia"/>
          <w:kern w:val="44"/>
          <w:sz w:val="30"/>
          <w:szCs w:val="30"/>
        </w:rPr>
        <w:br w:type="page"/>
      </w:r>
    </w:p>
    <w:p w:rsidR="00F13A13" w:rsidRDefault="009C0AF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rsidR="00F13A13" w:rsidRDefault="009C0AF9">
      <w:pPr>
        <w:spacing w:line="360" w:lineRule="auto"/>
        <w:rPr>
          <w:rFonts w:ascii="新宋体" w:eastAsia="新宋体" w:hAnsi="新宋体"/>
          <w:szCs w:val="21"/>
        </w:rPr>
      </w:pPr>
      <w:r>
        <w:rPr>
          <w:rFonts w:ascii="新宋体" w:eastAsia="新宋体" w:hAnsi="新宋体" w:hint="eastAsia"/>
          <w:szCs w:val="21"/>
        </w:rPr>
        <w:t>14．投标文件的语言及度量单位</w:t>
      </w:r>
    </w:p>
    <w:p w:rsidR="00F13A13" w:rsidRDefault="009C0AF9">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F13A13" w:rsidRDefault="009C0AF9">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rsidR="00F13A13" w:rsidRDefault="009C0AF9">
      <w:pPr>
        <w:spacing w:line="360" w:lineRule="auto"/>
        <w:rPr>
          <w:rFonts w:ascii="新宋体" w:eastAsia="新宋体" w:hAnsi="新宋体"/>
          <w:szCs w:val="21"/>
        </w:rPr>
      </w:pPr>
      <w:r>
        <w:rPr>
          <w:rFonts w:ascii="新宋体" w:eastAsia="新宋体" w:hAnsi="新宋体" w:hint="eastAsia"/>
          <w:szCs w:val="21"/>
        </w:rPr>
        <w:t>15．投标文件的组成</w:t>
      </w:r>
    </w:p>
    <w:p w:rsidR="00F13A13" w:rsidRDefault="009C0AF9">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F13A13" w:rsidRDefault="009C0AF9">
      <w:pPr>
        <w:spacing w:line="360" w:lineRule="auto"/>
        <w:rPr>
          <w:rFonts w:ascii="新宋体" w:eastAsia="新宋体" w:hAnsi="新宋体"/>
          <w:szCs w:val="21"/>
        </w:rPr>
      </w:pPr>
      <w:r>
        <w:rPr>
          <w:rFonts w:ascii="新宋体" w:eastAsia="新宋体" w:hAnsi="新宋体" w:hint="eastAsia"/>
          <w:szCs w:val="21"/>
        </w:rPr>
        <w:t>16．投标文件格式</w:t>
      </w:r>
    </w:p>
    <w:p w:rsidR="00F13A13" w:rsidRDefault="009C0AF9">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F13A13" w:rsidRDefault="009C0AF9">
      <w:pPr>
        <w:spacing w:line="360" w:lineRule="auto"/>
        <w:rPr>
          <w:rFonts w:ascii="新宋体" w:eastAsia="新宋体" w:hAnsi="新宋体"/>
          <w:szCs w:val="21"/>
        </w:rPr>
      </w:pPr>
      <w:r>
        <w:rPr>
          <w:rFonts w:ascii="新宋体" w:eastAsia="新宋体" w:hAnsi="新宋体" w:hint="eastAsia"/>
          <w:szCs w:val="21"/>
        </w:rPr>
        <w:t>17．投标货币</w:t>
      </w:r>
    </w:p>
    <w:p w:rsidR="00F13A13" w:rsidRDefault="009C0AF9">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F13A13" w:rsidRDefault="009C0AF9">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rsidR="00F13A13" w:rsidRDefault="009C0AF9">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F13A13" w:rsidRDefault="009C0AF9">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F13A13" w:rsidRDefault="009C0AF9">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rsidR="00F13A13" w:rsidRDefault="009C0AF9">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F13A13" w:rsidRDefault="009C0AF9">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F13A13" w:rsidRDefault="009C0AF9">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F13A13" w:rsidRDefault="009C0AF9">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F13A13" w:rsidRDefault="009C0AF9">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rsidR="00F13A13" w:rsidRDefault="009C0AF9">
      <w:pPr>
        <w:spacing w:line="360" w:lineRule="auto"/>
        <w:rPr>
          <w:rFonts w:ascii="新宋体" w:eastAsia="新宋体" w:hAnsi="新宋体"/>
          <w:szCs w:val="21"/>
        </w:rPr>
      </w:pPr>
      <w:r>
        <w:rPr>
          <w:rFonts w:ascii="新宋体" w:eastAsia="新宋体" w:hAnsi="新宋体"/>
          <w:szCs w:val="21"/>
        </w:rPr>
        <w:lastRenderedPageBreak/>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rsidR="00F13A13" w:rsidRDefault="009C0AF9">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rsidR="00F13A13" w:rsidRDefault="009C0AF9">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rsidR="00F13A13" w:rsidRDefault="009C0AF9">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rsidR="00F13A13" w:rsidRDefault="009C0AF9">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F13A13" w:rsidRDefault="009C0AF9">
      <w:pPr>
        <w:spacing w:line="360" w:lineRule="auto"/>
        <w:rPr>
          <w:rFonts w:ascii="新宋体" w:eastAsia="新宋体" w:hAnsi="新宋体"/>
          <w:b/>
          <w:szCs w:val="21"/>
        </w:rPr>
      </w:pPr>
      <w:r>
        <w:rPr>
          <w:rFonts w:ascii="新宋体" w:eastAsia="新宋体" w:hAnsi="新宋体" w:hint="eastAsia"/>
          <w:b/>
          <w:szCs w:val="21"/>
        </w:rPr>
        <w:t>20．投标有效期</w:t>
      </w:r>
    </w:p>
    <w:p w:rsidR="00F13A13" w:rsidRDefault="009C0AF9">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rsidR="00F13A13" w:rsidRDefault="009C0AF9">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F13A13" w:rsidRDefault="009C0AF9">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rsidR="00F13A13" w:rsidRDefault="009C0AF9">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rsidR="00F13A13" w:rsidRDefault="009C0AF9">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rsidR="00F13A13" w:rsidRDefault="009C0AF9">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rsidR="00F13A13" w:rsidRDefault="009C0AF9">
      <w:pPr>
        <w:spacing w:line="360" w:lineRule="auto"/>
        <w:rPr>
          <w:rFonts w:ascii="新宋体" w:eastAsia="新宋体" w:hAnsi="新宋体"/>
          <w:b/>
          <w:szCs w:val="21"/>
        </w:rPr>
      </w:pPr>
      <w:r>
        <w:rPr>
          <w:rFonts w:ascii="新宋体" w:eastAsia="新宋体" w:hAnsi="新宋体" w:hint="eastAsia"/>
          <w:b/>
          <w:szCs w:val="21"/>
        </w:rPr>
        <w:t>22．投标人的替代方案</w:t>
      </w:r>
    </w:p>
    <w:p w:rsidR="00F13A13" w:rsidRDefault="009C0AF9">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F13A13" w:rsidRDefault="009C0AF9">
      <w:pPr>
        <w:spacing w:line="360" w:lineRule="auto"/>
        <w:rPr>
          <w:rFonts w:ascii="新宋体" w:eastAsia="新宋体" w:hAnsi="新宋体"/>
          <w:szCs w:val="21"/>
        </w:rPr>
      </w:pPr>
      <w:r>
        <w:rPr>
          <w:rFonts w:ascii="新宋体" w:eastAsia="新宋体" w:hAnsi="新宋体" w:hint="eastAsia"/>
          <w:szCs w:val="21"/>
        </w:rPr>
        <w:lastRenderedPageBreak/>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F13A13" w:rsidRDefault="009C0AF9">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F13A13" w:rsidRDefault="009C0AF9">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F13A13" w:rsidRDefault="009C0AF9">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F13A13" w:rsidRDefault="009C0AF9">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F13A13" w:rsidRDefault="009C0AF9">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F13A13" w:rsidRDefault="009C0AF9">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F13A13" w:rsidRDefault="009C0AF9">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rsidR="00F13A13" w:rsidRDefault="009C0AF9">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F13A13" w:rsidRDefault="009C0AF9">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F13A13" w:rsidRDefault="009C0AF9">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F13A13" w:rsidRDefault="009C0AF9">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F13A13" w:rsidRDefault="009C0AF9">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rsidR="00F13A13" w:rsidRDefault="00F13A13">
      <w:pPr>
        <w:spacing w:line="360" w:lineRule="auto"/>
        <w:rPr>
          <w:rFonts w:ascii="新宋体" w:eastAsia="新宋体" w:hAnsi="新宋体"/>
        </w:rPr>
      </w:pPr>
    </w:p>
    <w:p w:rsidR="00F13A13" w:rsidRDefault="009C0AF9">
      <w:pPr>
        <w:rPr>
          <w:rFonts w:ascii="新宋体" w:eastAsia="新宋体" w:hAnsi="新宋体"/>
          <w:kern w:val="44"/>
          <w:sz w:val="30"/>
          <w:szCs w:val="30"/>
        </w:rPr>
      </w:pPr>
      <w:r>
        <w:rPr>
          <w:rFonts w:ascii="新宋体" w:eastAsia="新宋体" w:hAnsi="新宋体" w:hint="eastAsia"/>
          <w:kern w:val="44"/>
          <w:sz w:val="30"/>
          <w:szCs w:val="30"/>
        </w:rPr>
        <w:br w:type="page"/>
      </w:r>
    </w:p>
    <w:p w:rsidR="00F13A13" w:rsidRDefault="009C0AF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投标文件的递交</w:t>
      </w:r>
    </w:p>
    <w:p w:rsidR="00F13A13" w:rsidRDefault="009C0AF9">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F13A13" w:rsidRDefault="009C0AF9">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F13A13" w:rsidRDefault="009C0AF9">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F13A13" w:rsidRDefault="009C0AF9">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F13A13" w:rsidRDefault="009C0AF9">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F13A13" w:rsidRDefault="009C0AF9">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rsidR="00F13A13" w:rsidRDefault="009C0AF9">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F13A13" w:rsidRDefault="009C0AF9">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rsidR="00F13A13" w:rsidRDefault="009C0AF9">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rsidR="00F13A13" w:rsidRDefault="009C0AF9">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rsidR="00F13A13" w:rsidRDefault="009C0AF9">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rsidR="00F13A13" w:rsidRDefault="009C0AF9">
      <w:pPr>
        <w:spacing w:line="360" w:lineRule="auto"/>
        <w:rPr>
          <w:rFonts w:ascii="新宋体" w:eastAsia="新宋体" w:hAnsi="新宋体"/>
          <w:szCs w:val="21"/>
        </w:rPr>
      </w:pPr>
      <w:r>
        <w:rPr>
          <w:rFonts w:ascii="新宋体" w:eastAsia="新宋体" w:hAnsi="新宋体" w:hint="eastAsia"/>
          <w:szCs w:val="21"/>
        </w:rPr>
        <w:t>26. 样品的递交</w:t>
      </w:r>
    </w:p>
    <w:p w:rsidR="00F13A13" w:rsidRDefault="009C0AF9">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F13A13" w:rsidRDefault="009C0AF9">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F13A13" w:rsidRDefault="009C0AF9">
      <w:pPr>
        <w:spacing w:line="360" w:lineRule="auto"/>
        <w:rPr>
          <w:rFonts w:ascii="新宋体" w:eastAsia="新宋体" w:hAnsi="新宋体"/>
          <w:szCs w:val="21"/>
        </w:rPr>
      </w:pPr>
      <w:r>
        <w:rPr>
          <w:rFonts w:ascii="新宋体" w:eastAsia="新宋体" w:hAnsi="新宋体" w:hint="eastAsia"/>
          <w:szCs w:val="21"/>
        </w:rPr>
        <w:t>26.2.1样品递交签到：</w:t>
      </w:r>
    </w:p>
    <w:p w:rsidR="00F13A13" w:rsidRDefault="009C0AF9">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F13A13" w:rsidRDefault="009C0AF9">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rsidR="00F13A13" w:rsidRDefault="009C0AF9">
      <w:pPr>
        <w:spacing w:line="360" w:lineRule="auto"/>
        <w:rPr>
          <w:rFonts w:ascii="新宋体" w:eastAsia="新宋体" w:hAnsi="新宋体"/>
          <w:bCs/>
          <w:szCs w:val="21"/>
        </w:rPr>
      </w:pPr>
      <w:r>
        <w:rPr>
          <w:rFonts w:ascii="新宋体" w:eastAsia="新宋体" w:hAnsi="新宋体" w:hint="eastAsia"/>
          <w:bCs/>
          <w:szCs w:val="21"/>
        </w:rPr>
        <w:lastRenderedPageBreak/>
        <w:t>（2）本项目投标截止时间后，不再受理签到；</w:t>
      </w:r>
    </w:p>
    <w:p w:rsidR="00F13A13" w:rsidRDefault="009C0AF9">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rsidR="00F13A13" w:rsidRDefault="009C0AF9">
      <w:pPr>
        <w:spacing w:line="360" w:lineRule="auto"/>
        <w:rPr>
          <w:rFonts w:ascii="新宋体" w:eastAsia="新宋体" w:hAnsi="新宋体"/>
          <w:szCs w:val="21"/>
        </w:rPr>
      </w:pPr>
      <w:r>
        <w:rPr>
          <w:rFonts w:ascii="新宋体" w:eastAsia="新宋体" w:hAnsi="新宋体" w:hint="eastAsia"/>
          <w:szCs w:val="21"/>
        </w:rPr>
        <w:t>26.2.2 样品接收</w:t>
      </w:r>
    </w:p>
    <w:p w:rsidR="00F13A13" w:rsidRDefault="009C0AF9">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rsidR="00F13A13" w:rsidRDefault="009C0AF9">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rsidR="00F13A13" w:rsidRDefault="009C0AF9">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rsidR="00F13A13" w:rsidRDefault="009C0AF9">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rsidR="00F13A13" w:rsidRDefault="009C0AF9">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F13A13" w:rsidRDefault="009C0AF9">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rsidR="00F13A13" w:rsidRDefault="009C0AF9">
      <w:pPr>
        <w:spacing w:line="360" w:lineRule="auto"/>
        <w:rPr>
          <w:rFonts w:ascii="新宋体" w:eastAsia="新宋体" w:hAnsi="新宋体"/>
          <w:szCs w:val="21"/>
        </w:rPr>
      </w:pPr>
      <w:r>
        <w:rPr>
          <w:rFonts w:ascii="新宋体" w:eastAsia="新宋体" w:hAnsi="新宋体" w:hint="eastAsia"/>
          <w:szCs w:val="21"/>
        </w:rPr>
        <w:t>26.4样品的退回：</w:t>
      </w:r>
    </w:p>
    <w:p w:rsidR="00F13A13" w:rsidRDefault="009C0AF9">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rsidR="00F13A13" w:rsidRDefault="009C0AF9">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F13A13" w:rsidRDefault="009C0AF9">
      <w:pPr>
        <w:spacing w:line="360" w:lineRule="auto"/>
        <w:rPr>
          <w:rFonts w:ascii="新宋体" w:eastAsia="新宋体" w:hAnsi="新宋体"/>
          <w:szCs w:val="21"/>
        </w:rPr>
      </w:pPr>
      <w:r>
        <w:rPr>
          <w:rFonts w:ascii="新宋体" w:eastAsia="新宋体" w:hAnsi="新宋体" w:hint="eastAsia"/>
          <w:szCs w:val="21"/>
        </w:rPr>
        <w:t>26.5未能及时退回的样品的处理：</w:t>
      </w:r>
    </w:p>
    <w:p w:rsidR="00F13A13" w:rsidRDefault="009C0AF9">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rsidR="00F13A13" w:rsidRDefault="009C0AF9">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rsidR="00F13A13" w:rsidRDefault="009C0AF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rsidR="00F13A13" w:rsidRDefault="009C0AF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F13A13" w:rsidRDefault="009C0AF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F13A13" w:rsidRDefault="009C0AF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rsidR="00F13A13" w:rsidRDefault="009C0AF9">
      <w:pPr>
        <w:spacing w:line="360" w:lineRule="auto"/>
        <w:rPr>
          <w:rFonts w:ascii="新宋体" w:eastAsia="新宋体" w:hAnsi="新宋体"/>
          <w:szCs w:val="21"/>
        </w:rPr>
      </w:pPr>
      <w:r>
        <w:rPr>
          <w:rFonts w:ascii="新宋体" w:eastAsia="新宋体" w:hAnsi="新宋体" w:hint="eastAsia"/>
          <w:szCs w:val="21"/>
        </w:rPr>
        <w:lastRenderedPageBreak/>
        <w:t>27.4招标代理机构不退还投标文件，专用条款另有规定的除外。</w:t>
      </w:r>
    </w:p>
    <w:p w:rsidR="00F13A13" w:rsidRDefault="00F13A13">
      <w:pPr>
        <w:spacing w:line="360" w:lineRule="auto"/>
        <w:rPr>
          <w:rFonts w:ascii="新宋体" w:eastAsia="新宋体" w:hAnsi="新宋体"/>
        </w:rPr>
      </w:pPr>
    </w:p>
    <w:p w:rsidR="00F13A13" w:rsidRDefault="009C0AF9">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rsidR="00F13A13" w:rsidRDefault="009C0AF9">
      <w:pPr>
        <w:spacing w:line="360" w:lineRule="auto"/>
        <w:rPr>
          <w:rFonts w:ascii="新宋体" w:eastAsia="新宋体" w:hAnsi="新宋体"/>
          <w:szCs w:val="21"/>
        </w:rPr>
      </w:pPr>
      <w:r>
        <w:rPr>
          <w:rFonts w:ascii="新宋体" w:eastAsia="新宋体" w:hAnsi="新宋体" w:hint="eastAsia"/>
          <w:szCs w:val="21"/>
        </w:rPr>
        <w:t>28．开标</w:t>
      </w:r>
    </w:p>
    <w:p w:rsidR="00F13A13" w:rsidRDefault="009C0AF9">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F13A13" w:rsidRDefault="009C0AF9">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F13A13" w:rsidRDefault="009C0AF9">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F13A13" w:rsidRDefault="009C0AF9">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F13A13" w:rsidRDefault="009C0AF9">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F13A13" w:rsidRDefault="00F13A13">
      <w:pPr>
        <w:spacing w:line="360" w:lineRule="auto"/>
        <w:rPr>
          <w:rFonts w:ascii="新宋体" w:eastAsia="新宋体" w:hAnsi="新宋体"/>
        </w:rPr>
      </w:pPr>
    </w:p>
    <w:p w:rsidR="00F13A13" w:rsidRDefault="009C0AF9">
      <w:pPr>
        <w:rPr>
          <w:rFonts w:ascii="新宋体" w:eastAsia="新宋体" w:hAnsi="新宋体"/>
          <w:kern w:val="44"/>
          <w:sz w:val="30"/>
          <w:szCs w:val="30"/>
        </w:rPr>
      </w:pPr>
      <w:r>
        <w:rPr>
          <w:rFonts w:ascii="新宋体" w:eastAsia="新宋体" w:hAnsi="新宋体" w:hint="eastAsia"/>
          <w:kern w:val="44"/>
          <w:sz w:val="30"/>
          <w:szCs w:val="30"/>
        </w:rPr>
        <w:br w:type="page"/>
      </w:r>
    </w:p>
    <w:p w:rsidR="00F13A13" w:rsidRDefault="009C0AF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第六章 评标要求</w:t>
      </w:r>
    </w:p>
    <w:p w:rsidR="00F13A13" w:rsidRDefault="009C0AF9">
      <w:pPr>
        <w:spacing w:line="360" w:lineRule="auto"/>
        <w:rPr>
          <w:rFonts w:ascii="新宋体" w:eastAsia="新宋体" w:hAnsi="新宋体"/>
          <w:szCs w:val="21"/>
        </w:rPr>
      </w:pPr>
      <w:r>
        <w:rPr>
          <w:rFonts w:ascii="新宋体" w:eastAsia="新宋体" w:hAnsi="新宋体" w:hint="eastAsia"/>
          <w:szCs w:val="21"/>
        </w:rPr>
        <w:t>29．评审委员会组成</w:t>
      </w:r>
    </w:p>
    <w:p w:rsidR="00F13A13" w:rsidRDefault="009C0AF9">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rsidR="00F13A13" w:rsidRDefault="009C0AF9">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F13A13" w:rsidRDefault="009C0AF9">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F13A13" w:rsidRDefault="009C0AF9">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rsidR="00F13A13" w:rsidRDefault="009C0AF9">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rsidR="00F13A13" w:rsidRDefault="009C0AF9">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rsidR="00F13A13" w:rsidRDefault="009C0AF9">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F13A13" w:rsidRDefault="009C0AF9">
      <w:pPr>
        <w:spacing w:line="360" w:lineRule="auto"/>
        <w:rPr>
          <w:rFonts w:ascii="新宋体" w:eastAsia="新宋体" w:hAnsi="新宋体"/>
          <w:szCs w:val="21"/>
        </w:rPr>
      </w:pPr>
      <w:r>
        <w:rPr>
          <w:rFonts w:ascii="新宋体" w:eastAsia="新宋体" w:hAnsi="新宋体" w:hint="eastAsia"/>
          <w:szCs w:val="21"/>
        </w:rPr>
        <w:t>30．向评审委员会提供的资料</w:t>
      </w:r>
    </w:p>
    <w:p w:rsidR="00F13A13" w:rsidRDefault="009C0AF9">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rsidR="00F13A13" w:rsidRDefault="009C0AF9">
      <w:pPr>
        <w:spacing w:line="360" w:lineRule="auto"/>
        <w:rPr>
          <w:rFonts w:ascii="新宋体" w:eastAsia="新宋体" w:hAnsi="新宋体"/>
          <w:szCs w:val="21"/>
        </w:rPr>
      </w:pPr>
      <w:r>
        <w:rPr>
          <w:rFonts w:ascii="新宋体" w:eastAsia="新宋体" w:hAnsi="新宋体" w:hint="eastAsia"/>
          <w:szCs w:val="21"/>
        </w:rPr>
        <w:t>30.2其他评标必须的资料。</w:t>
      </w:r>
    </w:p>
    <w:p w:rsidR="00F13A13" w:rsidRDefault="009C0AF9">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rsidR="00F13A13" w:rsidRDefault="009C0AF9">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rsidR="00F13A13" w:rsidRDefault="009C0AF9">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rsidR="00F13A13" w:rsidRDefault="009C0AF9">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rsidR="00F13A13" w:rsidRDefault="009C0AF9">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rsidR="00F13A13" w:rsidRDefault="009C0AF9">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rsidR="00F13A13" w:rsidRDefault="009C0AF9">
      <w:pPr>
        <w:spacing w:line="360" w:lineRule="auto"/>
        <w:rPr>
          <w:rFonts w:ascii="新宋体" w:eastAsia="新宋体" w:hAnsi="新宋体"/>
          <w:szCs w:val="21"/>
        </w:rPr>
      </w:pPr>
      <w:r>
        <w:rPr>
          <w:rFonts w:ascii="新宋体" w:eastAsia="新宋体" w:hAnsi="新宋体" w:hint="eastAsia"/>
          <w:szCs w:val="21"/>
        </w:rPr>
        <w:t>31．独立评标</w:t>
      </w:r>
    </w:p>
    <w:p w:rsidR="00F13A13" w:rsidRDefault="009C0AF9">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F13A13" w:rsidRDefault="00F13A13">
      <w:pPr>
        <w:spacing w:line="360" w:lineRule="auto"/>
        <w:rPr>
          <w:rFonts w:ascii="新宋体" w:eastAsia="新宋体" w:hAnsi="新宋体"/>
        </w:rPr>
      </w:pPr>
    </w:p>
    <w:p w:rsidR="00F13A13" w:rsidRDefault="009C0AF9">
      <w:pPr>
        <w:rPr>
          <w:rFonts w:ascii="新宋体" w:eastAsia="新宋体" w:hAnsi="新宋体"/>
          <w:kern w:val="44"/>
          <w:sz w:val="30"/>
          <w:szCs w:val="30"/>
        </w:rPr>
      </w:pPr>
      <w:r>
        <w:rPr>
          <w:rFonts w:ascii="新宋体" w:eastAsia="新宋体" w:hAnsi="新宋体" w:hint="eastAsia"/>
          <w:kern w:val="44"/>
          <w:sz w:val="30"/>
          <w:szCs w:val="30"/>
        </w:rPr>
        <w:br w:type="page"/>
      </w:r>
    </w:p>
    <w:p w:rsidR="00F13A13" w:rsidRDefault="009C0AF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第七章 评标程序及评标方法</w:t>
      </w:r>
    </w:p>
    <w:p w:rsidR="00F13A13" w:rsidRDefault="009C0AF9">
      <w:pPr>
        <w:spacing w:line="360" w:lineRule="auto"/>
        <w:rPr>
          <w:rFonts w:ascii="新宋体" w:eastAsia="新宋体" w:hAnsi="新宋体"/>
          <w:szCs w:val="21"/>
        </w:rPr>
      </w:pPr>
      <w:r>
        <w:rPr>
          <w:rFonts w:ascii="新宋体" w:eastAsia="新宋体" w:hAnsi="新宋体" w:hint="eastAsia"/>
          <w:szCs w:val="21"/>
        </w:rPr>
        <w:t>32．投标文件初审</w:t>
      </w:r>
    </w:p>
    <w:p w:rsidR="00F13A13" w:rsidRDefault="009C0AF9">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rsidR="00F13A13" w:rsidRDefault="009C0AF9">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F13A13" w:rsidRDefault="009C0AF9">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rsidR="00F13A13" w:rsidRDefault="009C0AF9">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F13A13" w:rsidRDefault="009C0AF9">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F13A13" w:rsidRDefault="009C0AF9">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rsidR="00F13A13" w:rsidRDefault="009C0AF9">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rsidR="00F13A13" w:rsidRDefault="009C0AF9">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rsidR="00F13A13" w:rsidRDefault="009C0AF9">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rsidR="00F13A13" w:rsidRDefault="009C0AF9">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rsidR="00F13A13" w:rsidRDefault="009C0AF9">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rsidR="00F13A13" w:rsidRDefault="009C0AF9">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F13A13" w:rsidRDefault="009C0AF9">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rsidR="00F13A13" w:rsidRDefault="009C0AF9">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rsidR="00F13A13" w:rsidRDefault="009C0AF9">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rsidR="00F13A13" w:rsidRDefault="009C0AF9">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rsidR="00F13A13" w:rsidRDefault="009C0AF9">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rsidR="00F13A13" w:rsidRDefault="009C0AF9">
      <w:pPr>
        <w:spacing w:line="360" w:lineRule="auto"/>
        <w:rPr>
          <w:rFonts w:ascii="新宋体" w:eastAsia="新宋体" w:hAnsi="新宋体"/>
          <w:szCs w:val="21"/>
        </w:rPr>
      </w:pPr>
      <w:r>
        <w:rPr>
          <w:rFonts w:ascii="新宋体" w:eastAsia="新宋体" w:hAnsi="新宋体" w:hint="eastAsia"/>
          <w:szCs w:val="21"/>
        </w:rPr>
        <w:lastRenderedPageBreak/>
        <w:t>32.5对不属于《资格性审查表》和《符合性审查表》所列的其他情形，除专用条款另有规定和32.4条款所列情形外，不得作为投标无效的理由。</w:t>
      </w:r>
    </w:p>
    <w:p w:rsidR="00F13A13" w:rsidRDefault="009C0AF9">
      <w:pPr>
        <w:spacing w:line="360" w:lineRule="auto"/>
        <w:rPr>
          <w:rFonts w:ascii="新宋体" w:eastAsia="新宋体" w:hAnsi="新宋体"/>
          <w:szCs w:val="21"/>
        </w:rPr>
      </w:pPr>
      <w:r>
        <w:rPr>
          <w:rFonts w:ascii="新宋体" w:eastAsia="新宋体" w:hAnsi="新宋体" w:hint="eastAsia"/>
          <w:szCs w:val="21"/>
        </w:rPr>
        <w:t>33．澄清有关问题</w:t>
      </w:r>
    </w:p>
    <w:p w:rsidR="00F13A13" w:rsidRDefault="009C0AF9">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F13A13" w:rsidRDefault="009C0AF9">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F13A13" w:rsidRDefault="009C0AF9">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rsidR="00F13A13" w:rsidRDefault="009C0AF9">
      <w:pPr>
        <w:spacing w:line="360" w:lineRule="auto"/>
        <w:rPr>
          <w:rFonts w:ascii="新宋体" w:eastAsia="新宋体" w:hAnsi="新宋体"/>
          <w:szCs w:val="21"/>
        </w:rPr>
      </w:pPr>
      <w:bookmarkStart w:id="12" w:name="_Toc73521669"/>
      <w:bookmarkStart w:id="13" w:name="_Toc73517673"/>
      <w:bookmarkStart w:id="14" w:name="_Toc100052400"/>
      <w:bookmarkStart w:id="15" w:name="_Toc73518151"/>
      <w:bookmarkStart w:id="16" w:name="_Toc73521581"/>
      <w:r>
        <w:rPr>
          <w:rFonts w:ascii="新宋体" w:eastAsia="新宋体" w:hAnsi="新宋体" w:hint="eastAsia"/>
          <w:szCs w:val="21"/>
        </w:rPr>
        <w:t>34．错误的修正</w:t>
      </w:r>
      <w:bookmarkEnd w:id="12"/>
      <w:bookmarkEnd w:id="13"/>
      <w:bookmarkEnd w:id="14"/>
      <w:bookmarkEnd w:id="15"/>
      <w:bookmarkEnd w:id="16"/>
    </w:p>
    <w:p w:rsidR="00F13A13" w:rsidRDefault="009C0AF9">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F13A13" w:rsidRDefault="009C0AF9">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rsidR="00F13A13" w:rsidRDefault="009C0AF9">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rsidR="00F13A13" w:rsidRDefault="009C0AF9">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rsidR="00F13A13" w:rsidRDefault="009C0AF9">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rsidR="00F13A13" w:rsidRDefault="009C0AF9">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rsidR="00F13A13" w:rsidRDefault="009C0AF9">
      <w:pPr>
        <w:spacing w:line="360" w:lineRule="auto"/>
        <w:rPr>
          <w:rFonts w:ascii="新宋体" w:eastAsia="新宋体" w:hAnsi="新宋体"/>
          <w:szCs w:val="21"/>
        </w:rPr>
      </w:pPr>
      <w:r>
        <w:rPr>
          <w:rFonts w:ascii="新宋体" w:eastAsia="新宋体" w:hAnsi="新宋体" w:hint="eastAsia"/>
          <w:szCs w:val="21"/>
        </w:rPr>
        <w:t>35．投标文件的比较与评价</w:t>
      </w:r>
    </w:p>
    <w:p w:rsidR="00F13A13" w:rsidRDefault="009C0AF9">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F13A13" w:rsidRDefault="009C0AF9">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F13A13" w:rsidRDefault="009C0AF9">
      <w:pPr>
        <w:spacing w:line="360" w:lineRule="auto"/>
        <w:rPr>
          <w:rFonts w:ascii="新宋体" w:eastAsia="新宋体" w:hAnsi="新宋体"/>
          <w:szCs w:val="21"/>
        </w:rPr>
      </w:pPr>
      <w:r>
        <w:rPr>
          <w:rFonts w:ascii="新宋体" w:eastAsia="新宋体" w:hAnsi="新宋体" w:hint="eastAsia"/>
          <w:szCs w:val="21"/>
        </w:rPr>
        <w:t>36. 实地考察、演示或设备测试</w:t>
      </w:r>
    </w:p>
    <w:p w:rsidR="00F13A13" w:rsidRDefault="009C0AF9">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rsidR="00F13A13" w:rsidRDefault="009C0AF9">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rsidR="00F13A13" w:rsidRDefault="009C0AF9">
      <w:pPr>
        <w:spacing w:line="360" w:lineRule="auto"/>
        <w:rPr>
          <w:rFonts w:ascii="新宋体" w:eastAsia="新宋体" w:hAnsi="新宋体"/>
          <w:szCs w:val="21"/>
        </w:rPr>
      </w:pPr>
      <w:r>
        <w:rPr>
          <w:rFonts w:ascii="新宋体" w:eastAsia="新宋体" w:hAnsi="新宋体" w:hint="eastAsia"/>
          <w:szCs w:val="21"/>
        </w:rPr>
        <w:t>37．评标方法</w:t>
      </w:r>
    </w:p>
    <w:p w:rsidR="00F13A13" w:rsidRDefault="009C0AF9">
      <w:pPr>
        <w:spacing w:line="360" w:lineRule="auto"/>
        <w:rPr>
          <w:rFonts w:ascii="新宋体" w:eastAsia="新宋体" w:hAnsi="新宋体"/>
          <w:b/>
          <w:bCs/>
          <w:szCs w:val="21"/>
        </w:rPr>
      </w:pPr>
      <w:r>
        <w:rPr>
          <w:rFonts w:ascii="新宋体" w:eastAsia="新宋体" w:hAnsi="新宋体" w:hint="eastAsia"/>
          <w:b/>
          <w:bCs/>
          <w:szCs w:val="21"/>
        </w:rPr>
        <w:t>37.1最低价法</w:t>
      </w:r>
    </w:p>
    <w:p w:rsidR="00F13A13" w:rsidRDefault="009C0AF9">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F13A13" w:rsidRDefault="009C0AF9">
      <w:pPr>
        <w:spacing w:line="360" w:lineRule="auto"/>
        <w:rPr>
          <w:rFonts w:ascii="新宋体" w:eastAsia="新宋体" w:hAnsi="新宋体"/>
          <w:b/>
          <w:bCs/>
          <w:szCs w:val="21"/>
        </w:rPr>
      </w:pPr>
      <w:r>
        <w:rPr>
          <w:rFonts w:ascii="新宋体" w:eastAsia="新宋体" w:hAnsi="新宋体" w:hint="eastAsia"/>
          <w:b/>
          <w:bCs/>
          <w:szCs w:val="21"/>
        </w:rPr>
        <w:t>37.1.2综合评分法</w:t>
      </w:r>
    </w:p>
    <w:p w:rsidR="00F13A13" w:rsidRDefault="009C0AF9">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w:t>
      </w:r>
      <w:r>
        <w:rPr>
          <w:rFonts w:ascii="新宋体" w:eastAsia="新宋体" w:hAnsi="新宋体"/>
          <w:szCs w:val="21"/>
        </w:rPr>
        <w:lastRenderedPageBreak/>
        <w:t>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F13A13" w:rsidRDefault="009C0AF9">
      <w:pPr>
        <w:spacing w:line="360" w:lineRule="auto"/>
        <w:rPr>
          <w:rFonts w:ascii="新宋体" w:eastAsia="新宋体" w:hAnsi="新宋体"/>
          <w:b/>
          <w:bCs/>
          <w:szCs w:val="21"/>
        </w:rPr>
      </w:pPr>
      <w:r>
        <w:rPr>
          <w:rFonts w:ascii="新宋体" w:eastAsia="新宋体" w:hAnsi="新宋体" w:hint="eastAsia"/>
          <w:b/>
          <w:bCs/>
          <w:szCs w:val="21"/>
        </w:rPr>
        <w:t>37.1.3定性评审法</w:t>
      </w:r>
    </w:p>
    <w:p w:rsidR="00F13A13" w:rsidRDefault="009C0AF9">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F13A13" w:rsidRDefault="009C0AF9">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rsidR="00F13A13" w:rsidRDefault="009C0AF9">
      <w:pPr>
        <w:spacing w:line="360" w:lineRule="auto"/>
        <w:rPr>
          <w:rFonts w:ascii="新宋体" w:eastAsia="新宋体" w:hAnsi="新宋体"/>
          <w:b/>
          <w:bCs/>
          <w:szCs w:val="21"/>
        </w:rPr>
      </w:pPr>
      <w:r>
        <w:rPr>
          <w:rFonts w:ascii="新宋体" w:eastAsia="新宋体" w:hAnsi="新宋体" w:hint="eastAsia"/>
          <w:b/>
          <w:bCs/>
          <w:szCs w:val="21"/>
        </w:rPr>
        <w:t>37.3重新评审的情形</w:t>
      </w:r>
    </w:p>
    <w:p w:rsidR="00F13A13" w:rsidRDefault="009C0AF9">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F13A13" w:rsidRDefault="009C0AF9">
      <w:pPr>
        <w:spacing w:line="360" w:lineRule="auto"/>
        <w:rPr>
          <w:rFonts w:ascii="新宋体" w:eastAsia="新宋体" w:hAnsi="新宋体"/>
          <w:szCs w:val="21"/>
        </w:rPr>
      </w:pPr>
      <w:r>
        <w:rPr>
          <w:rFonts w:ascii="新宋体" w:eastAsia="新宋体" w:hAnsi="新宋体" w:hint="eastAsia"/>
          <w:szCs w:val="21"/>
        </w:rPr>
        <w:t>37.3.1分值汇总计算错误的；</w:t>
      </w:r>
    </w:p>
    <w:p w:rsidR="00F13A13" w:rsidRDefault="009C0AF9">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rsidR="00F13A13" w:rsidRDefault="009C0AF9">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rsidR="00F13A13" w:rsidRDefault="009C0AF9">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F13A13" w:rsidRDefault="009C0AF9">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F13A13" w:rsidRDefault="009C0AF9">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F13A13" w:rsidRDefault="009C0AF9">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rsidR="00F13A13" w:rsidRDefault="009C0AF9">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F13A13" w:rsidRDefault="009C0AF9">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rsidR="00F13A13" w:rsidRDefault="009C0AF9">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rsidR="00F13A13" w:rsidRDefault="009C0AF9">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rsidR="00F13A13" w:rsidRDefault="009C0AF9">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rsidR="00F13A13" w:rsidRDefault="009C0AF9">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F13A13" w:rsidRDefault="00F13A13">
      <w:pPr>
        <w:spacing w:line="360" w:lineRule="auto"/>
        <w:rPr>
          <w:rFonts w:ascii="新宋体" w:eastAsia="新宋体" w:hAnsi="新宋体"/>
          <w:szCs w:val="21"/>
        </w:rPr>
      </w:pPr>
    </w:p>
    <w:p w:rsidR="00F13A13" w:rsidRDefault="009C0AF9">
      <w:pPr>
        <w:rPr>
          <w:rFonts w:ascii="新宋体" w:eastAsia="新宋体" w:hAnsi="新宋体"/>
          <w:kern w:val="44"/>
          <w:sz w:val="30"/>
          <w:szCs w:val="30"/>
        </w:rPr>
      </w:pPr>
      <w:r>
        <w:rPr>
          <w:rFonts w:ascii="新宋体" w:eastAsia="新宋体" w:hAnsi="新宋体" w:hint="eastAsia"/>
          <w:kern w:val="44"/>
          <w:sz w:val="30"/>
          <w:szCs w:val="30"/>
        </w:rPr>
        <w:br w:type="page"/>
      </w:r>
    </w:p>
    <w:p w:rsidR="00F13A13" w:rsidRDefault="009C0AF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第八章 定标及公示</w:t>
      </w:r>
    </w:p>
    <w:p w:rsidR="00F13A13" w:rsidRDefault="009C0AF9">
      <w:pPr>
        <w:spacing w:line="360" w:lineRule="auto"/>
        <w:rPr>
          <w:rFonts w:ascii="新宋体" w:eastAsia="新宋体" w:hAnsi="新宋体"/>
          <w:szCs w:val="21"/>
        </w:rPr>
      </w:pPr>
      <w:r>
        <w:rPr>
          <w:rFonts w:ascii="新宋体" w:eastAsia="新宋体" w:hAnsi="新宋体" w:hint="eastAsia"/>
          <w:szCs w:val="21"/>
        </w:rPr>
        <w:t>38．定标方法</w:t>
      </w:r>
    </w:p>
    <w:p w:rsidR="00F13A13" w:rsidRDefault="009C0AF9">
      <w:pPr>
        <w:spacing w:line="360" w:lineRule="auto"/>
        <w:rPr>
          <w:rFonts w:ascii="新宋体" w:eastAsia="新宋体" w:hAnsi="新宋体"/>
          <w:szCs w:val="21"/>
        </w:rPr>
      </w:pPr>
      <w:r>
        <w:rPr>
          <w:rFonts w:ascii="新宋体" w:eastAsia="新宋体" w:hAnsi="新宋体" w:hint="eastAsia"/>
          <w:szCs w:val="21"/>
        </w:rPr>
        <w:t>38.1非评定分离项目定标方法</w:t>
      </w:r>
    </w:p>
    <w:p w:rsidR="00F13A13" w:rsidRDefault="009C0AF9">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F13A13" w:rsidRDefault="009C0AF9">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F13A13" w:rsidRDefault="009C0AF9">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F13A13" w:rsidRDefault="009C0AF9">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F13A13" w:rsidRDefault="009C0AF9">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rsidR="00F13A13" w:rsidRDefault="009C0AF9">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F13A13" w:rsidRDefault="009C0AF9">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F13A13" w:rsidRDefault="009C0AF9">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rsidR="00F13A13" w:rsidRDefault="009C0AF9">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rsidR="00F13A13" w:rsidRDefault="009C0AF9">
      <w:pPr>
        <w:spacing w:line="360" w:lineRule="auto"/>
        <w:rPr>
          <w:rFonts w:ascii="新宋体" w:eastAsia="新宋体" w:hAnsi="新宋体"/>
          <w:szCs w:val="21"/>
        </w:rPr>
      </w:pPr>
      <w:r>
        <w:rPr>
          <w:rFonts w:ascii="新宋体" w:eastAsia="新宋体" w:hAnsi="新宋体" w:hint="eastAsia"/>
          <w:szCs w:val="21"/>
        </w:rPr>
        <w:t>操作程序：</w:t>
      </w:r>
    </w:p>
    <w:p w:rsidR="00F13A13" w:rsidRDefault="009C0AF9">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rsidR="00F13A13" w:rsidRDefault="009C0AF9">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rsidR="00F13A13" w:rsidRDefault="009C0AF9">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w:t>
      </w:r>
      <w:r>
        <w:rPr>
          <w:rFonts w:ascii="新宋体" w:eastAsia="新宋体" w:hAnsi="新宋体" w:hint="eastAsia"/>
          <w:szCs w:val="21"/>
        </w:rPr>
        <w:lastRenderedPageBreak/>
        <w:t>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rsidR="00F13A13" w:rsidRDefault="009C0AF9">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F13A13" w:rsidRDefault="009C0AF9">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rsidR="00F13A13" w:rsidRDefault="009C0AF9">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F13A13" w:rsidRDefault="009C0AF9">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rsidR="00F13A13" w:rsidRDefault="009C0AF9">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rsidR="00F13A13" w:rsidRDefault="009C0AF9">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rsidR="00F13A13" w:rsidRDefault="009C0AF9">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F13A13" w:rsidRDefault="009C0AF9">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F13A13" w:rsidRDefault="009C0AF9">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F13A13" w:rsidRDefault="009C0AF9">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rsidR="00F13A13" w:rsidRDefault="009C0AF9">
      <w:pPr>
        <w:spacing w:line="360" w:lineRule="auto"/>
        <w:rPr>
          <w:rFonts w:ascii="新宋体" w:eastAsia="新宋体" w:hAnsi="新宋体"/>
          <w:szCs w:val="21"/>
        </w:rPr>
      </w:pPr>
      <w:r>
        <w:rPr>
          <w:rFonts w:ascii="新宋体" w:eastAsia="新宋体" w:hAnsi="新宋体" w:hint="eastAsia"/>
          <w:szCs w:val="21"/>
        </w:rPr>
        <w:t>39．编写评标报告</w:t>
      </w:r>
    </w:p>
    <w:p w:rsidR="00F13A13" w:rsidRDefault="009C0AF9">
      <w:pPr>
        <w:spacing w:line="360" w:lineRule="auto"/>
        <w:rPr>
          <w:rFonts w:ascii="新宋体" w:eastAsia="新宋体" w:hAnsi="新宋体"/>
          <w:szCs w:val="21"/>
        </w:rPr>
      </w:pPr>
      <w:r>
        <w:rPr>
          <w:rFonts w:ascii="新宋体" w:eastAsia="新宋体" w:hAnsi="新宋体" w:hint="eastAsia"/>
          <w:szCs w:val="21"/>
        </w:rPr>
        <w:lastRenderedPageBreak/>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F13A13" w:rsidRDefault="009C0AF9">
      <w:pPr>
        <w:spacing w:line="360" w:lineRule="auto"/>
        <w:rPr>
          <w:rFonts w:ascii="新宋体" w:eastAsia="新宋体" w:hAnsi="新宋体"/>
          <w:szCs w:val="21"/>
        </w:rPr>
      </w:pPr>
      <w:r>
        <w:rPr>
          <w:rFonts w:ascii="新宋体" w:eastAsia="新宋体" w:hAnsi="新宋体" w:hint="eastAsia"/>
          <w:szCs w:val="21"/>
        </w:rPr>
        <w:t>40．中标公告</w:t>
      </w:r>
    </w:p>
    <w:p w:rsidR="00F13A13" w:rsidRDefault="009C0AF9">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F13A13" w:rsidRDefault="009C0AF9">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rsidR="00F13A13" w:rsidRDefault="009C0AF9">
      <w:pPr>
        <w:spacing w:line="360" w:lineRule="auto"/>
        <w:rPr>
          <w:rFonts w:ascii="新宋体" w:eastAsia="新宋体" w:hAnsi="新宋体"/>
          <w:szCs w:val="21"/>
        </w:rPr>
      </w:pPr>
      <w:r>
        <w:rPr>
          <w:rFonts w:ascii="新宋体" w:eastAsia="新宋体" w:hAnsi="新宋体" w:hint="eastAsia"/>
          <w:szCs w:val="21"/>
        </w:rPr>
        <w:t>41．中标通知书</w:t>
      </w:r>
    </w:p>
    <w:p w:rsidR="00F13A13" w:rsidRDefault="009C0AF9">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rsidR="00F13A13" w:rsidRDefault="009C0AF9">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F13A13" w:rsidRDefault="009C0AF9">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rsidR="00F13A13" w:rsidRDefault="009C0AF9">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F13A13" w:rsidRDefault="009C0AF9">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rsidR="00F13A13" w:rsidRDefault="00F13A13">
      <w:pPr>
        <w:spacing w:line="360" w:lineRule="auto"/>
        <w:rPr>
          <w:rFonts w:ascii="新宋体" w:eastAsia="新宋体" w:hAnsi="新宋体"/>
        </w:rPr>
      </w:pPr>
    </w:p>
    <w:p w:rsidR="00F13A13" w:rsidRDefault="009C0AF9">
      <w:pPr>
        <w:rPr>
          <w:rFonts w:ascii="新宋体" w:eastAsia="新宋体" w:hAnsi="新宋体"/>
          <w:kern w:val="44"/>
          <w:sz w:val="30"/>
          <w:szCs w:val="30"/>
        </w:rPr>
      </w:pPr>
      <w:r>
        <w:rPr>
          <w:rFonts w:ascii="新宋体" w:eastAsia="新宋体" w:hAnsi="新宋体" w:hint="eastAsia"/>
          <w:kern w:val="44"/>
          <w:sz w:val="30"/>
          <w:szCs w:val="30"/>
        </w:rPr>
        <w:br w:type="page"/>
      </w:r>
    </w:p>
    <w:p w:rsidR="00F13A13" w:rsidRDefault="009C0AF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第九章  公开招标失败的后续处理</w:t>
      </w:r>
    </w:p>
    <w:p w:rsidR="00F13A13" w:rsidRDefault="009C0AF9">
      <w:pPr>
        <w:spacing w:line="360" w:lineRule="auto"/>
        <w:rPr>
          <w:rFonts w:ascii="新宋体" w:eastAsia="新宋体" w:hAnsi="新宋体"/>
          <w:szCs w:val="21"/>
        </w:rPr>
      </w:pPr>
      <w:r>
        <w:rPr>
          <w:rFonts w:ascii="新宋体" w:eastAsia="新宋体" w:hAnsi="新宋体" w:hint="eastAsia"/>
          <w:szCs w:val="21"/>
        </w:rPr>
        <w:t>42．公开招标失败的处理</w:t>
      </w:r>
    </w:p>
    <w:p w:rsidR="00F13A13" w:rsidRDefault="009C0AF9">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F13A13" w:rsidRDefault="009C0AF9">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rsidR="00F13A13" w:rsidRDefault="009C0AF9">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rsidR="00F13A13" w:rsidRDefault="009C0AF9">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rsidR="00F13A13" w:rsidRDefault="009C0AF9">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rsidR="00F13A13" w:rsidRDefault="009C0AF9">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rsidR="00F13A13" w:rsidRDefault="009C0AF9">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rsidR="00F13A13" w:rsidRDefault="00F13A13">
      <w:pPr>
        <w:spacing w:line="360" w:lineRule="auto"/>
        <w:rPr>
          <w:rFonts w:ascii="新宋体" w:eastAsia="新宋体" w:hAnsi="新宋体"/>
        </w:rPr>
      </w:pPr>
    </w:p>
    <w:p w:rsidR="00F13A13" w:rsidRDefault="009C0AF9">
      <w:pPr>
        <w:rPr>
          <w:rFonts w:ascii="新宋体" w:eastAsia="新宋体" w:hAnsi="新宋体"/>
          <w:kern w:val="44"/>
          <w:sz w:val="30"/>
          <w:szCs w:val="30"/>
        </w:rPr>
      </w:pPr>
      <w:r>
        <w:rPr>
          <w:rFonts w:ascii="新宋体" w:eastAsia="新宋体" w:hAnsi="新宋体" w:hint="eastAsia"/>
          <w:kern w:val="44"/>
          <w:sz w:val="30"/>
          <w:szCs w:val="30"/>
        </w:rPr>
        <w:br w:type="page"/>
      </w:r>
    </w:p>
    <w:p w:rsidR="00F13A13" w:rsidRDefault="009C0AF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第十章  合同的授予与备案</w:t>
      </w:r>
    </w:p>
    <w:p w:rsidR="00F13A13" w:rsidRDefault="009C0AF9">
      <w:pPr>
        <w:spacing w:line="360" w:lineRule="auto"/>
        <w:rPr>
          <w:rFonts w:ascii="新宋体" w:eastAsia="新宋体" w:hAnsi="新宋体"/>
          <w:szCs w:val="21"/>
        </w:rPr>
      </w:pPr>
      <w:bookmarkStart w:id="17" w:name="_Toc73518157"/>
      <w:bookmarkStart w:id="18" w:name="_Toc73521586"/>
      <w:bookmarkStart w:id="19" w:name="_Toc73517679"/>
      <w:bookmarkStart w:id="20" w:name="_Toc73521674"/>
      <w:bookmarkStart w:id="21" w:name="_Toc100052408"/>
      <w:r>
        <w:rPr>
          <w:rFonts w:ascii="新宋体" w:eastAsia="新宋体" w:hAnsi="新宋体" w:hint="eastAsia"/>
          <w:szCs w:val="21"/>
        </w:rPr>
        <w:t>43．合同授予标准</w:t>
      </w:r>
      <w:bookmarkEnd w:id="17"/>
      <w:bookmarkEnd w:id="18"/>
      <w:bookmarkEnd w:id="19"/>
      <w:bookmarkEnd w:id="20"/>
      <w:bookmarkEnd w:id="21"/>
    </w:p>
    <w:p w:rsidR="00F13A13" w:rsidRDefault="009C0AF9">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F13A13" w:rsidRDefault="009C0AF9">
      <w:pPr>
        <w:spacing w:line="360" w:lineRule="auto"/>
        <w:rPr>
          <w:rFonts w:ascii="新宋体" w:eastAsia="新宋体" w:hAnsi="新宋体"/>
          <w:szCs w:val="21"/>
        </w:rPr>
      </w:pPr>
      <w:bookmarkStart w:id="22" w:name="_Toc73521587"/>
      <w:bookmarkStart w:id="23" w:name="_Toc73518158"/>
      <w:bookmarkStart w:id="24" w:name="_Toc73521675"/>
      <w:bookmarkStart w:id="25" w:name="_Toc73517680"/>
      <w:bookmarkStart w:id="26" w:name="_Toc100052409"/>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F13A13" w:rsidRDefault="009C0AF9">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F13A13" w:rsidRDefault="009C0AF9">
      <w:pPr>
        <w:spacing w:line="360" w:lineRule="auto"/>
        <w:rPr>
          <w:rFonts w:ascii="新宋体" w:eastAsia="新宋体" w:hAnsi="新宋体"/>
          <w:szCs w:val="21"/>
        </w:rPr>
      </w:pPr>
      <w:bookmarkStart w:id="27" w:name="_Toc73521677"/>
      <w:bookmarkStart w:id="28" w:name="_Toc73517682"/>
      <w:bookmarkStart w:id="29" w:name="_Toc100052410"/>
      <w:bookmarkStart w:id="30" w:name="_Toc73518160"/>
      <w:bookmarkStart w:id="31" w:name="_Toc73521589"/>
      <w:r>
        <w:rPr>
          <w:rFonts w:ascii="新宋体" w:eastAsia="新宋体" w:hAnsi="新宋体" w:hint="eastAsia"/>
          <w:szCs w:val="21"/>
        </w:rPr>
        <w:t>45．合同协议书的签订</w:t>
      </w:r>
      <w:bookmarkEnd w:id="27"/>
      <w:bookmarkEnd w:id="28"/>
      <w:bookmarkEnd w:id="29"/>
      <w:bookmarkEnd w:id="30"/>
      <w:bookmarkEnd w:id="31"/>
    </w:p>
    <w:p w:rsidR="00F13A13" w:rsidRDefault="009C0AF9">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rsidR="00F13A13" w:rsidRDefault="009C0AF9">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rsidR="00F13A13" w:rsidRDefault="009C0AF9">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rsidR="00F13A13" w:rsidRDefault="009C0AF9">
      <w:pPr>
        <w:spacing w:line="360" w:lineRule="auto"/>
        <w:rPr>
          <w:rFonts w:ascii="新宋体" w:eastAsia="新宋体" w:hAnsi="新宋体"/>
          <w:szCs w:val="21"/>
        </w:rPr>
      </w:pPr>
      <w:bookmarkStart w:id="32" w:name="_Toc73521678"/>
      <w:bookmarkStart w:id="33" w:name="_Toc73521590"/>
      <w:bookmarkStart w:id="34" w:name="_Toc73518161"/>
      <w:bookmarkStart w:id="35" w:name="_Toc73517683"/>
      <w:bookmarkStart w:id="36" w:name="_Toc100052411"/>
      <w:r>
        <w:rPr>
          <w:rFonts w:ascii="新宋体" w:eastAsia="新宋体" w:hAnsi="新宋体" w:hint="eastAsia"/>
          <w:szCs w:val="21"/>
        </w:rPr>
        <w:t>46．履约担保</w:t>
      </w:r>
      <w:bookmarkEnd w:id="32"/>
      <w:bookmarkEnd w:id="33"/>
      <w:bookmarkEnd w:id="34"/>
      <w:bookmarkEnd w:id="35"/>
      <w:bookmarkEnd w:id="36"/>
    </w:p>
    <w:p w:rsidR="00F13A13" w:rsidRDefault="009C0AF9">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rsidR="00F13A13" w:rsidRDefault="009C0AF9">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F13A13" w:rsidRDefault="009C0AF9">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rsidR="00F13A13" w:rsidRDefault="009C0AF9">
      <w:pPr>
        <w:spacing w:line="360" w:lineRule="auto"/>
        <w:rPr>
          <w:rFonts w:ascii="新宋体" w:eastAsia="新宋体" w:hAnsi="新宋体"/>
          <w:szCs w:val="21"/>
        </w:rPr>
      </w:pPr>
      <w:r>
        <w:rPr>
          <w:rFonts w:ascii="新宋体" w:eastAsia="新宋体" w:hAnsi="新宋体" w:hint="eastAsia"/>
          <w:szCs w:val="21"/>
        </w:rPr>
        <w:t>47. 合同的备案</w:t>
      </w:r>
    </w:p>
    <w:p w:rsidR="00F13A13" w:rsidRDefault="009C0AF9">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F13A13" w:rsidRDefault="009C0AF9">
      <w:pPr>
        <w:spacing w:line="360" w:lineRule="auto"/>
        <w:rPr>
          <w:rFonts w:ascii="新宋体" w:eastAsia="新宋体" w:hAnsi="新宋体"/>
          <w:szCs w:val="21"/>
        </w:rPr>
      </w:pPr>
      <w:r>
        <w:rPr>
          <w:rFonts w:ascii="新宋体" w:eastAsia="新宋体" w:hAnsi="新宋体" w:hint="eastAsia"/>
          <w:szCs w:val="21"/>
        </w:rPr>
        <w:t>48. 合同的变更</w:t>
      </w:r>
    </w:p>
    <w:p w:rsidR="00F13A13" w:rsidRDefault="009C0AF9">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rsidR="00F13A13" w:rsidRDefault="009C0AF9">
      <w:pPr>
        <w:spacing w:line="360" w:lineRule="auto"/>
        <w:rPr>
          <w:rFonts w:ascii="新宋体" w:eastAsia="新宋体" w:hAnsi="新宋体"/>
          <w:szCs w:val="21"/>
        </w:rPr>
      </w:pPr>
      <w:r>
        <w:rPr>
          <w:rFonts w:ascii="新宋体" w:eastAsia="新宋体" w:hAnsi="新宋体" w:hint="eastAsia"/>
          <w:szCs w:val="21"/>
        </w:rPr>
        <w:t>49. 履约抽检及情况的反馈</w:t>
      </w:r>
    </w:p>
    <w:p w:rsidR="00F13A13" w:rsidRDefault="009C0AF9">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F13A13" w:rsidRDefault="009C0AF9">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F13A13" w:rsidRDefault="009C0AF9">
      <w:pPr>
        <w:spacing w:line="360" w:lineRule="auto"/>
        <w:rPr>
          <w:rFonts w:ascii="新宋体" w:eastAsia="新宋体" w:hAnsi="新宋体"/>
          <w:szCs w:val="21"/>
        </w:rPr>
      </w:pPr>
      <w:r>
        <w:rPr>
          <w:rFonts w:ascii="新宋体" w:eastAsia="新宋体" w:hAnsi="新宋体" w:hint="eastAsia"/>
          <w:szCs w:val="21"/>
        </w:rPr>
        <w:t>50. 宣传</w:t>
      </w:r>
    </w:p>
    <w:p w:rsidR="00F13A13" w:rsidRDefault="009C0AF9">
      <w:pPr>
        <w:spacing w:line="360" w:lineRule="auto"/>
        <w:rPr>
          <w:rFonts w:ascii="新宋体" w:eastAsia="新宋体" w:hAnsi="新宋体"/>
          <w:szCs w:val="21"/>
        </w:rPr>
      </w:pPr>
      <w:r>
        <w:rPr>
          <w:rFonts w:ascii="新宋体" w:eastAsia="新宋体" w:hAnsi="新宋体" w:hint="eastAsia"/>
          <w:szCs w:val="21"/>
        </w:rPr>
        <w:lastRenderedPageBreak/>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F13A13" w:rsidRDefault="009C0AF9">
      <w:pPr>
        <w:spacing w:line="360" w:lineRule="auto"/>
        <w:rPr>
          <w:rFonts w:ascii="新宋体" w:eastAsia="新宋体" w:hAnsi="新宋体"/>
          <w:szCs w:val="21"/>
        </w:rPr>
      </w:pPr>
      <w:r>
        <w:rPr>
          <w:rFonts w:ascii="新宋体" w:eastAsia="新宋体" w:hAnsi="新宋体"/>
          <w:szCs w:val="21"/>
        </w:rPr>
        <w:t>a.名片、宣传册、广告标语等；</w:t>
      </w:r>
    </w:p>
    <w:p w:rsidR="00F13A13" w:rsidRDefault="009C0AF9">
      <w:pPr>
        <w:spacing w:line="360" w:lineRule="auto"/>
        <w:rPr>
          <w:rFonts w:ascii="新宋体" w:eastAsia="新宋体" w:hAnsi="新宋体"/>
          <w:szCs w:val="21"/>
        </w:rPr>
      </w:pPr>
      <w:r>
        <w:rPr>
          <w:rFonts w:ascii="新宋体" w:eastAsia="新宋体" w:hAnsi="新宋体"/>
          <w:szCs w:val="21"/>
        </w:rPr>
        <w:t>b.案例介绍、推广等；</w:t>
      </w:r>
    </w:p>
    <w:p w:rsidR="00F13A13" w:rsidRDefault="009C0AF9">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rsidR="00F13A13" w:rsidRDefault="009C0AF9">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F13A13" w:rsidRDefault="009C0AF9">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rsidR="00F13A13" w:rsidRDefault="009C0AF9">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rsidR="00F13A13" w:rsidRDefault="009C0AF9">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rsidR="00F13A13" w:rsidRDefault="009C0AF9">
      <w:pPr>
        <w:spacing w:line="360" w:lineRule="auto"/>
        <w:rPr>
          <w:rFonts w:ascii="新宋体" w:eastAsia="新宋体" w:hAnsi="新宋体"/>
          <w:szCs w:val="21"/>
        </w:rPr>
      </w:pPr>
      <w:r>
        <w:rPr>
          <w:rFonts w:ascii="新宋体" w:eastAsia="新宋体" w:hAnsi="新宋体" w:hint="eastAsia"/>
          <w:szCs w:val="21"/>
        </w:rPr>
        <w:t>（3）隐瞒真实情况，提供虚假资料的；</w:t>
      </w:r>
    </w:p>
    <w:p w:rsidR="00F13A13" w:rsidRDefault="009C0AF9">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rsidR="00F13A13" w:rsidRDefault="009C0AF9">
      <w:pPr>
        <w:spacing w:line="360" w:lineRule="auto"/>
        <w:rPr>
          <w:rFonts w:ascii="新宋体" w:eastAsia="新宋体" w:hAnsi="新宋体"/>
          <w:szCs w:val="21"/>
        </w:rPr>
      </w:pPr>
      <w:r>
        <w:rPr>
          <w:rFonts w:ascii="新宋体" w:eastAsia="新宋体" w:hAnsi="新宋体" w:hint="eastAsia"/>
          <w:szCs w:val="21"/>
        </w:rPr>
        <w:t>（5）与其他采购参加人串通投标的；</w:t>
      </w:r>
    </w:p>
    <w:p w:rsidR="00F13A13" w:rsidRDefault="009C0AF9">
      <w:pPr>
        <w:spacing w:line="360" w:lineRule="auto"/>
        <w:rPr>
          <w:rFonts w:ascii="新宋体" w:eastAsia="新宋体" w:hAnsi="新宋体"/>
          <w:szCs w:val="21"/>
        </w:rPr>
      </w:pPr>
      <w:r>
        <w:rPr>
          <w:rFonts w:ascii="新宋体" w:eastAsia="新宋体" w:hAnsi="新宋体" w:hint="eastAsia"/>
          <w:szCs w:val="21"/>
        </w:rPr>
        <w:t>（6）恶意投诉的；</w:t>
      </w:r>
    </w:p>
    <w:p w:rsidR="00F13A13" w:rsidRDefault="009C0AF9">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rsidR="00F13A13" w:rsidRDefault="009C0AF9">
      <w:pPr>
        <w:spacing w:line="360" w:lineRule="auto"/>
        <w:rPr>
          <w:rFonts w:ascii="新宋体" w:eastAsia="新宋体" w:hAnsi="新宋体"/>
          <w:szCs w:val="21"/>
        </w:rPr>
      </w:pPr>
      <w:r>
        <w:rPr>
          <w:rFonts w:ascii="新宋体" w:eastAsia="新宋体" w:hAnsi="新宋体" w:hint="eastAsia"/>
          <w:szCs w:val="21"/>
        </w:rPr>
        <w:t>（8）阻碍、抗拒主管部门监督检查的；</w:t>
      </w:r>
    </w:p>
    <w:p w:rsidR="00F13A13" w:rsidRDefault="009C0AF9">
      <w:pPr>
        <w:spacing w:line="360" w:lineRule="auto"/>
        <w:rPr>
          <w:rFonts w:ascii="新宋体" w:eastAsia="新宋体" w:hAnsi="新宋体"/>
          <w:szCs w:val="21"/>
        </w:rPr>
      </w:pPr>
      <w:r>
        <w:rPr>
          <w:rFonts w:ascii="新宋体" w:eastAsia="新宋体" w:hAnsi="新宋体" w:hint="eastAsia"/>
          <w:szCs w:val="21"/>
        </w:rPr>
        <w:t>（9）其他违反本条例规定的行为。</w:t>
      </w:r>
    </w:p>
    <w:p w:rsidR="00F13A13" w:rsidRDefault="00F13A13">
      <w:pPr>
        <w:spacing w:line="360" w:lineRule="auto"/>
        <w:rPr>
          <w:rFonts w:ascii="新宋体" w:eastAsia="新宋体" w:hAnsi="新宋体"/>
          <w:szCs w:val="21"/>
        </w:rPr>
      </w:pPr>
    </w:p>
    <w:p w:rsidR="00F13A13" w:rsidRDefault="009C0AF9">
      <w:pPr>
        <w:rPr>
          <w:rFonts w:ascii="新宋体" w:eastAsia="新宋体" w:hAnsi="新宋体"/>
          <w:kern w:val="44"/>
          <w:sz w:val="30"/>
          <w:szCs w:val="30"/>
        </w:rPr>
      </w:pPr>
      <w:r>
        <w:rPr>
          <w:rFonts w:ascii="新宋体" w:eastAsia="新宋体" w:hAnsi="新宋体" w:hint="eastAsia"/>
          <w:kern w:val="44"/>
          <w:sz w:val="30"/>
          <w:szCs w:val="30"/>
        </w:rPr>
        <w:br w:type="page"/>
      </w:r>
    </w:p>
    <w:p w:rsidR="00F13A13" w:rsidRDefault="009C0AF9">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第十一章  质疑处理</w:t>
      </w:r>
    </w:p>
    <w:p w:rsidR="00F13A13" w:rsidRDefault="009C0AF9">
      <w:pPr>
        <w:spacing w:line="360" w:lineRule="auto"/>
        <w:rPr>
          <w:rFonts w:ascii="新宋体" w:eastAsia="新宋体" w:hAnsi="新宋体"/>
          <w:szCs w:val="21"/>
        </w:rPr>
      </w:pPr>
      <w:r>
        <w:rPr>
          <w:rFonts w:ascii="新宋体" w:eastAsia="新宋体" w:hAnsi="新宋体" w:hint="eastAsia"/>
          <w:szCs w:val="21"/>
        </w:rPr>
        <w:t>52.质疑提出与答复</w:t>
      </w:r>
    </w:p>
    <w:p w:rsidR="00F13A13" w:rsidRDefault="009C0AF9">
      <w:pPr>
        <w:spacing w:line="360" w:lineRule="auto"/>
        <w:rPr>
          <w:rFonts w:ascii="新宋体" w:eastAsia="新宋体" w:hAnsi="新宋体"/>
          <w:szCs w:val="21"/>
        </w:rPr>
      </w:pPr>
      <w:r>
        <w:rPr>
          <w:rFonts w:ascii="新宋体" w:eastAsia="新宋体" w:hAnsi="新宋体" w:hint="eastAsia"/>
          <w:szCs w:val="21"/>
        </w:rPr>
        <w:t>52.1提出质疑</w:t>
      </w:r>
    </w:p>
    <w:p w:rsidR="00F13A13" w:rsidRDefault="009C0AF9">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F13A13" w:rsidRDefault="009C0AF9">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F13A13" w:rsidRDefault="009C0AF9">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rsidR="00F13A13" w:rsidRDefault="009C0AF9">
      <w:pPr>
        <w:spacing w:line="360" w:lineRule="auto"/>
        <w:rPr>
          <w:rFonts w:ascii="新宋体" w:eastAsia="新宋体" w:hAnsi="新宋体"/>
          <w:szCs w:val="21"/>
        </w:rPr>
      </w:pPr>
      <w:r>
        <w:rPr>
          <w:rFonts w:ascii="新宋体" w:eastAsia="新宋体" w:hAnsi="新宋体" w:hint="eastAsia"/>
          <w:szCs w:val="21"/>
        </w:rPr>
        <w:t>52.3质疑条件</w:t>
      </w:r>
    </w:p>
    <w:p w:rsidR="00F13A13" w:rsidRDefault="009C0AF9">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rsidR="00F13A13" w:rsidRDefault="009C0AF9">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F13A13" w:rsidRDefault="009C0AF9">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rsidR="00F13A13" w:rsidRDefault="009C0AF9">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rsidR="00F13A13" w:rsidRDefault="009C0AF9">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F13A13" w:rsidRDefault="009C0AF9">
      <w:pPr>
        <w:spacing w:line="360" w:lineRule="auto"/>
        <w:rPr>
          <w:rFonts w:ascii="新宋体" w:eastAsia="新宋体" w:hAnsi="新宋体"/>
          <w:szCs w:val="21"/>
        </w:rPr>
      </w:pPr>
      <w:r>
        <w:rPr>
          <w:rFonts w:ascii="新宋体" w:eastAsia="新宋体" w:hAnsi="新宋体" w:hint="eastAsia"/>
          <w:szCs w:val="21"/>
        </w:rPr>
        <w:t>52.5收文部门</w:t>
      </w:r>
    </w:p>
    <w:p w:rsidR="00F13A13" w:rsidRDefault="009C0AF9">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科技广场一期B座1709室。</w:t>
      </w:r>
    </w:p>
    <w:p w:rsidR="00F13A13" w:rsidRDefault="009C0AF9">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rsidR="00F13A13" w:rsidRDefault="009C0AF9">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rsidR="00F13A13" w:rsidRDefault="009C0AF9">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rsidR="00F13A13" w:rsidRDefault="009C0AF9">
      <w:pPr>
        <w:spacing w:line="360" w:lineRule="auto"/>
        <w:rPr>
          <w:rFonts w:ascii="新宋体" w:eastAsia="新宋体" w:hAnsi="新宋体"/>
          <w:szCs w:val="21"/>
        </w:rPr>
      </w:pPr>
      <w:r>
        <w:rPr>
          <w:rFonts w:ascii="新宋体" w:eastAsia="新宋体" w:hAnsi="新宋体" w:hint="eastAsia"/>
          <w:szCs w:val="21"/>
        </w:rPr>
        <w:t>52.7质疑答复时限</w:t>
      </w:r>
    </w:p>
    <w:p w:rsidR="00F13A13" w:rsidRDefault="009C0AF9">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F13A13" w:rsidRDefault="009C0AF9">
      <w:pPr>
        <w:spacing w:line="360" w:lineRule="auto"/>
        <w:rPr>
          <w:rFonts w:ascii="新宋体" w:eastAsia="新宋体" w:hAnsi="新宋体"/>
          <w:szCs w:val="21"/>
        </w:rPr>
      </w:pPr>
      <w:r>
        <w:rPr>
          <w:rFonts w:ascii="新宋体" w:eastAsia="新宋体" w:hAnsi="新宋体" w:hint="eastAsia"/>
          <w:szCs w:val="21"/>
        </w:rPr>
        <w:t>52.8投诉</w:t>
      </w:r>
    </w:p>
    <w:p w:rsidR="00F13A13" w:rsidRDefault="009C0AF9">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w:t>
      </w:r>
      <w:r>
        <w:rPr>
          <w:rFonts w:ascii="新宋体" w:eastAsia="新宋体" w:hAnsi="新宋体" w:hint="eastAsia"/>
          <w:szCs w:val="21"/>
        </w:rPr>
        <w:lastRenderedPageBreak/>
        <w:t>日内向深圳市财政局投诉。</w:t>
      </w:r>
    </w:p>
    <w:p w:rsidR="00F13A13" w:rsidRDefault="009C0AF9">
      <w:pPr>
        <w:spacing w:line="360" w:lineRule="auto"/>
        <w:rPr>
          <w:rFonts w:ascii="新宋体" w:eastAsia="新宋体" w:hAnsi="新宋体"/>
          <w:szCs w:val="21"/>
        </w:rPr>
      </w:pPr>
      <w:r>
        <w:rPr>
          <w:rFonts w:ascii="新宋体" w:eastAsia="新宋体" w:hAnsi="新宋体" w:hint="eastAsia"/>
          <w:szCs w:val="21"/>
        </w:rPr>
        <w:t>53. 质疑后续处理</w:t>
      </w:r>
    </w:p>
    <w:p w:rsidR="00F13A13" w:rsidRDefault="009C0AF9">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rsidR="00F13A13" w:rsidRDefault="009C0AF9">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rsidR="00F13A13" w:rsidRDefault="009C0AF9">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rsidR="00F13A13" w:rsidRDefault="009C0AF9">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F13A13" w:rsidRDefault="00F13A13">
      <w:pPr>
        <w:spacing w:line="360" w:lineRule="auto"/>
        <w:rPr>
          <w:sz w:val="24"/>
        </w:rPr>
      </w:pPr>
    </w:p>
    <w:p w:rsidR="00F13A13" w:rsidRDefault="00F13A13">
      <w:pPr>
        <w:rPr>
          <w:rFonts w:ascii="宋体" w:hAnsi="宋体"/>
          <w:szCs w:val="21"/>
        </w:rPr>
      </w:pPr>
    </w:p>
    <w:sectPr w:rsidR="00F13A13">
      <w:footerReference w:type="even" r:id="rId12"/>
      <w:footerReference w:type="default" r:id="rId13"/>
      <w:headerReference w:type="first" r:id="rId14"/>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12B7E60" w15:done="1"/>
  <w15:commentEx w15:paraId="39981D72" w15:done="1"/>
  <w15:commentEx w15:paraId="17B13565" w15:done="1"/>
  <w15:commentEx w15:paraId="457D5C63" w15:done="1"/>
  <w15:commentEx w15:paraId="265836D2" w15:done="1"/>
  <w15:commentEx w15:paraId="5ACD70E5" w15:done="1"/>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28C" w:rsidRDefault="009C0AF9">
      <w:r>
        <w:separator/>
      </w:r>
    </w:p>
  </w:endnote>
  <w:endnote w:type="continuationSeparator" w:id="0">
    <w:p w:rsidR="007F028C" w:rsidRDefault="009C0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A13" w:rsidRDefault="009C0AF9">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F13A13" w:rsidRDefault="00F13A13">
    <w:pPr>
      <w:pStyle w:val="af0"/>
    </w:pPr>
  </w:p>
  <w:p w:rsidR="00F13A13" w:rsidRDefault="00F13A13"/>
  <w:p w:rsidR="00F13A13" w:rsidRDefault="00F13A13"/>
  <w:p w:rsidR="00F13A13" w:rsidRDefault="00F13A1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A13" w:rsidRDefault="009C0AF9">
    <w:pPr>
      <w:pStyle w:val="af0"/>
      <w:framePr w:wrap="around" w:vAnchor="text" w:hAnchor="margin" w:xAlign="center" w:y="1"/>
      <w:rPr>
        <w:rStyle w:val="af8"/>
      </w:rPr>
    </w:pPr>
    <w:r>
      <w:t xml:space="preserve">- </w:t>
    </w:r>
    <w:r>
      <w:fldChar w:fldCharType="begin"/>
    </w:r>
    <w:r>
      <w:instrText xml:space="preserve"> PAGE </w:instrText>
    </w:r>
    <w:r>
      <w:fldChar w:fldCharType="separate"/>
    </w:r>
    <w:r w:rsidR="00274030">
      <w:rPr>
        <w:noProof/>
      </w:rPr>
      <w:t>7</w:t>
    </w:r>
    <w:r>
      <w:fldChar w:fldCharType="end"/>
    </w:r>
    <w:r>
      <w:t xml:space="preserve"> -</w:t>
    </w:r>
  </w:p>
  <w:p w:rsidR="00F13A13" w:rsidRDefault="00F13A13">
    <w:pPr>
      <w:pStyle w:val="af0"/>
    </w:pPr>
  </w:p>
  <w:p w:rsidR="00F13A13" w:rsidRDefault="00F13A13"/>
  <w:p w:rsidR="00F13A13" w:rsidRDefault="00F13A13"/>
  <w:p w:rsidR="00F13A13" w:rsidRDefault="00F13A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28C" w:rsidRDefault="009C0AF9">
      <w:r>
        <w:separator/>
      </w:r>
    </w:p>
  </w:footnote>
  <w:footnote w:type="continuationSeparator" w:id="0">
    <w:p w:rsidR="007F028C" w:rsidRDefault="009C0A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A13" w:rsidRDefault="00F13A13">
    <w:pPr>
      <w:pStyle w:val="af1"/>
      <w:pBdr>
        <w:bottom w:val="none" w:sz="0" w:space="1"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WPS Office" w15:userId="146975486"/>
  </w15:person>
  <w15:person w15:author="2020">
    <w15:presenceInfo w15:providerId="None" w15:userId="2020"/>
  </w15:person>
  <w15:person w15:author="rnx-cb">
    <w15:presenceInfo w15:providerId="None" w15:userId="rnx-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xNThkYmY0MjNlODU2OGZlZWQ5NmNkZmU2OWMzYmY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2A0F"/>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B23"/>
    <w:rsid w:val="00033DE7"/>
    <w:rsid w:val="0003541F"/>
    <w:rsid w:val="00036A2B"/>
    <w:rsid w:val="000377D2"/>
    <w:rsid w:val="00040D3C"/>
    <w:rsid w:val="00042C84"/>
    <w:rsid w:val="00043739"/>
    <w:rsid w:val="000438A3"/>
    <w:rsid w:val="00043A89"/>
    <w:rsid w:val="00045739"/>
    <w:rsid w:val="0004689D"/>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3F9"/>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858"/>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143"/>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EB7"/>
    <w:rsid w:val="0019429D"/>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912"/>
    <w:rsid w:val="001C6AF6"/>
    <w:rsid w:val="001C7129"/>
    <w:rsid w:val="001C77E1"/>
    <w:rsid w:val="001C7ADA"/>
    <w:rsid w:val="001D121D"/>
    <w:rsid w:val="001D1B4D"/>
    <w:rsid w:val="001D274C"/>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0E68"/>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3751"/>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030"/>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6FE3"/>
    <w:rsid w:val="00287343"/>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153E"/>
    <w:rsid w:val="002C257A"/>
    <w:rsid w:val="002C2BEC"/>
    <w:rsid w:val="002C30C0"/>
    <w:rsid w:val="002C4F4B"/>
    <w:rsid w:val="002C5447"/>
    <w:rsid w:val="002C6458"/>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4FDD"/>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27D"/>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B59"/>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0C5A"/>
    <w:rsid w:val="003B175A"/>
    <w:rsid w:val="003B3231"/>
    <w:rsid w:val="003B357A"/>
    <w:rsid w:val="003B4714"/>
    <w:rsid w:val="003B499C"/>
    <w:rsid w:val="003B4CCD"/>
    <w:rsid w:val="003B53D4"/>
    <w:rsid w:val="003B57A6"/>
    <w:rsid w:val="003B7298"/>
    <w:rsid w:val="003C0FF8"/>
    <w:rsid w:val="003C43DA"/>
    <w:rsid w:val="003C4B66"/>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A6F"/>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6E58"/>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0B28"/>
    <w:rsid w:val="00642D72"/>
    <w:rsid w:val="006443CB"/>
    <w:rsid w:val="006448B8"/>
    <w:rsid w:val="00644F80"/>
    <w:rsid w:val="00645874"/>
    <w:rsid w:val="006458E5"/>
    <w:rsid w:val="00646C08"/>
    <w:rsid w:val="00647D50"/>
    <w:rsid w:val="00650F81"/>
    <w:rsid w:val="00650FC7"/>
    <w:rsid w:val="00653C24"/>
    <w:rsid w:val="00653D68"/>
    <w:rsid w:val="00654275"/>
    <w:rsid w:val="0065446D"/>
    <w:rsid w:val="00654894"/>
    <w:rsid w:val="00656067"/>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970FA"/>
    <w:rsid w:val="006A1093"/>
    <w:rsid w:val="006A1D3D"/>
    <w:rsid w:val="006A2150"/>
    <w:rsid w:val="006A2216"/>
    <w:rsid w:val="006A241D"/>
    <w:rsid w:val="006A28D8"/>
    <w:rsid w:val="006A3288"/>
    <w:rsid w:val="006A3BBE"/>
    <w:rsid w:val="006A43E6"/>
    <w:rsid w:val="006A4AEE"/>
    <w:rsid w:val="006A70BE"/>
    <w:rsid w:val="006A78D6"/>
    <w:rsid w:val="006A7934"/>
    <w:rsid w:val="006B0001"/>
    <w:rsid w:val="006B04AF"/>
    <w:rsid w:val="006B059F"/>
    <w:rsid w:val="006B0A56"/>
    <w:rsid w:val="006B2048"/>
    <w:rsid w:val="006B2635"/>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764"/>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0A34"/>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C47"/>
    <w:rsid w:val="007B2FE8"/>
    <w:rsid w:val="007B35F7"/>
    <w:rsid w:val="007B4DD5"/>
    <w:rsid w:val="007B4F72"/>
    <w:rsid w:val="007B5148"/>
    <w:rsid w:val="007B5A16"/>
    <w:rsid w:val="007C03F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28C"/>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902"/>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249"/>
    <w:rsid w:val="008979BC"/>
    <w:rsid w:val="008A056E"/>
    <w:rsid w:val="008A0882"/>
    <w:rsid w:val="008A10C1"/>
    <w:rsid w:val="008A181A"/>
    <w:rsid w:val="008A1C47"/>
    <w:rsid w:val="008A2289"/>
    <w:rsid w:val="008A3766"/>
    <w:rsid w:val="008A4F66"/>
    <w:rsid w:val="008A509D"/>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37E8"/>
    <w:rsid w:val="008C4566"/>
    <w:rsid w:val="008C46B6"/>
    <w:rsid w:val="008C522A"/>
    <w:rsid w:val="008C5E71"/>
    <w:rsid w:val="008C64E3"/>
    <w:rsid w:val="008C6A8B"/>
    <w:rsid w:val="008C6D50"/>
    <w:rsid w:val="008C77F7"/>
    <w:rsid w:val="008D00EA"/>
    <w:rsid w:val="008D0D1E"/>
    <w:rsid w:val="008D1175"/>
    <w:rsid w:val="008D13C7"/>
    <w:rsid w:val="008D1627"/>
    <w:rsid w:val="008D1DA0"/>
    <w:rsid w:val="008D215C"/>
    <w:rsid w:val="008D235A"/>
    <w:rsid w:val="008D284E"/>
    <w:rsid w:val="008D36EB"/>
    <w:rsid w:val="008D4ED3"/>
    <w:rsid w:val="008D54BF"/>
    <w:rsid w:val="008D5DC6"/>
    <w:rsid w:val="008D5F11"/>
    <w:rsid w:val="008D6A11"/>
    <w:rsid w:val="008E0D4B"/>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63D"/>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AF9"/>
    <w:rsid w:val="009C0BFA"/>
    <w:rsid w:val="009C264B"/>
    <w:rsid w:val="009C34F1"/>
    <w:rsid w:val="009C381A"/>
    <w:rsid w:val="009C3B80"/>
    <w:rsid w:val="009C3D84"/>
    <w:rsid w:val="009C48C6"/>
    <w:rsid w:val="009C4E2A"/>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209"/>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5AC"/>
    <w:rsid w:val="00A44BB6"/>
    <w:rsid w:val="00A45734"/>
    <w:rsid w:val="00A45B90"/>
    <w:rsid w:val="00A462F7"/>
    <w:rsid w:val="00A46659"/>
    <w:rsid w:val="00A46F1A"/>
    <w:rsid w:val="00A47029"/>
    <w:rsid w:val="00A477C3"/>
    <w:rsid w:val="00A50299"/>
    <w:rsid w:val="00A5067A"/>
    <w:rsid w:val="00A51AE2"/>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873"/>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BEE"/>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0792"/>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1FCC"/>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B70"/>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46F"/>
    <w:rsid w:val="00C608EF"/>
    <w:rsid w:val="00C60E3A"/>
    <w:rsid w:val="00C60E9C"/>
    <w:rsid w:val="00C612BB"/>
    <w:rsid w:val="00C612BF"/>
    <w:rsid w:val="00C61338"/>
    <w:rsid w:val="00C6147C"/>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BE3"/>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3E6"/>
    <w:rsid w:val="00D846CF"/>
    <w:rsid w:val="00D85683"/>
    <w:rsid w:val="00D86320"/>
    <w:rsid w:val="00D86D21"/>
    <w:rsid w:val="00D86D72"/>
    <w:rsid w:val="00D8772B"/>
    <w:rsid w:val="00D90114"/>
    <w:rsid w:val="00D90F8A"/>
    <w:rsid w:val="00D9123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1D17"/>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5C0"/>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A13"/>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44C"/>
    <w:rsid w:val="00F6264B"/>
    <w:rsid w:val="00F6290C"/>
    <w:rsid w:val="00F64433"/>
    <w:rsid w:val="00F646C8"/>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8F"/>
    <w:rsid w:val="00F905B8"/>
    <w:rsid w:val="00F91164"/>
    <w:rsid w:val="00F91D47"/>
    <w:rsid w:val="00F92B0F"/>
    <w:rsid w:val="00F93078"/>
    <w:rsid w:val="00F9354E"/>
    <w:rsid w:val="00F941FC"/>
    <w:rsid w:val="00F947A9"/>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057060"/>
    <w:rsid w:val="01420BDD"/>
    <w:rsid w:val="01D52338"/>
    <w:rsid w:val="057E6463"/>
    <w:rsid w:val="0F5F15BE"/>
    <w:rsid w:val="16812807"/>
    <w:rsid w:val="17D26E37"/>
    <w:rsid w:val="19763A97"/>
    <w:rsid w:val="19EF6627"/>
    <w:rsid w:val="1FED5652"/>
    <w:rsid w:val="2036562B"/>
    <w:rsid w:val="28677929"/>
    <w:rsid w:val="2AA4223F"/>
    <w:rsid w:val="2CAE0BF0"/>
    <w:rsid w:val="3CB93978"/>
    <w:rsid w:val="47A6343A"/>
    <w:rsid w:val="511872C8"/>
    <w:rsid w:val="51355F16"/>
    <w:rsid w:val="521A6330"/>
    <w:rsid w:val="57734F1B"/>
    <w:rsid w:val="583B781C"/>
    <w:rsid w:val="630E7F18"/>
    <w:rsid w:val="65EA307D"/>
    <w:rsid w:val="672A1F47"/>
    <w:rsid w:val="6B436ADB"/>
    <w:rsid w:val="6B8B0398"/>
    <w:rsid w:val="6D5C2995"/>
    <w:rsid w:val="6E791D7B"/>
    <w:rsid w:val="78512FF3"/>
    <w:rsid w:val="7B4E44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zzfcg.cn/viewer.do?id=2455258"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E67333-7CCA-460F-BF86-38D21D49B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58</Pages>
  <Words>6653</Words>
  <Characters>37925</Characters>
  <Application>Microsoft Office Word</Application>
  <DocSecurity>0</DocSecurity>
  <Lines>316</Lines>
  <Paragraphs>88</Paragraphs>
  <ScaleCrop>false</ScaleCrop>
  <Company>Microsoft</Company>
  <LinksUpToDate>false</LinksUpToDate>
  <CharactersWithSpaces>44490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2020</cp:lastModifiedBy>
  <cp:revision>5</cp:revision>
  <cp:lastPrinted>2019-08-14T07:26:00Z</cp:lastPrinted>
  <dcterms:created xsi:type="dcterms:W3CDTF">2024-01-05T09:22:00Z</dcterms:created>
  <dcterms:modified xsi:type="dcterms:W3CDTF">2024-01-09T08:55:00Z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535E616716BA4173BC8883CFCE51591B_13</vt:lpwstr>
  </property>
  <property fmtid="{D5CDD505-2E9C-101B-9397-08002B2CF9AE}" pid="4" name="commondata">
    <vt:lpwstr>eyJoZGlkIjoiZGU2ZWE1MzJlYzhlMzYwM2NlNjg2NGE5OWUzY2ZhZTgifQ==</vt:lpwstr>
  </property>
</Properties>
</file>