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A08" w:rsidRDefault="00D06A08">
      <w:pPr>
        <w:tabs>
          <w:tab w:val="left" w:pos="142"/>
        </w:tabs>
        <w:snapToGrid w:val="0"/>
        <w:spacing w:line="360" w:lineRule="auto"/>
        <w:ind w:left="284" w:rightChars="-27" w:right="-57"/>
        <w:rPr>
          <w:rFonts w:ascii="Arial" w:hAnsi="Arial" w:cs="Arial"/>
          <w:kern w:val="0"/>
          <w:sz w:val="20"/>
          <w:szCs w:val="20"/>
        </w:rPr>
      </w:pPr>
    </w:p>
    <w:p w:rsidR="00D06A08" w:rsidRDefault="0056264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D06A08" w:rsidRDefault="00D06A08">
      <w:pPr>
        <w:rPr>
          <w:rFonts w:ascii="Calibri" w:hAnsi="Calibri"/>
          <w:szCs w:val="22"/>
        </w:rPr>
      </w:pPr>
    </w:p>
    <w:p w:rsidR="00D06A08" w:rsidRDefault="00D06A08">
      <w:pPr>
        <w:rPr>
          <w:rFonts w:ascii="Calibri" w:hAnsi="Calibri"/>
          <w:szCs w:val="22"/>
        </w:rPr>
      </w:pPr>
    </w:p>
    <w:p w:rsidR="00D06A08" w:rsidRDefault="00562647">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D06A08" w:rsidRDefault="00D06A08">
      <w:pPr>
        <w:spacing w:line="360" w:lineRule="auto"/>
        <w:ind w:firstLineChars="200" w:firstLine="480"/>
        <w:rPr>
          <w:kern w:val="0"/>
          <w:sz w:val="24"/>
        </w:rPr>
      </w:pPr>
      <w:bookmarkStart w:id="0" w:name="_Hlk520380463"/>
    </w:p>
    <w:p w:rsidR="00D06A08" w:rsidRDefault="0056264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项目名称：2023年公共信用数据维护服务</w:t>
      </w:r>
    </w:p>
    <w:p w:rsidR="00D06A08" w:rsidRDefault="0056264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项目编号：RNX2022335ZC-DSJZX</w:t>
      </w:r>
    </w:p>
    <w:p w:rsidR="00D06A08" w:rsidRDefault="0056264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D06A08" w:rsidRDefault="0056264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采购人名称：深圳市大数据资源管理中心</w:t>
      </w:r>
    </w:p>
    <w:bookmarkEnd w:id="0"/>
    <w:p w:rsidR="00D06A08" w:rsidRDefault="00D06A08">
      <w:pPr>
        <w:rPr>
          <w:rFonts w:ascii="Calibri" w:hAnsi="Calibri"/>
          <w:szCs w:val="22"/>
        </w:rPr>
      </w:pPr>
    </w:p>
    <w:p w:rsidR="00D06A08" w:rsidRDefault="00D06A08">
      <w:pPr>
        <w:rPr>
          <w:rFonts w:ascii="Calibri" w:hAnsi="Calibri"/>
          <w:szCs w:val="22"/>
        </w:rPr>
      </w:pPr>
    </w:p>
    <w:p w:rsidR="00D06A08" w:rsidRDefault="00D06A08">
      <w:pPr>
        <w:rPr>
          <w:rFonts w:ascii="Calibri" w:hAnsi="Calibri"/>
          <w:szCs w:val="22"/>
        </w:rPr>
      </w:pPr>
    </w:p>
    <w:p w:rsidR="00D06A08" w:rsidRDefault="00D06A08">
      <w:pPr>
        <w:rPr>
          <w:rFonts w:ascii="Calibri" w:hAnsi="Calibri"/>
          <w:szCs w:val="22"/>
        </w:rPr>
      </w:pPr>
    </w:p>
    <w:p w:rsidR="00D06A08" w:rsidRDefault="00D06A08">
      <w:pPr>
        <w:rPr>
          <w:rFonts w:ascii="Calibri" w:hAnsi="Calibri"/>
          <w:szCs w:val="22"/>
        </w:rPr>
      </w:pPr>
    </w:p>
    <w:p w:rsidR="00D06A08" w:rsidRDefault="0056264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D06A08" w:rsidRDefault="0056264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D06A08" w:rsidRDefault="00562647">
      <w:pPr>
        <w:pStyle w:val="10"/>
      </w:pPr>
      <w:r>
        <w:rPr>
          <w:rFonts w:hint="eastAsia"/>
        </w:rPr>
        <w:lastRenderedPageBreak/>
        <w:t>警示条款</w:t>
      </w:r>
    </w:p>
    <w:p w:rsidR="00D06A08" w:rsidRDefault="00562647">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D06A08" w:rsidRDefault="00562647">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D06A08" w:rsidRDefault="00562647">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D06A08" w:rsidRDefault="00562647">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D06A08" w:rsidRDefault="00562647">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D06A08" w:rsidRDefault="00562647">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D06A08" w:rsidRDefault="00562647">
      <w:pPr>
        <w:spacing w:line="276" w:lineRule="auto"/>
        <w:rPr>
          <w:rFonts w:ascii="新宋体" w:eastAsia="新宋体" w:hAnsi="新宋体"/>
          <w:sz w:val="24"/>
        </w:rPr>
      </w:pPr>
      <w:r>
        <w:rPr>
          <w:rFonts w:ascii="新宋体" w:eastAsia="新宋体" w:hAnsi="新宋体" w:hint="eastAsia"/>
          <w:sz w:val="24"/>
        </w:rPr>
        <w:t xml:space="preserve">  （六）恶意投诉的；</w:t>
      </w:r>
    </w:p>
    <w:p w:rsidR="00D06A08" w:rsidRDefault="00562647">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D06A08" w:rsidRDefault="00562647">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D06A08" w:rsidRDefault="00562647">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D06A08" w:rsidRDefault="00562647">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D06A08" w:rsidRDefault="00562647">
      <w:pPr>
        <w:spacing w:line="276" w:lineRule="auto"/>
        <w:rPr>
          <w:rFonts w:ascii="新宋体" w:eastAsia="新宋体" w:hAnsi="新宋体"/>
          <w:sz w:val="24"/>
        </w:rPr>
      </w:pPr>
      <w:r>
        <w:rPr>
          <w:rFonts w:ascii="新宋体" w:eastAsia="新宋体" w:hAnsi="新宋体"/>
          <w:sz w:val="24"/>
        </w:rPr>
        <w:t>（一）投标截止后，撤销投标的；</w:t>
      </w:r>
    </w:p>
    <w:p w:rsidR="00D06A08" w:rsidRDefault="00562647">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D06A08" w:rsidRDefault="00562647">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D06A08" w:rsidRDefault="00562647">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D06A08" w:rsidRDefault="00562647">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D06A08" w:rsidRDefault="0056264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D06A08" w:rsidRDefault="0056264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w:t>
      </w:r>
      <w:r>
        <w:rPr>
          <w:rFonts w:ascii="新宋体" w:eastAsia="新宋体" w:hAnsi="新宋体" w:hint="eastAsia"/>
          <w:sz w:val="24"/>
        </w:rPr>
        <w:lastRenderedPageBreak/>
        <w:t>政府采购；涉及的采购金额累计在一百万以上两百万以下的，处以采购金额千分之二十的罚款，三年内禁止其参与本市政府采购。</w:t>
      </w:r>
    </w:p>
    <w:p w:rsidR="00D06A08" w:rsidRDefault="0056264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D06A08" w:rsidRDefault="0056264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D06A08" w:rsidRDefault="0056264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D06A08" w:rsidRDefault="00D06A08">
      <w:pPr>
        <w:pStyle w:val="af2"/>
        <w:spacing w:line="276" w:lineRule="auto"/>
        <w:textAlignment w:val="baseline"/>
        <w:rPr>
          <w:rFonts w:ascii="新宋体" w:eastAsia="新宋体" w:hAnsi="新宋体"/>
        </w:rPr>
      </w:pPr>
    </w:p>
    <w:p w:rsidR="00D06A08" w:rsidRDefault="0056264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D06A08" w:rsidRDefault="0056264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D06A08" w:rsidRDefault="0056264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D06A08" w:rsidRDefault="0056264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D06A08" w:rsidRDefault="0056264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D06A08" w:rsidRDefault="0056264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D06A08" w:rsidRDefault="0056264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D06A08" w:rsidRDefault="0056264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D06A08" w:rsidRDefault="00562647">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D06A08" w:rsidRDefault="0056264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D06A08" w:rsidRDefault="0056264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D06A08" w:rsidRDefault="0056264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D06A08" w:rsidRDefault="0056264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D06A08" w:rsidRDefault="0056264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D06A08" w:rsidRDefault="00562647">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D06A08" w:rsidRDefault="00562647">
      <w:pPr>
        <w:spacing w:line="276" w:lineRule="auto"/>
        <w:ind w:firstLine="480"/>
        <w:rPr>
          <w:rFonts w:ascii="新宋体" w:eastAsia="新宋体" w:hAnsi="新宋体"/>
          <w:sz w:val="24"/>
        </w:rPr>
      </w:pPr>
      <w:r>
        <w:rPr>
          <w:rFonts w:ascii="新宋体" w:eastAsia="新宋体" w:hAnsi="新宋体"/>
          <w:sz w:val="24"/>
        </w:rPr>
        <w:lastRenderedPageBreak/>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D06A08" w:rsidRDefault="00562647">
      <w:pPr>
        <w:widowControl/>
        <w:jc w:val="left"/>
        <w:rPr>
          <w:rFonts w:ascii="新宋体" w:eastAsia="新宋体" w:hAnsi="新宋体"/>
          <w:sz w:val="24"/>
        </w:rPr>
      </w:pPr>
      <w:r>
        <w:rPr>
          <w:rFonts w:ascii="新宋体" w:eastAsia="新宋体" w:hAnsi="新宋体"/>
          <w:sz w:val="24"/>
        </w:rPr>
        <w:br w:type="page"/>
      </w:r>
    </w:p>
    <w:p w:rsidR="00D06A08" w:rsidRDefault="00562647">
      <w:pPr>
        <w:pStyle w:val="10"/>
      </w:pPr>
      <w:r>
        <w:rPr>
          <w:rFonts w:hint="eastAsia"/>
        </w:rPr>
        <w:lastRenderedPageBreak/>
        <w:t>招标文件信息</w:t>
      </w:r>
    </w:p>
    <w:p w:rsidR="00D06A08" w:rsidRDefault="00562647">
      <w:pPr>
        <w:widowControl/>
        <w:spacing w:after="100" w:afterAutospacing="1"/>
        <w:rPr>
          <w:rFonts w:ascii="新宋体" w:eastAsia="新宋体" w:hAnsi="新宋体"/>
        </w:rPr>
      </w:pPr>
      <w:r>
        <w:rPr>
          <w:rFonts w:ascii="新宋体" w:eastAsia="新宋体" w:hAnsi="新宋体"/>
        </w:rPr>
        <w:t>项目编号： RNX2022335ZC-DSJZX</w:t>
      </w:r>
    </w:p>
    <w:p w:rsidR="00D06A08" w:rsidRDefault="00562647">
      <w:pPr>
        <w:widowControl/>
        <w:spacing w:after="100" w:afterAutospacing="1"/>
        <w:rPr>
          <w:rFonts w:ascii="新宋体" w:eastAsia="新宋体" w:hAnsi="新宋体"/>
        </w:rPr>
      </w:pPr>
      <w:r>
        <w:rPr>
          <w:rFonts w:ascii="新宋体" w:eastAsia="新宋体" w:hAnsi="新宋体"/>
        </w:rPr>
        <w:t xml:space="preserve">项目名称： </w:t>
      </w:r>
      <w:r>
        <w:rPr>
          <w:rFonts w:ascii="新宋体" w:eastAsia="新宋体" w:hAnsi="新宋体" w:hint="eastAsia"/>
        </w:rPr>
        <w:t>2023年公共信用数据维护服务</w:t>
      </w:r>
    </w:p>
    <w:p w:rsidR="00D06A08" w:rsidRDefault="00562647">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D06A08" w:rsidRDefault="00562647">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D06A08" w:rsidRDefault="00562647">
      <w:pPr>
        <w:widowControl/>
        <w:spacing w:after="100" w:afterAutospacing="1"/>
        <w:rPr>
          <w:rFonts w:ascii="新宋体" w:eastAsia="新宋体" w:hAnsi="新宋体"/>
        </w:rPr>
      </w:pPr>
      <w:r>
        <w:rPr>
          <w:rFonts w:ascii="新宋体" w:eastAsia="新宋体" w:hAnsi="新宋体"/>
        </w:rPr>
        <w:t>采购方式： 公开招标</w:t>
      </w:r>
    </w:p>
    <w:p w:rsidR="00D06A08" w:rsidRDefault="00562647">
      <w:pPr>
        <w:widowControl/>
        <w:spacing w:after="100" w:afterAutospacing="1"/>
        <w:rPr>
          <w:rFonts w:ascii="新宋体" w:eastAsia="新宋体" w:hAnsi="新宋体"/>
          <w:b/>
        </w:rPr>
      </w:pPr>
      <w:r>
        <w:rPr>
          <w:rFonts w:ascii="新宋体" w:eastAsia="新宋体" w:hAnsi="新宋体"/>
        </w:rPr>
        <w:t>货币类型： 人民币</w:t>
      </w:r>
    </w:p>
    <w:p w:rsidR="00D06A08" w:rsidRDefault="00562647">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D06A0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06A08" w:rsidRDefault="0056264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D06A08" w:rsidRDefault="00562647">
            <w:pPr>
              <w:spacing w:line="276" w:lineRule="auto"/>
              <w:jc w:val="center"/>
              <w:rPr>
                <w:rFonts w:ascii="新宋体" w:eastAsia="新宋体" w:hAnsi="新宋体"/>
                <w:b/>
              </w:rPr>
            </w:pPr>
            <w:r>
              <w:rPr>
                <w:rFonts w:ascii="新宋体" w:eastAsia="新宋体" w:hAnsi="新宋体"/>
                <w:b/>
              </w:rPr>
              <w:t>内容</w:t>
            </w:r>
          </w:p>
        </w:tc>
      </w:tr>
      <w:tr w:rsidR="00D06A08">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D06A08" w:rsidRDefault="0056264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D06A08" w:rsidRDefault="00562647">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D06A08" w:rsidRDefault="00562647">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D06A0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D06A08" w:rsidRDefault="00562647" w:rsidP="00E215F5">
            <w:pPr>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D06A08" w:rsidRDefault="00562647" w:rsidP="00E215F5">
            <w:pPr>
              <w:jc w:val="center"/>
              <w:rPr>
                <w:rFonts w:ascii="新宋体" w:eastAsia="新宋体" w:hAnsi="新宋体"/>
                <w:b/>
              </w:rPr>
            </w:pPr>
            <w:r>
              <w:rPr>
                <w:rFonts w:ascii="新宋体" w:eastAsia="新宋体" w:hAnsi="新宋体"/>
                <w:b/>
              </w:rPr>
              <w:t>内容</w:t>
            </w:r>
          </w:p>
        </w:tc>
      </w:tr>
      <w:tr w:rsidR="00D06A08">
        <w:trPr>
          <w:jc w:val="center"/>
        </w:trPr>
        <w:tc>
          <w:tcPr>
            <w:tcW w:w="794" w:type="dxa"/>
            <w:tcBorders>
              <w:top w:val="single" w:sz="8" w:space="0" w:color="000000"/>
              <w:left w:val="single" w:sz="8" w:space="0" w:color="000000"/>
              <w:bottom w:val="single" w:sz="8" w:space="0" w:color="000000"/>
              <w:right w:val="single" w:sz="8" w:space="0" w:color="000000"/>
            </w:tcBorders>
          </w:tcPr>
          <w:p w:rsidR="00D06A08" w:rsidRDefault="00562647" w:rsidP="00E215F5">
            <w:pPr>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D06A08" w:rsidRDefault="00562647" w:rsidP="00E215F5">
            <w:pPr>
              <w:rPr>
                <w:rFonts w:ascii="新宋体" w:eastAsia="新宋体" w:hAnsi="新宋体"/>
                <w:szCs w:val="21"/>
              </w:rPr>
            </w:pPr>
            <w:r>
              <w:rPr>
                <w:rFonts w:ascii="新宋体" w:eastAsia="新宋体" w:hAnsi="新宋体"/>
                <w:szCs w:val="21"/>
              </w:rPr>
              <w:t>将一个包或一个标段的内容拆开投标；</w:t>
            </w:r>
          </w:p>
        </w:tc>
      </w:tr>
      <w:tr w:rsidR="00D06A08">
        <w:trPr>
          <w:jc w:val="center"/>
        </w:trPr>
        <w:tc>
          <w:tcPr>
            <w:tcW w:w="794" w:type="dxa"/>
            <w:tcBorders>
              <w:top w:val="single" w:sz="8" w:space="0" w:color="000000"/>
              <w:left w:val="single" w:sz="8" w:space="0" w:color="000000"/>
              <w:bottom w:val="single" w:sz="8" w:space="0" w:color="000000"/>
              <w:right w:val="single" w:sz="8" w:space="0" w:color="000000"/>
            </w:tcBorders>
          </w:tcPr>
          <w:p w:rsidR="00D06A08" w:rsidRDefault="00562647" w:rsidP="00E215F5">
            <w:pPr>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D06A08" w:rsidRDefault="00562647" w:rsidP="00E215F5">
            <w:pPr>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D06A08">
        <w:trPr>
          <w:jc w:val="center"/>
        </w:trPr>
        <w:tc>
          <w:tcPr>
            <w:tcW w:w="794" w:type="dxa"/>
            <w:tcBorders>
              <w:top w:val="single" w:sz="8" w:space="0" w:color="000000"/>
              <w:left w:val="single" w:sz="8" w:space="0" w:color="000000"/>
              <w:bottom w:val="single" w:sz="8" w:space="0" w:color="000000"/>
              <w:right w:val="single" w:sz="8" w:space="0" w:color="000000"/>
            </w:tcBorders>
          </w:tcPr>
          <w:p w:rsidR="00D06A08" w:rsidRDefault="00562647" w:rsidP="00E215F5">
            <w:pPr>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D06A08" w:rsidRDefault="00562647" w:rsidP="00E215F5">
            <w:pPr>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D06A08">
        <w:trPr>
          <w:jc w:val="center"/>
        </w:trPr>
        <w:tc>
          <w:tcPr>
            <w:tcW w:w="794" w:type="dxa"/>
            <w:tcBorders>
              <w:top w:val="single" w:sz="8" w:space="0" w:color="000000"/>
              <w:left w:val="single" w:sz="8" w:space="0" w:color="000000"/>
              <w:bottom w:val="single" w:sz="8" w:space="0" w:color="000000"/>
              <w:right w:val="single" w:sz="8" w:space="0" w:color="000000"/>
            </w:tcBorders>
          </w:tcPr>
          <w:p w:rsidR="00D06A08" w:rsidRDefault="00562647" w:rsidP="00E215F5">
            <w:pPr>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D06A08" w:rsidRDefault="00562647" w:rsidP="00E215F5">
            <w:pPr>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D06A08">
        <w:trPr>
          <w:jc w:val="center"/>
        </w:trPr>
        <w:tc>
          <w:tcPr>
            <w:tcW w:w="794" w:type="dxa"/>
            <w:tcBorders>
              <w:top w:val="single" w:sz="8" w:space="0" w:color="000000"/>
              <w:left w:val="single" w:sz="8" w:space="0" w:color="000000"/>
              <w:bottom w:val="single" w:sz="8" w:space="0" w:color="000000"/>
              <w:right w:val="single" w:sz="8" w:space="0" w:color="000000"/>
            </w:tcBorders>
          </w:tcPr>
          <w:p w:rsidR="00D06A08" w:rsidRDefault="00562647" w:rsidP="00E215F5">
            <w:pPr>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D06A08" w:rsidRDefault="00562647" w:rsidP="00E215F5">
            <w:pPr>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D06A08">
        <w:trPr>
          <w:jc w:val="center"/>
        </w:trPr>
        <w:tc>
          <w:tcPr>
            <w:tcW w:w="794" w:type="dxa"/>
            <w:tcBorders>
              <w:top w:val="single" w:sz="8" w:space="0" w:color="000000"/>
              <w:left w:val="single" w:sz="8" w:space="0" w:color="000000"/>
              <w:bottom w:val="single" w:sz="8" w:space="0" w:color="000000"/>
              <w:right w:val="single" w:sz="8" w:space="0" w:color="000000"/>
            </w:tcBorders>
          </w:tcPr>
          <w:p w:rsidR="00D06A08" w:rsidRDefault="00562647" w:rsidP="00E215F5">
            <w:pPr>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D06A08" w:rsidRDefault="00562647" w:rsidP="00E215F5">
            <w:pPr>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D06A08">
        <w:trPr>
          <w:jc w:val="center"/>
        </w:trPr>
        <w:tc>
          <w:tcPr>
            <w:tcW w:w="794" w:type="dxa"/>
            <w:tcBorders>
              <w:top w:val="single" w:sz="8" w:space="0" w:color="000000"/>
              <w:left w:val="single" w:sz="8" w:space="0" w:color="000000"/>
              <w:bottom w:val="single" w:sz="8" w:space="0" w:color="000000"/>
              <w:right w:val="single" w:sz="8" w:space="0" w:color="000000"/>
            </w:tcBorders>
          </w:tcPr>
          <w:p w:rsidR="00D06A08" w:rsidRDefault="00562647" w:rsidP="00E215F5">
            <w:pPr>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D06A08" w:rsidRDefault="00562647" w:rsidP="00E215F5">
            <w:pPr>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D06A08">
        <w:trPr>
          <w:jc w:val="center"/>
        </w:trPr>
        <w:tc>
          <w:tcPr>
            <w:tcW w:w="794" w:type="dxa"/>
            <w:tcBorders>
              <w:top w:val="single" w:sz="8" w:space="0" w:color="000000"/>
              <w:left w:val="single" w:sz="8" w:space="0" w:color="000000"/>
              <w:bottom w:val="single" w:sz="8" w:space="0" w:color="000000"/>
              <w:right w:val="single" w:sz="8" w:space="0" w:color="000000"/>
            </w:tcBorders>
          </w:tcPr>
          <w:p w:rsidR="00D06A08" w:rsidRDefault="00562647" w:rsidP="00E215F5">
            <w:pPr>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D06A08" w:rsidRDefault="00562647" w:rsidP="00E215F5">
            <w:pPr>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D06A08">
        <w:trPr>
          <w:jc w:val="center"/>
        </w:trPr>
        <w:tc>
          <w:tcPr>
            <w:tcW w:w="794" w:type="dxa"/>
            <w:tcBorders>
              <w:top w:val="single" w:sz="8" w:space="0" w:color="000000"/>
              <w:left w:val="single" w:sz="8" w:space="0" w:color="000000"/>
              <w:bottom w:val="single" w:sz="8" w:space="0" w:color="000000"/>
              <w:right w:val="single" w:sz="8" w:space="0" w:color="000000"/>
            </w:tcBorders>
          </w:tcPr>
          <w:p w:rsidR="00D06A08" w:rsidRDefault="00562647" w:rsidP="00E215F5">
            <w:pPr>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D06A08" w:rsidRDefault="00562647" w:rsidP="00E215F5">
            <w:pPr>
              <w:rPr>
                <w:rFonts w:ascii="新宋体" w:eastAsia="新宋体" w:hAnsi="新宋体"/>
                <w:szCs w:val="21"/>
              </w:rPr>
            </w:pPr>
            <w:r>
              <w:rPr>
                <w:rFonts w:ascii="新宋体" w:eastAsia="新宋体" w:hAnsi="新宋体"/>
                <w:szCs w:val="21"/>
              </w:rPr>
              <w:t>法律、法规规定的其他情形。</w:t>
            </w:r>
          </w:p>
        </w:tc>
      </w:tr>
    </w:tbl>
    <w:p w:rsidR="00D06A08" w:rsidRDefault="00562647">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D06A08" w:rsidRDefault="0056264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D06A08">
        <w:trPr>
          <w:tblCellSpacing w:w="0" w:type="dxa"/>
          <w:jc w:val="center"/>
        </w:trPr>
        <w:tc>
          <w:tcPr>
            <w:tcW w:w="0" w:type="auto"/>
            <w:tcBorders>
              <w:top w:val="nil"/>
              <w:left w:val="nil"/>
              <w:bottom w:val="nil"/>
              <w:right w:val="nil"/>
            </w:tcBorders>
            <w:vAlign w:val="center"/>
          </w:tcPr>
          <w:p w:rsidR="00D06A08" w:rsidRDefault="00562647">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D06A08">
        <w:trPr>
          <w:tblCellSpacing w:w="0" w:type="dxa"/>
          <w:jc w:val="center"/>
        </w:trPr>
        <w:tc>
          <w:tcPr>
            <w:tcW w:w="0" w:type="auto"/>
            <w:tcBorders>
              <w:top w:val="nil"/>
              <w:left w:val="nil"/>
              <w:bottom w:val="nil"/>
              <w:right w:val="nil"/>
            </w:tcBorders>
            <w:vAlign w:val="center"/>
          </w:tcPr>
          <w:p w:rsidR="00D06A08" w:rsidRDefault="0056264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D06A08" w:rsidRDefault="00562647">
            <w:pPr>
              <w:spacing w:line="360" w:lineRule="auto"/>
              <w:rPr>
                <w:rFonts w:ascii="新宋体" w:eastAsia="新宋体" w:hAnsi="新宋体"/>
                <w:szCs w:val="21"/>
              </w:rPr>
            </w:pPr>
            <w:r>
              <w:rPr>
                <w:rFonts w:ascii="新宋体" w:eastAsia="新宋体" w:hAnsi="新宋体"/>
                <w:szCs w:val="21"/>
              </w:rPr>
              <w:t>价格分计算方法：</w:t>
            </w:r>
          </w:p>
          <w:p w:rsidR="00D06A08" w:rsidRDefault="00562647">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D06A0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D06A08" w:rsidRDefault="00562647">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D06A08" w:rsidRDefault="00562647">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pPr>
                    <w:jc w:val="center"/>
                    <w:rPr>
                      <w:rFonts w:ascii="新宋体" w:eastAsia="新宋体" w:hAnsi="新宋体"/>
                      <w:b/>
                      <w:szCs w:val="21"/>
                    </w:rPr>
                  </w:pPr>
                  <w:r>
                    <w:rPr>
                      <w:rFonts w:ascii="新宋体" w:eastAsia="新宋体" w:hAnsi="新宋体" w:hint="eastAsia"/>
                      <w:b/>
                      <w:szCs w:val="21"/>
                    </w:rPr>
                    <w:t>权重</w:t>
                  </w:r>
                </w:p>
              </w:tc>
            </w:tr>
            <w:tr w:rsidR="00D06A0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D06A08" w:rsidRDefault="00562647">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D06A08" w:rsidRDefault="00562647">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pPr>
                    <w:jc w:val="center"/>
                    <w:rPr>
                      <w:rFonts w:ascii="新宋体" w:eastAsia="新宋体" w:hAnsi="新宋体"/>
                      <w:b/>
                      <w:szCs w:val="21"/>
                    </w:rPr>
                  </w:pPr>
                  <w:r>
                    <w:rPr>
                      <w:rFonts w:ascii="新宋体" w:eastAsia="新宋体" w:hAnsi="新宋体" w:hint="eastAsia"/>
                      <w:b/>
                      <w:szCs w:val="21"/>
                    </w:rPr>
                    <w:t>11</w:t>
                  </w:r>
                </w:p>
              </w:tc>
            </w:tr>
            <w:tr w:rsidR="00D06A0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D06A08" w:rsidRDefault="00562647">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D06A08" w:rsidRDefault="00562647">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pPr>
                    <w:jc w:val="center"/>
                    <w:rPr>
                      <w:rFonts w:ascii="新宋体" w:eastAsia="新宋体" w:hAnsi="新宋体"/>
                      <w:b/>
                      <w:szCs w:val="21"/>
                    </w:rPr>
                  </w:pPr>
                  <w:r>
                    <w:rPr>
                      <w:rFonts w:ascii="新宋体" w:eastAsia="新宋体" w:hAnsi="新宋体" w:hint="eastAsia"/>
                      <w:b/>
                      <w:szCs w:val="21"/>
                    </w:rPr>
                    <w:t>40</w:t>
                  </w:r>
                </w:p>
              </w:tc>
            </w:tr>
            <w:tr w:rsidR="00D06A08">
              <w:trPr>
                <w:trHeight w:val="63"/>
                <w:jc w:val="center"/>
              </w:trPr>
              <w:tc>
                <w:tcPr>
                  <w:tcW w:w="734" w:type="dxa"/>
                  <w:vMerge w:val="restart"/>
                  <w:tcBorders>
                    <w:top w:val="single" w:sz="4" w:space="0" w:color="auto"/>
                    <w:left w:val="single" w:sz="4" w:space="0" w:color="auto"/>
                    <w:right w:val="single" w:sz="4" w:space="0" w:color="auto"/>
                  </w:tcBorders>
                  <w:vAlign w:val="center"/>
                </w:tcPr>
                <w:p w:rsidR="00D06A08" w:rsidRDefault="00D06A0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评分准则</w:t>
                  </w:r>
                </w:p>
              </w:tc>
            </w:tr>
            <w:tr w:rsidR="00D06A08">
              <w:trPr>
                <w:trHeight w:val="1485"/>
                <w:jc w:val="center"/>
              </w:trPr>
              <w:tc>
                <w:tcPr>
                  <w:tcW w:w="734" w:type="dxa"/>
                  <w:vMerge/>
                  <w:tcBorders>
                    <w:left w:val="single" w:sz="4" w:space="0" w:color="auto"/>
                    <w:right w:val="single" w:sz="4" w:space="0" w:color="auto"/>
                  </w:tcBorders>
                  <w:vAlign w:val="center"/>
                </w:tcPr>
                <w:p w:rsidR="00D06A08" w:rsidRDefault="00D06A0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实施方案</w:t>
                  </w:r>
                </w:p>
              </w:tc>
              <w:tc>
                <w:tcPr>
                  <w:tcW w:w="809"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r>
                    <w:rPr>
                      <w:rFonts w:hint="eastAsia"/>
                    </w:rPr>
                    <w:t>（一）评审内容：</w:t>
                  </w:r>
                </w:p>
                <w:p w:rsidR="00D06A08" w:rsidRDefault="00562647">
                  <w:r>
                    <w:rPr>
                      <w:rFonts w:hint="eastAsia"/>
                    </w:rPr>
                    <w:t>（</w:t>
                  </w:r>
                  <w:r>
                    <w:rPr>
                      <w:rFonts w:hint="eastAsia"/>
                    </w:rPr>
                    <w:t>1</w:t>
                  </w:r>
                  <w:r>
                    <w:rPr>
                      <w:rFonts w:hint="eastAsia"/>
                    </w:rPr>
                    <w:t>）项目实施周期</w:t>
                  </w:r>
                </w:p>
                <w:p w:rsidR="00D06A08" w:rsidRDefault="00562647">
                  <w:r>
                    <w:rPr>
                      <w:rFonts w:hint="eastAsia"/>
                    </w:rPr>
                    <w:t>提供整体服务明确的、合理的项目实施周期、进度表。</w:t>
                  </w:r>
                </w:p>
                <w:p w:rsidR="00D06A08" w:rsidRDefault="00562647">
                  <w:r>
                    <w:rPr>
                      <w:rFonts w:hint="eastAsia"/>
                    </w:rPr>
                    <w:t>（</w:t>
                  </w:r>
                  <w:r>
                    <w:rPr>
                      <w:rFonts w:hint="eastAsia"/>
                    </w:rPr>
                    <w:t>2</w:t>
                  </w:r>
                  <w:r>
                    <w:rPr>
                      <w:rFonts w:hint="eastAsia"/>
                    </w:rPr>
                    <w:t>）项目风险控制</w:t>
                  </w:r>
                </w:p>
                <w:p w:rsidR="00D06A08" w:rsidRDefault="00562647">
                  <w:r>
                    <w:rPr>
                      <w:rFonts w:hint="eastAsia"/>
                    </w:rPr>
                    <w:t>针对公共信用</w:t>
                  </w:r>
                  <w:proofErr w:type="gramStart"/>
                  <w:r>
                    <w:rPr>
                      <w:rFonts w:hint="eastAsia"/>
                    </w:rPr>
                    <w:t>基础库运维</w:t>
                  </w:r>
                  <w:proofErr w:type="gramEnd"/>
                  <w:r>
                    <w:rPr>
                      <w:rFonts w:hint="eastAsia"/>
                    </w:rPr>
                    <w:t>服务的重点、难点提供整体项目的风险评估分析及数据的归集、梳理、清洗、服务、迁移等，提供完整、科学的工作方案。</w:t>
                  </w:r>
                </w:p>
                <w:p w:rsidR="00D06A08" w:rsidRDefault="00562647">
                  <w:r>
                    <w:rPr>
                      <w:rFonts w:hint="eastAsia"/>
                    </w:rPr>
                    <w:t>（</w:t>
                  </w:r>
                  <w:r>
                    <w:rPr>
                      <w:rFonts w:hint="eastAsia"/>
                    </w:rPr>
                    <w:t>3</w:t>
                  </w:r>
                  <w:r>
                    <w:rPr>
                      <w:rFonts w:hint="eastAsia"/>
                    </w:rPr>
                    <w:t>）组织管理及质量保障措施</w:t>
                  </w:r>
                </w:p>
                <w:p w:rsidR="00D06A08" w:rsidRDefault="00562647">
                  <w:r>
                    <w:rPr>
                      <w:rFonts w:hint="eastAsia"/>
                    </w:rPr>
                    <w:t>提供合理的组织管理方案、对公共信用数据质量清洗规则、纠错、质量提升以及对深圳信用网、公共信用数据的归集、使用，提供完整科学的保障方案。</w:t>
                  </w:r>
                </w:p>
                <w:p w:rsidR="00D06A08" w:rsidRDefault="00562647">
                  <w:r>
                    <w:rPr>
                      <w:rFonts w:hint="eastAsia"/>
                    </w:rPr>
                    <w:t>满足三点得</w:t>
                  </w:r>
                  <w:r>
                    <w:rPr>
                      <w:rFonts w:hint="eastAsia"/>
                    </w:rPr>
                    <w:t>8</w:t>
                  </w:r>
                  <w:r>
                    <w:rPr>
                      <w:rFonts w:hint="eastAsia"/>
                    </w:rPr>
                    <w:t>分，满足任意两点得</w:t>
                  </w:r>
                  <w:r>
                    <w:rPr>
                      <w:rFonts w:hint="eastAsia"/>
                    </w:rPr>
                    <w:t>4</w:t>
                  </w:r>
                  <w:r>
                    <w:rPr>
                      <w:rFonts w:hint="eastAsia"/>
                    </w:rPr>
                    <w:t>分，满足任意一点得</w:t>
                  </w:r>
                  <w:r>
                    <w:rPr>
                      <w:rFonts w:hint="eastAsia"/>
                    </w:rPr>
                    <w:t>1</w:t>
                  </w:r>
                  <w:r>
                    <w:rPr>
                      <w:rFonts w:hint="eastAsia"/>
                    </w:rPr>
                    <w:t>分，未满足不得分。在此基础上，专家根据各投标人的</w:t>
                  </w:r>
                  <w:proofErr w:type="gramStart"/>
                  <w:r>
                    <w:rPr>
                      <w:rFonts w:hint="eastAsia"/>
                    </w:rPr>
                    <w:t>具体响应</w:t>
                  </w:r>
                  <w:proofErr w:type="gramEnd"/>
                  <w:r>
                    <w:rPr>
                      <w:rFonts w:hint="eastAsia"/>
                    </w:rPr>
                    <w:t>内容进一步评审；</w:t>
                  </w:r>
                </w:p>
                <w:p w:rsidR="00D06A08" w:rsidRDefault="00562647">
                  <w:r>
                    <w:rPr>
                      <w:rFonts w:hint="eastAsia"/>
                    </w:rPr>
                    <w:t>（二）评分标准：</w:t>
                  </w:r>
                </w:p>
                <w:p w:rsidR="00D06A08" w:rsidRDefault="00562647">
                  <w:r>
                    <w:rPr>
                      <w:rFonts w:hint="eastAsia"/>
                    </w:rPr>
                    <w:t>1</w:t>
                  </w:r>
                  <w:r>
                    <w:rPr>
                      <w:rFonts w:hint="eastAsia"/>
                    </w:rPr>
                    <w:t>、实施方案全面；</w:t>
                  </w:r>
                </w:p>
                <w:p w:rsidR="00D06A08" w:rsidRDefault="00562647">
                  <w:r>
                    <w:rPr>
                      <w:rFonts w:hint="eastAsia"/>
                    </w:rPr>
                    <w:t>2</w:t>
                  </w:r>
                  <w:r>
                    <w:rPr>
                      <w:rFonts w:hint="eastAsia"/>
                    </w:rPr>
                    <w:t>、实施方案具体；</w:t>
                  </w:r>
                </w:p>
                <w:p w:rsidR="00D06A08" w:rsidRDefault="00562647">
                  <w:r>
                    <w:rPr>
                      <w:rFonts w:hint="eastAsia"/>
                    </w:rPr>
                    <w:lastRenderedPageBreak/>
                    <w:t>3</w:t>
                  </w:r>
                  <w:r>
                    <w:rPr>
                      <w:rFonts w:hint="eastAsia"/>
                    </w:rPr>
                    <w:t>、实施方案针对性强；</w:t>
                  </w:r>
                </w:p>
                <w:p w:rsidR="00D06A08" w:rsidRDefault="00562647">
                  <w:r>
                    <w:rPr>
                      <w:rFonts w:hint="eastAsia"/>
                    </w:rPr>
                    <w:t>4</w:t>
                  </w:r>
                  <w:r>
                    <w:rPr>
                      <w:rFonts w:hint="eastAsia"/>
                    </w:rPr>
                    <w:t>、实施方案科学合理；</w:t>
                  </w:r>
                </w:p>
                <w:p w:rsidR="00D06A08" w:rsidRDefault="00562647">
                  <w:r>
                    <w:rPr>
                      <w:rFonts w:hint="eastAsia"/>
                    </w:rPr>
                    <w:t>5</w:t>
                  </w:r>
                  <w:r>
                    <w:rPr>
                      <w:rFonts w:hint="eastAsia"/>
                    </w:rPr>
                    <w:t>、实施方案各项均优于采购需求；</w:t>
                  </w:r>
                </w:p>
                <w:p w:rsidR="00D06A08" w:rsidRDefault="00562647">
                  <w:r>
                    <w:rPr>
                      <w:rFonts w:hint="eastAsia"/>
                    </w:rPr>
                    <w:t>满足以上五点加</w:t>
                  </w:r>
                  <w:r>
                    <w:rPr>
                      <w:rFonts w:hint="eastAsia"/>
                    </w:rPr>
                    <w:t>2</w:t>
                  </w:r>
                  <w:r>
                    <w:rPr>
                      <w:rFonts w:hint="eastAsia"/>
                    </w:rPr>
                    <w:t>分，满足四点加</w:t>
                  </w:r>
                  <w:r>
                    <w:rPr>
                      <w:rFonts w:hint="eastAsia"/>
                    </w:rPr>
                    <w:t>1.5</w:t>
                  </w:r>
                  <w:r>
                    <w:rPr>
                      <w:rFonts w:hint="eastAsia"/>
                    </w:rPr>
                    <w:t>分，满足三点加</w:t>
                  </w:r>
                  <w:r>
                    <w:rPr>
                      <w:rFonts w:hint="eastAsia"/>
                    </w:rPr>
                    <w:t>1</w:t>
                  </w:r>
                  <w:r>
                    <w:rPr>
                      <w:rFonts w:hint="eastAsia"/>
                    </w:rPr>
                    <w:t>分，其他情况不得分。</w:t>
                  </w:r>
                  <w:r>
                    <w:rPr>
                      <w:rFonts w:ascii="新宋体" w:eastAsia="新宋体" w:hAnsi="新宋体" w:hint="eastAsia"/>
                      <w:szCs w:val="21"/>
                    </w:rPr>
                    <w:t>如果不得分，要求专家书面说明理由，并记录在档</w:t>
                  </w:r>
                  <w:r>
                    <w:rPr>
                      <w:rFonts w:hint="eastAsia"/>
                    </w:rPr>
                    <w:t>。</w:t>
                  </w:r>
                </w:p>
              </w:tc>
            </w:tr>
            <w:tr w:rsidR="00D06A08">
              <w:trPr>
                <w:trHeight w:val="63"/>
                <w:jc w:val="center"/>
              </w:trPr>
              <w:tc>
                <w:tcPr>
                  <w:tcW w:w="734" w:type="dxa"/>
                  <w:vMerge/>
                  <w:tcBorders>
                    <w:left w:val="single" w:sz="4" w:space="0" w:color="auto"/>
                    <w:right w:val="single" w:sz="4" w:space="0" w:color="auto"/>
                  </w:tcBorders>
                  <w:vAlign w:val="center"/>
                </w:tcPr>
                <w:p w:rsidR="00D06A08" w:rsidRDefault="00D06A0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809"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15</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（一）评审内容：</w:t>
                  </w:r>
                </w:p>
                <w:p w:rsidR="00D06A08" w:rsidRDefault="00562647">
                  <w:pPr>
                    <w:rPr>
                      <w:rFonts w:ascii="新宋体" w:eastAsia="新宋体" w:hAnsi="新宋体"/>
                      <w:szCs w:val="21"/>
                    </w:rPr>
                  </w:pPr>
                  <w:r>
                    <w:rPr>
                      <w:rFonts w:ascii="新宋体" w:eastAsia="新宋体" w:hAnsi="新宋体" w:hint="eastAsia"/>
                      <w:szCs w:val="21"/>
                    </w:rPr>
                    <w:t>结合经验，针对本项目提出重点难点分析、应对措施及相关的合理化建议。</w:t>
                  </w:r>
                </w:p>
                <w:p w:rsidR="00D06A08" w:rsidRDefault="00562647">
                  <w:pPr>
                    <w:rPr>
                      <w:rFonts w:ascii="新宋体" w:eastAsia="新宋体" w:hAnsi="新宋体"/>
                      <w:szCs w:val="21"/>
                    </w:rPr>
                  </w:pPr>
                  <w:r>
                    <w:rPr>
                      <w:rFonts w:ascii="新宋体" w:eastAsia="新宋体" w:hAnsi="新宋体" w:hint="eastAsia"/>
                      <w:szCs w:val="21"/>
                    </w:rPr>
                    <w:t>（二）评分标准</w:t>
                  </w:r>
                </w:p>
                <w:p w:rsidR="00D06A08" w:rsidRDefault="00562647">
                  <w:pPr>
                    <w:rPr>
                      <w:rFonts w:ascii="新宋体" w:eastAsia="新宋体" w:hAnsi="新宋体"/>
                      <w:szCs w:val="21"/>
                    </w:rPr>
                  </w:pPr>
                  <w:r>
                    <w:rPr>
                      <w:rFonts w:ascii="新宋体" w:eastAsia="新宋体" w:hAnsi="新宋体" w:hint="eastAsia"/>
                      <w:szCs w:val="21"/>
                    </w:rPr>
                    <w:t>（1）对项目目标和建设内容进行准确阐述，对项目重点难点进行分析；</w:t>
                  </w:r>
                </w:p>
                <w:p w:rsidR="00D06A08" w:rsidRDefault="00562647">
                  <w:pPr>
                    <w:rPr>
                      <w:rFonts w:ascii="新宋体" w:eastAsia="新宋体" w:hAnsi="新宋体"/>
                      <w:szCs w:val="21"/>
                    </w:rPr>
                  </w:pPr>
                  <w:r>
                    <w:rPr>
                      <w:rFonts w:ascii="新宋体" w:eastAsia="新宋体" w:hAnsi="新宋体" w:hint="eastAsia"/>
                      <w:szCs w:val="21"/>
                    </w:rPr>
                    <w:t>（2）提出应对措施及合理化建议；</w:t>
                  </w:r>
                </w:p>
                <w:p w:rsidR="00D06A08" w:rsidRDefault="00562647">
                  <w:pPr>
                    <w:rPr>
                      <w:rFonts w:ascii="新宋体" w:eastAsia="新宋体" w:hAnsi="新宋体"/>
                      <w:szCs w:val="21"/>
                    </w:rPr>
                  </w:pPr>
                  <w:r>
                    <w:rPr>
                      <w:rFonts w:ascii="新宋体" w:eastAsia="新宋体" w:hAnsi="新宋体" w:hint="eastAsia"/>
                      <w:szCs w:val="21"/>
                    </w:rPr>
                    <w:t>（3）具有公共信用数据维护项目相关案例。</w:t>
                  </w:r>
                </w:p>
                <w:p w:rsidR="00D06A08" w:rsidRDefault="00562647">
                  <w:pPr>
                    <w:rPr>
                      <w:rFonts w:ascii="新宋体" w:eastAsia="新宋体" w:hAnsi="新宋体"/>
                      <w:szCs w:val="21"/>
                    </w:rPr>
                  </w:pPr>
                  <w:r>
                    <w:rPr>
                      <w:rFonts w:ascii="新宋体" w:eastAsia="新宋体" w:hAnsi="新宋体" w:hint="eastAsia"/>
                      <w:szCs w:val="21"/>
                    </w:rPr>
                    <w:t>满足三点得12分，满足任意两点得6分，满足任意一点得2分，未满足不得分。在此基础上，专家根据各投标人的</w:t>
                  </w:r>
                  <w:proofErr w:type="gramStart"/>
                  <w:r>
                    <w:rPr>
                      <w:rFonts w:ascii="新宋体" w:eastAsia="新宋体" w:hAnsi="新宋体" w:hint="eastAsia"/>
                      <w:szCs w:val="21"/>
                    </w:rPr>
                    <w:t>具体响应</w:t>
                  </w:r>
                  <w:proofErr w:type="gramEnd"/>
                  <w:r>
                    <w:rPr>
                      <w:rFonts w:ascii="新宋体" w:eastAsia="新宋体" w:hAnsi="新宋体" w:hint="eastAsia"/>
                      <w:szCs w:val="21"/>
                    </w:rPr>
                    <w:t>内容进一步评审，</w:t>
                  </w:r>
                </w:p>
                <w:p w:rsidR="00D06A08" w:rsidRDefault="00562647">
                  <w:r>
                    <w:rPr>
                      <w:rFonts w:hint="eastAsia"/>
                    </w:rPr>
                    <w:t>1</w:t>
                  </w:r>
                  <w:r>
                    <w:rPr>
                      <w:rFonts w:hint="eastAsia"/>
                    </w:rPr>
                    <w:t>、项目重点难点分析、应对措施及相关的合理化建议全面；</w:t>
                  </w:r>
                </w:p>
                <w:p w:rsidR="00D06A08" w:rsidRDefault="00562647">
                  <w:r>
                    <w:rPr>
                      <w:rFonts w:hint="eastAsia"/>
                    </w:rPr>
                    <w:t>2</w:t>
                  </w:r>
                  <w:r>
                    <w:rPr>
                      <w:rFonts w:hint="eastAsia"/>
                    </w:rPr>
                    <w:t>、项目重点难点分析、应对措施及相关的合理化建议具体；</w:t>
                  </w:r>
                </w:p>
                <w:p w:rsidR="00D06A08" w:rsidRDefault="00562647">
                  <w:r>
                    <w:rPr>
                      <w:rFonts w:hint="eastAsia"/>
                    </w:rPr>
                    <w:t>3</w:t>
                  </w:r>
                  <w:r>
                    <w:rPr>
                      <w:rFonts w:hint="eastAsia"/>
                    </w:rPr>
                    <w:t>、项目重点难点分析、应对措施及相关的合理化建议针对性强；</w:t>
                  </w:r>
                </w:p>
                <w:p w:rsidR="00D06A08" w:rsidRDefault="00562647">
                  <w:r>
                    <w:rPr>
                      <w:rFonts w:hint="eastAsia"/>
                    </w:rPr>
                    <w:t>4</w:t>
                  </w:r>
                  <w:r>
                    <w:rPr>
                      <w:rFonts w:hint="eastAsia"/>
                    </w:rPr>
                    <w:t>、项目重点难点分析、应对措施及相关的合理化建议科学合理；</w:t>
                  </w:r>
                </w:p>
                <w:p w:rsidR="00D06A08" w:rsidRDefault="00562647">
                  <w:r>
                    <w:rPr>
                      <w:rFonts w:hint="eastAsia"/>
                    </w:rPr>
                    <w:t>5</w:t>
                  </w:r>
                  <w:r>
                    <w:rPr>
                      <w:rFonts w:hint="eastAsia"/>
                    </w:rPr>
                    <w:t>、项目重点难点分析、应对措施及相关的合理化建议可操作性强；</w:t>
                  </w:r>
                </w:p>
                <w:p w:rsidR="00D06A08" w:rsidRDefault="00562647">
                  <w:pPr>
                    <w:rPr>
                      <w:color w:val="FF0000"/>
                    </w:rPr>
                  </w:pPr>
                  <w:r>
                    <w:rPr>
                      <w:rFonts w:hint="eastAsia"/>
                    </w:rPr>
                    <w:t>满足以上五点加</w:t>
                  </w:r>
                  <w:r>
                    <w:rPr>
                      <w:rFonts w:hint="eastAsia"/>
                    </w:rPr>
                    <w:t>3</w:t>
                  </w:r>
                  <w:r>
                    <w:rPr>
                      <w:rFonts w:hint="eastAsia"/>
                    </w:rPr>
                    <w:t>分，满足四点加</w:t>
                  </w:r>
                  <w:r>
                    <w:rPr>
                      <w:rFonts w:hint="eastAsia"/>
                    </w:rPr>
                    <w:t>1.5</w:t>
                  </w:r>
                  <w:r>
                    <w:rPr>
                      <w:rFonts w:hint="eastAsia"/>
                    </w:rPr>
                    <w:t>分，满足三点加</w:t>
                  </w:r>
                  <w:r>
                    <w:rPr>
                      <w:rFonts w:hint="eastAsia"/>
                    </w:rPr>
                    <w:t>1</w:t>
                  </w:r>
                  <w:r>
                    <w:rPr>
                      <w:rFonts w:hint="eastAsia"/>
                    </w:rPr>
                    <w:t>分，其他情况不得分。</w:t>
                  </w:r>
                  <w:r>
                    <w:rPr>
                      <w:rFonts w:ascii="新宋体" w:eastAsia="新宋体" w:hAnsi="新宋体" w:hint="eastAsia"/>
                      <w:szCs w:val="21"/>
                    </w:rPr>
                    <w:t>如果不得分，要求专家书面说明理由，并记录在档</w:t>
                  </w:r>
                  <w:r>
                    <w:rPr>
                      <w:rFonts w:hint="eastAsia"/>
                    </w:rPr>
                    <w:t>。</w:t>
                  </w:r>
                </w:p>
              </w:tc>
            </w:tr>
            <w:tr w:rsidR="00D06A08">
              <w:trPr>
                <w:trHeight w:val="63"/>
                <w:jc w:val="center"/>
              </w:trPr>
              <w:tc>
                <w:tcPr>
                  <w:tcW w:w="734" w:type="dxa"/>
                  <w:vMerge/>
                  <w:tcBorders>
                    <w:left w:val="single" w:sz="4" w:space="0" w:color="auto"/>
                    <w:right w:val="single" w:sz="4" w:space="0" w:color="auto"/>
                  </w:tcBorders>
                  <w:vAlign w:val="center"/>
                </w:tcPr>
                <w:p w:rsidR="00D06A08" w:rsidRDefault="00D06A0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质量（完成时间、安全）保障措施及方案</w:t>
                  </w:r>
                </w:p>
              </w:tc>
              <w:tc>
                <w:tcPr>
                  <w:tcW w:w="809"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（一）评审内容：</w:t>
                  </w:r>
                </w:p>
                <w:p w:rsidR="00D06A08" w:rsidRDefault="00562647">
                  <w:pPr>
                    <w:rPr>
                      <w:rFonts w:ascii="新宋体" w:eastAsia="新宋体" w:hAnsi="新宋体"/>
                      <w:szCs w:val="21"/>
                    </w:rPr>
                  </w:pPr>
                  <w:r>
                    <w:rPr>
                      <w:rFonts w:ascii="新宋体" w:eastAsia="新宋体" w:hAnsi="新宋体" w:hint="eastAsia"/>
                      <w:szCs w:val="21"/>
                    </w:rPr>
                    <w:t>完成质量、完成时间、项目安全保障及对档案管理进行研究和优化改善。</w:t>
                  </w:r>
                </w:p>
                <w:p w:rsidR="00D06A08" w:rsidRDefault="00562647">
                  <w:pPr>
                    <w:rPr>
                      <w:rFonts w:ascii="新宋体" w:eastAsia="新宋体" w:hAnsi="新宋体"/>
                      <w:szCs w:val="21"/>
                    </w:rPr>
                  </w:pPr>
                  <w:r>
                    <w:rPr>
                      <w:rFonts w:ascii="新宋体" w:eastAsia="新宋体" w:hAnsi="新宋体" w:hint="eastAsia"/>
                      <w:szCs w:val="21"/>
                    </w:rPr>
                    <w:t>（二）评分标准：</w:t>
                  </w:r>
                </w:p>
                <w:p w:rsidR="00D06A08" w:rsidRDefault="00562647">
                  <w:pPr>
                    <w:rPr>
                      <w:rFonts w:ascii="新宋体" w:eastAsia="新宋体" w:hAnsi="新宋体"/>
                      <w:szCs w:val="21"/>
                    </w:rPr>
                  </w:pPr>
                  <w:r>
                    <w:rPr>
                      <w:rFonts w:ascii="新宋体" w:eastAsia="新宋体" w:hAnsi="新宋体" w:hint="eastAsia"/>
                      <w:szCs w:val="21"/>
                    </w:rPr>
                    <w:t>1、给出分阶段项目时间安排、工作进度与阶段性成果；</w:t>
                  </w:r>
                </w:p>
                <w:p w:rsidR="00D06A08" w:rsidRDefault="00562647">
                  <w:pPr>
                    <w:rPr>
                      <w:rFonts w:ascii="新宋体" w:eastAsia="新宋体" w:hAnsi="新宋体"/>
                      <w:szCs w:val="21"/>
                    </w:rPr>
                  </w:pPr>
                  <w:r>
                    <w:rPr>
                      <w:rFonts w:ascii="新宋体" w:eastAsia="新宋体" w:hAnsi="新宋体" w:hint="eastAsia"/>
                      <w:szCs w:val="21"/>
                    </w:rPr>
                    <w:t>2、详细阐述项目时间管理制度与措施；</w:t>
                  </w:r>
                </w:p>
                <w:p w:rsidR="00D06A08" w:rsidRDefault="00562647">
                  <w:pPr>
                    <w:rPr>
                      <w:rFonts w:ascii="新宋体" w:eastAsia="新宋体" w:hAnsi="新宋体"/>
                      <w:szCs w:val="21"/>
                    </w:rPr>
                  </w:pPr>
                  <w:r>
                    <w:rPr>
                      <w:rFonts w:ascii="新宋体" w:eastAsia="新宋体" w:hAnsi="新宋体" w:hint="eastAsia"/>
                      <w:szCs w:val="21"/>
                    </w:rPr>
                    <w:t>3、详细阐述项目质量管理制度与措施；</w:t>
                  </w:r>
                </w:p>
                <w:p w:rsidR="00D06A08" w:rsidRDefault="00562647">
                  <w:pPr>
                    <w:rPr>
                      <w:rFonts w:ascii="新宋体" w:eastAsia="新宋体" w:hAnsi="新宋体"/>
                      <w:szCs w:val="21"/>
                    </w:rPr>
                  </w:pPr>
                  <w:r>
                    <w:rPr>
                      <w:rFonts w:ascii="新宋体" w:eastAsia="新宋体" w:hAnsi="新宋体" w:hint="eastAsia"/>
                      <w:szCs w:val="21"/>
                    </w:rPr>
                    <w:t>4、详细阐述项目资料、成果安全性保障制度与措施。</w:t>
                  </w:r>
                </w:p>
                <w:p w:rsidR="00D06A08" w:rsidRDefault="00562647">
                  <w:pPr>
                    <w:rPr>
                      <w:rFonts w:ascii="新宋体" w:eastAsia="新宋体" w:hAnsi="新宋体"/>
                      <w:szCs w:val="21"/>
                    </w:rPr>
                  </w:pPr>
                  <w:r>
                    <w:rPr>
                      <w:rFonts w:ascii="新宋体" w:eastAsia="新宋体" w:hAnsi="新宋体" w:hint="eastAsia"/>
                      <w:szCs w:val="21"/>
                    </w:rPr>
                    <w:t>满足四项得10分，满足任意三项得5分，满足任意两项得1分，其他不得分。</w:t>
                  </w:r>
                </w:p>
              </w:tc>
            </w:tr>
            <w:tr w:rsidR="00D06A08">
              <w:trPr>
                <w:trHeight w:val="63"/>
                <w:jc w:val="center"/>
              </w:trPr>
              <w:tc>
                <w:tcPr>
                  <w:tcW w:w="734" w:type="dxa"/>
                  <w:vMerge/>
                  <w:tcBorders>
                    <w:left w:val="single" w:sz="4" w:space="0" w:color="auto"/>
                    <w:right w:val="single" w:sz="4" w:space="0" w:color="auto"/>
                  </w:tcBorders>
                  <w:vAlign w:val="center"/>
                </w:tcPr>
                <w:p w:rsidR="00D06A08" w:rsidRDefault="00D06A0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项目完成（服务期满）后的服务承诺</w:t>
                  </w:r>
                </w:p>
              </w:tc>
              <w:tc>
                <w:tcPr>
                  <w:tcW w:w="809"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（一）评审内容：投标人根据项目需求提供项目完成（服务期满）后的服务承诺；</w:t>
                  </w:r>
                </w:p>
                <w:p w:rsidR="00D06A08" w:rsidRDefault="00562647">
                  <w:pPr>
                    <w:rPr>
                      <w:rFonts w:ascii="新宋体" w:eastAsia="新宋体" w:hAnsi="新宋体"/>
                      <w:szCs w:val="21"/>
                    </w:rPr>
                  </w:pPr>
                  <w:r>
                    <w:rPr>
                      <w:rFonts w:ascii="新宋体" w:eastAsia="新宋体" w:hAnsi="新宋体" w:hint="eastAsia"/>
                      <w:szCs w:val="21"/>
                    </w:rPr>
                    <w:t>（二）评分标准：</w:t>
                  </w:r>
                </w:p>
                <w:p w:rsidR="00D06A08" w:rsidRDefault="00562647">
                  <w:pPr>
                    <w:rPr>
                      <w:rFonts w:ascii="新宋体" w:eastAsia="新宋体" w:hAnsi="新宋体"/>
                      <w:szCs w:val="21"/>
                    </w:rPr>
                  </w:pPr>
                  <w:r>
                    <w:rPr>
                      <w:rFonts w:ascii="新宋体" w:eastAsia="新宋体" w:hAnsi="新宋体" w:hint="eastAsia"/>
                      <w:szCs w:val="21"/>
                    </w:rPr>
                    <w:t>1.承诺在服务期限内提供相关咨询；</w:t>
                  </w:r>
                </w:p>
                <w:p w:rsidR="00D06A08" w:rsidRDefault="00562647">
                  <w:pPr>
                    <w:rPr>
                      <w:rFonts w:ascii="新宋体" w:eastAsia="新宋体" w:hAnsi="新宋体"/>
                      <w:szCs w:val="21"/>
                    </w:rPr>
                  </w:pPr>
                  <w:r>
                    <w:rPr>
                      <w:rFonts w:ascii="新宋体" w:eastAsia="新宋体" w:hAnsi="新宋体" w:hint="eastAsia"/>
                      <w:szCs w:val="21"/>
                    </w:rPr>
                    <w:t>2.提供详细的服务承诺书；</w:t>
                  </w:r>
                </w:p>
                <w:p w:rsidR="00D06A08" w:rsidRDefault="00562647">
                  <w:pPr>
                    <w:rPr>
                      <w:rFonts w:ascii="新宋体" w:eastAsia="新宋体" w:hAnsi="新宋体"/>
                      <w:szCs w:val="21"/>
                    </w:rPr>
                  </w:pPr>
                  <w:r>
                    <w:rPr>
                      <w:rFonts w:ascii="新宋体" w:eastAsia="新宋体" w:hAnsi="新宋体" w:hint="eastAsia"/>
                      <w:szCs w:val="21"/>
                    </w:rPr>
                    <w:t>3.安排专人负责标准技术咨询，并提供其联系手机、电话、传真、Email；</w:t>
                  </w:r>
                </w:p>
                <w:p w:rsidR="00D06A08" w:rsidRDefault="00562647">
                  <w:pPr>
                    <w:rPr>
                      <w:rFonts w:ascii="新宋体" w:eastAsia="新宋体" w:hAnsi="新宋体"/>
                      <w:szCs w:val="21"/>
                    </w:rPr>
                  </w:pPr>
                  <w:r>
                    <w:rPr>
                      <w:rFonts w:ascii="新宋体" w:eastAsia="新宋体" w:hAnsi="新宋体" w:hint="eastAsia"/>
                      <w:szCs w:val="21"/>
                    </w:rPr>
                    <w:t>4.承诺按采购人要求完成服务。</w:t>
                  </w:r>
                </w:p>
                <w:p w:rsidR="00D06A08" w:rsidRDefault="00562647">
                  <w:pPr>
                    <w:rPr>
                      <w:rFonts w:ascii="新宋体" w:eastAsia="新宋体" w:hAnsi="新宋体"/>
                      <w:szCs w:val="21"/>
                    </w:rPr>
                  </w:pPr>
                  <w:r>
                    <w:rPr>
                      <w:rFonts w:ascii="新宋体" w:eastAsia="新宋体" w:hAnsi="新宋体" w:hint="eastAsia"/>
                      <w:szCs w:val="21"/>
                    </w:rPr>
                    <w:t>以上四项格式自拟，全部满足得3分；满足任意3项得2分；满</w:t>
                  </w:r>
                  <w:r>
                    <w:rPr>
                      <w:rFonts w:ascii="新宋体" w:eastAsia="新宋体" w:hAnsi="新宋体" w:hint="eastAsia"/>
                      <w:szCs w:val="21"/>
                    </w:rPr>
                    <w:lastRenderedPageBreak/>
                    <w:t>足任意2项得1.5分；满足任意1项得1分；其它情况不得分。</w:t>
                  </w:r>
                </w:p>
              </w:tc>
            </w:tr>
            <w:tr w:rsidR="00D06A08">
              <w:trPr>
                <w:trHeight w:val="63"/>
                <w:jc w:val="center"/>
              </w:trPr>
              <w:tc>
                <w:tcPr>
                  <w:tcW w:w="734" w:type="dxa"/>
                  <w:vMerge/>
                  <w:tcBorders>
                    <w:left w:val="single" w:sz="4" w:space="0" w:color="auto"/>
                    <w:right w:val="single" w:sz="4" w:space="0" w:color="auto"/>
                  </w:tcBorders>
                  <w:vAlign w:val="center"/>
                </w:tcPr>
                <w:p w:rsidR="00D06A08" w:rsidRDefault="00D06A0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违约承诺</w:t>
                  </w:r>
                </w:p>
              </w:tc>
              <w:tc>
                <w:tcPr>
                  <w:tcW w:w="809"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（一）评审内容：投标人根据项目需求提供违约承诺（格式自拟）。</w:t>
                  </w:r>
                </w:p>
                <w:p w:rsidR="00D06A08" w:rsidRDefault="00562647">
                  <w:pPr>
                    <w:rPr>
                      <w:rFonts w:ascii="新宋体" w:eastAsia="新宋体" w:hAnsi="新宋体"/>
                      <w:szCs w:val="21"/>
                    </w:rPr>
                  </w:pPr>
                  <w:r>
                    <w:rPr>
                      <w:rFonts w:ascii="新宋体" w:eastAsia="新宋体" w:hAnsi="新宋体" w:hint="eastAsia"/>
                      <w:szCs w:val="21"/>
                    </w:rPr>
                    <w:t>（二）评分标准：</w:t>
                  </w:r>
                </w:p>
                <w:p w:rsidR="00D06A08" w:rsidRDefault="00562647">
                  <w:pPr>
                    <w:rPr>
                      <w:rFonts w:ascii="新宋体" w:eastAsia="新宋体" w:hAnsi="新宋体"/>
                      <w:szCs w:val="21"/>
                    </w:rPr>
                  </w:pPr>
                  <w:r>
                    <w:rPr>
                      <w:rFonts w:ascii="新宋体" w:eastAsia="新宋体" w:hAnsi="新宋体" w:hint="eastAsia"/>
                      <w:szCs w:val="21"/>
                    </w:rPr>
                    <w:t>1、违约承诺全面具体；</w:t>
                  </w:r>
                </w:p>
                <w:p w:rsidR="00D06A08" w:rsidRDefault="00562647">
                  <w:pPr>
                    <w:rPr>
                      <w:rFonts w:ascii="新宋体" w:eastAsia="新宋体" w:hAnsi="新宋体"/>
                      <w:szCs w:val="21"/>
                    </w:rPr>
                  </w:pPr>
                  <w:r>
                    <w:rPr>
                      <w:rFonts w:ascii="新宋体" w:eastAsia="新宋体" w:hAnsi="新宋体" w:hint="eastAsia"/>
                      <w:szCs w:val="21"/>
                    </w:rPr>
                    <w:t>2、有具体的违约责任承诺；</w:t>
                  </w:r>
                </w:p>
                <w:p w:rsidR="00D06A08" w:rsidRDefault="00562647">
                  <w:pPr>
                    <w:rPr>
                      <w:rFonts w:ascii="新宋体" w:eastAsia="新宋体" w:hAnsi="新宋体"/>
                      <w:szCs w:val="21"/>
                    </w:rPr>
                  </w:pPr>
                  <w:r>
                    <w:rPr>
                      <w:rFonts w:ascii="新宋体" w:eastAsia="新宋体" w:hAnsi="新宋体" w:hint="eastAsia"/>
                      <w:szCs w:val="21"/>
                    </w:rPr>
                    <w:t>3、实施方案针对性强；</w:t>
                  </w:r>
                </w:p>
                <w:p w:rsidR="00D06A08" w:rsidRDefault="00562647">
                  <w:pPr>
                    <w:rPr>
                      <w:rFonts w:ascii="新宋体" w:eastAsia="新宋体" w:hAnsi="新宋体"/>
                      <w:szCs w:val="21"/>
                    </w:rPr>
                  </w:pPr>
                  <w:r>
                    <w:rPr>
                      <w:rFonts w:ascii="新宋体" w:eastAsia="新宋体" w:hAnsi="新宋体" w:hint="eastAsia"/>
                      <w:szCs w:val="21"/>
                    </w:rPr>
                    <w:t>4、实施方案科学合理；</w:t>
                  </w:r>
                </w:p>
                <w:p w:rsidR="00D06A08" w:rsidRDefault="00562647">
                  <w:pPr>
                    <w:rPr>
                      <w:rFonts w:ascii="新宋体" w:eastAsia="新宋体" w:hAnsi="新宋体"/>
                      <w:szCs w:val="21"/>
                    </w:rPr>
                  </w:pPr>
                  <w:r>
                    <w:rPr>
                      <w:rFonts w:ascii="新宋体" w:eastAsia="新宋体" w:hAnsi="新宋体" w:hint="eastAsia"/>
                      <w:szCs w:val="21"/>
                    </w:rPr>
                    <w:t>满足以上四点加2分，满足三点加1.5分，满足二点加1分，无承诺或其他情况不得分。</w:t>
                  </w:r>
                </w:p>
              </w:tc>
            </w:tr>
            <w:tr w:rsidR="00D06A0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D06A08" w:rsidRDefault="00562647">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D06A08" w:rsidRDefault="00562647">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pPr>
                    <w:jc w:val="center"/>
                    <w:rPr>
                      <w:rFonts w:ascii="新宋体" w:eastAsia="新宋体" w:hAnsi="新宋体"/>
                      <w:b/>
                      <w:szCs w:val="21"/>
                    </w:rPr>
                  </w:pPr>
                  <w:r>
                    <w:rPr>
                      <w:rFonts w:ascii="新宋体" w:eastAsia="新宋体" w:hAnsi="新宋体" w:hint="eastAsia"/>
                      <w:b/>
                      <w:szCs w:val="21"/>
                    </w:rPr>
                    <w:t>42</w:t>
                  </w:r>
                </w:p>
              </w:tc>
            </w:tr>
            <w:tr w:rsidR="00D06A08">
              <w:trPr>
                <w:trHeight w:val="81"/>
                <w:jc w:val="center"/>
              </w:trPr>
              <w:tc>
                <w:tcPr>
                  <w:tcW w:w="734" w:type="dxa"/>
                  <w:vMerge w:val="restart"/>
                  <w:tcBorders>
                    <w:top w:val="single" w:sz="4" w:space="0" w:color="auto"/>
                    <w:left w:val="single" w:sz="4" w:space="0" w:color="auto"/>
                    <w:right w:val="single" w:sz="4" w:space="0" w:color="auto"/>
                  </w:tcBorders>
                  <w:vAlign w:val="center"/>
                </w:tcPr>
                <w:p w:rsidR="00D06A08" w:rsidRDefault="00D06A0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评分准则</w:t>
                  </w:r>
                </w:p>
              </w:tc>
            </w:tr>
            <w:tr w:rsidR="00D06A08">
              <w:trPr>
                <w:trHeight w:val="78"/>
                <w:jc w:val="center"/>
              </w:trPr>
              <w:tc>
                <w:tcPr>
                  <w:tcW w:w="734" w:type="dxa"/>
                  <w:vMerge/>
                  <w:tcBorders>
                    <w:left w:val="single" w:sz="4" w:space="0" w:color="auto"/>
                    <w:right w:val="single" w:sz="4" w:space="0" w:color="auto"/>
                  </w:tcBorders>
                  <w:vAlign w:val="center"/>
                </w:tcPr>
                <w:p w:rsidR="00D06A08" w:rsidRDefault="00D06A0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投标人资格情况及通过相关认证情况</w:t>
                  </w:r>
                </w:p>
              </w:tc>
              <w:tc>
                <w:tcPr>
                  <w:tcW w:w="809"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（一）评分内容：</w:t>
                  </w:r>
                </w:p>
                <w:p w:rsidR="00D06A08" w:rsidRDefault="00562647">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投标人具有质量管理体系认证证书得2.5分；</w:t>
                  </w:r>
                </w:p>
                <w:p w:rsidR="00D06A08" w:rsidRDefault="00562647">
                  <w:pPr>
                    <w:rPr>
                      <w:rFonts w:ascii="新宋体" w:eastAsia="新宋体" w:hAnsi="新宋体"/>
                      <w:szCs w:val="21"/>
                    </w:rPr>
                  </w:pPr>
                  <w:r>
                    <w:rPr>
                      <w:rFonts w:ascii="新宋体" w:eastAsia="新宋体" w:hAnsi="新宋体" w:hint="eastAsia"/>
                      <w:szCs w:val="21"/>
                    </w:rPr>
                    <w:t>2.</w:t>
                  </w:r>
                  <w:r>
                    <w:rPr>
                      <w:rFonts w:hint="eastAsia"/>
                    </w:rPr>
                    <w:t xml:space="preserve"> </w:t>
                  </w:r>
                  <w:r>
                    <w:rPr>
                      <w:rFonts w:ascii="新宋体" w:eastAsia="新宋体" w:hAnsi="新宋体" w:hint="eastAsia"/>
                      <w:szCs w:val="21"/>
                    </w:rPr>
                    <w:t>投标人通过国家高新技术企业认定得2.5分；</w:t>
                  </w:r>
                </w:p>
                <w:p w:rsidR="00D06A08" w:rsidRDefault="00562647">
                  <w:pPr>
                    <w:rPr>
                      <w:rFonts w:ascii="新宋体" w:eastAsia="新宋体" w:hAnsi="新宋体"/>
                      <w:szCs w:val="21"/>
                    </w:rPr>
                  </w:pPr>
                  <w:r>
                    <w:rPr>
                      <w:rFonts w:ascii="新宋体" w:eastAsia="新宋体" w:hAnsi="新宋体" w:hint="eastAsia"/>
                      <w:szCs w:val="21"/>
                    </w:rPr>
                    <w:t>（二）评分依据：</w:t>
                  </w:r>
                </w:p>
                <w:p w:rsidR="00D06A08" w:rsidRDefault="00562647">
                  <w:pPr>
                    <w:rPr>
                      <w:rFonts w:ascii="新宋体" w:eastAsia="新宋体" w:hAnsi="新宋体"/>
                      <w:szCs w:val="21"/>
                    </w:rPr>
                  </w:pPr>
                  <w:r>
                    <w:rPr>
                      <w:rFonts w:ascii="新宋体" w:eastAsia="新宋体" w:hAnsi="新宋体" w:hint="eastAsia"/>
                      <w:szCs w:val="21"/>
                    </w:rPr>
                    <w:t>1.提供有效的资格（认证或认定）证书复印件或官方的</w:t>
                  </w:r>
                  <w:proofErr w:type="gramStart"/>
                  <w:r>
                    <w:rPr>
                      <w:rFonts w:ascii="新宋体" w:eastAsia="新宋体" w:hAnsi="新宋体" w:hint="eastAsia"/>
                      <w:szCs w:val="21"/>
                    </w:rPr>
                    <w:t>官网截</w:t>
                  </w:r>
                  <w:proofErr w:type="gramEnd"/>
                  <w:r>
                    <w:rPr>
                      <w:rFonts w:ascii="新宋体" w:eastAsia="新宋体" w:hAnsi="新宋体" w:hint="eastAsia"/>
                      <w:szCs w:val="21"/>
                    </w:rPr>
                    <w:t>图，未提供不得分。</w:t>
                  </w:r>
                </w:p>
                <w:p w:rsidR="00D06A08" w:rsidRDefault="00562647">
                  <w:pPr>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评分中出现无证明资料或专家无法凭所提供资料判断是否得分的情况，一律作不得分处理。</w:t>
                  </w:r>
                </w:p>
              </w:tc>
            </w:tr>
            <w:tr w:rsidR="00D06A08" w:rsidTr="00B627AF">
              <w:trPr>
                <w:trHeight w:val="2221"/>
                <w:jc w:val="center"/>
              </w:trPr>
              <w:tc>
                <w:tcPr>
                  <w:tcW w:w="734" w:type="dxa"/>
                  <w:vMerge/>
                  <w:tcBorders>
                    <w:left w:val="single" w:sz="4" w:space="0" w:color="auto"/>
                    <w:right w:val="single" w:sz="4" w:space="0" w:color="auto"/>
                  </w:tcBorders>
                  <w:vAlign w:val="center"/>
                </w:tcPr>
                <w:p w:rsidR="00D06A08" w:rsidRDefault="00D06A0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投标人同类项目业绩情况</w:t>
                  </w:r>
                </w:p>
              </w:tc>
              <w:tc>
                <w:tcPr>
                  <w:tcW w:w="809"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（一）评分内容：投标人2019年1月1日至本项目投标截止时间内承担过同类项目（以合同签订日期为准）情况：</w:t>
                  </w:r>
                </w:p>
                <w:p w:rsidR="00D06A08" w:rsidRDefault="00562647">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具有信用数据维护项目且被服务单位评价结果为“优秀”、“优良”或“良好”的，每提供1项得1.5分，最高得3分；</w:t>
                  </w:r>
                </w:p>
                <w:p w:rsidR="00D06A08" w:rsidRDefault="00562647">
                  <w:pPr>
                    <w:rPr>
                      <w:rFonts w:ascii="新宋体" w:eastAsia="新宋体" w:hAnsi="新宋体"/>
                      <w:szCs w:val="21"/>
                    </w:rPr>
                  </w:pPr>
                  <w:r>
                    <w:rPr>
                      <w:rFonts w:ascii="新宋体" w:eastAsia="新宋体" w:hAnsi="新宋体" w:hint="eastAsia"/>
                      <w:szCs w:val="21"/>
                    </w:rPr>
                    <w:t>2.</w:t>
                  </w:r>
                  <w:r>
                    <w:rPr>
                      <w:rFonts w:hint="eastAsia"/>
                    </w:rPr>
                    <w:t xml:space="preserve"> </w:t>
                  </w:r>
                  <w:r>
                    <w:rPr>
                      <w:rFonts w:ascii="新宋体" w:eastAsia="新宋体" w:hAnsi="新宋体" w:hint="eastAsia"/>
                      <w:szCs w:val="21"/>
                    </w:rPr>
                    <w:t>具有信用指数项目且被服务单位评价结果为“优秀”、“优良”或“良好”的，每提供1项得2分，最高得2分；</w:t>
                  </w:r>
                </w:p>
                <w:p w:rsidR="00D06A08" w:rsidRDefault="00562647">
                  <w:pPr>
                    <w:rPr>
                      <w:rFonts w:ascii="新宋体" w:eastAsia="新宋体" w:hAnsi="新宋体"/>
                      <w:szCs w:val="21"/>
                    </w:rPr>
                  </w:pPr>
                  <w:r>
                    <w:rPr>
                      <w:rFonts w:ascii="新宋体" w:eastAsia="新宋体" w:hAnsi="新宋体" w:hint="eastAsia"/>
                      <w:szCs w:val="21"/>
                    </w:rPr>
                    <w:t>以上2项累加计分，最多得5分。同类项目业绩须按要求提供完整准确的证明文件，一年一签的长期服务续签合同只计算一个业绩。</w:t>
                  </w:r>
                </w:p>
                <w:p w:rsidR="00D06A08" w:rsidRDefault="00562647">
                  <w:pPr>
                    <w:rPr>
                      <w:rFonts w:ascii="新宋体" w:eastAsia="新宋体" w:hAnsi="新宋体"/>
                      <w:szCs w:val="21"/>
                    </w:rPr>
                  </w:pPr>
                  <w:r>
                    <w:rPr>
                      <w:rFonts w:ascii="新宋体" w:eastAsia="新宋体" w:hAnsi="新宋体" w:hint="eastAsia"/>
                      <w:szCs w:val="21"/>
                    </w:rPr>
                    <w:t>（二）评分依据：</w:t>
                  </w:r>
                </w:p>
                <w:p w:rsidR="00D06A08" w:rsidRDefault="00562647">
                  <w:pPr>
                    <w:rPr>
                      <w:rFonts w:ascii="新宋体" w:eastAsia="新宋体" w:hAnsi="新宋体"/>
                      <w:szCs w:val="21"/>
                    </w:rPr>
                  </w:pPr>
                  <w:r>
                    <w:rPr>
                      <w:rFonts w:ascii="新宋体" w:eastAsia="新宋体" w:hAnsi="新宋体" w:hint="eastAsia"/>
                      <w:szCs w:val="21"/>
                    </w:rPr>
                    <w:t>1.要求同时提供合同关键页（</w:t>
                  </w:r>
                  <w:proofErr w:type="gramStart"/>
                  <w:r>
                    <w:rPr>
                      <w:rFonts w:ascii="新宋体" w:eastAsia="新宋体" w:hAnsi="新宋体" w:hint="eastAsia"/>
                      <w:szCs w:val="21"/>
                    </w:rPr>
                    <w:t>含签订</w:t>
                  </w:r>
                  <w:proofErr w:type="gramEnd"/>
                  <w:r>
                    <w:rPr>
                      <w:rFonts w:ascii="新宋体" w:eastAsia="新宋体" w:hAnsi="新宋体" w:hint="eastAsia"/>
                      <w:szCs w:val="21"/>
                    </w:rPr>
                    <w:t>合同双方的单位名称、合同项目名称、项目金额与</w:t>
                  </w:r>
                  <w:proofErr w:type="gramStart"/>
                  <w:r>
                    <w:rPr>
                      <w:rFonts w:ascii="新宋体" w:eastAsia="新宋体" w:hAnsi="新宋体" w:hint="eastAsia"/>
                      <w:szCs w:val="21"/>
                    </w:rPr>
                    <w:t>含签订</w:t>
                  </w:r>
                  <w:proofErr w:type="gramEnd"/>
                  <w:r>
                    <w:rPr>
                      <w:rFonts w:ascii="新宋体" w:eastAsia="新宋体" w:hAnsi="新宋体" w:hint="eastAsia"/>
                      <w:szCs w:val="21"/>
                    </w:rPr>
                    <w:t>合同双方的落款盖章、签订日期的关键页）、盖有用户单位公章的履约评价复印件相关证明材料作为得分依据。</w:t>
                  </w:r>
                </w:p>
                <w:p w:rsidR="00D06A08" w:rsidRDefault="00562647">
                  <w:pPr>
                    <w:rPr>
                      <w:rFonts w:ascii="新宋体" w:eastAsia="新宋体" w:hAnsi="新宋体"/>
                      <w:szCs w:val="21"/>
                    </w:rPr>
                  </w:pPr>
                  <w:r>
                    <w:rPr>
                      <w:rFonts w:ascii="新宋体" w:eastAsia="新宋体" w:hAnsi="新宋体" w:hint="eastAsia"/>
                      <w:szCs w:val="21"/>
                    </w:rPr>
                    <w:t>2.通过合同关键页、项目结题相关证明材料无法判断是否得分的，还须同时提供能证明得分的其它证明资料，如项目报告或采购单位（或被服务单位）出具的证明文件等。</w:t>
                  </w:r>
                </w:p>
                <w:p w:rsidR="00D06A08" w:rsidRDefault="00562647">
                  <w:pPr>
                    <w:rPr>
                      <w:rFonts w:ascii="新宋体" w:eastAsia="新宋体" w:hAnsi="新宋体"/>
                      <w:szCs w:val="21"/>
                    </w:rPr>
                  </w:pPr>
                  <w:r>
                    <w:rPr>
                      <w:rFonts w:ascii="新宋体" w:eastAsia="新宋体" w:hAnsi="新宋体" w:hint="eastAsia"/>
                      <w:szCs w:val="21"/>
                    </w:rPr>
                    <w:t>3.以上资料均要求提供复印件。评分中出现无证明资料或专家无法凭所提供资料判断是否得分的情况，一律作不得分处理。</w:t>
                  </w:r>
                </w:p>
                <w:p w:rsidR="00D06A08" w:rsidRDefault="00562647">
                  <w:pPr>
                    <w:rPr>
                      <w:rFonts w:ascii="新宋体" w:eastAsia="新宋体" w:hAnsi="新宋体"/>
                      <w:szCs w:val="21"/>
                    </w:rPr>
                  </w:pPr>
                  <w:r>
                    <w:rPr>
                      <w:rFonts w:ascii="新宋体" w:eastAsia="新宋体" w:hAnsi="新宋体" w:hint="eastAsia"/>
                      <w:szCs w:val="21"/>
                    </w:rPr>
                    <w:t>注：项目合同名称或合同内容含有“信用数据维护”、“信用指数”的即认定为有“信用数据维护”、“信用指数”项目，同一个项目不重复得分。</w:t>
                  </w:r>
                </w:p>
              </w:tc>
            </w:tr>
            <w:tr w:rsidR="00D06A08">
              <w:trPr>
                <w:trHeight w:val="78"/>
                <w:jc w:val="center"/>
              </w:trPr>
              <w:tc>
                <w:tcPr>
                  <w:tcW w:w="734" w:type="dxa"/>
                  <w:vMerge/>
                  <w:tcBorders>
                    <w:left w:val="single" w:sz="4" w:space="0" w:color="auto"/>
                    <w:right w:val="single" w:sz="4" w:space="0" w:color="auto"/>
                  </w:tcBorders>
                  <w:vAlign w:val="center"/>
                </w:tcPr>
                <w:p w:rsidR="00D06A08" w:rsidRDefault="00D06A0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拟安排的</w:t>
                  </w:r>
                  <w:r>
                    <w:rPr>
                      <w:rFonts w:ascii="新宋体" w:eastAsia="新宋体" w:hAnsi="新宋体" w:hint="eastAsia"/>
                      <w:szCs w:val="21"/>
                    </w:rPr>
                    <w:lastRenderedPageBreak/>
                    <w:t>项目负责人情况（仅限一人）</w:t>
                  </w:r>
                </w:p>
              </w:tc>
              <w:tc>
                <w:tcPr>
                  <w:tcW w:w="809" w:type="dxa"/>
                  <w:tcBorders>
                    <w:top w:val="single" w:sz="4" w:space="0" w:color="auto"/>
                    <w:left w:val="single" w:sz="4" w:space="0" w:color="auto"/>
                    <w:bottom w:val="single" w:sz="4" w:space="0" w:color="auto"/>
                    <w:right w:val="single" w:sz="4" w:space="0" w:color="auto"/>
                  </w:tcBorders>
                  <w:vAlign w:val="center"/>
                </w:tcPr>
                <w:p w:rsidR="00D06A08" w:rsidRPr="00B627AF" w:rsidRDefault="00562647">
                  <w:pPr>
                    <w:rPr>
                      <w:rFonts w:ascii="新宋体" w:eastAsia="新宋体" w:hAnsi="新宋体"/>
                      <w:szCs w:val="21"/>
                    </w:rPr>
                  </w:pPr>
                  <w:r w:rsidRPr="00B627AF">
                    <w:rPr>
                      <w:rFonts w:ascii="新宋体" w:eastAsia="新宋体" w:hAnsi="新宋体" w:hint="eastAsia"/>
                      <w:szCs w:val="21"/>
                    </w:rPr>
                    <w:lastRenderedPageBreak/>
                    <w:t>6</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Pr="00B627AF" w:rsidRDefault="00562647">
                  <w:pPr>
                    <w:rPr>
                      <w:rFonts w:ascii="新宋体" w:eastAsia="新宋体" w:hAnsi="新宋体"/>
                      <w:szCs w:val="21"/>
                    </w:rPr>
                  </w:pPr>
                  <w:r w:rsidRPr="00B627AF">
                    <w:rPr>
                      <w:rFonts w:ascii="新宋体" w:eastAsia="新宋体" w:hAnsi="新宋体" w:hint="eastAsia"/>
                      <w:szCs w:val="21"/>
                    </w:rPr>
                    <w:t>（一）评分内容：项目负责人为本科（或以上）计算机专业毕业，</w:t>
                  </w:r>
                  <w:r w:rsidRPr="00B627AF">
                    <w:rPr>
                      <w:rFonts w:ascii="新宋体" w:eastAsia="新宋体" w:hAnsi="新宋体" w:hint="eastAsia"/>
                      <w:szCs w:val="21"/>
                    </w:rPr>
                    <w:lastRenderedPageBreak/>
                    <w:t>否则此项不得分：</w:t>
                  </w:r>
                </w:p>
                <w:p w:rsidR="00D06A08" w:rsidRPr="00B627AF" w:rsidRDefault="00562647">
                  <w:pPr>
                    <w:rPr>
                      <w:rFonts w:ascii="新宋体" w:eastAsia="新宋体" w:hAnsi="新宋体"/>
                      <w:szCs w:val="21"/>
                    </w:rPr>
                  </w:pPr>
                  <w:r w:rsidRPr="00B627AF">
                    <w:rPr>
                      <w:rFonts w:ascii="新宋体" w:eastAsia="新宋体" w:hAnsi="新宋体" w:hint="eastAsia"/>
                      <w:szCs w:val="21"/>
                    </w:rPr>
                    <w:t>1.</w:t>
                  </w:r>
                  <w:r w:rsidRPr="00B627AF">
                    <w:rPr>
                      <w:rFonts w:hint="eastAsia"/>
                    </w:rPr>
                    <w:t xml:space="preserve"> </w:t>
                  </w:r>
                  <w:r w:rsidRPr="00B627AF">
                    <w:rPr>
                      <w:rFonts w:ascii="新宋体" w:eastAsia="新宋体" w:hAnsi="新宋体" w:hint="eastAsia"/>
                      <w:szCs w:val="21"/>
                    </w:rPr>
                    <w:t>项目负责人具有信息系统项目管理师证书得2分；</w:t>
                  </w:r>
                </w:p>
                <w:p w:rsidR="00D06A08" w:rsidRPr="00B627AF" w:rsidRDefault="00562647">
                  <w:pPr>
                    <w:rPr>
                      <w:rFonts w:ascii="新宋体" w:eastAsia="新宋体" w:hAnsi="新宋体"/>
                      <w:szCs w:val="21"/>
                    </w:rPr>
                  </w:pPr>
                  <w:r w:rsidRPr="00B627AF">
                    <w:rPr>
                      <w:rFonts w:ascii="新宋体" w:eastAsia="新宋体" w:hAnsi="新宋体" w:hint="eastAsia"/>
                      <w:szCs w:val="21"/>
                    </w:rPr>
                    <w:t>2.</w:t>
                  </w:r>
                  <w:r w:rsidRPr="00B627AF">
                    <w:rPr>
                      <w:rFonts w:hint="eastAsia"/>
                    </w:rPr>
                    <w:t xml:space="preserve"> </w:t>
                  </w:r>
                  <w:r w:rsidRPr="00B627AF">
                    <w:rPr>
                      <w:rFonts w:ascii="新宋体" w:eastAsia="新宋体" w:hAnsi="新宋体" w:hint="eastAsia"/>
                      <w:szCs w:val="21"/>
                    </w:rPr>
                    <w:t>项目负责人需要具备信用管理师证书（高级）得3分；</w:t>
                  </w:r>
                </w:p>
                <w:p w:rsidR="00D06A08" w:rsidRPr="00B627AF" w:rsidRDefault="00562647">
                  <w:pPr>
                    <w:rPr>
                      <w:rFonts w:ascii="新宋体" w:eastAsia="新宋体" w:hAnsi="新宋体"/>
                      <w:szCs w:val="21"/>
                    </w:rPr>
                  </w:pPr>
                  <w:r w:rsidRPr="00B627AF">
                    <w:rPr>
                      <w:rFonts w:ascii="新宋体" w:eastAsia="新宋体" w:hAnsi="新宋体" w:hint="eastAsia"/>
                      <w:szCs w:val="21"/>
                    </w:rPr>
                    <w:t>3.</w:t>
                  </w:r>
                  <w:r w:rsidRPr="00B627AF">
                    <w:rPr>
                      <w:rFonts w:hint="eastAsia"/>
                    </w:rPr>
                    <w:t xml:space="preserve"> </w:t>
                  </w:r>
                  <w:r w:rsidRPr="00B627AF">
                    <w:rPr>
                      <w:rFonts w:ascii="新宋体" w:eastAsia="新宋体" w:hAnsi="新宋体" w:hint="eastAsia"/>
                      <w:szCs w:val="21"/>
                    </w:rPr>
                    <w:t>项目负责人需要具有信用类项目经验得1分；</w:t>
                  </w:r>
                </w:p>
                <w:p w:rsidR="00D06A08" w:rsidRPr="00B627AF" w:rsidRDefault="00562647">
                  <w:pPr>
                    <w:rPr>
                      <w:rFonts w:ascii="新宋体" w:eastAsia="新宋体" w:hAnsi="新宋体"/>
                      <w:szCs w:val="21"/>
                    </w:rPr>
                  </w:pPr>
                  <w:r w:rsidRPr="00B627AF">
                    <w:rPr>
                      <w:rFonts w:ascii="新宋体" w:eastAsia="新宋体" w:hAnsi="新宋体" w:hint="eastAsia"/>
                      <w:szCs w:val="21"/>
                    </w:rPr>
                    <w:t>（二）评分依据：</w:t>
                  </w:r>
                </w:p>
                <w:p w:rsidR="00D06A08" w:rsidRPr="00B627AF" w:rsidRDefault="00562647">
                  <w:pPr>
                    <w:rPr>
                      <w:rFonts w:ascii="新宋体" w:eastAsia="新宋体" w:hAnsi="新宋体"/>
                      <w:szCs w:val="21"/>
                    </w:rPr>
                  </w:pPr>
                  <w:r w:rsidRPr="00B627AF">
                    <w:rPr>
                      <w:rFonts w:ascii="新宋体" w:eastAsia="新宋体" w:hAnsi="新宋体" w:hint="eastAsia"/>
                      <w:szCs w:val="21"/>
                    </w:rPr>
                    <w:t>1.投标人提供以上人员投标截止时间前三个月在投标单位缴纳</w:t>
                  </w:r>
                  <w:proofErr w:type="gramStart"/>
                  <w:r w:rsidRPr="00B627AF">
                    <w:rPr>
                      <w:rFonts w:ascii="新宋体" w:eastAsia="新宋体" w:hAnsi="新宋体" w:hint="eastAsia"/>
                      <w:szCs w:val="21"/>
                    </w:rPr>
                    <w:t>社保证明</w:t>
                  </w:r>
                  <w:proofErr w:type="gramEnd"/>
                  <w:r w:rsidRPr="00B627AF">
                    <w:rPr>
                      <w:rFonts w:ascii="新宋体" w:eastAsia="新宋体" w:hAnsi="新宋体" w:hint="eastAsia"/>
                      <w:szCs w:val="21"/>
                    </w:rPr>
                    <w:t xml:space="preserve">，如开标日上一个月的社保材料因社保收缴部门原因暂时无法取得，则可以往前顺延一个月； </w:t>
                  </w:r>
                </w:p>
                <w:p w:rsidR="00D06A08" w:rsidRPr="00B627AF" w:rsidRDefault="00562647">
                  <w:pPr>
                    <w:rPr>
                      <w:rFonts w:ascii="新宋体" w:eastAsia="新宋体" w:hAnsi="新宋体"/>
                      <w:szCs w:val="21"/>
                    </w:rPr>
                  </w:pPr>
                  <w:r w:rsidRPr="00B627AF">
                    <w:rPr>
                      <w:rFonts w:ascii="新宋体" w:eastAsia="新宋体" w:hAnsi="新宋体" w:hint="eastAsia"/>
                      <w:szCs w:val="21"/>
                    </w:rPr>
                    <w:t>2.考察人员经验需提供合同关键页（合同首页+建设内容页+盖章页）；</w:t>
                  </w:r>
                  <w:proofErr w:type="gramStart"/>
                  <w:r w:rsidRPr="00B627AF">
                    <w:rPr>
                      <w:rFonts w:ascii="新宋体" w:eastAsia="新宋体" w:hAnsi="新宋体" w:hint="eastAsia"/>
                      <w:szCs w:val="21"/>
                    </w:rPr>
                    <w:t>若合同</w:t>
                  </w:r>
                  <w:proofErr w:type="gramEnd"/>
                  <w:r w:rsidRPr="00B627AF">
                    <w:rPr>
                      <w:rFonts w:ascii="新宋体" w:eastAsia="新宋体" w:hAnsi="新宋体" w:hint="eastAsia"/>
                      <w:szCs w:val="21"/>
                    </w:rPr>
                    <w:t xml:space="preserve">无法体现证明项目负责人案例经历的，可提供采购单位（或被服务单位）出具的证明文件等。 </w:t>
                  </w:r>
                </w:p>
                <w:p w:rsidR="00D06A08" w:rsidRPr="00B627AF" w:rsidRDefault="00562647">
                  <w:pPr>
                    <w:rPr>
                      <w:rFonts w:ascii="新宋体" w:eastAsia="新宋体" w:hAnsi="新宋体"/>
                      <w:szCs w:val="21"/>
                    </w:rPr>
                  </w:pPr>
                  <w:r w:rsidRPr="00B627AF">
                    <w:rPr>
                      <w:rFonts w:ascii="新宋体" w:eastAsia="新宋体" w:hAnsi="新宋体" w:hint="eastAsia"/>
                      <w:szCs w:val="21"/>
                    </w:rPr>
                    <w:t>3.提供项目负责人相关证书及其他证明资料。未提供或提供内容不符合要求的，不得分。</w:t>
                  </w:r>
                </w:p>
                <w:p w:rsidR="00D06A08" w:rsidRPr="00B627AF" w:rsidRDefault="00562647">
                  <w:pPr>
                    <w:rPr>
                      <w:rFonts w:ascii="新宋体" w:eastAsia="新宋体" w:hAnsi="新宋体"/>
                      <w:szCs w:val="21"/>
                    </w:rPr>
                  </w:pPr>
                  <w:r w:rsidRPr="00B627AF">
                    <w:rPr>
                      <w:rFonts w:ascii="新宋体" w:eastAsia="新宋体" w:hAnsi="新宋体" w:hint="eastAsia"/>
                      <w:szCs w:val="21"/>
                    </w:rPr>
                    <w:t>注：项目名称有“信用”或“诚信”等信用方面相关字即认定为有信用类项目。</w:t>
                  </w:r>
                </w:p>
              </w:tc>
            </w:tr>
            <w:tr w:rsidR="00D06A08">
              <w:trPr>
                <w:trHeight w:val="78"/>
                <w:jc w:val="center"/>
              </w:trPr>
              <w:tc>
                <w:tcPr>
                  <w:tcW w:w="734" w:type="dxa"/>
                  <w:vMerge/>
                  <w:tcBorders>
                    <w:left w:val="single" w:sz="4" w:space="0" w:color="auto"/>
                    <w:right w:val="single" w:sz="4" w:space="0" w:color="auto"/>
                  </w:tcBorders>
                  <w:vAlign w:val="center"/>
                </w:tcPr>
                <w:p w:rsidR="00D06A08" w:rsidRDefault="00D06A0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拟安排的项目团队成员情况（项目负责人除外）</w:t>
                  </w:r>
                </w:p>
              </w:tc>
              <w:tc>
                <w:tcPr>
                  <w:tcW w:w="809"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13</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（一）评分内容：</w:t>
                  </w:r>
                </w:p>
                <w:p w:rsidR="00D06A08" w:rsidRDefault="00562647">
                  <w:pPr>
                    <w:rPr>
                      <w:rFonts w:ascii="新宋体" w:eastAsia="新宋体" w:hAnsi="新宋体"/>
                      <w:szCs w:val="21"/>
                    </w:rPr>
                  </w:pPr>
                  <w:r>
                    <w:rPr>
                      <w:rFonts w:ascii="新宋体" w:eastAsia="新宋体" w:hAnsi="新宋体" w:hint="eastAsia"/>
                      <w:szCs w:val="21"/>
                    </w:rPr>
                    <w:t>1.具有1名本科（或以上）学历、具有PMP项目管理资质证书且同时具有信用项目案例经验的得4分；</w:t>
                  </w:r>
                </w:p>
                <w:p w:rsidR="00D06A08" w:rsidRDefault="00562647">
                  <w:pPr>
                    <w:rPr>
                      <w:rFonts w:ascii="新宋体" w:eastAsia="新宋体" w:hAnsi="新宋体"/>
                      <w:szCs w:val="21"/>
                    </w:rPr>
                  </w:pPr>
                  <w:r>
                    <w:rPr>
                      <w:rFonts w:ascii="新宋体" w:eastAsia="新宋体" w:hAnsi="新宋体" w:hint="eastAsia"/>
                      <w:szCs w:val="21"/>
                    </w:rPr>
                    <w:t>2.具有1名本科（或以上）计算机专业毕业学历、具备信用管理师证书（高级）得7分；</w:t>
                  </w:r>
                </w:p>
                <w:p w:rsidR="00D06A08" w:rsidRDefault="00562647">
                  <w:pPr>
                    <w:rPr>
                      <w:rFonts w:ascii="新宋体" w:eastAsia="新宋体" w:hAnsi="新宋体"/>
                      <w:szCs w:val="21"/>
                    </w:rPr>
                  </w:pPr>
                  <w:r>
                    <w:rPr>
                      <w:rFonts w:ascii="新宋体" w:eastAsia="新宋体" w:hAnsi="新宋体" w:hint="eastAsia"/>
                      <w:szCs w:val="21"/>
                    </w:rPr>
                    <w:t>3.有1名计算机或软件工程专业且具有信用类项目经验的成员得2分。</w:t>
                  </w:r>
                </w:p>
                <w:p w:rsidR="00D06A08" w:rsidRDefault="00562647">
                  <w:pPr>
                    <w:rPr>
                      <w:rFonts w:ascii="新宋体" w:eastAsia="新宋体" w:hAnsi="新宋体"/>
                      <w:szCs w:val="21"/>
                    </w:rPr>
                  </w:pPr>
                  <w:r>
                    <w:rPr>
                      <w:rFonts w:ascii="新宋体" w:eastAsia="新宋体" w:hAnsi="新宋体" w:hint="eastAsia"/>
                      <w:szCs w:val="21"/>
                    </w:rPr>
                    <w:t>一人符合多项不重复得分。</w:t>
                  </w:r>
                </w:p>
                <w:p w:rsidR="00D06A08" w:rsidRDefault="00562647">
                  <w:pPr>
                    <w:rPr>
                      <w:rFonts w:ascii="新宋体" w:eastAsia="新宋体" w:hAnsi="新宋体"/>
                      <w:szCs w:val="21"/>
                    </w:rPr>
                  </w:pPr>
                  <w:r>
                    <w:rPr>
                      <w:rFonts w:ascii="新宋体" w:eastAsia="新宋体" w:hAnsi="新宋体" w:hint="eastAsia"/>
                      <w:szCs w:val="21"/>
                    </w:rPr>
                    <w:t>（二）评分依据：</w:t>
                  </w:r>
                </w:p>
                <w:p w:rsidR="00D06A08" w:rsidRDefault="00562647">
                  <w:pPr>
                    <w:rPr>
                      <w:rFonts w:ascii="新宋体" w:eastAsia="新宋体" w:hAnsi="新宋体"/>
                      <w:szCs w:val="21"/>
                    </w:rPr>
                  </w:pPr>
                  <w:r>
                    <w:rPr>
                      <w:rFonts w:ascii="新宋体" w:eastAsia="新宋体" w:hAnsi="新宋体" w:hint="eastAsia"/>
                      <w:szCs w:val="21"/>
                    </w:rPr>
                    <w:t>1.投标人提供以上人员的相关证书及其投标截止时间前三个月在投标单位缴纳</w:t>
                  </w:r>
                  <w:proofErr w:type="gramStart"/>
                  <w:r>
                    <w:rPr>
                      <w:rFonts w:ascii="新宋体" w:eastAsia="新宋体" w:hAnsi="新宋体" w:hint="eastAsia"/>
                      <w:szCs w:val="21"/>
                    </w:rPr>
                    <w:t>社保证明</w:t>
                  </w:r>
                  <w:proofErr w:type="gramEnd"/>
                  <w:r>
                    <w:rPr>
                      <w:rFonts w:ascii="新宋体" w:eastAsia="新宋体" w:hAnsi="新宋体" w:hint="eastAsia"/>
                      <w:szCs w:val="21"/>
                    </w:rPr>
                    <w:t xml:space="preserve">，如开标日上一个月的社保材料因社保收缴部门原因暂时无法取得，则可以往前顺延一个月。 </w:t>
                  </w:r>
                </w:p>
                <w:p w:rsidR="00D06A08" w:rsidRDefault="00562647">
                  <w:pPr>
                    <w:rPr>
                      <w:rFonts w:ascii="新宋体" w:eastAsia="新宋体" w:hAnsi="新宋体"/>
                      <w:szCs w:val="21"/>
                    </w:rPr>
                  </w:pPr>
                  <w:r>
                    <w:rPr>
                      <w:rFonts w:ascii="新宋体" w:eastAsia="新宋体" w:hAnsi="新宋体" w:hint="eastAsia"/>
                      <w:szCs w:val="21"/>
                    </w:rPr>
                    <w:t>2.考察人员经验需提供合同关键页（合同首页+建设内容页+盖章页）；</w:t>
                  </w:r>
                  <w:proofErr w:type="gramStart"/>
                  <w:r>
                    <w:rPr>
                      <w:rFonts w:ascii="新宋体" w:eastAsia="新宋体" w:hAnsi="新宋体" w:hint="eastAsia"/>
                      <w:szCs w:val="21"/>
                    </w:rPr>
                    <w:t>若合同</w:t>
                  </w:r>
                  <w:proofErr w:type="gramEnd"/>
                  <w:r>
                    <w:rPr>
                      <w:rFonts w:ascii="新宋体" w:eastAsia="新宋体" w:hAnsi="新宋体" w:hint="eastAsia"/>
                      <w:szCs w:val="21"/>
                    </w:rPr>
                    <w:t xml:space="preserve">无法体现证明项目团队成员案例经历的，可提供采购单位（或被服务单位）出具的证明文件等。 </w:t>
                  </w:r>
                </w:p>
                <w:p w:rsidR="00D06A08" w:rsidRDefault="00562647">
                  <w:pPr>
                    <w:rPr>
                      <w:rFonts w:ascii="新宋体" w:eastAsia="新宋体" w:hAnsi="新宋体"/>
                      <w:szCs w:val="21"/>
                    </w:rPr>
                  </w:pPr>
                  <w:r>
                    <w:rPr>
                      <w:rFonts w:ascii="新宋体" w:eastAsia="新宋体" w:hAnsi="新宋体" w:hint="eastAsia"/>
                      <w:szCs w:val="21"/>
                    </w:rPr>
                    <w:t>3.提供项目团队成员相关证书及其他证明资料，未提供或提供内容不符合要求的，不得分。</w:t>
                  </w:r>
                </w:p>
                <w:p w:rsidR="00D06A08" w:rsidRDefault="00562647">
                  <w:pPr>
                    <w:rPr>
                      <w:rFonts w:ascii="新宋体" w:eastAsia="新宋体" w:hAnsi="新宋体"/>
                      <w:szCs w:val="21"/>
                    </w:rPr>
                  </w:pPr>
                  <w:r>
                    <w:rPr>
                      <w:rFonts w:ascii="新宋体" w:eastAsia="新宋体" w:hAnsi="新宋体" w:hint="eastAsia"/>
                      <w:szCs w:val="21"/>
                    </w:rPr>
                    <w:t>注：项目名称有“信用”或“诚信”等信用方面相关字即认定为有信用类项目</w:t>
                  </w:r>
                </w:p>
              </w:tc>
            </w:tr>
            <w:tr w:rsidR="00D06A08">
              <w:trPr>
                <w:trHeight w:val="78"/>
                <w:jc w:val="center"/>
              </w:trPr>
              <w:tc>
                <w:tcPr>
                  <w:tcW w:w="734" w:type="dxa"/>
                  <w:vMerge/>
                  <w:tcBorders>
                    <w:left w:val="single" w:sz="4" w:space="0" w:color="auto"/>
                    <w:right w:val="single" w:sz="4" w:space="0" w:color="auto"/>
                  </w:tcBorders>
                  <w:vAlign w:val="center"/>
                </w:tcPr>
                <w:p w:rsidR="00D06A08" w:rsidRDefault="00D06A0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投标人自主知识产权产品（创新、设计）情况</w:t>
                  </w:r>
                </w:p>
              </w:tc>
              <w:tc>
                <w:tcPr>
                  <w:tcW w:w="809"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（一）评分内容：</w:t>
                  </w:r>
                </w:p>
                <w:p w:rsidR="00D06A08" w:rsidRDefault="00562647">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投标人具有国家知识产权局颁发的大数据存储相关的发明专利证书得3分，最高得3分；</w:t>
                  </w:r>
                </w:p>
                <w:p w:rsidR="00D06A08" w:rsidRDefault="00562647">
                  <w:pPr>
                    <w:rPr>
                      <w:rFonts w:ascii="新宋体" w:eastAsia="新宋体" w:hAnsi="新宋体"/>
                      <w:szCs w:val="21"/>
                    </w:rPr>
                  </w:pPr>
                  <w:r>
                    <w:rPr>
                      <w:rFonts w:ascii="新宋体" w:eastAsia="新宋体" w:hAnsi="新宋体" w:hint="eastAsia"/>
                      <w:szCs w:val="21"/>
                    </w:rPr>
                    <w:t>2.</w:t>
                  </w:r>
                  <w:r>
                    <w:rPr>
                      <w:rFonts w:hint="eastAsia"/>
                    </w:rPr>
                    <w:t xml:space="preserve"> </w:t>
                  </w:r>
                  <w:r>
                    <w:rPr>
                      <w:rFonts w:ascii="新宋体" w:eastAsia="新宋体" w:hAnsi="新宋体" w:hint="eastAsia"/>
                      <w:szCs w:val="21"/>
                    </w:rPr>
                    <w:t>投标人具有信用类计算机软件著作权登记证书每个得1分，最高得7分；</w:t>
                  </w:r>
                </w:p>
                <w:p w:rsidR="00D06A08" w:rsidRDefault="00562647">
                  <w:pPr>
                    <w:rPr>
                      <w:rFonts w:ascii="新宋体" w:eastAsia="新宋体" w:hAnsi="新宋体"/>
                      <w:szCs w:val="21"/>
                    </w:rPr>
                  </w:pPr>
                  <w:r>
                    <w:rPr>
                      <w:rFonts w:ascii="新宋体" w:eastAsia="新宋体" w:hAnsi="新宋体" w:hint="eastAsia"/>
                      <w:szCs w:val="21"/>
                    </w:rPr>
                    <w:t>（二）评分依据：</w:t>
                  </w:r>
                </w:p>
                <w:p w:rsidR="00D06A08" w:rsidRDefault="00562647">
                  <w:pPr>
                    <w:rPr>
                      <w:rFonts w:ascii="新宋体" w:eastAsia="新宋体" w:hAnsi="新宋体"/>
                      <w:szCs w:val="21"/>
                    </w:rPr>
                  </w:pPr>
                  <w:r>
                    <w:rPr>
                      <w:rFonts w:ascii="新宋体" w:eastAsia="新宋体" w:hAnsi="新宋体" w:hint="eastAsia"/>
                      <w:szCs w:val="21"/>
                    </w:rPr>
                    <w:t>1.要求提供投标人相关证明资料作为得分依据。</w:t>
                  </w:r>
                </w:p>
                <w:p w:rsidR="00D06A08" w:rsidRDefault="00562647">
                  <w:pPr>
                    <w:rPr>
                      <w:rFonts w:ascii="新宋体" w:eastAsia="新宋体" w:hAnsi="新宋体"/>
                      <w:szCs w:val="21"/>
                    </w:rPr>
                  </w:pPr>
                  <w:r>
                    <w:rPr>
                      <w:rFonts w:ascii="新宋体" w:eastAsia="新宋体" w:hAnsi="新宋体" w:hint="eastAsia"/>
                      <w:szCs w:val="21"/>
                    </w:rPr>
                    <w:t>注：计算机软件著作权登记证书有“信用”、“大数据”字即认</w:t>
                  </w:r>
                  <w:r>
                    <w:rPr>
                      <w:rFonts w:ascii="新宋体" w:eastAsia="新宋体" w:hAnsi="新宋体" w:hint="eastAsia"/>
                      <w:szCs w:val="21"/>
                    </w:rPr>
                    <w:lastRenderedPageBreak/>
                    <w:t>定为有此类证书。其它一律作不得分处理。</w:t>
                  </w:r>
                </w:p>
                <w:p w:rsidR="00D06A08" w:rsidRDefault="00562647">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D06A08">
              <w:trPr>
                <w:trHeight w:val="78"/>
                <w:jc w:val="center"/>
              </w:trPr>
              <w:tc>
                <w:tcPr>
                  <w:tcW w:w="734" w:type="dxa"/>
                  <w:vMerge/>
                  <w:tcBorders>
                    <w:left w:val="single" w:sz="4" w:space="0" w:color="auto"/>
                    <w:right w:val="single" w:sz="4" w:space="0" w:color="auto"/>
                  </w:tcBorders>
                  <w:vAlign w:val="center"/>
                </w:tcPr>
                <w:p w:rsidR="00D06A08" w:rsidRDefault="00D06A0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服务网点</w:t>
                  </w:r>
                </w:p>
              </w:tc>
              <w:tc>
                <w:tcPr>
                  <w:tcW w:w="809"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Pr>
                      <w:rFonts w:hint="eastAsia"/>
                      <w:szCs w:val="21"/>
                    </w:rPr>
                    <w:t>3</w:t>
                  </w:r>
                  <w:r>
                    <w:rPr>
                      <w:szCs w:val="21"/>
                    </w:rPr>
                    <w:t>分；否则不得分。</w:t>
                  </w:r>
                </w:p>
                <w:p w:rsidR="00D06A08" w:rsidRDefault="00562647">
                  <w:pPr>
                    <w:rPr>
                      <w:rFonts w:ascii="新宋体" w:eastAsia="新宋体" w:hAnsi="新宋体"/>
                      <w:szCs w:val="21"/>
                    </w:rPr>
                  </w:pPr>
                  <w:r>
                    <w:rPr>
                      <w:szCs w:val="21"/>
                    </w:rPr>
                    <w:t>2.</w:t>
                  </w:r>
                  <w:r>
                    <w:rPr>
                      <w:szCs w:val="21"/>
                    </w:rPr>
                    <w:t>外地供应商承诺：中标后设立本地经营（服务）网点的，提供承诺文件（格式自定）的，得</w:t>
                  </w:r>
                  <w:r>
                    <w:rPr>
                      <w:rFonts w:hint="eastAsia"/>
                      <w:szCs w:val="21"/>
                    </w:rPr>
                    <w:t>3</w:t>
                  </w:r>
                  <w:r>
                    <w:rPr>
                      <w:szCs w:val="21"/>
                    </w:rPr>
                    <w:t>分；未提供承诺或承诺内容不满足要求均不得分。</w:t>
                  </w:r>
                </w:p>
              </w:tc>
            </w:tr>
            <w:tr w:rsidR="00D06A08">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D06A08" w:rsidRDefault="00562647">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D06A08" w:rsidRDefault="00562647">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pPr>
                    <w:jc w:val="center"/>
                    <w:rPr>
                      <w:rFonts w:ascii="新宋体" w:eastAsia="新宋体" w:hAnsi="新宋体"/>
                      <w:b/>
                      <w:szCs w:val="21"/>
                    </w:rPr>
                  </w:pPr>
                  <w:r>
                    <w:rPr>
                      <w:rFonts w:ascii="新宋体" w:eastAsia="新宋体" w:hAnsi="新宋体" w:hint="eastAsia"/>
                      <w:b/>
                      <w:szCs w:val="21"/>
                    </w:rPr>
                    <w:t>7</w:t>
                  </w:r>
                </w:p>
              </w:tc>
            </w:tr>
            <w:tr w:rsidR="00D06A08">
              <w:trPr>
                <w:trHeight w:val="78"/>
                <w:jc w:val="center"/>
              </w:trPr>
              <w:tc>
                <w:tcPr>
                  <w:tcW w:w="734" w:type="dxa"/>
                  <w:vMerge w:val="restart"/>
                  <w:tcBorders>
                    <w:top w:val="single" w:sz="4" w:space="0" w:color="auto"/>
                    <w:left w:val="single" w:sz="4" w:space="0" w:color="auto"/>
                    <w:right w:val="single" w:sz="4" w:space="0" w:color="auto"/>
                  </w:tcBorders>
                  <w:vAlign w:val="center"/>
                </w:tcPr>
                <w:p w:rsidR="00D06A08" w:rsidRDefault="00D06A0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cs="宋体"/>
                      <w:szCs w:val="21"/>
                    </w:rPr>
                  </w:pPr>
                  <w:r>
                    <w:rPr>
                      <w:rFonts w:ascii="新宋体" w:eastAsia="新宋体" w:hAnsi="新宋体"/>
                      <w:szCs w:val="21"/>
                    </w:rPr>
                    <w:t>评分准则</w:t>
                  </w:r>
                </w:p>
              </w:tc>
            </w:tr>
            <w:tr w:rsidR="00D06A08">
              <w:trPr>
                <w:trHeight w:val="78"/>
                <w:jc w:val="center"/>
              </w:trPr>
              <w:tc>
                <w:tcPr>
                  <w:tcW w:w="734" w:type="dxa"/>
                  <w:vMerge/>
                  <w:tcBorders>
                    <w:left w:val="single" w:sz="4" w:space="0" w:color="auto"/>
                    <w:right w:val="single" w:sz="4" w:space="0" w:color="auto"/>
                  </w:tcBorders>
                  <w:vAlign w:val="center"/>
                </w:tcPr>
                <w:p w:rsidR="00D06A08" w:rsidRDefault="00D06A0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cs="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D06A08">
              <w:trPr>
                <w:trHeight w:val="78"/>
                <w:jc w:val="center"/>
              </w:trPr>
              <w:tc>
                <w:tcPr>
                  <w:tcW w:w="734" w:type="dxa"/>
                  <w:vMerge/>
                  <w:tcBorders>
                    <w:left w:val="single" w:sz="4" w:space="0" w:color="auto"/>
                    <w:right w:val="single" w:sz="4" w:space="0" w:color="auto"/>
                  </w:tcBorders>
                  <w:vAlign w:val="center"/>
                </w:tcPr>
                <w:p w:rsidR="00D06A08" w:rsidRDefault="00D06A0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szCs w:val="21"/>
                    </w:rPr>
                    <w:t>市政府采购中心履约评价情况</w:t>
                  </w:r>
                </w:p>
              </w:tc>
              <w:tc>
                <w:tcPr>
                  <w:tcW w:w="809"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cs="宋体"/>
                      <w:szCs w:val="21"/>
                    </w:rPr>
                  </w:pPr>
                  <w:r>
                    <w:rPr>
                      <w:rFonts w:ascii="新宋体" w:eastAsia="新宋体" w:hAnsi="新宋体"/>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rsidR="00D06A08" w:rsidRDefault="00562647">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D06A08" w:rsidRDefault="00D06A08">
            <w:pPr>
              <w:rPr>
                <w:rFonts w:ascii="新宋体" w:eastAsia="新宋体" w:hAnsi="新宋体"/>
              </w:rPr>
            </w:pPr>
          </w:p>
        </w:tc>
      </w:tr>
    </w:tbl>
    <w:p w:rsidR="00D06A08" w:rsidRDefault="00D06A08">
      <w:pPr>
        <w:rPr>
          <w:rFonts w:ascii="新宋体" w:eastAsia="新宋体" w:hAnsi="新宋体"/>
        </w:rPr>
      </w:pPr>
    </w:p>
    <w:p w:rsidR="00D06A08" w:rsidRDefault="00562647">
      <w:pPr>
        <w:pStyle w:val="2"/>
        <w:rPr>
          <w:rFonts w:ascii="新宋体" w:eastAsia="新宋体" w:hAnsi="新宋体"/>
          <w:sz w:val="30"/>
          <w:szCs w:val="30"/>
        </w:rPr>
      </w:pPr>
      <w:r>
        <w:rPr>
          <w:rFonts w:ascii="新宋体" w:eastAsia="新宋体" w:hAnsi="新宋体" w:hint="eastAsia"/>
          <w:sz w:val="30"/>
          <w:szCs w:val="30"/>
        </w:rPr>
        <w:t>其它关键信息</w:t>
      </w:r>
    </w:p>
    <w:p w:rsidR="00D06A08" w:rsidRDefault="00562647">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D06A08" w:rsidRDefault="00562647">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D06A08">
        <w:trPr>
          <w:jc w:val="center"/>
        </w:trPr>
        <w:tc>
          <w:tcPr>
            <w:tcW w:w="4264" w:type="dxa"/>
            <w:vAlign w:val="center"/>
          </w:tcPr>
          <w:p w:rsidR="00D06A08" w:rsidRDefault="00562647">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D06A08" w:rsidRDefault="00562647">
            <w:pPr>
              <w:spacing w:line="360" w:lineRule="auto"/>
              <w:jc w:val="center"/>
              <w:rPr>
                <w:rFonts w:ascii="新宋体" w:eastAsia="新宋体" w:hAnsi="新宋体"/>
              </w:rPr>
            </w:pPr>
            <w:r>
              <w:rPr>
                <w:rFonts w:hint="eastAsia"/>
              </w:rPr>
              <w:t>综合评分法</w:t>
            </w:r>
          </w:p>
        </w:tc>
      </w:tr>
      <w:tr w:rsidR="00D06A08">
        <w:trPr>
          <w:jc w:val="center"/>
        </w:trPr>
        <w:tc>
          <w:tcPr>
            <w:tcW w:w="4264" w:type="dxa"/>
            <w:vAlign w:val="center"/>
          </w:tcPr>
          <w:p w:rsidR="00D06A08" w:rsidRDefault="00562647">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D06A08" w:rsidRDefault="00562647">
            <w:pPr>
              <w:spacing w:line="360" w:lineRule="auto"/>
              <w:jc w:val="center"/>
              <w:rPr>
                <w:rFonts w:ascii="新宋体" w:eastAsia="新宋体" w:hAnsi="新宋体"/>
              </w:rPr>
            </w:pPr>
            <w:r>
              <w:rPr>
                <w:rFonts w:ascii="新宋体" w:eastAsia="新宋体" w:hAnsi="新宋体" w:hint="eastAsia"/>
              </w:rPr>
              <w:t>1</w:t>
            </w:r>
          </w:p>
        </w:tc>
      </w:tr>
    </w:tbl>
    <w:p w:rsidR="00D06A08" w:rsidRDefault="00D06A08">
      <w:pPr>
        <w:spacing w:line="360" w:lineRule="auto"/>
        <w:rPr>
          <w:rFonts w:ascii="新宋体" w:eastAsia="新宋体" w:hAnsi="新宋体"/>
        </w:rPr>
      </w:pPr>
    </w:p>
    <w:p w:rsidR="00D06A08" w:rsidRDefault="00562647">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D06A08" w:rsidRDefault="00562647">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三部门联合发布关于促进残疾人就业政府采购政策的通知》（财库〔2017〕141号）和《深圳市财政局关于贯彻落实进一步加大政府采购支持中小企业力度有关事宜的通知》（</w:t>
      </w:r>
      <w:proofErr w:type="gramStart"/>
      <w:r>
        <w:rPr>
          <w:rFonts w:ascii="新宋体" w:eastAsia="新宋体" w:hAnsi="新宋体" w:hint="eastAsia"/>
        </w:rPr>
        <w:t>深财购〔2022〕</w:t>
      </w:r>
      <w:proofErr w:type="gramEnd"/>
      <w:r>
        <w:rPr>
          <w:rFonts w:ascii="新宋体" w:eastAsia="新宋体" w:hAnsi="新宋体" w:hint="eastAsia"/>
        </w:rPr>
        <w:t>15号）的规定，对满足价格扣除条件且在投标文件中提交了《投标人企业类型声明函》、《残疾人福利性单位声明函》或</w:t>
      </w:r>
      <w:r>
        <w:rPr>
          <w:rFonts w:ascii="新宋体" w:eastAsia="新宋体" w:hAnsi="新宋体" w:hint="eastAsia"/>
        </w:rPr>
        <w:lastRenderedPageBreak/>
        <w:t>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D06A08" w:rsidRDefault="00562647">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D06A08" w:rsidRDefault="00562647">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D06A08" w:rsidRDefault="00D06A08">
      <w:pPr>
        <w:spacing w:line="360" w:lineRule="auto"/>
        <w:rPr>
          <w:rFonts w:ascii="新宋体" w:eastAsia="新宋体" w:hAnsi="新宋体"/>
        </w:rPr>
      </w:pPr>
    </w:p>
    <w:p w:rsidR="00D06A08" w:rsidRDefault="00562647">
      <w:pPr>
        <w:spacing w:line="360" w:lineRule="auto"/>
        <w:rPr>
          <w:rFonts w:ascii="新宋体" w:eastAsia="新宋体" w:hAnsi="新宋体"/>
          <w:b/>
        </w:rPr>
      </w:pPr>
      <w:r>
        <w:rPr>
          <w:rFonts w:ascii="新宋体" w:eastAsia="新宋体" w:hAnsi="新宋体" w:hint="eastAsia"/>
          <w:b/>
        </w:rPr>
        <w:t>三、关于失信供应商的价格上浮</w:t>
      </w:r>
    </w:p>
    <w:p w:rsidR="00D06A08" w:rsidRDefault="00562647">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D06A08" w:rsidRDefault="00D06A08">
      <w:pPr>
        <w:spacing w:line="360" w:lineRule="auto"/>
        <w:rPr>
          <w:rFonts w:ascii="新宋体" w:eastAsia="新宋体" w:hAnsi="新宋体"/>
        </w:rPr>
      </w:pPr>
    </w:p>
    <w:p w:rsidR="00D06A08" w:rsidRDefault="00562647">
      <w:pPr>
        <w:spacing w:line="360" w:lineRule="auto"/>
        <w:rPr>
          <w:rFonts w:ascii="新宋体" w:eastAsia="新宋体" w:hAnsi="新宋体"/>
          <w:b/>
        </w:rPr>
      </w:pPr>
      <w:r>
        <w:rPr>
          <w:rFonts w:ascii="新宋体" w:eastAsia="新宋体" w:hAnsi="新宋体" w:hint="eastAsia"/>
          <w:b/>
        </w:rPr>
        <w:t>四、其他说明</w:t>
      </w:r>
    </w:p>
    <w:p w:rsidR="00D06A08" w:rsidRDefault="00562647">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D06A08" w:rsidRDefault="00D06A08">
      <w:pPr>
        <w:ind w:firstLineChars="1550" w:firstLine="3268"/>
        <w:rPr>
          <w:rFonts w:ascii="新宋体" w:eastAsia="新宋体" w:hAnsi="新宋体"/>
          <w:b/>
        </w:rPr>
      </w:pPr>
    </w:p>
    <w:p w:rsidR="00D06A08" w:rsidRDefault="00D06A08">
      <w:pPr>
        <w:rPr>
          <w:rFonts w:ascii="新宋体" w:eastAsia="新宋体" w:hAnsi="新宋体"/>
          <w:b/>
        </w:rPr>
      </w:pPr>
    </w:p>
    <w:p w:rsidR="00D06A08" w:rsidRDefault="00562647">
      <w:pPr>
        <w:widowControl/>
        <w:jc w:val="left"/>
        <w:rPr>
          <w:rFonts w:ascii="新宋体" w:eastAsia="新宋体" w:hAnsi="新宋体"/>
          <w:b/>
        </w:rPr>
      </w:pPr>
      <w:r>
        <w:rPr>
          <w:rFonts w:ascii="新宋体" w:eastAsia="新宋体" w:hAnsi="新宋体"/>
          <w:b/>
        </w:rPr>
        <w:br w:type="page"/>
      </w:r>
    </w:p>
    <w:p w:rsidR="00D06A08" w:rsidRDefault="00562647">
      <w:pPr>
        <w:pStyle w:val="10"/>
      </w:pPr>
      <w:r>
        <w:rPr>
          <w:rFonts w:hint="eastAsia"/>
        </w:rPr>
        <w:lastRenderedPageBreak/>
        <w:t>目  录</w:t>
      </w:r>
    </w:p>
    <w:p w:rsidR="00D06A08" w:rsidRDefault="00562647">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D06A08" w:rsidRDefault="00562647">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D06A08" w:rsidRDefault="0056264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D06A08" w:rsidRDefault="0056264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D06A08" w:rsidRDefault="0056264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D06A08" w:rsidRDefault="0056264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D06A08" w:rsidRDefault="00562647">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D06A08" w:rsidRDefault="00562647">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D06A08" w:rsidRDefault="00562647">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D06A08" w:rsidRDefault="00562647">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D06A08" w:rsidRDefault="00562647">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D06A08" w:rsidRDefault="00562647">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D06A08" w:rsidRDefault="00D06A08">
      <w:pPr>
        <w:rPr>
          <w:rFonts w:ascii="新宋体" w:eastAsia="新宋体" w:hAnsi="新宋体"/>
        </w:rPr>
      </w:pPr>
    </w:p>
    <w:p w:rsidR="00D06A08" w:rsidRDefault="00D06A08">
      <w:pPr>
        <w:rPr>
          <w:rFonts w:ascii="新宋体" w:eastAsia="新宋体" w:hAnsi="新宋体"/>
        </w:rPr>
      </w:pPr>
    </w:p>
    <w:p w:rsidR="00D06A08" w:rsidRDefault="00D06A08">
      <w:pPr>
        <w:rPr>
          <w:rFonts w:ascii="新宋体" w:eastAsia="新宋体" w:hAnsi="新宋体"/>
        </w:rPr>
      </w:pPr>
    </w:p>
    <w:p w:rsidR="00D06A08" w:rsidRDefault="00D06A08">
      <w:pPr>
        <w:rPr>
          <w:rFonts w:ascii="新宋体" w:eastAsia="新宋体" w:hAnsi="新宋体"/>
        </w:rPr>
      </w:pPr>
    </w:p>
    <w:p w:rsidR="00D06A08" w:rsidRDefault="00D06A08">
      <w:pPr>
        <w:rPr>
          <w:rFonts w:ascii="新宋体" w:eastAsia="新宋体" w:hAnsi="新宋体"/>
        </w:rPr>
      </w:pPr>
    </w:p>
    <w:p w:rsidR="00D06A08" w:rsidRDefault="00D06A08">
      <w:pPr>
        <w:rPr>
          <w:rFonts w:ascii="新宋体" w:eastAsia="新宋体" w:hAnsi="新宋体"/>
        </w:rPr>
      </w:pPr>
    </w:p>
    <w:p w:rsidR="00D06A08" w:rsidRDefault="00D06A08">
      <w:pPr>
        <w:rPr>
          <w:rFonts w:ascii="新宋体" w:eastAsia="新宋体" w:hAnsi="新宋体"/>
        </w:rPr>
      </w:pPr>
    </w:p>
    <w:p w:rsidR="00D06A08" w:rsidRDefault="00D06A08">
      <w:pPr>
        <w:rPr>
          <w:rFonts w:ascii="新宋体" w:eastAsia="新宋体" w:hAnsi="新宋体"/>
        </w:rPr>
      </w:pPr>
    </w:p>
    <w:p w:rsidR="00D06A08" w:rsidRDefault="00562647">
      <w:pPr>
        <w:pStyle w:val="10"/>
      </w:pPr>
      <w:r>
        <w:rPr>
          <w:rFonts w:hint="eastAsia"/>
        </w:rPr>
        <w:lastRenderedPageBreak/>
        <w:t>第一册  专用条款</w:t>
      </w:r>
    </w:p>
    <w:p w:rsidR="00D06A08" w:rsidRDefault="00562647">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667"/>
      </w:tblGrid>
      <w:tr w:rsidR="00D06A08">
        <w:trPr>
          <w:trHeight w:val="6096"/>
          <w:tblCellSpacing w:w="0" w:type="dxa"/>
          <w:jc w:val="center"/>
        </w:trPr>
        <w:tc>
          <w:tcPr>
            <w:tcW w:w="0" w:type="auto"/>
            <w:vAlign w:val="center"/>
          </w:tcPr>
          <w:p w:rsidR="00D06A08" w:rsidRDefault="00562647">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2023年公共信用数据维护服务</w:t>
            </w:r>
            <w:r>
              <w:rPr>
                <w:rFonts w:ascii="新宋体" w:eastAsia="新宋体" w:hAnsi="新宋体" w:hint="eastAsia"/>
                <w:szCs w:val="21"/>
              </w:rPr>
              <w:t>采购项目的潜在投标人应在</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r>
              <w:rPr>
                <w:rFonts w:ascii="新宋体" w:eastAsia="新宋体" w:hAnsi="新宋体" w:hint="eastAsia"/>
                <w:szCs w:val="21"/>
              </w:rPr>
              <w:t>获取招标文件，并</w:t>
            </w:r>
            <w:r w:rsidRPr="00B33768">
              <w:rPr>
                <w:rFonts w:ascii="新宋体" w:eastAsia="新宋体" w:hAnsi="新宋体" w:hint="eastAsia"/>
                <w:szCs w:val="21"/>
              </w:rPr>
              <w:t>于</w:t>
            </w:r>
            <w:r w:rsidRPr="00B33768">
              <w:rPr>
                <w:rFonts w:ascii="新宋体" w:eastAsia="新宋体" w:hAnsi="新宋体" w:hint="eastAsia"/>
                <w:szCs w:val="21"/>
                <w:u w:val="single"/>
              </w:rPr>
              <w:t>2022</w:t>
            </w:r>
            <w:r w:rsidRPr="00B33768">
              <w:rPr>
                <w:rFonts w:ascii="新宋体" w:eastAsia="新宋体" w:hAnsi="新宋体" w:hint="eastAsia"/>
                <w:bCs/>
                <w:szCs w:val="21"/>
                <w:u w:val="single"/>
              </w:rPr>
              <w:t>年</w:t>
            </w:r>
            <w:r w:rsidR="00B33768" w:rsidRPr="00B33768">
              <w:rPr>
                <w:rFonts w:ascii="新宋体" w:eastAsia="新宋体" w:hAnsi="新宋体" w:hint="eastAsia"/>
                <w:bCs/>
                <w:szCs w:val="21"/>
                <w:u w:val="single"/>
              </w:rPr>
              <w:t>12</w:t>
            </w:r>
            <w:r w:rsidRPr="00B33768">
              <w:rPr>
                <w:rFonts w:ascii="新宋体" w:eastAsia="新宋体" w:hAnsi="新宋体" w:hint="eastAsia"/>
                <w:bCs/>
                <w:szCs w:val="21"/>
                <w:u w:val="single"/>
              </w:rPr>
              <w:t>月</w:t>
            </w:r>
            <w:r w:rsidR="00B33768" w:rsidRPr="00B33768">
              <w:rPr>
                <w:rFonts w:ascii="新宋体" w:eastAsia="新宋体" w:hAnsi="新宋体" w:hint="eastAsia"/>
                <w:bCs/>
                <w:szCs w:val="21"/>
                <w:u w:val="single"/>
              </w:rPr>
              <w:t>30</w:t>
            </w:r>
            <w:r w:rsidRPr="00B33768">
              <w:rPr>
                <w:rFonts w:ascii="新宋体" w:eastAsia="新宋体" w:hAnsi="新宋体" w:hint="eastAsia"/>
                <w:bCs/>
                <w:szCs w:val="21"/>
                <w:u w:val="single"/>
              </w:rPr>
              <w:t>日</w:t>
            </w:r>
            <w:r w:rsidR="00B33768" w:rsidRPr="00B33768">
              <w:rPr>
                <w:rFonts w:ascii="新宋体" w:eastAsia="新宋体" w:hAnsi="新宋体" w:hint="eastAsia"/>
                <w:bCs/>
                <w:szCs w:val="21"/>
                <w:u w:val="single"/>
              </w:rPr>
              <w:t>14</w:t>
            </w:r>
            <w:r w:rsidRPr="00B33768">
              <w:rPr>
                <w:rFonts w:ascii="新宋体" w:eastAsia="新宋体" w:hAnsi="新宋体" w:hint="eastAsia"/>
                <w:bCs/>
                <w:szCs w:val="21"/>
                <w:u w:val="single"/>
              </w:rPr>
              <w:t>:</w:t>
            </w:r>
            <w:r w:rsidR="00B33768" w:rsidRPr="00B33768">
              <w:rPr>
                <w:rFonts w:ascii="新宋体" w:eastAsia="新宋体" w:hAnsi="新宋体" w:hint="eastAsia"/>
                <w:bCs/>
                <w:szCs w:val="21"/>
                <w:u w:val="single"/>
              </w:rPr>
              <w:t>30</w:t>
            </w:r>
            <w:r w:rsidRPr="00B33768">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rsidR="00D06A08" w:rsidRDefault="00562647">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D06A08" w:rsidRDefault="00562647">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RNX2022335ZC-DSJZX</w:t>
            </w:r>
          </w:p>
          <w:p w:rsidR="00D06A08" w:rsidRDefault="00562647">
            <w:pPr>
              <w:spacing w:line="360" w:lineRule="auto"/>
              <w:rPr>
                <w:rFonts w:ascii="新宋体" w:eastAsia="新宋体" w:hAnsi="新宋体"/>
                <w:szCs w:val="21"/>
              </w:rPr>
            </w:pPr>
            <w:r>
              <w:rPr>
                <w:rFonts w:ascii="新宋体" w:eastAsia="新宋体" w:hAnsi="新宋体" w:hint="eastAsia"/>
                <w:szCs w:val="21"/>
              </w:rPr>
              <w:t>2.项目名称：2023年公共信用数据维护服务</w:t>
            </w:r>
          </w:p>
          <w:p w:rsidR="00D06A08" w:rsidRDefault="00562647">
            <w:pPr>
              <w:spacing w:line="360" w:lineRule="auto"/>
              <w:rPr>
                <w:rFonts w:ascii="新宋体" w:eastAsia="新宋体" w:hAnsi="新宋体"/>
                <w:szCs w:val="21"/>
              </w:rPr>
            </w:pPr>
            <w:r>
              <w:rPr>
                <w:rFonts w:ascii="新宋体" w:eastAsia="新宋体" w:hAnsi="新宋体" w:hint="eastAsia"/>
                <w:szCs w:val="21"/>
              </w:rPr>
              <w:t>3.预算金额：人民币叁拾柒万（370,000.00）</w:t>
            </w:r>
          </w:p>
          <w:p w:rsidR="00D06A08" w:rsidRDefault="00562647">
            <w:pPr>
              <w:spacing w:line="360" w:lineRule="auto"/>
              <w:rPr>
                <w:rFonts w:ascii="新宋体" w:eastAsia="新宋体" w:hAnsi="新宋体"/>
                <w:szCs w:val="21"/>
              </w:rPr>
            </w:pPr>
            <w:r>
              <w:rPr>
                <w:rFonts w:ascii="新宋体" w:eastAsia="新宋体" w:hAnsi="新宋体" w:hint="eastAsia"/>
                <w:szCs w:val="21"/>
              </w:rPr>
              <w:t>4.最高限价：人民币叁拾柒万（370,000.00）</w:t>
            </w:r>
          </w:p>
          <w:p w:rsidR="00D06A08" w:rsidRDefault="00562647">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1111"/>
              <w:gridCol w:w="3120"/>
              <w:gridCol w:w="1070"/>
            </w:tblGrid>
            <w:tr w:rsidR="00D06A08">
              <w:trPr>
                <w:jc w:val="center"/>
              </w:trPr>
              <w:tc>
                <w:tcPr>
                  <w:tcW w:w="3448" w:type="dxa"/>
                  <w:shd w:val="clear" w:color="auto" w:fill="4BACC6"/>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备注</w:t>
                  </w:r>
                </w:p>
              </w:tc>
            </w:tr>
            <w:tr w:rsidR="00D06A08">
              <w:trPr>
                <w:jc w:val="center"/>
              </w:trPr>
              <w:tc>
                <w:tcPr>
                  <w:tcW w:w="3448" w:type="dxa"/>
                  <w:shd w:val="clear" w:color="auto" w:fill="auto"/>
                  <w:vAlign w:val="center"/>
                </w:tcPr>
                <w:p w:rsidR="00D06A08" w:rsidRDefault="00562647">
                  <w:pPr>
                    <w:spacing w:line="360" w:lineRule="auto"/>
                    <w:jc w:val="center"/>
                    <w:rPr>
                      <w:rFonts w:ascii="新宋体" w:eastAsia="新宋体" w:hAnsi="新宋体"/>
                      <w:szCs w:val="21"/>
                      <w:u w:val="single"/>
                    </w:rPr>
                  </w:pPr>
                  <w:r>
                    <w:rPr>
                      <w:rFonts w:ascii="新宋体" w:eastAsia="新宋体" w:hAnsi="新宋体" w:hint="eastAsia"/>
                      <w:szCs w:val="21"/>
                      <w:u w:val="single"/>
                    </w:rPr>
                    <w:t>2023年公共信用数据维护服务</w:t>
                  </w:r>
                </w:p>
              </w:tc>
              <w:tc>
                <w:tcPr>
                  <w:tcW w:w="1134" w:type="dxa"/>
                  <w:shd w:val="clear" w:color="auto" w:fill="auto"/>
                  <w:vAlign w:val="center"/>
                </w:tcPr>
                <w:p w:rsidR="00D06A08" w:rsidRDefault="00562647">
                  <w:pPr>
                    <w:spacing w:line="360" w:lineRule="auto"/>
                    <w:jc w:val="center"/>
                    <w:rPr>
                      <w:rFonts w:ascii="新宋体" w:eastAsia="新宋体" w:hAnsi="新宋体"/>
                      <w:szCs w:val="21"/>
                      <w:u w:val="single"/>
                    </w:rPr>
                  </w:pPr>
                  <w:r>
                    <w:rPr>
                      <w:rFonts w:ascii="新宋体" w:eastAsia="新宋体" w:hAnsi="新宋体"/>
                      <w:szCs w:val="21"/>
                      <w:u w:val="single"/>
                    </w:rPr>
                    <w:t>一项</w:t>
                  </w:r>
                </w:p>
              </w:tc>
              <w:tc>
                <w:tcPr>
                  <w:tcW w:w="3204" w:type="dxa"/>
                  <w:shd w:val="clear" w:color="auto" w:fill="auto"/>
                  <w:vAlign w:val="center"/>
                </w:tcPr>
                <w:p w:rsidR="00D06A08" w:rsidRDefault="00562647">
                  <w:pPr>
                    <w:spacing w:line="360" w:lineRule="auto"/>
                    <w:jc w:val="center"/>
                    <w:rPr>
                      <w:rFonts w:ascii="新宋体" w:eastAsia="新宋体" w:hAnsi="新宋体"/>
                      <w:szCs w:val="21"/>
                      <w:u w:val="single"/>
                    </w:rPr>
                  </w:pPr>
                  <w:r>
                    <w:rPr>
                      <w:rFonts w:ascii="新宋体" w:eastAsia="新宋体" w:hAnsi="新宋体" w:hint="eastAsia"/>
                      <w:szCs w:val="21"/>
                      <w:u w:val="single"/>
                    </w:rPr>
                    <w:t>详见附件内容</w:t>
                  </w:r>
                </w:p>
              </w:tc>
              <w:tc>
                <w:tcPr>
                  <w:tcW w:w="1092" w:type="dxa"/>
                  <w:shd w:val="clear" w:color="auto" w:fill="auto"/>
                  <w:vAlign w:val="center"/>
                </w:tcPr>
                <w:p w:rsidR="00D06A08" w:rsidRDefault="00D06A08">
                  <w:pPr>
                    <w:spacing w:line="360" w:lineRule="auto"/>
                    <w:jc w:val="center"/>
                    <w:rPr>
                      <w:rFonts w:ascii="新宋体" w:eastAsia="新宋体" w:hAnsi="新宋体"/>
                      <w:szCs w:val="21"/>
                      <w:u w:val="single"/>
                    </w:rPr>
                  </w:pPr>
                </w:p>
              </w:tc>
            </w:tr>
          </w:tbl>
          <w:p w:rsidR="00D06A08" w:rsidRDefault="00562647">
            <w:pPr>
              <w:spacing w:line="360" w:lineRule="auto"/>
              <w:rPr>
                <w:rFonts w:ascii="新宋体" w:eastAsia="新宋体" w:hAnsi="新宋体"/>
                <w:szCs w:val="21"/>
                <w:u w:val="single"/>
              </w:rPr>
            </w:pPr>
            <w:r>
              <w:rPr>
                <w:rFonts w:ascii="新宋体" w:eastAsia="新宋体" w:hAnsi="新宋体" w:hint="eastAsia"/>
                <w:szCs w:val="21"/>
              </w:rPr>
              <w:t>6.合同履行期限：合同签订之日起--2023年12月31日。该项目为长期服务项目，合同期满可以续签，但合同的履行期限最长不得超过三十六个月。如甲方对履约情况不满意，甲方不再续约。</w:t>
            </w:r>
          </w:p>
          <w:p w:rsidR="00D06A08" w:rsidRDefault="00562647">
            <w:pPr>
              <w:spacing w:line="360" w:lineRule="auto"/>
              <w:rPr>
                <w:rFonts w:ascii="新宋体" w:eastAsia="新宋体" w:hAnsi="新宋体"/>
                <w:szCs w:val="21"/>
              </w:rPr>
            </w:pPr>
            <w:r>
              <w:rPr>
                <w:rFonts w:ascii="新宋体" w:eastAsia="新宋体" w:hAnsi="新宋体" w:hint="eastAsia"/>
                <w:szCs w:val="21"/>
              </w:rPr>
              <w:t>7.本项目不接受联合体投标</w:t>
            </w:r>
          </w:p>
          <w:p w:rsidR="00D06A08" w:rsidRDefault="00562647">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D06A08" w:rsidRDefault="00562647">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D06A08" w:rsidRDefault="00562647">
            <w:pPr>
              <w:spacing w:line="360" w:lineRule="auto"/>
              <w:rPr>
                <w:rFonts w:ascii="新宋体" w:eastAsia="新宋体" w:hAnsi="新宋体"/>
              </w:rPr>
            </w:pPr>
            <w:r>
              <w:rPr>
                <w:rFonts w:ascii="新宋体" w:eastAsia="新宋体" w:hAnsi="新宋体" w:hint="eastAsia"/>
              </w:rPr>
              <w:t>（2）落实政府采购政策需满足的资格要求：</w:t>
            </w:r>
            <w:r>
              <w:rPr>
                <w:rFonts w:ascii="新宋体" w:eastAsia="新宋体" w:hAnsi="新宋体" w:hint="eastAsia"/>
                <w:u w:val="single"/>
              </w:rPr>
              <w:t>非专门面向中小企业；</w:t>
            </w:r>
          </w:p>
          <w:p w:rsidR="00D06A08" w:rsidRDefault="00562647">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本项目的特定资格要求：无</w:t>
            </w:r>
          </w:p>
          <w:p w:rsidR="00D06A08" w:rsidRDefault="00562647">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D06A08" w:rsidRDefault="00562647">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w:t>
            </w:r>
            <w:r>
              <w:rPr>
                <w:rFonts w:ascii="新宋体" w:eastAsia="新宋体" w:hAnsi="新宋体" w:hint="eastAsia"/>
              </w:rPr>
              <w:lastRenderedPageBreak/>
              <w:t>通知书发出前的查询结果为准。</w:t>
            </w:r>
          </w:p>
          <w:p w:rsidR="00D06A08" w:rsidRDefault="00562647">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D06A08" w:rsidRDefault="00562647">
            <w:pPr>
              <w:spacing w:line="360" w:lineRule="auto"/>
              <w:rPr>
                <w:rFonts w:ascii="新宋体" w:eastAsia="新宋体" w:hAnsi="新宋体"/>
              </w:rPr>
            </w:pPr>
            <w:r>
              <w:rPr>
                <w:rFonts w:ascii="新宋体" w:eastAsia="新宋体" w:hAnsi="新宋体" w:hint="eastAsia"/>
              </w:rPr>
              <w:t>（7）不接受投标人选用进口产品参与投标。</w:t>
            </w:r>
          </w:p>
          <w:p w:rsidR="00D06A08" w:rsidRDefault="00562647">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D06A08" w:rsidRPr="00B33768" w:rsidRDefault="00562647">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B33768">
              <w:rPr>
                <w:rFonts w:ascii="新宋体" w:eastAsia="新宋体" w:hAnsi="新宋体" w:cs="宋体" w:hint="eastAsia"/>
                <w:szCs w:val="21"/>
              </w:rPr>
              <w:t>间：2022</w:t>
            </w:r>
            <w:r w:rsidRPr="00B33768">
              <w:rPr>
                <w:rFonts w:ascii="新宋体" w:eastAsia="新宋体" w:hAnsi="新宋体"/>
                <w:szCs w:val="21"/>
              </w:rPr>
              <w:t>年</w:t>
            </w:r>
            <w:r w:rsidR="00B33768" w:rsidRPr="00B33768">
              <w:rPr>
                <w:rFonts w:ascii="新宋体" w:eastAsia="新宋体" w:hAnsi="新宋体" w:hint="eastAsia"/>
                <w:szCs w:val="21"/>
              </w:rPr>
              <w:t>12</w:t>
            </w:r>
            <w:r w:rsidRPr="00B33768">
              <w:rPr>
                <w:rFonts w:ascii="新宋体" w:eastAsia="新宋体" w:hAnsi="新宋体"/>
                <w:szCs w:val="21"/>
              </w:rPr>
              <w:t>月</w:t>
            </w:r>
            <w:r w:rsidR="00B33768" w:rsidRPr="00B33768">
              <w:rPr>
                <w:rFonts w:ascii="新宋体" w:eastAsia="新宋体" w:hAnsi="新宋体" w:hint="eastAsia"/>
                <w:szCs w:val="21"/>
              </w:rPr>
              <w:t>20</w:t>
            </w:r>
            <w:r w:rsidRPr="00B33768">
              <w:rPr>
                <w:rFonts w:ascii="新宋体" w:eastAsia="新宋体" w:hAnsi="新宋体"/>
                <w:szCs w:val="21"/>
              </w:rPr>
              <w:t>日</w:t>
            </w:r>
            <w:r w:rsidRPr="00B33768">
              <w:rPr>
                <w:rFonts w:ascii="新宋体" w:eastAsia="新宋体" w:hAnsi="新宋体" w:cs="宋体" w:hint="eastAsia"/>
                <w:szCs w:val="21"/>
              </w:rPr>
              <w:t>起至2022</w:t>
            </w:r>
            <w:r w:rsidRPr="00B33768">
              <w:rPr>
                <w:rFonts w:ascii="新宋体" w:eastAsia="新宋体" w:hAnsi="新宋体"/>
                <w:szCs w:val="21"/>
              </w:rPr>
              <w:t>年</w:t>
            </w:r>
            <w:r w:rsidR="00B33768" w:rsidRPr="00B33768">
              <w:rPr>
                <w:rFonts w:ascii="新宋体" w:eastAsia="新宋体" w:hAnsi="新宋体" w:hint="eastAsia"/>
                <w:szCs w:val="21"/>
              </w:rPr>
              <w:t>12</w:t>
            </w:r>
            <w:r w:rsidRPr="00B33768">
              <w:rPr>
                <w:rFonts w:ascii="新宋体" w:eastAsia="新宋体" w:hAnsi="新宋体"/>
                <w:szCs w:val="21"/>
              </w:rPr>
              <w:t>月</w:t>
            </w:r>
            <w:r w:rsidR="00B33768" w:rsidRPr="00B33768">
              <w:rPr>
                <w:rFonts w:ascii="新宋体" w:eastAsia="新宋体" w:hAnsi="新宋体" w:hint="eastAsia"/>
                <w:szCs w:val="21"/>
              </w:rPr>
              <w:t>26</w:t>
            </w:r>
            <w:r w:rsidRPr="00B33768">
              <w:rPr>
                <w:rFonts w:ascii="新宋体" w:eastAsia="新宋体" w:hAnsi="新宋体"/>
                <w:szCs w:val="21"/>
              </w:rPr>
              <w:t>日</w:t>
            </w:r>
            <w:r w:rsidRPr="00B33768">
              <w:rPr>
                <w:rFonts w:ascii="新宋体" w:eastAsia="新宋体" w:hAnsi="新宋体" w:cs="宋体" w:hint="eastAsia"/>
                <w:szCs w:val="21"/>
              </w:rPr>
              <w:t>，每天09:00至12:00，14:00至17：30（北京时间，</w:t>
            </w:r>
            <w:r w:rsidRPr="00B33768">
              <w:rPr>
                <w:rFonts w:ascii="新宋体" w:eastAsia="新宋体" w:hAnsi="新宋体" w:cs="宋体"/>
                <w:szCs w:val="21"/>
              </w:rPr>
              <w:t>法定节假日</w:t>
            </w:r>
            <w:r w:rsidRPr="00B33768">
              <w:rPr>
                <w:rFonts w:ascii="新宋体" w:eastAsia="新宋体" w:hAnsi="新宋体" w:cs="宋体" w:hint="eastAsia"/>
                <w:szCs w:val="21"/>
              </w:rPr>
              <w:t>除外）。</w:t>
            </w:r>
          </w:p>
          <w:p w:rsidR="00D06A08" w:rsidRPr="00B33768" w:rsidRDefault="00562647">
            <w:pPr>
              <w:spacing w:line="360" w:lineRule="auto"/>
              <w:rPr>
                <w:rFonts w:ascii="新宋体" w:eastAsia="新宋体" w:hAnsi="新宋体" w:cs="宋体"/>
                <w:szCs w:val="21"/>
                <w:u w:val="single"/>
              </w:rPr>
            </w:pPr>
            <w:r w:rsidRPr="00B33768">
              <w:rPr>
                <w:rFonts w:ascii="新宋体" w:eastAsia="新宋体" w:hAnsi="新宋体" w:hint="eastAsia"/>
                <w:szCs w:val="21"/>
              </w:rPr>
              <w:t>2.</w:t>
            </w:r>
            <w:r w:rsidRPr="00B33768">
              <w:rPr>
                <w:rFonts w:ascii="新宋体" w:eastAsia="新宋体" w:hAnsi="新宋体" w:cs="宋体" w:hint="eastAsia"/>
                <w:szCs w:val="21"/>
              </w:rPr>
              <w:t>地点：深圳市福田区天安数码</w:t>
            </w:r>
            <w:proofErr w:type="gramStart"/>
            <w:r w:rsidRPr="00B33768">
              <w:rPr>
                <w:rFonts w:ascii="新宋体" w:eastAsia="新宋体" w:hAnsi="新宋体" w:cs="宋体" w:hint="eastAsia"/>
                <w:szCs w:val="21"/>
              </w:rPr>
              <w:t>城创新</w:t>
            </w:r>
            <w:proofErr w:type="gramEnd"/>
            <w:r w:rsidRPr="00B33768">
              <w:rPr>
                <w:rFonts w:ascii="新宋体" w:eastAsia="新宋体" w:hAnsi="新宋体" w:cs="宋体" w:hint="eastAsia"/>
                <w:szCs w:val="21"/>
              </w:rPr>
              <w:t>科技广场一期B座1210室；</w:t>
            </w:r>
          </w:p>
          <w:p w:rsidR="00D06A08" w:rsidRPr="00B33768" w:rsidRDefault="00562647">
            <w:pPr>
              <w:spacing w:line="360" w:lineRule="auto"/>
              <w:rPr>
                <w:rFonts w:ascii="新宋体" w:eastAsia="新宋体" w:hAnsi="新宋体" w:cs="宋体"/>
                <w:szCs w:val="21"/>
              </w:rPr>
            </w:pPr>
            <w:r w:rsidRPr="00B33768">
              <w:rPr>
                <w:rFonts w:ascii="新宋体" w:eastAsia="新宋体" w:hAnsi="新宋体" w:hint="eastAsia"/>
                <w:szCs w:val="21"/>
              </w:rPr>
              <w:t>3.</w:t>
            </w:r>
            <w:r w:rsidRPr="00B33768">
              <w:rPr>
                <w:rFonts w:ascii="新宋体" w:eastAsia="新宋体" w:hAnsi="新宋体" w:cs="宋体" w:hint="eastAsia"/>
                <w:szCs w:val="21"/>
              </w:rPr>
              <w:t>方式：</w:t>
            </w:r>
          </w:p>
          <w:p w:rsidR="00D06A08" w:rsidRPr="00B33768" w:rsidRDefault="00562647">
            <w:pPr>
              <w:spacing w:line="360" w:lineRule="auto"/>
              <w:rPr>
                <w:rFonts w:ascii="新宋体" w:eastAsia="新宋体" w:hAnsi="新宋体" w:cs="宋体"/>
                <w:szCs w:val="21"/>
              </w:rPr>
            </w:pPr>
            <w:r w:rsidRPr="00B33768">
              <w:rPr>
                <w:rFonts w:ascii="新宋体" w:eastAsia="新宋体" w:hAnsi="新宋体" w:cs="宋体" w:hint="eastAsia"/>
                <w:szCs w:val="21"/>
              </w:rPr>
              <w:t>（1）投标人获取招标文件须提交投标人营业执照复印件并加盖公章，法定代表人授权书；</w:t>
            </w:r>
            <w:r w:rsidRPr="00B33768">
              <w:rPr>
                <w:rFonts w:ascii="新宋体" w:eastAsia="新宋体" w:hAnsi="新宋体" w:cs="宋体"/>
                <w:szCs w:val="21"/>
              </w:rPr>
              <w:t>现场购买或邮购</w:t>
            </w:r>
            <w:r w:rsidRPr="00B33768">
              <w:rPr>
                <w:rFonts w:ascii="新宋体" w:eastAsia="新宋体" w:hAnsi="新宋体" w:cs="宋体" w:hint="eastAsia"/>
                <w:szCs w:val="21"/>
              </w:rPr>
              <w:t>（报名资料邮箱：szrnxzb@163.com）</w:t>
            </w:r>
            <w:r w:rsidRPr="00B33768">
              <w:rPr>
                <w:rFonts w:ascii="新宋体" w:eastAsia="新宋体" w:hAnsi="新宋体" w:cs="宋体"/>
                <w:szCs w:val="21"/>
              </w:rPr>
              <w:t>；</w:t>
            </w:r>
          </w:p>
          <w:p w:rsidR="00D06A08" w:rsidRPr="00B33768" w:rsidRDefault="00562647">
            <w:pPr>
              <w:spacing w:line="360" w:lineRule="auto"/>
              <w:rPr>
                <w:rFonts w:ascii="新宋体" w:eastAsia="新宋体" w:hAnsi="新宋体" w:cs="宋体"/>
                <w:szCs w:val="21"/>
              </w:rPr>
            </w:pPr>
            <w:r w:rsidRPr="00B33768">
              <w:rPr>
                <w:rFonts w:ascii="新宋体" w:eastAsia="新宋体" w:hAnsi="新宋体" w:cs="宋体" w:hint="eastAsia"/>
                <w:szCs w:val="21"/>
              </w:rPr>
              <w:t>（2）采用汇款方式购买招标文件请汇至以下账户</w:t>
            </w:r>
          </w:p>
          <w:p w:rsidR="00D06A08" w:rsidRPr="00B33768" w:rsidRDefault="00562647">
            <w:pPr>
              <w:spacing w:line="360" w:lineRule="auto"/>
              <w:ind w:firstLineChars="50" w:firstLine="105"/>
              <w:rPr>
                <w:rFonts w:ascii="新宋体" w:eastAsia="新宋体" w:hAnsi="新宋体" w:cs="宋体"/>
                <w:szCs w:val="21"/>
              </w:rPr>
            </w:pPr>
            <w:r w:rsidRPr="00B33768">
              <w:rPr>
                <w:rFonts w:ascii="新宋体" w:eastAsia="新宋体" w:hAnsi="新宋体" w:cs="宋体" w:hint="eastAsia"/>
                <w:szCs w:val="21"/>
              </w:rPr>
              <w:t>开户银行：兴业银行蛇口支行</w:t>
            </w:r>
          </w:p>
          <w:p w:rsidR="00D06A08" w:rsidRPr="00B33768" w:rsidRDefault="00562647">
            <w:pPr>
              <w:spacing w:line="360" w:lineRule="auto"/>
              <w:ind w:firstLineChars="50" w:firstLine="105"/>
              <w:rPr>
                <w:rFonts w:ascii="新宋体" w:eastAsia="新宋体" w:hAnsi="新宋体" w:cs="宋体"/>
                <w:szCs w:val="21"/>
              </w:rPr>
            </w:pPr>
            <w:proofErr w:type="gramStart"/>
            <w:r w:rsidRPr="00B33768">
              <w:rPr>
                <w:rFonts w:ascii="新宋体" w:eastAsia="新宋体" w:hAnsi="新宋体" w:cs="宋体" w:hint="eastAsia"/>
                <w:szCs w:val="21"/>
              </w:rPr>
              <w:t>帐户</w:t>
            </w:r>
            <w:proofErr w:type="gramEnd"/>
            <w:r w:rsidRPr="00B33768">
              <w:rPr>
                <w:rFonts w:ascii="新宋体" w:eastAsia="新宋体" w:hAnsi="新宋体" w:cs="宋体" w:hint="eastAsia"/>
                <w:szCs w:val="21"/>
              </w:rPr>
              <w:t>名称：深圳市</w:t>
            </w:r>
            <w:proofErr w:type="gramStart"/>
            <w:r w:rsidRPr="00B33768">
              <w:rPr>
                <w:rFonts w:ascii="新宋体" w:eastAsia="新宋体" w:hAnsi="新宋体" w:cs="宋体" w:hint="eastAsia"/>
                <w:szCs w:val="21"/>
              </w:rPr>
              <w:t>瑞凝信招标</w:t>
            </w:r>
            <w:proofErr w:type="gramEnd"/>
            <w:r w:rsidRPr="00B33768">
              <w:rPr>
                <w:rFonts w:ascii="新宋体" w:eastAsia="新宋体" w:hAnsi="新宋体" w:cs="宋体" w:hint="eastAsia"/>
                <w:szCs w:val="21"/>
              </w:rPr>
              <w:t>咨询有限公司</w:t>
            </w:r>
          </w:p>
          <w:p w:rsidR="00D06A08" w:rsidRPr="00B33768" w:rsidRDefault="00562647">
            <w:pPr>
              <w:spacing w:line="360" w:lineRule="auto"/>
              <w:ind w:firstLineChars="50" w:firstLine="105"/>
              <w:rPr>
                <w:rFonts w:ascii="新宋体" w:eastAsia="新宋体" w:hAnsi="新宋体" w:cs="宋体"/>
                <w:szCs w:val="21"/>
              </w:rPr>
            </w:pPr>
            <w:proofErr w:type="gramStart"/>
            <w:r w:rsidRPr="00B33768">
              <w:rPr>
                <w:rFonts w:ascii="新宋体" w:eastAsia="新宋体" w:hAnsi="新宋体" w:cs="宋体" w:hint="eastAsia"/>
                <w:szCs w:val="21"/>
              </w:rPr>
              <w:t>账</w:t>
            </w:r>
            <w:proofErr w:type="gramEnd"/>
            <w:r w:rsidRPr="00B33768">
              <w:rPr>
                <w:rFonts w:ascii="新宋体" w:eastAsia="新宋体" w:hAnsi="新宋体" w:cs="宋体" w:hint="eastAsia"/>
                <w:szCs w:val="21"/>
              </w:rPr>
              <w:t xml:space="preserve">　　号：338150100100051162</w:t>
            </w:r>
          </w:p>
          <w:p w:rsidR="00D06A08" w:rsidRPr="00B33768" w:rsidRDefault="00562647">
            <w:pPr>
              <w:spacing w:line="360" w:lineRule="auto"/>
              <w:rPr>
                <w:rFonts w:ascii="新宋体" w:eastAsia="新宋体" w:hAnsi="新宋体" w:cs="宋体"/>
                <w:szCs w:val="21"/>
              </w:rPr>
            </w:pPr>
            <w:r w:rsidRPr="00B33768">
              <w:rPr>
                <w:rFonts w:ascii="新宋体" w:eastAsia="新宋体" w:hAnsi="新宋体" w:cs="宋体" w:hint="eastAsia"/>
                <w:szCs w:val="21"/>
              </w:rPr>
              <w:t>（3）获取招标文件请自带U盘拷贝电子文档；</w:t>
            </w:r>
          </w:p>
          <w:p w:rsidR="00D06A08" w:rsidRPr="00B33768" w:rsidRDefault="00562647">
            <w:pPr>
              <w:spacing w:line="360" w:lineRule="auto"/>
              <w:rPr>
                <w:rFonts w:ascii="新宋体" w:eastAsia="新宋体" w:hAnsi="新宋体" w:cs="宋体"/>
                <w:szCs w:val="21"/>
              </w:rPr>
            </w:pPr>
            <w:r w:rsidRPr="00B33768">
              <w:rPr>
                <w:rFonts w:ascii="新宋体" w:eastAsia="新宋体" w:hAnsi="新宋体" w:cs="宋体" w:hint="eastAsia"/>
                <w:szCs w:val="21"/>
              </w:rPr>
              <w:t>4</w:t>
            </w:r>
            <w:r w:rsidRPr="00B33768">
              <w:rPr>
                <w:rFonts w:ascii="新宋体" w:eastAsia="新宋体" w:hAnsi="新宋体" w:cs="宋体"/>
                <w:szCs w:val="21"/>
              </w:rPr>
              <w:t>.</w:t>
            </w:r>
            <w:r w:rsidRPr="00B33768">
              <w:rPr>
                <w:rFonts w:ascii="新宋体" w:eastAsia="新宋体" w:hAnsi="新宋体" w:cs="宋体" w:hint="eastAsia"/>
                <w:szCs w:val="21"/>
              </w:rPr>
              <w:t>招标文件售价：每套售价6</w:t>
            </w:r>
            <w:r w:rsidRPr="00B33768">
              <w:rPr>
                <w:rFonts w:ascii="新宋体" w:eastAsia="新宋体" w:hAnsi="新宋体" w:cs="宋体"/>
                <w:szCs w:val="21"/>
              </w:rPr>
              <w:t>00元</w:t>
            </w:r>
            <w:r w:rsidRPr="00B33768">
              <w:rPr>
                <w:rFonts w:ascii="新宋体" w:eastAsia="新宋体" w:hAnsi="新宋体" w:cs="宋体" w:hint="eastAsia"/>
                <w:szCs w:val="21"/>
              </w:rPr>
              <w:t>（售后不退）</w:t>
            </w:r>
            <w:r w:rsidRPr="00B33768">
              <w:rPr>
                <w:rFonts w:ascii="新宋体" w:eastAsia="新宋体" w:hAnsi="新宋体" w:cs="宋体"/>
                <w:szCs w:val="21"/>
              </w:rPr>
              <w:t>。</w:t>
            </w:r>
          </w:p>
          <w:p w:rsidR="00D06A08" w:rsidRDefault="00562647">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D06A08" w:rsidRPr="00B33768" w:rsidRDefault="00562647">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B33768">
              <w:rPr>
                <w:rFonts w:ascii="新宋体" w:eastAsia="新宋体" w:hAnsi="新宋体" w:cs="宋体"/>
                <w:kern w:val="0"/>
                <w:szCs w:val="21"/>
              </w:rPr>
              <w:t>间</w:t>
            </w:r>
            <w:r w:rsidRPr="00B33768">
              <w:rPr>
                <w:rFonts w:ascii="新宋体" w:eastAsia="新宋体" w:hAnsi="新宋体" w:cs="宋体" w:hint="eastAsia"/>
                <w:kern w:val="0"/>
                <w:szCs w:val="21"/>
              </w:rPr>
              <w:t>：2022</w:t>
            </w:r>
            <w:r w:rsidRPr="00B33768">
              <w:rPr>
                <w:rFonts w:ascii="新宋体" w:eastAsia="新宋体" w:hAnsi="新宋体"/>
                <w:szCs w:val="21"/>
              </w:rPr>
              <w:t>年</w:t>
            </w:r>
            <w:r w:rsidR="00B33768" w:rsidRPr="00B33768">
              <w:rPr>
                <w:rFonts w:ascii="新宋体" w:eastAsia="新宋体" w:hAnsi="新宋体" w:hint="eastAsia"/>
                <w:szCs w:val="21"/>
              </w:rPr>
              <w:t>12</w:t>
            </w:r>
            <w:r w:rsidRPr="00B33768">
              <w:rPr>
                <w:rFonts w:ascii="新宋体" w:eastAsia="新宋体" w:hAnsi="新宋体"/>
                <w:szCs w:val="21"/>
              </w:rPr>
              <w:t>月</w:t>
            </w:r>
            <w:r w:rsidR="00B33768" w:rsidRPr="00B33768">
              <w:rPr>
                <w:rFonts w:ascii="新宋体" w:eastAsia="新宋体" w:hAnsi="新宋体" w:hint="eastAsia"/>
                <w:szCs w:val="21"/>
              </w:rPr>
              <w:t>30</w:t>
            </w:r>
            <w:r w:rsidRPr="00B33768">
              <w:rPr>
                <w:rFonts w:ascii="新宋体" w:eastAsia="新宋体" w:hAnsi="新宋体"/>
                <w:szCs w:val="21"/>
              </w:rPr>
              <w:t>日</w:t>
            </w:r>
            <w:r w:rsidR="00B33768" w:rsidRPr="00B33768">
              <w:rPr>
                <w:rFonts w:ascii="新宋体" w:eastAsia="新宋体" w:hAnsi="新宋体" w:hint="eastAsia"/>
                <w:szCs w:val="21"/>
              </w:rPr>
              <w:t>14</w:t>
            </w:r>
            <w:r w:rsidRPr="00B33768">
              <w:rPr>
                <w:rFonts w:ascii="新宋体" w:eastAsia="新宋体" w:hAnsi="新宋体"/>
                <w:szCs w:val="21"/>
              </w:rPr>
              <w:t>:</w:t>
            </w:r>
            <w:r w:rsidR="00B33768" w:rsidRPr="00B33768">
              <w:rPr>
                <w:rFonts w:ascii="新宋体" w:eastAsia="新宋体" w:hAnsi="新宋体" w:hint="eastAsia"/>
                <w:szCs w:val="21"/>
              </w:rPr>
              <w:t>30</w:t>
            </w:r>
            <w:r w:rsidRPr="00B33768">
              <w:rPr>
                <w:rFonts w:ascii="新宋体" w:eastAsia="新宋体" w:hAnsi="新宋体" w:cs="宋体" w:hint="eastAsia"/>
                <w:szCs w:val="21"/>
              </w:rPr>
              <w:t>（北京时间）</w:t>
            </w:r>
            <w:r w:rsidRPr="00B33768">
              <w:rPr>
                <w:rFonts w:ascii="新宋体" w:eastAsia="新宋体" w:hAnsi="新宋体" w:cs="宋体"/>
                <w:kern w:val="0"/>
                <w:szCs w:val="21"/>
              </w:rPr>
              <w:t xml:space="preserve">时。 </w:t>
            </w:r>
          </w:p>
          <w:p w:rsidR="00D06A08" w:rsidRPr="00B33768" w:rsidRDefault="00562647">
            <w:pPr>
              <w:spacing w:line="360" w:lineRule="auto"/>
              <w:rPr>
                <w:rFonts w:ascii="新宋体" w:eastAsia="新宋体" w:hAnsi="新宋体" w:cs="宋体"/>
                <w:kern w:val="0"/>
                <w:szCs w:val="21"/>
              </w:rPr>
            </w:pPr>
            <w:r w:rsidRPr="00B33768">
              <w:rPr>
                <w:rFonts w:ascii="新宋体" w:eastAsia="新宋体" w:hAnsi="新宋体" w:cs="宋体" w:hint="eastAsia"/>
                <w:kern w:val="0"/>
                <w:szCs w:val="21"/>
              </w:rPr>
              <w:t>2.</w:t>
            </w:r>
            <w:r w:rsidRPr="00B33768">
              <w:rPr>
                <w:rFonts w:ascii="新宋体" w:eastAsia="新宋体" w:hAnsi="新宋体" w:cs="宋体"/>
                <w:kern w:val="0"/>
                <w:szCs w:val="21"/>
              </w:rPr>
              <w:t>开标时间和地点</w:t>
            </w:r>
            <w:r w:rsidRPr="00B33768">
              <w:rPr>
                <w:rFonts w:ascii="新宋体" w:eastAsia="新宋体" w:hAnsi="新宋体" w:cs="宋体" w:hint="eastAsia"/>
                <w:kern w:val="0"/>
                <w:szCs w:val="21"/>
              </w:rPr>
              <w:t>：</w:t>
            </w:r>
            <w:r w:rsidRPr="00B33768">
              <w:rPr>
                <w:rFonts w:ascii="新宋体" w:eastAsia="新宋体" w:hAnsi="新宋体" w:cs="宋体"/>
                <w:kern w:val="0"/>
                <w:szCs w:val="21"/>
              </w:rPr>
              <w:t>定于</w:t>
            </w:r>
            <w:r w:rsidRPr="00B33768">
              <w:rPr>
                <w:rFonts w:ascii="新宋体" w:eastAsia="新宋体" w:hAnsi="新宋体" w:cs="宋体" w:hint="eastAsia"/>
                <w:kern w:val="0"/>
                <w:szCs w:val="21"/>
              </w:rPr>
              <w:t>2022</w:t>
            </w:r>
            <w:r w:rsidRPr="00B33768">
              <w:rPr>
                <w:rFonts w:ascii="新宋体" w:eastAsia="新宋体" w:hAnsi="新宋体"/>
                <w:szCs w:val="21"/>
              </w:rPr>
              <w:t>年</w:t>
            </w:r>
            <w:r w:rsidR="00B33768" w:rsidRPr="00B33768">
              <w:rPr>
                <w:rFonts w:ascii="新宋体" w:eastAsia="新宋体" w:hAnsi="新宋体" w:hint="eastAsia"/>
                <w:szCs w:val="21"/>
              </w:rPr>
              <w:t>12</w:t>
            </w:r>
            <w:r w:rsidRPr="00B33768">
              <w:rPr>
                <w:rFonts w:ascii="新宋体" w:eastAsia="新宋体" w:hAnsi="新宋体"/>
                <w:szCs w:val="21"/>
              </w:rPr>
              <w:t>月</w:t>
            </w:r>
            <w:r w:rsidR="00B33768" w:rsidRPr="00B33768">
              <w:rPr>
                <w:rFonts w:ascii="新宋体" w:eastAsia="新宋体" w:hAnsi="新宋体" w:hint="eastAsia"/>
                <w:szCs w:val="21"/>
              </w:rPr>
              <w:t>30</w:t>
            </w:r>
            <w:r w:rsidRPr="00B33768">
              <w:rPr>
                <w:rFonts w:ascii="新宋体" w:eastAsia="新宋体" w:hAnsi="新宋体"/>
                <w:szCs w:val="21"/>
              </w:rPr>
              <w:t>日</w:t>
            </w:r>
            <w:r w:rsidR="00B33768" w:rsidRPr="00B33768">
              <w:rPr>
                <w:rFonts w:ascii="新宋体" w:eastAsia="新宋体" w:hAnsi="新宋体" w:hint="eastAsia"/>
                <w:szCs w:val="21"/>
              </w:rPr>
              <w:t>14</w:t>
            </w:r>
            <w:r w:rsidRPr="00B33768">
              <w:rPr>
                <w:rFonts w:ascii="新宋体" w:eastAsia="新宋体" w:hAnsi="新宋体"/>
                <w:szCs w:val="21"/>
              </w:rPr>
              <w:t>:</w:t>
            </w:r>
            <w:r w:rsidR="00B33768" w:rsidRPr="00B33768">
              <w:rPr>
                <w:rFonts w:ascii="新宋体" w:eastAsia="新宋体" w:hAnsi="新宋体" w:hint="eastAsia"/>
                <w:szCs w:val="21"/>
              </w:rPr>
              <w:t>30</w:t>
            </w:r>
            <w:r w:rsidRPr="00B33768">
              <w:rPr>
                <w:rFonts w:ascii="新宋体" w:eastAsia="新宋体" w:hAnsi="新宋体" w:cs="宋体" w:hint="eastAsia"/>
                <w:szCs w:val="21"/>
              </w:rPr>
              <w:t>（北京时间）</w:t>
            </w:r>
            <w:r w:rsidRPr="00B33768">
              <w:rPr>
                <w:rFonts w:ascii="新宋体" w:eastAsia="新宋体" w:hAnsi="新宋体" w:cs="宋体"/>
                <w:kern w:val="0"/>
                <w:szCs w:val="21"/>
              </w:rPr>
              <w:t>时，在</w:t>
            </w:r>
            <w:r w:rsidRPr="00B33768">
              <w:rPr>
                <w:rFonts w:ascii="新宋体" w:eastAsia="新宋体" w:hAnsi="新宋体" w:cs="宋体" w:hint="eastAsia"/>
                <w:kern w:val="0"/>
                <w:szCs w:val="21"/>
              </w:rPr>
              <w:t>深圳市福田区天安数码</w:t>
            </w:r>
            <w:proofErr w:type="gramStart"/>
            <w:r w:rsidRPr="00B33768">
              <w:rPr>
                <w:rFonts w:ascii="新宋体" w:eastAsia="新宋体" w:hAnsi="新宋体" w:cs="宋体" w:hint="eastAsia"/>
                <w:kern w:val="0"/>
                <w:szCs w:val="21"/>
              </w:rPr>
              <w:t>城创新</w:t>
            </w:r>
            <w:proofErr w:type="gramEnd"/>
            <w:r w:rsidRPr="00B33768">
              <w:rPr>
                <w:rFonts w:ascii="新宋体" w:eastAsia="新宋体" w:hAnsi="新宋体" w:cs="宋体" w:hint="eastAsia"/>
                <w:kern w:val="0"/>
                <w:szCs w:val="21"/>
              </w:rPr>
              <w:t>科技广场一期B座1210</w:t>
            </w:r>
            <w:proofErr w:type="gramStart"/>
            <w:r w:rsidRPr="00B33768">
              <w:rPr>
                <w:rFonts w:ascii="新宋体" w:eastAsia="新宋体" w:hAnsi="新宋体" w:cs="宋体" w:hint="eastAsia"/>
                <w:kern w:val="0"/>
                <w:szCs w:val="21"/>
              </w:rPr>
              <w:t>室</w:t>
            </w:r>
            <w:r w:rsidRPr="00B33768">
              <w:rPr>
                <w:rFonts w:ascii="新宋体" w:eastAsia="新宋体" w:hAnsi="新宋体" w:cs="宋体"/>
                <w:kern w:val="0"/>
                <w:szCs w:val="21"/>
              </w:rPr>
              <w:t>公开</w:t>
            </w:r>
            <w:proofErr w:type="gramEnd"/>
            <w:r w:rsidRPr="00B33768">
              <w:rPr>
                <w:rFonts w:ascii="新宋体" w:eastAsia="新宋体" w:hAnsi="新宋体" w:cs="宋体"/>
                <w:kern w:val="0"/>
                <w:szCs w:val="21"/>
              </w:rPr>
              <w:t>开标</w:t>
            </w:r>
            <w:r w:rsidRPr="00B33768">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D06A08" w:rsidRPr="00B33768" w:rsidRDefault="00562647">
            <w:pPr>
              <w:spacing w:line="360" w:lineRule="auto"/>
              <w:rPr>
                <w:rFonts w:ascii="新宋体" w:eastAsia="新宋体" w:hAnsi="新宋体" w:cs="宋体"/>
                <w:kern w:val="0"/>
                <w:szCs w:val="21"/>
              </w:rPr>
            </w:pPr>
            <w:r w:rsidRPr="00B33768">
              <w:rPr>
                <w:rFonts w:ascii="新宋体" w:eastAsia="新宋体" w:hAnsi="新宋体" w:cs="宋体" w:hint="eastAsia"/>
                <w:b/>
                <w:szCs w:val="21"/>
              </w:rPr>
              <w:t>五、公告期限：</w:t>
            </w:r>
            <w:r w:rsidRPr="00B33768">
              <w:rPr>
                <w:rFonts w:ascii="新宋体" w:eastAsia="新宋体" w:hAnsi="新宋体" w:cs="宋体" w:hint="eastAsia"/>
                <w:kern w:val="0"/>
                <w:szCs w:val="21"/>
              </w:rPr>
              <w:t>自本公告发布之日起5个工作日。</w:t>
            </w:r>
          </w:p>
          <w:p w:rsidR="00D06A08" w:rsidRPr="00B33768" w:rsidRDefault="00562647">
            <w:pPr>
              <w:spacing w:line="360" w:lineRule="auto"/>
              <w:rPr>
                <w:rFonts w:ascii="新宋体" w:eastAsia="新宋体" w:hAnsi="新宋体" w:cs="宋体"/>
                <w:b/>
                <w:szCs w:val="21"/>
              </w:rPr>
            </w:pPr>
            <w:r w:rsidRPr="00B33768">
              <w:rPr>
                <w:rFonts w:ascii="新宋体" w:eastAsia="新宋体" w:hAnsi="新宋体" w:cs="宋体" w:hint="eastAsia"/>
                <w:b/>
                <w:szCs w:val="21"/>
              </w:rPr>
              <w:t>六、其他补充事宜</w:t>
            </w:r>
          </w:p>
          <w:p w:rsidR="00D06A08" w:rsidRPr="00B33768" w:rsidRDefault="00562647">
            <w:pPr>
              <w:spacing w:line="360" w:lineRule="auto"/>
              <w:rPr>
                <w:rFonts w:ascii="新宋体" w:eastAsia="新宋体" w:hAnsi="新宋体" w:cs="宋体"/>
                <w:szCs w:val="21"/>
              </w:rPr>
            </w:pPr>
            <w:r w:rsidRPr="00B33768">
              <w:rPr>
                <w:rFonts w:ascii="新宋体" w:eastAsia="新宋体" w:hAnsi="新宋体" w:cs="宋体" w:hint="eastAsia"/>
                <w:szCs w:val="21"/>
              </w:rPr>
              <w:t>1.</w:t>
            </w:r>
            <w:r w:rsidRPr="00B33768">
              <w:rPr>
                <w:rFonts w:ascii="新宋体" w:eastAsia="新宋体" w:hAnsi="新宋体" w:cs="宋体"/>
                <w:szCs w:val="21"/>
              </w:rPr>
              <w:t>本项目实行网下投标，采用纸质投标文件。</w:t>
            </w:r>
          </w:p>
          <w:p w:rsidR="00D06A08" w:rsidRDefault="00562647">
            <w:pPr>
              <w:spacing w:line="360" w:lineRule="auto"/>
              <w:rPr>
                <w:rFonts w:ascii="新宋体" w:eastAsia="新宋体" w:hAnsi="新宋体" w:cs="宋体"/>
                <w:szCs w:val="21"/>
              </w:rPr>
            </w:pPr>
            <w:r w:rsidRPr="00B33768">
              <w:rPr>
                <w:rFonts w:ascii="新宋体" w:eastAsia="新宋体" w:hAnsi="新宋体" w:cs="宋体" w:hint="eastAsia"/>
                <w:szCs w:val="21"/>
              </w:rPr>
              <w:t>2.</w:t>
            </w:r>
            <w:r w:rsidRPr="00B33768">
              <w:rPr>
                <w:rFonts w:ascii="新宋体" w:eastAsia="新宋体" w:hAnsi="新宋体" w:cs="宋体"/>
                <w:szCs w:val="21"/>
              </w:rPr>
              <w:t>采购文件澄清/修改事</w:t>
            </w:r>
            <w:r w:rsidRPr="00B33768">
              <w:rPr>
                <w:rFonts w:ascii="新宋体" w:eastAsia="新宋体" w:hAnsi="新宋体" w:cs="宋体" w:hint="eastAsia"/>
                <w:szCs w:val="21"/>
              </w:rPr>
              <w:t>项：2022</w:t>
            </w:r>
            <w:r w:rsidRPr="00B33768">
              <w:rPr>
                <w:rFonts w:ascii="新宋体" w:eastAsia="新宋体" w:hAnsi="新宋体"/>
                <w:szCs w:val="21"/>
              </w:rPr>
              <w:t>年</w:t>
            </w:r>
            <w:r w:rsidR="00B33768" w:rsidRPr="00B33768">
              <w:rPr>
                <w:rFonts w:ascii="新宋体" w:eastAsia="新宋体" w:hAnsi="新宋体" w:hint="eastAsia"/>
                <w:szCs w:val="21"/>
              </w:rPr>
              <w:t>12</w:t>
            </w:r>
            <w:r w:rsidRPr="00B33768">
              <w:rPr>
                <w:rFonts w:ascii="新宋体" w:eastAsia="新宋体" w:hAnsi="新宋体"/>
                <w:szCs w:val="21"/>
              </w:rPr>
              <w:t>月</w:t>
            </w:r>
            <w:r w:rsidR="00B33768" w:rsidRPr="00B33768">
              <w:rPr>
                <w:rFonts w:ascii="新宋体" w:eastAsia="新宋体" w:hAnsi="新宋体" w:hint="eastAsia"/>
                <w:szCs w:val="21"/>
              </w:rPr>
              <w:t>26</w:t>
            </w:r>
            <w:r w:rsidRPr="00B33768">
              <w:rPr>
                <w:rFonts w:ascii="新宋体" w:eastAsia="新宋体" w:hAnsi="新宋体"/>
                <w:szCs w:val="21"/>
              </w:rPr>
              <w:t>日</w:t>
            </w:r>
            <w:r w:rsidR="00B33768" w:rsidRPr="00B33768">
              <w:rPr>
                <w:rFonts w:ascii="新宋体" w:eastAsia="新宋体" w:hAnsi="新宋体" w:hint="eastAsia"/>
                <w:szCs w:val="21"/>
              </w:rPr>
              <w:t>17</w:t>
            </w:r>
            <w:r w:rsidRPr="00B33768">
              <w:rPr>
                <w:rFonts w:ascii="新宋体" w:eastAsia="新宋体" w:hAnsi="新宋体"/>
                <w:szCs w:val="21"/>
              </w:rPr>
              <w:t>:</w:t>
            </w:r>
            <w:r w:rsidR="00B33768" w:rsidRPr="00B33768">
              <w:rPr>
                <w:rFonts w:ascii="新宋体" w:eastAsia="新宋体" w:hAnsi="新宋体" w:hint="eastAsia"/>
                <w:szCs w:val="21"/>
              </w:rPr>
              <w:t>30</w:t>
            </w:r>
            <w:r w:rsidRPr="00B33768">
              <w:rPr>
                <w:rFonts w:ascii="新宋体" w:eastAsia="新宋体" w:hAnsi="新宋体" w:cs="宋体" w:hint="eastAsia"/>
                <w:szCs w:val="21"/>
              </w:rPr>
              <w:t>（北京时间）</w:t>
            </w:r>
            <w:r w:rsidRPr="00B33768">
              <w:rPr>
                <w:rFonts w:ascii="新宋体" w:eastAsia="新宋体" w:hAnsi="新宋体" w:cs="宋体"/>
                <w:szCs w:val="21"/>
              </w:rPr>
              <w:t>时前，供应商如认为采购文件存在不明确、不清晰</w:t>
            </w:r>
            <w:r>
              <w:rPr>
                <w:rFonts w:ascii="新宋体" w:eastAsia="新宋体" w:hAnsi="新宋体" w:cs="宋体"/>
                <w:szCs w:val="21"/>
              </w:rPr>
              <w:t>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w:t>
            </w:r>
            <w:r>
              <w:rPr>
                <w:rFonts w:ascii="新宋体" w:eastAsia="新宋体" w:hAnsi="新宋体" w:cs="宋体" w:hint="eastAsia"/>
                <w:szCs w:val="21"/>
              </w:rPr>
              <w:lastRenderedPageBreak/>
              <w:t>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w:t>
            </w:r>
            <w:r w:rsidRPr="00B33768">
              <w:rPr>
                <w:rFonts w:ascii="新宋体" w:eastAsia="新宋体" w:hAnsi="新宋体" w:cs="宋体" w:hint="eastAsia"/>
                <w:szCs w:val="21"/>
              </w:rPr>
              <w:t>内。现场提交、邮寄地址：深圳市福田区天安数码</w:t>
            </w:r>
            <w:proofErr w:type="gramStart"/>
            <w:r w:rsidRPr="00B33768">
              <w:rPr>
                <w:rFonts w:ascii="新宋体" w:eastAsia="新宋体" w:hAnsi="新宋体" w:cs="宋体" w:hint="eastAsia"/>
                <w:szCs w:val="21"/>
              </w:rPr>
              <w:t>城创新</w:t>
            </w:r>
            <w:proofErr w:type="gramEnd"/>
            <w:r w:rsidRPr="00B33768">
              <w:rPr>
                <w:rFonts w:ascii="新宋体" w:eastAsia="新宋体" w:hAnsi="新宋体" w:cs="宋体" w:hint="eastAsia"/>
                <w:szCs w:val="21"/>
              </w:rPr>
              <w:t>科技广场一期B座1210室。质疑咨询电话：</w:t>
            </w:r>
            <w:r w:rsidRPr="00B33768">
              <w:rPr>
                <w:rFonts w:ascii="新宋体" w:eastAsia="新宋体" w:hAnsi="新宋体" w:cs="宋体"/>
                <w:szCs w:val="21"/>
              </w:rPr>
              <w:t>0755-88602731</w:t>
            </w:r>
            <w:r w:rsidRPr="00B33768">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w:t>
            </w:r>
            <w:r>
              <w:rPr>
                <w:rFonts w:ascii="新宋体" w:eastAsia="新宋体" w:hAnsi="新宋体" w:cs="宋体" w:hint="eastAsia"/>
                <w:szCs w:val="21"/>
              </w:rPr>
              <w:t>利）</w:t>
            </w:r>
            <w:r>
              <w:rPr>
                <w:rFonts w:ascii="新宋体" w:eastAsia="新宋体" w:hAnsi="新宋体" w:cs="宋体"/>
                <w:szCs w:val="21"/>
              </w:rPr>
              <w:t xml:space="preserve">。 </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D06A08" w:rsidRDefault="00562647">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D06A08" w:rsidRDefault="00562647">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D06A08" w:rsidRDefault="00562647">
            <w:pPr>
              <w:spacing w:line="360" w:lineRule="auto"/>
              <w:rPr>
                <w:rFonts w:ascii="新宋体" w:eastAsia="新宋体" w:hAnsi="新宋体"/>
                <w:szCs w:val="21"/>
              </w:rPr>
            </w:pPr>
            <w:r>
              <w:rPr>
                <w:rFonts w:ascii="新宋体" w:eastAsia="新宋体" w:hAnsi="新宋体" w:cs="宋体" w:hint="eastAsia"/>
                <w:szCs w:val="21"/>
              </w:rPr>
              <w:t>1.采购人信息</w:t>
            </w:r>
          </w:p>
          <w:p w:rsidR="00D06A08" w:rsidRDefault="00562647">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深圳市大数据资源管理中心</w:t>
            </w:r>
          </w:p>
          <w:p w:rsidR="00D06A08" w:rsidRDefault="00562647">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深圳市福田区福中路208号</w:t>
            </w:r>
          </w:p>
          <w:p w:rsidR="00D06A08" w:rsidRDefault="00562647">
            <w:pPr>
              <w:spacing w:line="360" w:lineRule="auto"/>
              <w:rPr>
                <w:rFonts w:ascii="新宋体" w:eastAsia="新宋体" w:hAnsi="新宋体"/>
                <w:szCs w:val="21"/>
                <w:u w:val="single"/>
              </w:rPr>
            </w:pPr>
            <w:r>
              <w:rPr>
                <w:rFonts w:ascii="新宋体" w:eastAsia="新宋体" w:hAnsi="新宋体" w:hint="eastAsia"/>
                <w:szCs w:val="21"/>
              </w:rPr>
              <w:t>联系方式：</w:t>
            </w:r>
            <w:r>
              <w:rPr>
                <w:rFonts w:ascii="新宋体" w:eastAsia="新宋体" w:hAnsi="新宋体" w:hint="eastAsia"/>
                <w:szCs w:val="21"/>
                <w:u w:val="single"/>
              </w:rPr>
              <w:t>蒋小姐  0755-88121240</w:t>
            </w:r>
          </w:p>
          <w:p w:rsidR="00D06A08" w:rsidRDefault="00562647">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D06A08" w:rsidRDefault="00562647">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D06A08" w:rsidRDefault="00562647">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rsidR="00D06A08" w:rsidRDefault="00562647">
            <w:pPr>
              <w:spacing w:line="360" w:lineRule="auto"/>
              <w:rPr>
                <w:rFonts w:ascii="新宋体" w:eastAsia="新宋体" w:hAnsi="新宋体"/>
                <w:szCs w:val="21"/>
              </w:rPr>
            </w:pPr>
            <w:r>
              <w:rPr>
                <w:rFonts w:ascii="新宋体" w:eastAsia="新宋体" w:hAnsi="新宋体" w:hint="eastAsia"/>
                <w:szCs w:val="21"/>
              </w:rPr>
              <w:lastRenderedPageBreak/>
              <w:t>联系方式：</w:t>
            </w:r>
            <w:r>
              <w:rPr>
                <w:rFonts w:ascii="新宋体" w:eastAsia="新宋体" w:hAnsi="新宋体"/>
                <w:szCs w:val="21"/>
                <w:u w:val="single"/>
              </w:rPr>
              <w:t>0755-88602731</w:t>
            </w:r>
          </w:p>
          <w:p w:rsidR="00D06A08" w:rsidRDefault="00562647">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D06A08" w:rsidRDefault="00562647">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张</w:t>
            </w:r>
            <w:r w:rsidR="00B33768">
              <w:rPr>
                <w:rFonts w:ascii="新宋体" w:eastAsia="新宋体" w:hAnsi="新宋体" w:hint="eastAsia"/>
                <w:szCs w:val="21"/>
                <w:u w:val="single"/>
              </w:rPr>
              <w:t>鹏</w:t>
            </w:r>
          </w:p>
          <w:p w:rsidR="00D06A08" w:rsidRDefault="00562647">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D06A08" w:rsidRDefault="00562647">
            <w:pPr>
              <w:spacing w:line="360" w:lineRule="auto"/>
              <w:rPr>
                <w:rFonts w:ascii="新宋体" w:eastAsia="新宋体" w:hAnsi="新宋体"/>
                <w:szCs w:val="21"/>
              </w:rPr>
            </w:pPr>
            <w:r>
              <w:rPr>
                <w:rFonts w:ascii="新宋体" w:eastAsia="新宋体" w:hAnsi="新宋体" w:hint="eastAsia"/>
                <w:szCs w:val="21"/>
              </w:rPr>
              <w:t>附件1.采购需求.doc</w:t>
            </w:r>
          </w:p>
          <w:p w:rsidR="00D06A08" w:rsidRDefault="00D06A08">
            <w:pPr>
              <w:spacing w:line="360" w:lineRule="auto"/>
              <w:rPr>
                <w:rFonts w:ascii="新宋体" w:eastAsia="新宋体" w:hAnsi="新宋体"/>
                <w:szCs w:val="21"/>
              </w:rPr>
            </w:pPr>
          </w:p>
          <w:p w:rsidR="00D06A08" w:rsidRDefault="00562647">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D06A08" w:rsidRPr="00B33768" w:rsidRDefault="00562647">
            <w:pPr>
              <w:spacing w:line="360" w:lineRule="auto"/>
              <w:jc w:val="right"/>
              <w:rPr>
                <w:rFonts w:ascii="新宋体" w:eastAsia="新宋体" w:hAnsi="新宋体"/>
                <w:bCs/>
                <w:szCs w:val="21"/>
              </w:rPr>
            </w:pPr>
            <w:r w:rsidRPr="00B33768">
              <w:rPr>
                <w:rFonts w:ascii="新宋体" w:eastAsia="新宋体" w:hAnsi="新宋体" w:hint="eastAsia"/>
                <w:bCs/>
                <w:szCs w:val="21"/>
              </w:rPr>
              <w:t>2022年</w:t>
            </w:r>
            <w:r w:rsidR="00B33768" w:rsidRPr="00B33768">
              <w:rPr>
                <w:rFonts w:ascii="新宋体" w:eastAsia="新宋体" w:hAnsi="新宋体" w:hint="eastAsia"/>
                <w:bCs/>
                <w:szCs w:val="21"/>
              </w:rPr>
              <w:t>12</w:t>
            </w:r>
            <w:r w:rsidRPr="00B33768">
              <w:rPr>
                <w:rFonts w:ascii="新宋体" w:eastAsia="新宋体" w:hAnsi="新宋体" w:hint="eastAsia"/>
                <w:bCs/>
                <w:szCs w:val="21"/>
              </w:rPr>
              <w:t>月</w:t>
            </w:r>
            <w:r w:rsidR="00B33768" w:rsidRPr="00B33768">
              <w:rPr>
                <w:rFonts w:ascii="新宋体" w:eastAsia="新宋体" w:hAnsi="新宋体" w:hint="eastAsia"/>
                <w:bCs/>
                <w:szCs w:val="21"/>
              </w:rPr>
              <w:t>19</w:t>
            </w:r>
            <w:r w:rsidRPr="00B33768">
              <w:rPr>
                <w:rFonts w:ascii="新宋体" w:eastAsia="新宋体" w:hAnsi="新宋体" w:hint="eastAsia"/>
                <w:bCs/>
                <w:szCs w:val="21"/>
              </w:rPr>
              <w:t>日</w:t>
            </w:r>
          </w:p>
          <w:p w:rsidR="00D06A08" w:rsidRDefault="00D06A08">
            <w:pPr>
              <w:rPr>
                <w:rFonts w:ascii="新宋体" w:eastAsia="新宋体" w:hAnsi="新宋体" w:cs="宋体"/>
                <w:sz w:val="24"/>
              </w:rPr>
            </w:pPr>
          </w:p>
        </w:tc>
      </w:tr>
    </w:tbl>
    <w:p w:rsidR="00D06A08" w:rsidRDefault="00D06A08">
      <w:pPr>
        <w:rPr>
          <w:rFonts w:ascii="新宋体" w:eastAsia="新宋体" w:hAnsi="新宋体"/>
        </w:rPr>
      </w:pPr>
    </w:p>
    <w:p w:rsidR="00D06A08" w:rsidRDefault="00D06A08">
      <w:pPr>
        <w:rPr>
          <w:rFonts w:ascii="新宋体" w:eastAsia="新宋体" w:hAnsi="新宋体"/>
        </w:rPr>
      </w:pPr>
    </w:p>
    <w:p w:rsidR="00D06A08" w:rsidRDefault="00D06A08">
      <w:pPr>
        <w:rPr>
          <w:rFonts w:ascii="新宋体" w:eastAsia="新宋体" w:hAnsi="新宋体"/>
        </w:rPr>
      </w:pPr>
    </w:p>
    <w:p w:rsidR="00D06A08" w:rsidRDefault="00D06A08">
      <w:pPr>
        <w:rPr>
          <w:rFonts w:ascii="新宋体" w:eastAsia="新宋体" w:hAnsi="新宋体"/>
        </w:rPr>
      </w:pPr>
    </w:p>
    <w:p w:rsidR="00D06A08" w:rsidRDefault="00D06A08">
      <w:pPr>
        <w:rPr>
          <w:rFonts w:ascii="新宋体" w:eastAsia="新宋体" w:hAnsi="新宋体"/>
        </w:rPr>
      </w:pPr>
    </w:p>
    <w:p w:rsidR="00D06A08" w:rsidRDefault="00D06A08">
      <w:pPr>
        <w:rPr>
          <w:rFonts w:ascii="新宋体" w:eastAsia="新宋体" w:hAnsi="新宋体"/>
        </w:rPr>
      </w:pPr>
    </w:p>
    <w:p w:rsidR="00D06A08" w:rsidRDefault="00D06A08">
      <w:pPr>
        <w:rPr>
          <w:rFonts w:ascii="新宋体" w:eastAsia="新宋体" w:hAnsi="新宋体"/>
        </w:rPr>
      </w:pPr>
    </w:p>
    <w:p w:rsidR="00D22642" w:rsidRDefault="00D22642">
      <w:pPr>
        <w:rPr>
          <w:rFonts w:ascii="新宋体" w:eastAsia="新宋体" w:hAnsi="新宋体"/>
        </w:rPr>
      </w:pPr>
    </w:p>
    <w:p w:rsidR="00D22642" w:rsidRDefault="00D22642">
      <w:pPr>
        <w:rPr>
          <w:rFonts w:ascii="新宋体" w:eastAsia="新宋体" w:hAnsi="新宋体"/>
        </w:rPr>
      </w:pPr>
    </w:p>
    <w:p w:rsidR="00D22642" w:rsidRDefault="00D22642">
      <w:pPr>
        <w:rPr>
          <w:rFonts w:ascii="新宋体" w:eastAsia="新宋体" w:hAnsi="新宋体"/>
        </w:rPr>
      </w:pPr>
    </w:p>
    <w:p w:rsidR="00D22642" w:rsidRDefault="00D22642">
      <w:pPr>
        <w:rPr>
          <w:rFonts w:ascii="新宋体" w:eastAsia="新宋体" w:hAnsi="新宋体"/>
        </w:rPr>
      </w:pPr>
    </w:p>
    <w:p w:rsidR="00D22642" w:rsidRDefault="00D22642">
      <w:pPr>
        <w:rPr>
          <w:rFonts w:ascii="新宋体" w:eastAsia="新宋体" w:hAnsi="新宋体"/>
        </w:rPr>
      </w:pPr>
    </w:p>
    <w:p w:rsidR="00D22642" w:rsidRDefault="00D22642">
      <w:pPr>
        <w:rPr>
          <w:rFonts w:ascii="新宋体" w:eastAsia="新宋体" w:hAnsi="新宋体"/>
        </w:rPr>
      </w:pPr>
    </w:p>
    <w:p w:rsidR="00D22642" w:rsidRDefault="00D22642">
      <w:pPr>
        <w:rPr>
          <w:rFonts w:ascii="新宋体" w:eastAsia="新宋体" w:hAnsi="新宋体"/>
        </w:rPr>
      </w:pPr>
    </w:p>
    <w:p w:rsidR="00D22642" w:rsidRDefault="00D22642">
      <w:pPr>
        <w:rPr>
          <w:rFonts w:ascii="新宋体" w:eastAsia="新宋体" w:hAnsi="新宋体"/>
        </w:rPr>
      </w:pPr>
    </w:p>
    <w:p w:rsidR="00D06A08" w:rsidRDefault="00D06A08">
      <w:pPr>
        <w:rPr>
          <w:rFonts w:ascii="新宋体" w:eastAsia="新宋体" w:hAnsi="新宋体"/>
        </w:rPr>
      </w:pPr>
    </w:p>
    <w:p w:rsidR="00D06A08" w:rsidRDefault="00D06A08">
      <w:pPr>
        <w:rPr>
          <w:rFonts w:ascii="新宋体" w:eastAsia="新宋体" w:hAnsi="新宋体"/>
        </w:rPr>
      </w:pPr>
    </w:p>
    <w:p w:rsidR="00D06A08" w:rsidRDefault="0056264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D06A08" w:rsidRDefault="00562647">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008"/>
        <w:gridCol w:w="6226"/>
      </w:tblGrid>
      <w:tr w:rsidR="00D06A08">
        <w:trPr>
          <w:cantSplit/>
          <w:trHeight w:val="20"/>
          <w:jc w:val="center"/>
        </w:trPr>
        <w:tc>
          <w:tcPr>
            <w:tcW w:w="827" w:type="dxa"/>
            <w:vAlign w:val="center"/>
          </w:tcPr>
          <w:p w:rsidR="00D06A08" w:rsidRDefault="0056264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D06A08" w:rsidRDefault="0056264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D06A08" w:rsidRDefault="0056264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D06A08">
        <w:trPr>
          <w:cantSplit/>
          <w:trHeight w:val="20"/>
          <w:jc w:val="center"/>
        </w:trPr>
        <w:tc>
          <w:tcPr>
            <w:tcW w:w="827" w:type="dxa"/>
            <w:vAlign w:val="center"/>
          </w:tcPr>
          <w:p w:rsidR="00D06A08" w:rsidRDefault="0056264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D06A08" w:rsidRDefault="0056264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D06A08" w:rsidRDefault="0056264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D06A08">
        <w:trPr>
          <w:cantSplit/>
          <w:trHeight w:val="20"/>
          <w:jc w:val="center"/>
        </w:trPr>
        <w:tc>
          <w:tcPr>
            <w:tcW w:w="827" w:type="dxa"/>
            <w:vAlign w:val="center"/>
          </w:tcPr>
          <w:p w:rsidR="00D06A08" w:rsidRDefault="0056264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D06A08" w:rsidRDefault="0056264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D06A08" w:rsidRDefault="0056264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D06A08">
        <w:trPr>
          <w:cantSplit/>
          <w:trHeight w:val="20"/>
          <w:jc w:val="center"/>
        </w:trPr>
        <w:tc>
          <w:tcPr>
            <w:tcW w:w="827" w:type="dxa"/>
            <w:vAlign w:val="center"/>
          </w:tcPr>
          <w:p w:rsidR="00D06A08" w:rsidRDefault="0056264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D06A08" w:rsidRDefault="0056264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D06A08" w:rsidRDefault="00562647">
            <w:pPr>
              <w:spacing w:line="276" w:lineRule="auto"/>
              <w:rPr>
                <w:rFonts w:ascii="新宋体" w:eastAsia="新宋体" w:hAnsi="新宋体"/>
              </w:rPr>
            </w:pPr>
            <w:r>
              <w:rPr>
                <w:rFonts w:ascii="新宋体" w:eastAsia="新宋体" w:hAnsi="新宋体" w:hint="eastAsia"/>
              </w:rPr>
              <w:t>不允许</w:t>
            </w:r>
          </w:p>
        </w:tc>
      </w:tr>
      <w:tr w:rsidR="00D06A08">
        <w:trPr>
          <w:cantSplit/>
          <w:trHeight w:val="20"/>
          <w:jc w:val="center"/>
        </w:trPr>
        <w:tc>
          <w:tcPr>
            <w:tcW w:w="827" w:type="dxa"/>
            <w:vAlign w:val="center"/>
          </w:tcPr>
          <w:p w:rsidR="00D06A08" w:rsidRDefault="0056264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D06A08" w:rsidRDefault="0056264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D06A08" w:rsidRDefault="0056264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D06A08">
        <w:trPr>
          <w:cantSplit/>
          <w:trHeight w:val="20"/>
          <w:jc w:val="center"/>
        </w:trPr>
        <w:tc>
          <w:tcPr>
            <w:tcW w:w="827" w:type="dxa"/>
            <w:vAlign w:val="center"/>
          </w:tcPr>
          <w:p w:rsidR="00D06A08" w:rsidRDefault="0056264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D06A08" w:rsidRDefault="0056264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D06A08" w:rsidRDefault="00562647">
            <w:pPr>
              <w:spacing w:line="276" w:lineRule="auto"/>
              <w:rPr>
                <w:rFonts w:ascii="新宋体" w:eastAsia="新宋体" w:hAnsi="新宋体"/>
              </w:rPr>
            </w:pPr>
            <w:r>
              <w:rPr>
                <w:rFonts w:ascii="新宋体" w:eastAsia="新宋体" w:hAnsi="新宋体" w:hint="eastAsia"/>
              </w:rPr>
              <w:t>_____万元或合同金额的_____%，缴纳方式：</w:t>
            </w:r>
            <w:r w:rsidR="00D37320">
              <w:rPr>
                <w:rFonts w:ascii="新宋体" w:eastAsia="新宋体" w:hAnsi="新宋体" w:hint="eastAsia"/>
              </w:rPr>
              <w:t>/</w:t>
            </w:r>
          </w:p>
        </w:tc>
      </w:tr>
      <w:tr w:rsidR="00D06A08">
        <w:trPr>
          <w:cantSplit/>
          <w:trHeight w:val="20"/>
          <w:jc w:val="center"/>
        </w:trPr>
        <w:tc>
          <w:tcPr>
            <w:tcW w:w="827" w:type="dxa"/>
            <w:vAlign w:val="center"/>
          </w:tcPr>
          <w:p w:rsidR="00D06A08" w:rsidRDefault="0056264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D06A08" w:rsidRDefault="0056264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D06A08" w:rsidRDefault="0056264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D06A08" w:rsidRDefault="0056264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D06A08" w:rsidRDefault="00D06A08">
      <w:pPr>
        <w:rPr>
          <w:rFonts w:ascii="新宋体" w:eastAsia="新宋体" w:hAnsi="新宋体"/>
          <w:b/>
        </w:rPr>
      </w:pPr>
    </w:p>
    <w:p w:rsidR="00D06A08" w:rsidRDefault="00562647">
      <w:pPr>
        <w:pStyle w:val="30"/>
        <w:rPr>
          <w:rFonts w:ascii="新宋体" w:eastAsia="新宋体" w:hAnsi="新宋体"/>
          <w:kern w:val="44"/>
          <w:szCs w:val="28"/>
        </w:rPr>
      </w:pPr>
      <w:bookmarkStart w:id="3"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D06A08">
        <w:trPr>
          <w:jc w:val="center"/>
        </w:trPr>
        <w:tc>
          <w:tcPr>
            <w:tcW w:w="959" w:type="dxa"/>
            <w:vAlign w:val="center"/>
          </w:tcPr>
          <w:p w:rsidR="00D06A08" w:rsidRDefault="0056264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D06A08" w:rsidRDefault="00562647">
            <w:pPr>
              <w:spacing w:line="276" w:lineRule="auto"/>
              <w:rPr>
                <w:rFonts w:ascii="新宋体" w:eastAsia="新宋体" w:hAnsi="新宋体"/>
              </w:rPr>
            </w:pPr>
            <w:r>
              <w:rPr>
                <w:rFonts w:ascii="新宋体" w:eastAsia="新宋体" w:hAnsi="新宋体" w:hint="eastAsia"/>
              </w:rPr>
              <w:t>具体内容</w:t>
            </w:r>
          </w:p>
        </w:tc>
      </w:tr>
      <w:tr w:rsidR="00D06A08">
        <w:trPr>
          <w:jc w:val="center"/>
        </w:trPr>
        <w:tc>
          <w:tcPr>
            <w:tcW w:w="959" w:type="dxa"/>
            <w:vAlign w:val="center"/>
          </w:tcPr>
          <w:p w:rsidR="00D06A08" w:rsidRDefault="00562647">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D06A08" w:rsidRDefault="00562647">
            <w:pPr>
              <w:spacing w:line="276" w:lineRule="auto"/>
              <w:rPr>
                <w:rFonts w:ascii="新宋体" w:eastAsia="新宋体" w:hAnsi="新宋体"/>
              </w:rPr>
            </w:pPr>
            <w:r>
              <w:rPr>
                <w:rFonts w:ascii="新宋体" w:eastAsia="新宋体" w:hAnsi="新宋体" w:hint="eastAsia"/>
              </w:rPr>
              <w:t>完全满足本项目服务期限的要求。</w:t>
            </w:r>
          </w:p>
        </w:tc>
      </w:tr>
      <w:tr w:rsidR="00D06A08">
        <w:trPr>
          <w:jc w:val="center"/>
        </w:trPr>
        <w:tc>
          <w:tcPr>
            <w:tcW w:w="959" w:type="dxa"/>
            <w:vAlign w:val="center"/>
          </w:tcPr>
          <w:p w:rsidR="00D06A08" w:rsidRDefault="00562647">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D06A08" w:rsidRDefault="00D06A08">
            <w:pPr>
              <w:spacing w:line="276" w:lineRule="auto"/>
              <w:rPr>
                <w:rFonts w:ascii="新宋体" w:eastAsia="新宋体" w:hAnsi="新宋体"/>
              </w:rPr>
            </w:pPr>
          </w:p>
        </w:tc>
      </w:tr>
      <w:tr w:rsidR="00D06A08">
        <w:trPr>
          <w:jc w:val="center"/>
        </w:trPr>
        <w:tc>
          <w:tcPr>
            <w:tcW w:w="959" w:type="dxa"/>
            <w:vAlign w:val="center"/>
          </w:tcPr>
          <w:p w:rsidR="00D06A08" w:rsidRDefault="00562647">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D06A08" w:rsidRDefault="00D06A08">
            <w:pPr>
              <w:spacing w:line="276" w:lineRule="auto"/>
              <w:rPr>
                <w:rFonts w:ascii="新宋体" w:eastAsia="新宋体" w:hAnsi="新宋体"/>
              </w:rPr>
            </w:pPr>
          </w:p>
        </w:tc>
      </w:tr>
    </w:tbl>
    <w:p w:rsidR="00D06A08" w:rsidRDefault="0056264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rsidR="00D06A08" w:rsidRDefault="00562647">
      <w:pPr>
        <w:pStyle w:val="30"/>
        <w:rPr>
          <w:rFonts w:ascii="新宋体" w:eastAsia="新宋体" w:hAnsi="新宋体"/>
          <w:kern w:val="44"/>
          <w:szCs w:val="28"/>
        </w:rPr>
      </w:pPr>
      <w:r>
        <w:rPr>
          <w:rFonts w:ascii="新宋体" w:eastAsia="新宋体" w:hAnsi="新宋体" w:hint="eastAsia"/>
          <w:kern w:val="44"/>
          <w:szCs w:val="28"/>
        </w:rPr>
        <w:t>三、项目概况</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人民币叁拾柒万（370,000.00），</w:t>
      </w:r>
      <w:r>
        <w:rPr>
          <w:rFonts w:ascii="新宋体" w:eastAsia="新宋体" w:hAnsi="新宋体" w:cs="宋体"/>
          <w:szCs w:val="21"/>
        </w:rPr>
        <w:t>最高投标限价</w:t>
      </w:r>
      <w:r>
        <w:rPr>
          <w:rFonts w:ascii="新宋体" w:eastAsia="新宋体" w:hAnsi="新宋体" w:cs="宋体" w:hint="eastAsia"/>
          <w:szCs w:val="21"/>
        </w:rPr>
        <w:t>: 人民币叁拾柒万（370,000.00）</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（二）项目概况: 《深圳市国民经济和社会发展第十四个五年规划和二〇三五年远景目标纲要》</w:t>
      </w:r>
      <w:r>
        <w:rPr>
          <w:rFonts w:ascii="新宋体" w:eastAsia="新宋体" w:hAnsi="新宋体" w:cs="宋体" w:hint="eastAsia"/>
          <w:szCs w:val="21"/>
        </w:rPr>
        <w:lastRenderedPageBreak/>
        <w:t>提出，“十四五”期间，深圳将从数字经济、数字基建、数字政府、新型智慧城市建设、数字生态等多个方面，抢抓数字技术产业变革机遇，充分发挥海量数据和丰富应用场景优势，以数字产业化和产业数字化为主攻方向，大力发展数字经济，建设数字政府、智慧城市、数字生态，促进数字化转型，引领数字新生活，故而对深圳市公共基础信息资源质量提出新的要求。截止2022年10月，通过市政务信息资源共享平台已归集公共信用相关的业务数据，对新增加的委办</w:t>
      </w:r>
      <w:proofErr w:type="gramStart"/>
      <w:r>
        <w:rPr>
          <w:rFonts w:ascii="新宋体" w:eastAsia="新宋体" w:hAnsi="新宋体" w:cs="宋体" w:hint="eastAsia"/>
          <w:szCs w:val="21"/>
        </w:rPr>
        <w:t>局数据</w:t>
      </w:r>
      <w:proofErr w:type="gramEnd"/>
      <w:r>
        <w:rPr>
          <w:rFonts w:ascii="新宋体" w:eastAsia="新宋体" w:hAnsi="新宋体" w:cs="宋体" w:hint="eastAsia"/>
          <w:szCs w:val="21"/>
        </w:rPr>
        <w:t>进行梳理、清洗以及数据质量提升的同时，对所有历史数据进行管理，包括进行全面的质量监测等。随着增量数据的梳理数量级越来越大，用户在政府工作和民生方面，对库的数据质量的要求也越来越高，需要进一步推进数据梳理工作。</w:t>
      </w:r>
    </w:p>
    <w:p w:rsidR="00D06A08" w:rsidRDefault="00D06A08">
      <w:pPr>
        <w:rPr>
          <w:rFonts w:ascii="新宋体" w:eastAsia="新宋体" w:hAnsi="新宋体"/>
          <w:b/>
          <w:bCs/>
          <w:szCs w:val="21"/>
        </w:rPr>
      </w:pPr>
    </w:p>
    <w:p w:rsidR="00D06A08" w:rsidRDefault="00562647">
      <w:pPr>
        <w:pStyle w:val="30"/>
        <w:rPr>
          <w:rFonts w:ascii="新宋体" w:eastAsia="新宋体" w:hAnsi="新宋体"/>
          <w:kern w:val="44"/>
          <w:szCs w:val="28"/>
        </w:rPr>
      </w:pPr>
      <w:r>
        <w:rPr>
          <w:rFonts w:ascii="新宋体" w:eastAsia="新宋体" w:hAnsi="新宋体" w:hint="eastAsia"/>
          <w:kern w:val="44"/>
          <w:szCs w:val="28"/>
        </w:rPr>
        <w:t>四、项目技术要求</w:t>
      </w:r>
    </w:p>
    <w:p w:rsidR="00D06A08" w:rsidRDefault="00562647">
      <w:pPr>
        <w:spacing w:line="360" w:lineRule="auto"/>
        <w:rPr>
          <w:rFonts w:ascii="新宋体" w:eastAsia="新宋体" w:hAnsi="新宋体"/>
          <w:szCs w:val="21"/>
        </w:rPr>
      </w:pPr>
      <w:r>
        <w:rPr>
          <w:rFonts w:ascii="新宋体" w:eastAsia="新宋体" w:hAnsi="新宋体" w:hint="eastAsia"/>
          <w:szCs w:val="21"/>
        </w:rPr>
        <w:t>一、项目服务总体要求：</w:t>
      </w:r>
    </w:p>
    <w:p w:rsidR="00D06A08" w:rsidRDefault="00562647">
      <w:pPr>
        <w:spacing w:line="360" w:lineRule="auto"/>
        <w:rPr>
          <w:rFonts w:ascii="新宋体" w:eastAsia="新宋体" w:hAnsi="新宋体"/>
          <w:szCs w:val="21"/>
        </w:rPr>
      </w:pPr>
      <w:r>
        <w:rPr>
          <w:rFonts w:ascii="新宋体" w:eastAsia="新宋体" w:hAnsi="新宋体" w:hint="eastAsia"/>
          <w:szCs w:val="21"/>
        </w:rPr>
        <w:t>1、运维公共信用基础库。开展数据的归集、建模、梳理、清洗、关联、比对、监测、统计分析、可视化、质量提升、共享服务、备份、授权等工作，必要时进行数据库迁移工作。</w:t>
      </w:r>
    </w:p>
    <w:p w:rsidR="00D06A08" w:rsidRDefault="00562647">
      <w:pPr>
        <w:spacing w:line="360" w:lineRule="auto"/>
        <w:rPr>
          <w:rFonts w:ascii="新宋体" w:eastAsia="新宋体" w:hAnsi="新宋体"/>
          <w:szCs w:val="21"/>
        </w:rPr>
      </w:pPr>
      <w:r>
        <w:rPr>
          <w:rFonts w:ascii="新宋体" w:eastAsia="新宋体" w:hAnsi="新宋体" w:hint="eastAsia"/>
          <w:szCs w:val="21"/>
        </w:rPr>
        <w:t>2、公共信用基础</w:t>
      </w:r>
      <w:proofErr w:type="gramStart"/>
      <w:r>
        <w:rPr>
          <w:rFonts w:ascii="新宋体" w:eastAsia="新宋体" w:hAnsi="新宋体" w:hint="eastAsia"/>
          <w:szCs w:val="21"/>
        </w:rPr>
        <w:t>库相关</w:t>
      </w:r>
      <w:proofErr w:type="gramEnd"/>
      <w:r>
        <w:rPr>
          <w:rFonts w:ascii="新宋体" w:eastAsia="新宋体" w:hAnsi="新宋体" w:hint="eastAsia"/>
          <w:szCs w:val="21"/>
        </w:rPr>
        <w:t>的系统使用、维护服务。包括：ETL调度工具等系统工具的日常维护及更新等工作，因工作需求使用深圳市政务信息资源共享平台。</w:t>
      </w:r>
    </w:p>
    <w:p w:rsidR="00D06A08" w:rsidRDefault="00562647">
      <w:pPr>
        <w:spacing w:line="360" w:lineRule="auto"/>
        <w:rPr>
          <w:rFonts w:ascii="新宋体" w:eastAsia="新宋体" w:hAnsi="新宋体"/>
          <w:szCs w:val="21"/>
        </w:rPr>
      </w:pPr>
      <w:r>
        <w:rPr>
          <w:rFonts w:ascii="新宋体" w:eastAsia="新宋体" w:hAnsi="新宋体" w:hint="eastAsia"/>
          <w:szCs w:val="21"/>
        </w:rPr>
        <w:t>3、数据质量提升。支持公共信用业务系统的数据质量监测和治理。</w:t>
      </w:r>
    </w:p>
    <w:p w:rsidR="00D06A08" w:rsidRDefault="00562647">
      <w:pPr>
        <w:spacing w:line="360" w:lineRule="auto"/>
        <w:rPr>
          <w:rFonts w:ascii="新宋体" w:eastAsia="新宋体" w:hAnsi="新宋体"/>
          <w:szCs w:val="21"/>
        </w:rPr>
      </w:pPr>
      <w:r>
        <w:rPr>
          <w:rFonts w:ascii="新宋体" w:eastAsia="新宋体" w:hAnsi="新宋体" w:hint="eastAsia"/>
          <w:szCs w:val="21"/>
        </w:rPr>
        <w:t>4、数据报送。配合完成公共信用数据上报要求进行数据上报。</w:t>
      </w:r>
    </w:p>
    <w:p w:rsidR="00D06A08" w:rsidRDefault="00562647">
      <w:pPr>
        <w:spacing w:line="360" w:lineRule="auto"/>
        <w:rPr>
          <w:rFonts w:ascii="新宋体" w:eastAsia="新宋体" w:hAnsi="新宋体"/>
          <w:szCs w:val="21"/>
        </w:rPr>
      </w:pPr>
      <w:r>
        <w:rPr>
          <w:rFonts w:ascii="新宋体" w:eastAsia="新宋体" w:hAnsi="新宋体" w:hint="eastAsia"/>
          <w:szCs w:val="21"/>
        </w:rPr>
        <w:t>5、主题库相关工作。按需新建和运维业务主题库，目前已建成的包括信用主题数据库，开展主题库的数据更新和运行维护，保障主题库的安全稳定。</w:t>
      </w:r>
    </w:p>
    <w:p w:rsidR="00D06A08" w:rsidRDefault="00562647">
      <w:pPr>
        <w:spacing w:line="360" w:lineRule="auto"/>
        <w:rPr>
          <w:rFonts w:ascii="新宋体" w:eastAsia="新宋体" w:hAnsi="新宋体"/>
          <w:szCs w:val="21"/>
        </w:rPr>
      </w:pPr>
      <w:r>
        <w:rPr>
          <w:rFonts w:ascii="新宋体" w:eastAsia="新宋体" w:hAnsi="新宋体" w:hint="eastAsia"/>
          <w:szCs w:val="21"/>
        </w:rPr>
        <w:t>6、数据答疑。配合完成考核任务带来的数据疑问，沟通问题数据，疑问数据等问题。</w:t>
      </w:r>
    </w:p>
    <w:p w:rsidR="00D06A08" w:rsidRDefault="00562647">
      <w:pPr>
        <w:spacing w:line="360" w:lineRule="auto"/>
        <w:rPr>
          <w:rFonts w:ascii="新宋体" w:eastAsia="新宋体" w:hAnsi="新宋体"/>
          <w:szCs w:val="21"/>
        </w:rPr>
      </w:pPr>
      <w:r>
        <w:rPr>
          <w:rFonts w:ascii="新宋体" w:eastAsia="新宋体" w:hAnsi="新宋体" w:hint="eastAsia"/>
          <w:szCs w:val="21"/>
        </w:rPr>
        <w:t>7、数据安全服务：配合甲方做好数据安全监管保护工作，基于数据的分级分类及</w:t>
      </w:r>
      <w:proofErr w:type="gramStart"/>
      <w:r>
        <w:rPr>
          <w:rFonts w:ascii="新宋体" w:eastAsia="新宋体" w:hAnsi="新宋体" w:hint="eastAsia"/>
          <w:szCs w:val="21"/>
        </w:rPr>
        <w:t>等保环境</w:t>
      </w:r>
      <w:proofErr w:type="gramEnd"/>
      <w:r>
        <w:rPr>
          <w:rFonts w:ascii="新宋体" w:eastAsia="新宋体" w:hAnsi="新宋体" w:hint="eastAsia"/>
          <w:szCs w:val="21"/>
        </w:rPr>
        <w:t>要求，开展数据权限管理、数据脱敏管理、数据安全审计、数据服务监控等服务工作。</w:t>
      </w:r>
    </w:p>
    <w:p w:rsidR="00D06A08" w:rsidRDefault="00562647">
      <w:pPr>
        <w:spacing w:line="360" w:lineRule="auto"/>
        <w:rPr>
          <w:rFonts w:ascii="新宋体" w:eastAsia="新宋体" w:hAnsi="新宋体"/>
          <w:szCs w:val="21"/>
        </w:rPr>
      </w:pPr>
      <w:r>
        <w:rPr>
          <w:rFonts w:ascii="新宋体" w:eastAsia="新宋体" w:hAnsi="新宋体" w:hint="eastAsia"/>
          <w:szCs w:val="21"/>
        </w:rPr>
        <w:t>8、人员驻场：投标方须派遣工程师为招标方的公共信用库定期刷新数据、梳理入库；完成日常数据报表处理和数据核对核验的工作；进行日常数据维护服务和系统维护服务工作；对已有数据库及相关系统按需进行完善等驻场服务；按需要定期编写工作汇报文档。具体方式服从招标方的管理。</w:t>
      </w:r>
    </w:p>
    <w:p w:rsidR="00D06A08" w:rsidRDefault="00562647">
      <w:pPr>
        <w:spacing w:line="360" w:lineRule="auto"/>
        <w:rPr>
          <w:rFonts w:ascii="新宋体" w:eastAsia="新宋体" w:hAnsi="新宋体"/>
          <w:szCs w:val="21"/>
        </w:rPr>
      </w:pPr>
      <w:r>
        <w:rPr>
          <w:rFonts w:ascii="新宋体" w:eastAsia="新宋体" w:hAnsi="新宋体" w:hint="eastAsia"/>
          <w:szCs w:val="21"/>
        </w:rPr>
        <w:t>二、项目具体工作内容</w:t>
      </w:r>
    </w:p>
    <w:p w:rsidR="00D06A08" w:rsidRDefault="00562647">
      <w:pPr>
        <w:spacing w:line="360" w:lineRule="auto"/>
        <w:rPr>
          <w:rFonts w:ascii="新宋体" w:eastAsia="新宋体" w:hAnsi="新宋体"/>
          <w:szCs w:val="21"/>
        </w:rPr>
      </w:pPr>
      <w:r>
        <w:rPr>
          <w:rFonts w:ascii="新宋体" w:eastAsia="新宋体" w:hAnsi="新宋体" w:hint="eastAsia"/>
          <w:szCs w:val="21"/>
        </w:rPr>
        <w:lastRenderedPageBreak/>
        <w:t>（一）数据服务：</w:t>
      </w:r>
    </w:p>
    <w:p w:rsidR="00D06A08" w:rsidRDefault="00562647">
      <w:pPr>
        <w:spacing w:line="360" w:lineRule="auto"/>
        <w:rPr>
          <w:rFonts w:ascii="新宋体" w:eastAsia="新宋体" w:hAnsi="新宋体"/>
          <w:szCs w:val="21"/>
        </w:rPr>
      </w:pPr>
      <w:r>
        <w:rPr>
          <w:rFonts w:ascii="新宋体" w:eastAsia="新宋体" w:hAnsi="新宋体" w:hint="eastAsia"/>
          <w:szCs w:val="21"/>
        </w:rPr>
        <w:t>1、日常维护：部署ETL任务，清洗抽取</w:t>
      </w:r>
      <w:proofErr w:type="gramStart"/>
      <w:r>
        <w:rPr>
          <w:rFonts w:ascii="新宋体" w:eastAsia="新宋体" w:hAnsi="新宋体" w:hint="eastAsia"/>
          <w:szCs w:val="21"/>
        </w:rPr>
        <w:t>原始业务</w:t>
      </w:r>
      <w:proofErr w:type="gramEnd"/>
      <w:r>
        <w:rPr>
          <w:rFonts w:ascii="新宋体" w:eastAsia="新宋体" w:hAnsi="新宋体" w:hint="eastAsia"/>
          <w:szCs w:val="21"/>
        </w:rPr>
        <w:t>数据，及时更新数据库数据；依据数据更新情况对ETL进行开发和维护；公共信用库的脚本根据新需求更新算法和代码；公共信用基础</w:t>
      </w:r>
      <w:proofErr w:type="gramStart"/>
      <w:r>
        <w:rPr>
          <w:rFonts w:ascii="新宋体" w:eastAsia="新宋体" w:hAnsi="新宋体" w:hint="eastAsia"/>
          <w:szCs w:val="21"/>
        </w:rPr>
        <w:t>库数据</w:t>
      </w:r>
      <w:proofErr w:type="gramEnd"/>
      <w:r>
        <w:rPr>
          <w:rFonts w:ascii="新宋体" w:eastAsia="新宋体" w:hAnsi="新宋体" w:hint="eastAsia"/>
          <w:szCs w:val="21"/>
        </w:rPr>
        <w:t>梳理清洗规则定期更新。</w:t>
      </w:r>
    </w:p>
    <w:p w:rsidR="00D06A08" w:rsidRDefault="00562647">
      <w:pPr>
        <w:spacing w:line="360" w:lineRule="auto"/>
        <w:rPr>
          <w:rFonts w:ascii="新宋体" w:eastAsia="新宋体" w:hAnsi="新宋体"/>
          <w:szCs w:val="21"/>
        </w:rPr>
      </w:pPr>
      <w:r>
        <w:rPr>
          <w:rFonts w:ascii="新宋体" w:eastAsia="新宋体" w:hAnsi="新宋体" w:hint="eastAsia"/>
          <w:szCs w:val="21"/>
        </w:rPr>
        <w:t>2、磁盘清理：相关业务系统数据库和数据仓库的数据库定期磁盘清理及维护管理。</w:t>
      </w:r>
    </w:p>
    <w:p w:rsidR="00D06A08" w:rsidRDefault="00562647">
      <w:pPr>
        <w:spacing w:line="360" w:lineRule="auto"/>
        <w:rPr>
          <w:rFonts w:ascii="新宋体" w:eastAsia="新宋体" w:hAnsi="新宋体"/>
          <w:szCs w:val="21"/>
        </w:rPr>
      </w:pPr>
      <w:r>
        <w:rPr>
          <w:rFonts w:ascii="新宋体" w:eastAsia="新宋体" w:hAnsi="新宋体" w:hint="eastAsia"/>
          <w:szCs w:val="21"/>
        </w:rPr>
        <w:t>3、日常数据报表处理、数据核对核验：响应各种突发的业务需求，与各数源单位进行协调沟通；协助市、区部门进行核验工作，持续响应核验业务产生的接口开发与调整的需求；持续跟进公共信用基础库各数源单位的数据同步情况，扩宽业务数据，提高数据的准确性。</w:t>
      </w:r>
    </w:p>
    <w:p w:rsidR="00D06A08" w:rsidRDefault="00562647">
      <w:pPr>
        <w:spacing w:line="360" w:lineRule="auto"/>
        <w:rPr>
          <w:rFonts w:ascii="新宋体" w:eastAsia="新宋体" w:hAnsi="新宋体"/>
          <w:szCs w:val="21"/>
        </w:rPr>
      </w:pPr>
      <w:r>
        <w:rPr>
          <w:rFonts w:ascii="新宋体" w:eastAsia="新宋体" w:hAnsi="新宋体" w:hint="eastAsia"/>
          <w:szCs w:val="21"/>
        </w:rPr>
        <w:t>4、数据字典维护：根据机构调整内容，全面梳理更新公共基础信息资源库数据字典，并定期维护更新。</w:t>
      </w:r>
    </w:p>
    <w:p w:rsidR="00D06A08" w:rsidRDefault="00562647">
      <w:pPr>
        <w:spacing w:line="360" w:lineRule="auto"/>
        <w:rPr>
          <w:rFonts w:ascii="新宋体" w:eastAsia="新宋体" w:hAnsi="新宋体"/>
          <w:szCs w:val="21"/>
        </w:rPr>
      </w:pPr>
      <w:r>
        <w:rPr>
          <w:rFonts w:ascii="新宋体" w:eastAsia="新宋体" w:hAnsi="新宋体" w:hint="eastAsia"/>
          <w:szCs w:val="21"/>
        </w:rPr>
        <w:t>5、数据集成服务：根据公共信用基础</w:t>
      </w:r>
      <w:proofErr w:type="gramStart"/>
      <w:r>
        <w:rPr>
          <w:rFonts w:ascii="新宋体" w:eastAsia="新宋体" w:hAnsi="新宋体" w:hint="eastAsia"/>
          <w:szCs w:val="21"/>
        </w:rPr>
        <w:t>库数据</w:t>
      </w:r>
      <w:proofErr w:type="gramEnd"/>
      <w:r>
        <w:rPr>
          <w:rFonts w:ascii="新宋体" w:eastAsia="新宋体" w:hAnsi="新宋体" w:hint="eastAsia"/>
          <w:szCs w:val="21"/>
        </w:rPr>
        <w:t>需求，通过共享平台归集现有和新增的公共信用数据，并定期更新数据。</w:t>
      </w:r>
    </w:p>
    <w:p w:rsidR="00D06A08" w:rsidRDefault="00562647">
      <w:pPr>
        <w:spacing w:line="360" w:lineRule="auto"/>
        <w:rPr>
          <w:rFonts w:ascii="新宋体" w:eastAsia="新宋体" w:hAnsi="新宋体"/>
          <w:szCs w:val="21"/>
        </w:rPr>
      </w:pPr>
      <w:r>
        <w:rPr>
          <w:rFonts w:ascii="新宋体" w:eastAsia="新宋体" w:hAnsi="新宋体" w:hint="eastAsia"/>
          <w:szCs w:val="21"/>
        </w:rPr>
        <w:t>6、数据比对服务：制定比对规则及计划，定期对不同数据来源数据进行比对并生成分析报告，发现数据丢失、数据一致率等问题，反馈数源进行核查完善，从而完成数据的质量提升和关联融合。</w:t>
      </w:r>
    </w:p>
    <w:p w:rsidR="00D06A08" w:rsidRDefault="00562647">
      <w:pPr>
        <w:spacing w:line="360" w:lineRule="auto"/>
        <w:rPr>
          <w:rFonts w:ascii="新宋体" w:eastAsia="新宋体" w:hAnsi="新宋体"/>
          <w:szCs w:val="21"/>
        </w:rPr>
      </w:pPr>
      <w:r>
        <w:rPr>
          <w:rFonts w:ascii="新宋体" w:eastAsia="新宋体" w:hAnsi="新宋体" w:hint="eastAsia"/>
          <w:szCs w:val="21"/>
        </w:rPr>
        <w:t>7、数据质量监测服务：对公共信用基础库中的数据进行监测，定期形成数据质量报告，对有问题的数据及时向各数源单位发送数据质量工单，跟进协助各单位及时处理工单，提高数据质量。</w:t>
      </w:r>
    </w:p>
    <w:p w:rsidR="00D06A08" w:rsidRDefault="00562647">
      <w:pPr>
        <w:spacing w:line="360" w:lineRule="auto"/>
        <w:rPr>
          <w:rFonts w:ascii="新宋体" w:eastAsia="新宋体" w:hAnsi="新宋体"/>
          <w:szCs w:val="21"/>
        </w:rPr>
      </w:pPr>
      <w:r>
        <w:rPr>
          <w:rFonts w:ascii="新宋体" w:eastAsia="新宋体" w:hAnsi="新宋体" w:hint="eastAsia"/>
          <w:szCs w:val="21"/>
        </w:rPr>
        <w:t>8、数据清洗融合服务：基于数据治理数据体系和相关的标准规范，针对公共信用基础库中数据存在的问题，进行数据的修复及质量清洗，实现数据的去伪存真、纠错补全、统一规范、合理关联、持续优化。</w:t>
      </w:r>
    </w:p>
    <w:p w:rsidR="00D06A08" w:rsidRDefault="00562647">
      <w:pPr>
        <w:spacing w:line="360" w:lineRule="auto"/>
        <w:rPr>
          <w:rFonts w:ascii="新宋体" w:eastAsia="新宋体" w:hAnsi="新宋体"/>
          <w:szCs w:val="21"/>
        </w:rPr>
      </w:pPr>
      <w:r>
        <w:rPr>
          <w:rFonts w:ascii="新宋体" w:eastAsia="新宋体" w:hAnsi="新宋体" w:hint="eastAsia"/>
          <w:szCs w:val="21"/>
        </w:rPr>
        <w:t>9、元数据管理服务：采集、梳理、分析各业务系统的元数据，理清各系统间各表字段间的隐含关联关系。同时，需要将元数据进行归并及整理，建立起各业务系统的元数据和元数据间的关系，确保数据源和数据定义的可追溯性，提升跨系统的数据交互能力以及数据整合能力，确保生产环境的元数据得到有效的管理和维护。</w:t>
      </w:r>
    </w:p>
    <w:p w:rsidR="00D06A08" w:rsidRDefault="00562647">
      <w:pPr>
        <w:spacing w:line="360" w:lineRule="auto"/>
        <w:rPr>
          <w:rFonts w:ascii="新宋体" w:eastAsia="新宋体" w:hAnsi="新宋体"/>
          <w:szCs w:val="21"/>
        </w:rPr>
      </w:pPr>
      <w:r>
        <w:rPr>
          <w:rFonts w:ascii="新宋体" w:eastAsia="新宋体" w:hAnsi="新宋体" w:hint="eastAsia"/>
          <w:szCs w:val="21"/>
        </w:rPr>
        <w:t>10、数据支撑服务：根据各个委办局的数据需求，将整理后的数据推送至数据服务支撑平台数据库中，并定期更新数据，供支撑平台对外提供服务。</w:t>
      </w:r>
    </w:p>
    <w:p w:rsidR="00D06A08" w:rsidRDefault="00562647">
      <w:pPr>
        <w:spacing w:line="360" w:lineRule="auto"/>
        <w:rPr>
          <w:rFonts w:ascii="新宋体" w:eastAsia="新宋体" w:hAnsi="新宋体"/>
          <w:szCs w:val="21"/>
        </w:rPr>
      </w:pPr>
      <w:r>
        <w:rPr>
          <w:rFonts w:ascii="新宋体" w:eastAsia="新宋体" w:hAnsi="新宋体" w:hint="eastAsia"/>
          <w:szCs w:val="21"/>
        </w:rPr>
        <w:t>（二）系统维护服务：</w:t>
      </w:r>
    </w:p>
    <w:p w:rsidR="00D06A08" w:rsidRDefault="00562647">
      <w:pPr>
        <w:spacing w:line="360" w:lineRule="auto"/>
        <w:rPr>
          <w:rFonts w:ascii="新宋体" w:eastAsia="新宋体" w:hAnsi="新宋体"/>
          <w:szCs w:val="21"/>
        </w:rPr>
      </w:pPr>
      <w:r>
        <w:rPr>
          <w:rFonts w:ascii="新宋体" w:eastAsia="新宋体" w:hAnsi="新宋体" w:hint="eastAsia"/>
          <w:szCs w:val="21"/>
        </w:rPr>
        <w:t>1、系统日常运行维护：每天检查系统运行情况，保证系统运行正常。包括系统操作指导、因系统缺陷导致的各种BUG的修复、因误操作导致的数据错误维护。</w:t>
      </w:r>
    </w:p>
    <w:p w:rsidR="00D06A08" w:rsidRDefault="00562647">
      <w:pPr>
        <w:spacing w:line="360" w:lineRule="auto"/>
        <w:rPr>
          <w:rFonts w:ascii="新宋体" w:eastAsia="新宋体" w:hAnsi="新宋体"/>
          <w:szCs w:val="21"/>
        </w:rPr>
      </w:pPr>
      <w:r>
        <w:rPr>
          <w:rFonts w:ascii="新宋体" w:eastAsia="新宋体" w:hAnsi="新宋体" w:hint="eastAsia"/>
          <w:szCs w:val="21"/>
        </w:rPr>
        <w:lastRenderedPageBreak/>
        <w:t>2、系统服务工作：操作系统打补丁等日常维护工作；服务器操作系统的安装、升级，性能调优等；服务器相关数据的安装、升级备份等工作；数据库的备份等相关工作；相关服务的稳定运行以及性能调优等工作。</w:t>
      </w:r>
    </w:p>
    <w:p w:rsidR="00D06A08" w:rsidRDefault="00562647">
      <w:pPr>
        <w:spacing w:line="360" w:lineRule="auto"/>
        <w:rPr>
          <w:rFonts w:ascii="新宋体" w:eastAsia="新宋体" w:hAnsi="新宋体"/>
          <w:szCs w:val="21"/>
        </w:rPr>
      </w:pPr>
      <w:r>
        <w:rPr>
          <w:rFonts w:ascii="新宋体" w:eastAsia="新宋体" w:hAnsi="新宋体" w:hint="eastAsia"/>
          <w:szCs w:val="21"/>
        </w:rPr>
        <w:t>3、系统异常及突发事件处理：要求对系统运行时产生的异常问题及突发事件及时诊断，并排除问题，对报</w:t>
      </w:r>
      <w:proofErr w:type="gramStart"/>
      <w:r>
        <w:rPr>
          <w:rFonts w:ascii="新宋体" w:eastAsia="新宋体" w:hAnsi="新宋体" w:hint="eastAsia"/>
          <w:szCs w:val="21"/>
        </w:rPr>
        <w:t>错及时</w:t>
      </w:r>
      <w:proofErr w:type="gramEnd"/>
      <w:r>
        <w:rPr>
          <w:rFonts w:ascii="新宋体" w:eastAsia="新宋体" w:hAnsi="新宋体" w:hint="eastAsia"/>
          <w:szCs w:val="21"/>
        </w:rPr>
        <w:t>处理，同时对ETL工具产生的错误数据进行修复，保障系统正常运行。</w:t>
      </w:r>
    </w:p>
    <w:p w:rsidR="00D06A08" w:rsidRDefault="00562647">
      <w:pPr>
        <w:spacing w:line="360" w:lineRule="auto"/>
        <w:rPr>
          <w:rFonts w:ascii="新宋体" w:eastAsia="新宋体" w:hAnsi="新宋体"/>
          <w:szCs w:val="21"/>
        </w:rPr>
      </w:pPr>
      <w:r>
        <w:rPr>
          <w:rFonts w:ascii="新宋体" w:eastAsia="新宋体" w:hAnsi="新宋体" w:hint="eastAsia"/>
          <w:szCs w:val="21"/>
        </w:rPr>
        <w:t>4、数据库数据清理：定期清理数据库运</w:t>
      </w:r>
      <w:proofErr w:type="gramStart"/>
      <w:r>
        <w:rPr>
          <w:rFonts w:ascii="新宋体" w:eastAsia="新宋体" w:hAnsi="新宋体" w:hint="eastAsia"/>
          <w:szCs w:val="21"/>
        </w:rPr>
        <w:t>维过程</w:t>
      </w:r>
      <w:proofErr w:type="gramEnd"/>
      <w:r>
        <w:rPr>
          <w:rFonts w:ascii="新宋体" w:eastAsia="新宋体" w:hAnsi="新宋体" w:hint="eastAsia"/>
          <w:szCs w:val="21"/>
        </w:rPr>
        <w:t>中所生成临时表，从应用系统角度来优化数据库，如建立并优化索引、优化存储过程、数据库表拆分等，提高应用系统运行速度。</w:t>
      </w:r>
    </w:p>
    <w:p w:rsidR="00D06A08" w:rsidRDefault="00562647">
      <w:pPr>
        <w:spacing w:line="360" w:lineRule="auto"/>
        <w:rPr>
          <w:rFonts w:ascii="新宋体" w:eastAsia="新宋体" w:hAnsi="新宋体"/>
          <w:szCs w:val="21"/>
        </w:rPr>
      </w:pPr>
      <w:r>
        <w:rPr>
          <w:rFonts w:ascii="新宋体" w:eastAsia="新宋体" w:hAnsi="新宋体" w:hint="eastAsia"/>
          <w:szCs w:val="21"/>
        </w:rPr>
        <w:t>（三）系统更新优化服务：</w:t>
      </w:r>
    </w:p>
    <w:p w:rsidR="00D06A08" w:rsidRDefault="00562647">
      <w:pPr>
        <w:spacing w:line="360" w:lineRule="auto"/>
        <w:rPr>
          <w:rFonts w:ascii="新宋体" w:eastAsia="新宋体" w:hAnsi="新宋体"/>
          <w:szCs w:val="21"/>
        </w:rPr>
      </w:pPr>
      <w:r>
        <w:rPr>
          <w:rFonts w:ascii="新宋体" w:eastAsia="新宋体" w:hAnsi="新宋体" w:hint="eastAsia"/>
          <w:szCs w:val="21"/>
        </w:rPr>
        <w:t>1、按需持续对统计分析平台开展更新优化工作。</w:t>
      </w:r>
    </w:p>
    <w:p w:rsidR="00D06A08" w:rsidRDefault="00562647">
      <w:pPr>
        <w:spacing w:line="360" w:lineRule="auto"/>
        <w:rPr>
          <w:rFonts w:ascii="新宋体" w:eastAsia="新宋体" w:hAnsi="新宋体"/>
          <w:szCs w:val="21"/>
        </w:rPr>
      </w:pPr>
      <w:r>
        <w:rPr>
          <w:rFonts w:ascii="新宋体" w:eastAsia="新宋体" w:hAnsi="新宋体" w:hint="eastAsia"/>
          <w:szCs w:val="21"/>
        </w:rPr>
        <w:t>2、统计分析平台按招标方要求增加专题展示页面，提高对基础数据的统计分析范围及支撑能力。</w:t>
      </w:r>
    </w:p>
    <w:p w:rsidR="00D06A08" w:rsidRDefault="00562647">
      <w:pPr>
        <w:spacing w:line="360" w:lineRule="auto"/>
        <w:rPr>
          <w:rFonts w:ascii="新宋体" w:eastAsia="新宋体" w:hAnsi="新宋体"/>
          <w:szCs w:val="21"/>
        </w:rPr>
      </w:pPr>
      <w:r>
        <w:rPr>
          <w:rFonts w:ascii="新宋体" w:eastAsia="新宋体" w:hAnsi="新宋体" w:hint="eastAsia"/>
          <w:szCs w:val="21"/>
        </w:rPr>
        <w:t>3、基于公共信用数据，结合专题分析及应用支撑需求，持续开发对应的统计分析内容。</w:t>
      </w:r>
    </w:p>
    <w:p w:rsidR="00D06A08" w:rsidRDefault="00562647">
      <w:pPr>
        <w:spacing w:line="360" w:lineRule="auto"/>
        <w:rPr>
          <w:rFonts w:ascii="新宋体" w:eastAsia="新宋体" w:hAnsi="新宋体"/>
          <w:szCs w:val="21"/>
        </w:rPr>
      </w:pPr>
      <w:r>
        <w:rPr>
          <w:rFonts w:ascii="新宋体" w:eastAsia="新宋体" w:hAnsi="新宋体" w:hint="eastAsia"/>
          <w:szCs w:val="21"/>
        </w:rPr>
        <w:t>4、公共信用基础库及主题库其他相关系统按需进行优化。</w:t>
      </w:r>
    </w:p>
    <w:p w:rsidR="00D06A08" w:rsidRDefault="00562647">
      <w:pPr>
        <w:spacing w:line="360" w:lineRule="auto"/>
        <w:rPr>
          <w:rFonts w:ascii="新宋体" w:eastAsia="新宋体" w:hAnsi="新宋体"/>
          <w:szCs w:val="21"/>
        </w:rPr>
      </w:pPr>
      <w:r>
        <w:rPr>
          <w:rFonts w:ascii="新宋体" w:eastAsia="新宋体" w:hAnsi="新宋体" w:hint="eastAsia"/>
          <w:szCs w:val="21"/>
        </w:rPr>
        <w:t>（四）公共信用基础库和主题库的相关工作：</w:t>
      </w:r>
    </w:p>
    <w:p w:rsidR="00D06A08" w:rsidRDefault="00562647">
      <w:pPr>
        <w:spacing w:line="360" w:lineRule="auto"/>
        <w:rPr>
          <w:rFonts w:ascii="新宋体" w:eastAsia="新宋体" w:hAnsi="新宋体"/>
          <w:szCs w:val="21"/>
        </w:rPr>
      </w:pPr>
      <w:r>
        <w:rPr>
          <w:rFonts w:ascii="新宋体" w:eastAsia="新宋体" w:hAnsi="新宋体" w:hint="eastAsia"/>
          <w:szCs w:val="21"/>
        </w:rPr>
        <w:t>1、资源扩展：配合招标方完成深圳市各业务部门在履职过程中产生的基础业务数据现有存量以及新增的信息资源项的入库工作。</w:t>
      </w:r>
    </w:p>
    <w:p w:rsidR="00D06A08" w:rsidRDefault="00562647">
      <w:pPr>
        <w:spacing w:line="360" w:lineRule="auto"/>
        <w:rPr>
          <w:rFonts w:ascii="新宋体" w:eastAsia="新宋体" w:hAnsi="新宋体"/>
          <w:szCs w:val="21"/>
        </w:rPr>
      </w:pPr>
      <w:r>
        <w:rPr>
          <w:rFonts w:ascii="新宋体" w:eastAsia="新宋体" w:hAnsi="新宋体" w:hint="eastAsia"/>
          <w:szCs w:val="21"/>
        </w:rPr>
        <w:t>2、规则优化：根据数据源扩展情况，以及实施应用需求情况，持续丰富和完善已建成的公共信用基础数据规则。</w:t>
      </w:r>
    </w:p>
    <w:p w:rsidR="00D06A08" w:rsidRDefault="00562647">
      <w:pPr>
        <w:spacing w:line="360" w:lineRule="auto"/>
        <w:rPr>
          <w:rFonts w:ascii="新宋体" w:eastAsia="新宋体" w:hAnsi="新宋体"/>
          <w:szCs w:val="21"/>
        </w:rPr>
      </w:pPr>
      <w:r>
        <w:rPr>
          <w:rFonts w:ascii="新宋体" w:eastAsia="新宋体" w:hAnsi="新宋体" w:hint="eastAsia"/>
          <w:szCs w:val="21"/>
        </w:rPr>
        <w:t>3、数据处理：基于新增接入数据源，结合公共信用基础数据规则，对公共信用基础数据库进行持续的业务关联及比对分析，保障基础数据的全面性、可用性，更好的为市区提供专题分析及应用支撑服务。</w:t>
      </w:r>
    </w:p>
    <w:p w:rsidR="00D06A08" w:rsidRDefault="00562647">
      <w:pPr>
        <w:spacing w:line="360" w:lineRule="auto"/>
        <w:rPr>
          <w:rFonts w:ascii="新宋体" w:eastAsia="新宋体" w:hAnsi="新宋体"/>
          <w:szCs w:val="21"/>
        </w:rPr>
      </w:pPr>
      <w:r>
        <w:rPr>
          <w:rFonts w:ascii="新宋体" w:eastAsia="新宋体" w:hAnsi="新宋体" w:hint="eastAsia"/>
          <w:szCs w:val="21"/>
        </w:rPr>
        <w:t>4、信用</w:t>
      </w:r>
      <w:proofErr w:type="gramStart"/>
      <w:r>
        <w:rPr>
          <w:rFonts w:ascii="新宋体" w:eastAsia="新宋体" w:hAnsi="新宋体" w:hint="eastAsia"/>
          <w:szCs w:val="21"/>
        </w:rPr>
        <w:t>库相关</w:t>
      </w:r>
      <w:proofErr w:type="gramEnd"/>
      <w:r>
        <w:rPr>
          <w:rFonts w:ascii="新宋体" w:eastAsia="新宋体" w:hAnsi="新宋体" w:hint="eastAsia"/>
          <w:szCs w:val="21"/>
        </w:rPr>
        <w:t>工作：</w:t>
      </w:r>
    </w:p>
    <w:p w:rsidR="00D06A08" w:rsidRDefault="00562647">
      <w:pPr>
        <w:spacing w:line="360" w:lineRule="auto"/>
        <w:rPr>
          <w:rFonts w:ascii="新宋体" w:eastAsia="新宋体" w:hAnsi="新宋体"/>
          <w:szCs w:val="21"/>
        </w:rPr>
      </w:pPr>
      <w:r>
        <w:rPr>
          <w:rFonts w:ascii="新宋体" w:eastAsia="新宋体" w:hAnsi="新宋体" w:hint="eastAsia"/>
          <w:szCs w:val="21"/>
        </w:rPr>
        <w:t>（1）公共信用信息的数据服务工作。</w:t>
      </w:r>
    </w:p>
    <w:p w:rsidR="00D06A08" w:rsidRDefault="00562647">
      <w:pPr>
        <w:spacing w:line="360" w:lineRule="auto"/>
        <w:rPr>
          <w:rFonts w:ascii="新宋体" w:eastAsia="新宋体" w:hAnsi="新宋体"/>
          <w:szCs w:val="21"/>
        </w:rPr>
      </w:pPr>
      <w:r>
        <w:rPr>
          <w:rFonts w:ascii="新宋体" w:eastAsia="新宋体" w:hAnsi="新宋体" w:hint="eastAsia"/>
          <w:szCs w:val="21"/>
        </w:rPr>
        <w:t>（2）“双公示”信息（行政许可与行政处罚）的实时归集、实时更新、实时推送，配合广东省“双公示”信息回传，做好数据融合。</w:t>
      </w:r>
    </w:p>
    <w:p w:rsidR="00D06A08" w:rsidRDefault="00562647">
      <w:pPr>
        <w:spacing w:line="360" w:lineRule="auto"/>
        <w:rPr>
          <w:rFonts w:ascii="新宋体" w:eastAsia="新宋体" w:hAnsi="新宋体"/>
          <w:szCs w:val="21"/>
        </w:rPr>
      </w:pPr>
      <w:r>
        <w:rPr>
          <w:rFonts w:ascii="新宋体" w:eastAsia="新宋体" w:hAnsi="新宋体" w:hint="eastAsia"/>
          <w:szCs w:val="21"/>
        </w:rPr>
        <w:t>提供对新增公共信用库数据表的归集以及对存量数据进行维护更新。</w:t>
      </w:r>
    </w:p>
    <w:p w:rsidR="00D06A08" w:rsidRDefault="00562647">
      <w:pPr>
        <w:spacing w:line="360" w:lineRule="auto"/>
        <w:rPr>
          <w:rFonts w:ascii="新宋体" w:eastAsia="新宋体" w:hAnsi="新宋体"/>
          <w:szCs w:val="21"/>
        </w:rPr>
      </w:pPr>
      <w:r>
        <w:rPr>
          <w:rFonts w:ascii="新宋体" w:eastAsia="新宋体" w:hAnsi="新宋体" w:hint="eastAsia"/>
          <w:szCs w:val="21"/>
        </w:rPr>
        <w:t>做好公共信用信息的数据质量管理工作，配合工单系统定期下发</w:t>
      </w:r>
      <w:proofErr w:type="gramStart"/>
      <w:r>
        <w:rPr>
          <w:rFonts w:ascii="新宋体" w:eastAsia="新宋体" w:hAnsi="新宋体" w:hint="eastAsia"/>
          <w:szCs w:val="21"/>
        </w:rPr>
        <w:t>质量工</w:t>
      </w:r>
      <w:proofErr w:type="gramEnd"/>
      <w:r>
        <w:rPr>
          <w:rFonts w:ascii="新宋体" w:eastAsia="新宋体" w:hAnsi="新宋体" w:hint="eastAsia"/>
          <w:szCs w:val="21"/>
        </w:rPr>
        <w:t>单，同时配合省平台下发的疑问数据匹配发放。</w:t>
      </w:r>
    </w:p>
    <w:p w:rsidR="00D06A08" w:rsidRDefault="00562647">
      <w:pPr>
        <w:spacing w:line="360" w:lineRule="auto"/>
        <w:rPr>
          <w:rFonts w:ascii="新宋体" w:eastAsia="新宋体" w:hAnsi="新宋体"/>
          <w:szCs w:val="21"/>
        </w:rPr>
      </w:pPr>
      <w:r>
        <w:rPr>
          <w:rFonts w:ascii="新宋体" w:eastAsia="新宋体" w:hAnsi="新宋体" w:hint="eastAsia"/>
          <w:szCs w:val="21"/>
        </w:rPr>
        <w:t>配合做好省信用相关数据回传，做好数据对接，清洗工作，并提供给相关单位订阅。</w:t>
      </w:r>
    </w:p>
    <w:p w:rsidR="00D06A08" w:rsidRDefault="00562647">
      <w:pPr>
        <w:spacing w:line="360" w:lineRule="auto"/>
        <w:rPr>
          <w:rFonts w:ascii="新宋体" w:eastAsia="新宋体" w:hAnsi="新宋体"/>
          <w:szCs w:val="21"/>
        </w:rPr>
      </w:pPr>
      <w:r>
        <w:rPr>
          <w:rFonts w:ascii="新宋体" w:eastAsia="新宋体" w:hAnsi="新宋体" w:hint="eastAsia"/>
          <w:szCs w:val="21"/>
        </w:rPr>
        <w:lastRenderedPageBreak/>
        <w:t>5、根据国家、省、市相关标准规范等技术性文件要求，规范公共信用基础库数据。</w:t>
      </w:r>
    </w:p>
    <w:p w:rsidR="00D06A08" w:rsidRDefault="00562647">
      <w:pPr>
        <w:spacing w:line="360" w:lineRule="auto"/>
        <w:rPr>
          <w:rFonts w:ascii="新宋体" w:eastAsia="新宋体" w:hAnsi="新宋体"/>
          <w:szCs w:val="21"/>
        </w:rPr>
      </w:pPr>
      <w:r>
        <w:rPr>
          <w:rFonts w:ascii="新宋体" w:eastAsia="新宋体" w:hAnsi="新宋体" w:hint="eastAsia"/>
          <w:szCs w:val="21"/>
        </w:rPr>
        <w:t>6、主题库相关工作：按招标方要求开展相关主题库数据服务。</w:t>
      </w:r>
    </w:p>
    <w:p w:rsidR="00D06A08" w:rsidRDefault="00562647">
      <w:pPr>
        <w:spacing w:line="360" w:lineRule="auto"/>
        <w:rPr>
          <w:rFonts w:ascii="新宋体" w:eastAsia="新宋体" w:hAnsi="新宋体"/>
          <w:szCs w:val="21"/>
        </w:rPr>
      </w:pPr>
      <w:r>
        <w:rPr>
          <w:rFonts w:ascii="新宋体" w:eastAsia="新宋体" w:hAnsi="新宋体" w:hint="eastAsia"/>
          <w:szCs w:val="21"/>
        </w:rPr>
        <w:t>（五）数据安全监管保护</w:t>
      </w:r>
    </w:p>
    <w:p w:rsidR="00D06A08" w:rsidRDefault="00562647">
      <w:pPr>
        <w:spacing w:line="360" w:lineRule="auto"/>
        <w:rPr>
          <w:rFonts w:ascii="新宋体" w:eastAsia="新宋体" w:hAnsi="新宋体"/>
          <w:szCs w:val="21"/>
        </w:rPr>
      </w:pPr>
      <w:r>
        <w:rPr>
          <w:rFonts w:ascii="新宋体" w:eastAsia="新宋体" w:hAnsi="新宋体" w:hint="eastAsia"/>
          <w:szCs w:val="21"/>
        </w:rPr>
        <w:t>配合甲方做好数据安全监管保护工作，基于数据的分级分类及</w:t>
      </w:r>
      <w:proofErr w:type="gramStart"/>
      <w:r>
        <w:rPr>
          <w:rFonts w:ascii="新宋体" w:eastAsia="新宋体" w:hAnsi="新宋体" w:hint="eastAsia"/>
          <w:szCs w:val="21"/>
        </w:rPr>
        <w:t>等保环境</w:t>
      </w:r>
      <w:proofErr w:type="gramEnd"/>
      <w:r>
        <w:rPr>
          <w:rFonts w:ascii="新宋体" w:eastAsia="新宋体" w:hAnsi="新宋体" w:hint="eastAsia"/>
          <w:szCs w:val="21"/>
        </w:rPr>
        <w:t>要求，开展数据权限管理、数据脱敏管理、数据安全审计、数据服务监控等服务工作。</w:t>
      </w:r>
    </w:p>
    <w:p w:rsidR="00D06A08" w:rsidRDefault="00562647">
      <w:pPr>
        <w:spacing w:line="360" w:lineRule="auto"/>
        <w:rPr>
          <w:rFonts w:ascii="新宋体" w:eastAsia="新宋体" w:hAnsi="新宋体"/>
          <w:szCs w:val="21"/>
        </w:rPr>
      </w:pPr>
      <w:r>
        <w:rPr>
          <w:rFonts w:ascii="新宋体" w:eastAsia="新宋体" w:hAnsi="新宋体" w:hint="eastAsia"/>
          <w:szCs w:val="21"/>
        </w:rPr>
        <w:t>1、安全环境：在公共信息资源</w:t>
      </w:r>
      <w:proofErr w:type="gramStart"/>
      <w:r>
        <w:rPr>
          <w:rFonts w:ascii="新宋体" w:eastAsia="新宋体" w:hAnsi="新宋体" w:hint="eastAsia"/>
          <w:szCs w:val="21"/>
        </w:rPr>
        <w:t>库设置</w:t>
      </w:r>
      <w:proofErr w:type="gramEnd"/>
      <w:r>
        <w:rPr>
          <w:rFonts w:ascii="新宋体" w:eastAsia="新宋体" w:hAnsi="新宋体" w:hint="eastAsia"/>
          <w:szCs w:val="21"/>
        </w:rPr>
        <w:t>测试环境和生产环境，以保证数据安全；</w:t>
      </w:r>
    </w:p>
    <w:p w:rsidR="00D06A08" w:rsidRDefault="00562647">
      <w:pPr>
        <w:spacing w:line="360" w:lineRule="auto"/>
        <w:rPr>
          <w:rFonts w:ascii="新宋体" w:eastAsia="新宋体" w:hAnsi="新宋体"/>
          <w:szCs w:val="21"/>
        </w:rPr>
      </w:pPr>
      <w:r>
        <w:rPr>
          <w:rFonts w:ascii="新宋体" w:eastAsia="新宋体" w:hAnsi="新宋体" w:hint="eastAsia"/>
          <w:szCs w:val="21"/>
        </w:rPr>
        <w:t>2、分级分类管理：基于数据分级分类的管理，对敏感数据进行识别；</w:t>
      </w:r>
    </w:p>
    <w:p w:rsidR="00D06A08" w:rsidRDefault="00562647">
      <w:pPr>
        <w:spacing w:line="360" w:lineRule="auto"/>
        <w:rPr>
          <w:rFonts w:ascii="新宋体" w:eastAsia="新宋体" w:hAnsi="新宋体"/>
          <w:szCs w:val="21"/>
        </w:rPr>
      </w:pPr>
      <w:r>
        <w:rPr>
          <w:rFonts w:ascii="新宋体" w:eastAsia="新宋体" w:hAnsi="新宋体" w:hint="eastAsia"/>
          <w:szCs w:val="21"/>
        </w:rPr>
        <w:t>3、数据脱敏管理：基于敏感等级管理，确定脱敏算法，对敏感数据进行脱敏处理；</w:t>
      </w:r>
    </w:p>
    <w:p w:rsidR="00D06A08" w:rsidRDefault="00562647">
      <w:pPr>
        <w:spacing w:line="360" w:lineRule="auto"/>
        <w:rPr>
          <w:rFonts w:ascii="新宋体" w:eastAsia="新宋体" w:hAnsi="新宋体"/>
          <w:szCs w:val="21"/>
        </w:rPr>
      </w:pPr>
      <w:r>
        <w:rPr>
          <w:rFonts w:ascii="新宋体" w:eastAsia="新宋体" w:hAnsi="新宋体" w:hint="eastAsia"/>
          <w:szCs w:val="21"/>
        </w:rPr>
        <w:t>4、数据权限管理：数据授权安全分类，加强角色访问控制管理；</w:t>
      </w:r>
    </w:p>
    <w:p w:rsidR="00D06A08" w:rsidRDefault="00562647">
      <w:pPr>
        <w:spacing w:line="360" w:lineRule="auto"/>
        <w:rPr>
          <w:rFonts w:ascii="新宋体" w:eastAsia="新宋体" w:hAnsi="新宋体"/>
          <w:szCs w:val="21"/>
        </w:rPr>
      </w:pPr>
      <w:r>
        <w:rPr>
          <w:rFonts w:ascii="新宋体" w:eastAsia="新宋体" w:hAnsi="新宋体" w:hint="eastAsia"/>
          <w:szCs w:val="21"/>
        </w:rPr>
        <w:t>5、数据服务监控：加强对数据管理人员、数据库工程师、数据服务使用方等相关人员的管控，对各类不合</w:t>
      </w:r>
      <w:proofErr w:type="gramStart"/>
      <w:r>
        <w:rPr>
          <w:rFonts w:ascii="新宋体" w:eastAsia="新宋体" w:hAnsi="新宋体" w:hint="eastAsia"/>
          <w:szCs w:val="21"/>
        </w:rPr>
        <w:t>规</w:t>
      </w:r>
      <w:proofErr w:type="gramEnd"/>
      <w:r>
        <w:rPr>
          <w:rFonts w:ascii="新宋体" w:eastAsia="新宋体" w:hAnsi="新宋体" w:hint="eastAsia"/>
          <w:szCs w:val="21"/>
        </w:rPr>
        <w:t>的数据库操作进行监控、限制，对非法接口调用进行监控；</w:t>
      </w:r>
    </w:p>
    <w:p w:rsidR="00D06A08" w:rsidRDefault="00562647">
      <w:pPr>
        <w:spacing w:line="360" w:lineRule="auto"/>
        <w:rPr>
          <w:rFonts w:ascii="新宋体" w:eastAsia="新宋体" w:hAnsi="新宋体"/>
          <w:szCs w:val="21"/>
        </w:rPr>
      </w:pPr>
      <w:r>
        <w:rPr>
          <w:rFonts w:ascii="新宋体" w:eastAsia="新宋体" w:hAnsi="新宋体" w:hint="eastAsia"/>
          <w:szCs w:val="21"/>
        </w:rPr>
        <w:t>6、数据安全审计：对数据库进行安全审计，包括日志审计，如登录日志、操作日志；</w:t>
      </w:r>
    </w:p>
    <w:p w:rsidR="00D06A08" w:rsidRDefault="00562647">
      <w:pPr>
        <w:spacing w:line="360" w:lineRule="auto"/>
        <w:rPr>
          <w:rFonts w:ascii="新宋体" w:eastAsia="新宋体" w:hAnsi="新宋体"/>
          <w:szCs w:val="21"/>
        </w:rPr>
      </w:pPr>
      <w:r>
        <w:rPr>
          <w:rFonts w:ascii="新宋体" w:eastAsia="新宋体" w:hAnsi="新宋体" w:hint="eastAsia"/>
          <w:szCs w:val="21"/>
        </w:rPr>
        <w:t>7、操作系统，数据库安全补丁服务。</w:t>
      </w:r>
    </w:p>
    <w:p w:rsidR="00D06A08" w:rsidRDefault="00562647">
      <w:pPr>
        <w:spacing w:line="360" w:lineRule="auto"/>
        <w:rPr>
          <w:rFonts w:ascii="新宋体" w:eastAsia="新宋体" w:hAnsi="新宋体"/>
          <w:szCs w:val="21"/>
        </w:rPr>
      </w:pPr>
      <w:r>
        <w:rPr>
          <w:rFonts w:ascii="新宋体" w:eastAsia="新宋体" w:hAnsi="新宋体" w:hint="eastAsia"/>
          <w:szCs w:val="21"/>
        </w:rPr>
        <w:t>（六）统计口径的更新</w:t>
      </w:r>
    </w:p>
    <w:p w:rsidR="00D06A08" w:rsidRDefault="00562647">
      <w:pPr>
        <w:spacing w:line="360" w:lineRule="auto"/>
        <w:rPr>
          <w:rFonts w:ascii="新宋体" w:eastAsia="新宋体" w:hAnsi="新宋体"/>
          <w:szCs w:val="21"/>
        </w:rPr>
      </w:pPr>
      <w:r>
        <w:rPr>
          <w:rFonts w:ascii="新宋体" w:eastAsia="新宋体" w:hAnsi="新宋体" w:hint="eastAsia"/>
          <w:szCs w:val="21"/>
        </w:rPr>
        <w:t>根据业务需求，新增或更新公共基础信息资源库统计口径。</w:t>
      </w:r>
    </w:p>
    <w:p w:rsidR="00D06A08" w:rsidRDefault="00562647">
      <w:pPr>
        <w:spacing w:line="360" w:lineRule="auto"/>
        <w:rPr>
          <w:rFonts w:ascii="新宋体" w:eastAsia="新宋体" w:hAnsi="新宋体"/>
          <w:szCs w:val="21"/>
        </w:rPr>
      </w:pPr>
      <w:r>
        <w:rPr>
          <w:rFonts w:ascii="新宋体" w:eastAsia="新宋体" w:hAnsi="新宋体" w:hint="eastAsia"/>
          <w:szCs w:val="21"/>
        </w:rPr>
        <w:t>（七）其他</w:t>
      </w:r>
    </w:p>
    <w:p w:rsidR="00D06A08" w:rsidRDefault="00562647">
      <w:pPr>
        <w:spacing w:line="360" w:lineRule="auto"/>
        <w:rPr>
          <w:rFonts w:ascii="新宋体" w:eastAsia="新宋体" w:hAnsi="新宋体"/>
          <w:szCs w:val="21"/>
        </w:rPr>
      </w:pPr>
      <w:r>
        <w:rPr>
          <w:rFonts w:ascii="新宋体" w:eastAsia="新宋体" w:hAnsi="新宋体" w:hint="eastAsia"/>
          <w:szCs w:val="21"/>
        </w:rPr>
        <w:t>招标方指派的与项目相关的其他工作内容。</w:t>
      </w:r>
    </w:p>
    <w:p w:rsidR="00D06A08" w:rsidRDefault="00562647">
      <w:pPr>
        <w:spacing w:line="360" w:lineRule="auto"/>
        <w:rPr>
          <w:rFonts w:ascii="新宋体" w:eastAsia="新宋体" w:hAnsi="新宋体"/>
          <w:szCs w:val="21"/>
        </w:rPr>
      </w:pPr>
      <w:r>
        <w:rPr>
          <w:rFonts w:ascii="新宋体" w:eastAsia="新宋体" w:hAnsi="新宋体" w:hint="eastAsia"/>
          <w:szCs w:val="21"/>
        </w:rPr>
        <w:t>三、驻场人员要求:</w:t>
      </w:r>
    </w:p>
    <w:p w:rsidR="00D06A08" w:rsidRDefault="00562647">
      <w:pPr>
        <w:spacing w:line="360" w:lineRule="auto"/>
        <w:rPr>
          <w:rFonts w:ascii="新宋体" w:eastAsia="新宋体" w:hAnsi="新宋体"/>
          <w:szCs w:val="21"/>
        </w:rPr>
      </w:pPr>
      <w:r>
        <w:rPr>
          <w:rFonts w:ascii="新宋体" w:eastAsia="新宋体" w:hAnsi="新宋体" w:hint="eastAsia"/>
          <w:szCs w:val="21"/>
        </w:rPr>
        <w:t>1、驻场人员除本项目外不得参与其他项目合同；</w:t>
      </w:r>
    </w:p>
    <w:p w:rsidR="00D06A08" w:rsidRDefault="00562647">
      <w:pPr>
        <w:spacing w:line="360" w:lineRule="auto"/>
        <w:rPr>
          <w:rFonts w:ascii="新宋体" w:eastAsia="新宋体" w:hAnsi="新宋体"/>
          <w:szCs w:val="21"/>
        </w:rPr>
      </w:pPr>
      <w:r>
        <w:rPr>
          <w:rFonts w:ascii="新宋体" w:eastAsia="新宋体" w:hAnsi="新宋体" w:hint="eastAsia"/>
          <w:szCs w:val="21"/>
        </w:rPr>
        <w:t>2、投标人提供的驻场人员名单须与合同签订后的驻场人员一致，如有变更，需至少提前半个月提出书面说明；</w:t>
      </w:r>
    </w:p>
    <w:p w:rsidR="00D06A08" w:rsidRDefault="00D06A08">
      <w:pPr>
        <w:rPr>
          <w:rFonts w:ascii="新宋体" w:eastAsia="新宋体" w:hAnsi="新宋体"/>
          <w:b/>
        </w:rPr>
      </w:pPr>
    </w:p>
    <w:p w:rsidR="00D06A08" w:rsidRDefault="00562647">
      <w:pPr>
        <w:pStyle w:val="30"/>
        <w:rPr>
          <w:rFonts w:ascii="新宋体" w:eastAsia="新宋体" w:hAnsi="新宋体"/>
          <w:kern w:val="44"/>
          <w:szCs w:val="28"/>
        </w:rPr>
      </w:pPr>
      <w:r>
        <w:rPr>
          <w:rFonts w:ascii="新宋体" w:eastAsia="新宋体" w:hAnsi="新宋体" w:hint="eastAsia"/>
          <w:kern w:val="44"/>
          <w:szCs w:val="28"/>
        </w:rPr>
        <w:t>五、项目商务要求</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1、服务期限:</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本项目服务期限为：合同签订之日起--2023年12月31日。该项目为长期服务项目，合同期满可以续签，但合同的履行期限最长不得超过三十六个月。如甲方对履约情况不满意，甲方不再续约。</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2、付款方式：</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lastRenderedPageBreak/>
        <w:t>按合同约定付款。</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3、安全要求：</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中标方须按照采购方要求，签订相关保密协议及安全管理协议。</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4、考核要求：</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采购方可对中标方进行履约考核并公布考核评分，如考核不合格，可进行相应处罚。</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5、验收要求：</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项目验收工作应由中标方提供相关运维服务文档，采购方认可运维服务文档内容，对服务评价进行打分，评价打分合格并出具相关用户意见后，由采购方组织相关专家验收小组，对该项目工作内容形成的文档评审通过。</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6、技术培训：</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本项目服务期内中标方应制定详尽的培训计划、提供相关的培训工作，以确保实现项目的既定目标。主要培训内容包括：大数据基础知识培训、辅助政务工作的大数据应用工具培训以及优秀案例实地考察培训等，在培训中所使用到的培训课件、参考材料以及培训讲师均由采购方提供，实地考察培训地点由中标方和采购方双方共同确定。</w:t>
      </w:r>
    </w:p>
    <w:p w:rsidR="00D06A08" w:rsidRDefault="00D06A08">
      <w:pPr>
        <w:spacing w:line="360" w:lineRule="auto"/>
        <w:rPr>
          <w:rFonts w:ascii="新宋体" w:eastAsia="新宋体" w:hAnsi="新宋体" w:cs="宋体"/>
          <w:szCs w:val="21"/>
        </w:rPr>
      </w:pPr>
    </w:p>
    <w:p w:rsidR="00D06A08" w:rsidRDefault="00562647">
      <w:pPr>
        <w:pStyle w:val="30"/>
        <w:rPr>
          <w:rFonts w:ascii="新宋体" w:eastAsia="新宋体" w:hAnsi="新宋体"/>
          <w:kern w:val="44"/>
          <w:szCs w:val="28"/>
        </w:rPr>
      </w:pPr>
      <w:r>
        <w:rPr>
          <w:rFonts w:ascii="新宋体" w:eastAsia="新宋体" w:hAnsi="新宋体" w:hint="eastAsia"/>
          <w:kern w:val="44"/>
          <w:szCs w:val="28"/>
        </w:rPr>
        <w:t>六、投标报价</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w:t>
      </w:r>
      <w:r>
        <w:rPr>
          <w:rFonts w:ascii="新宋体" w:eastAsia="新宋体" w:hAnsi="新宋体" w:cs="宋体" w:hint="eastAsia"/>
          <w:szCs w:val="21"/>
        </w:rPr>
        <w:lastRenderedPageBreak/>
        <w:t>不得以支付，并视作该项费用已包括在其它有价款的综合单价或总价内。</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06A08" w:rsidRDefault="0056264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D06A08">
      <w:pPr>
        <w:pStyle w:val="a4"/>
        <w:spacing w:beforeLines="25" w:before="78" w:afterLines="25" w:after="78"/>
        <w:ind w:firstLineChars="187" w:firstLine="393"/>
        <w:rPr>
          <w:rFonts w:ascii="新宋体" w:eastAsia="新宋体" w:hAnsi="新宋体"/>
          <w:szCs w:val="21"/>
        </w:rPr>
      </w:pPr>
    </w:p>
    <w:p w:rsidR="00D06A08" w:rsidRDefault="0056264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D06A08" w:rsidRDefault="00562647">
      <w:pPr>
        <w:spacing w:line="360" w:lineRule="auto"/>
        <w:rPr>
          <w:rFonts w:ascii="新宋体" w:eastAsia="新宋体" w:hAnsi="新宋体"/>
          <w:b/>
          <w:sz w:val="24"/>
        </w:rPr>
      </w:pPr>
      <w:r>
        <w:rPr>
          <w:rFonts w:ascii="新宋体" w:eastAsia="新宋体" w:hAnsi="新宋体" w:hint="eastAsia"/>
          <w:b/>
          <w:sz w:val="24"/>
        </w:rPr>
        <w:t>投标文件组成：</w:t>
      </w:r>
    </w:p>
    <w:p w:rsidR="00D06A08" w:rsidRDefault="00562647">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D06A08" w:rsidRDefault="00562647">
      <w:pPr>
        <w:spacing w:line="360" w:lineRule="auto"/>
        <w:rPr>
          <w:rFonts w:ascii="新宋体" w:eastAsia="新宋体" w:hAnsi="新宋体"/>
          <w:szCs w:val="21"/>
        </w:rPr>
      </w:pPr>
      <w:r>
        <w:rPr>
          <w:rFonts w:ascii="新宋体" w:eastAsia="新宋体" w:hAnsi="新宋体" w:hint="eastAsia"/>
          <w:szCs w:val="21"/>
        </w:rPr>
        <w:t>（1）投标函</w:t>
      </w:r>
    </w:p>
    <w:p w:rsidR="00D06A08" w:rsidRDefault="00562647">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D06A08" w:rsidRDefault="00562647">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D06A08" w:rsidRDefault="00562647">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D06A08" w:rsidRDefault="00562647">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D06A08" w:rsidRDefault="00562647">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D06A08" w:rsidRDefault="00562647">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D06A08" w:rsidRDefault="00562647">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D06A08" w:rsidRDefault="00562647">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D06A08" w:rsidRDefault="00562647">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D06A08" w:rsidRDefault="00562647">
      <w:pPr>
        <w:spacing w:line="360" w:lineRule="auto"/>
        <w:rPr>
          <w:rFonts w:ascii="新宋体" w:eastAsia="新宋体" w:hAnsi="新宋体"/>
          <w:szCs w:val="21"/>
        </w:rPr>
      </w:pPr>
      <w:r>
        <w:rPr>
          <w:rFonts w:ascii="新宋体" w:eastAsia="新宋体" w:hAnsi="新宋体" w:hint="eastAsia"/>
          <w:szCs w:val="21"/>
        </w:rPr>
        <w:t>（11）环保执行情况（格式自定）</w:t>
      </w:r>
    </w:p>
    <w:p w:rsidR="00D06A08" w:rsidRDefault="00562647">
      <w:pPr>
        <w:spacing w:line="360" w:lineRule="auto"/>
        <w:rPr>
          <w:rFonts w:ascii="新宋体" w:eastAsia="新宋体" w:hAnsi="新宋体"/>
          <w:szCs w:val="21"/>
        </w:rPr>
      </w:pPr>
      <w:r>
        <w:rPr>
          <w:rFonts w:ascii="新宋体" w:eastAsia="新宋体" w:hAnsi="新宋体" w:hint="eastAsia"/>
          <w:szCs w:val="21"/>
        </w:rPr>
        <w:t>（12）服务网点（格式自定）</w:t>
      </w:r>
    </w:p>
    <w:p w:rsidR="00D06A08" w:rsidRDefault="00562647">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D06A08" w:rsidRDefault="00562647">
      <w:pPr>
        <w:spacing w:line="360" w:lineRule="auto"/>
        <w:rPr>
          <w:rFonts w:ascii="新宋体" w:eastAsia="新宋体" w:hAnsi="新宋体"/>
          <w:b/>
          <w:szCs w:val="21"/>
        </w:rPr>
      </w:pPr>
      <w:r>
        <w:rPr>
          <w:rFonts w:ascii="新宋体" w:eastAsia="新宋体" w:hAnsi="新宋体" w:hint="eastAsia"/>
          <w:b/>
          <w:szCs w:val="21"/>
        </w:rPr>
        <w:t>注：具体按评分信息设置标书节点</w:t>
      </w:r>
    </w:p>
    <w:p w:rsidR="00D06A08" w:rsidRDefault="00D06A08">
      <w:pPr>
        <w:spacing w:line="360" w:lineRule="auto"/>
        <w:rPr>
          <w:rFonts w:ascii="新宋体" w:eastAsia="新宋体" w:hAnsi="新宋体"/>
          <w:szCs w:val="21"/>
        </w:rPr>
      </w:pPr>
    </w:p>
    <w:p w:rsidR="00D06A08" w:rsidRDefault="00562647">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D06A08" w:rsidRDefault="00562647">
      <w:pPr>
        <w:spacing w:line="360" w:lineRule="auto"/>
        <w:rPr>
          <w:rFonts w:ascii="新宋体" w:eastAsia="新宋体" w:hAnsi="新宋体"/>
          <w:szCs w:val="21"/>
        </w:rPr>
      </w:pPr>
      <w:r>
        <w:rPr>
          <w:rFonts w:ascii="新宋体" w:eastAsia="新宋体" w:hAnsi="新宋体" w:hint="eastAsia"/>
          <w:szCs w:val="21"/>
        </w:rPr>
        <w:t>（1）法定代表人证明书</w:t>
      </w:r>
    </w:p>
    <w:p w:rsidR="00D06A08" w:rsidRDefault="00562647">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D06A08" w:rsidRDefault="00562647">
      <w:pPr>
        <w:spacing w:line="360" w:lineRule="auto"/>
        <w:rPr>
          <w:rFonts w:ascii="新宋体" w:eastAsia="新宋体" w:hAnsi="新宋体"/>
          <w:szCs w:val="21"/>
        </w:rPr>
      </w:pPr>
      <w:r>
        <w:rPr>
          <w:rFonts w:ascii="新宋体" w:eastAsia="新宋体" w:hAnsi="新宋体" w:hint="eastAsia"/>
          <w:szCs w:val="21"/>
        </w:rPr>
        <w:t>（3）实质性条款响应情况表</w:t>
      </w:r>
    </w:p>
    <w:p w:rsidR="00D06A08" w:rsidRDefault="00562647">
      <w:pPr>
        <w:spacing w:line="360" w:lineRule="auto"/>
        <w:rPr>
          <w:rFonts w:ascii="新宋体" w:eastAsia="新宋体" w:hAnsi="新宋体"/>
          <w:szCs w:val="21"/>
        </w:rPr>
      </w:pPr>
      <w:r>
        <w:rPr>
          <w:rFonts w:ascii="新宋体" w:eastAsia="新宋体" w:hAnsi="新宋体" w:hint="eastAsia"/>
          <w:szCs w:val="21"/>
        </w:rPr>
        <w:t>（4）详细分项报价</w:t>
      </w:r>
    </w:p>
    <w:p w:rsidR="00D06A08" w:rsidRDefault="00562647">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D06A08" w:rsidRDefault="00562647">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D06A08" w:rsidRDefault="00562647">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D06A08" w:rsidRDefault="00562647">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D06A08" w:rsidRDefault="00562647">
      <w:pPr>
        <w:spacing w:line="360" w:lineRule="auto"/>
        <w:rPr>
          <w:rFonts w:ascii="新宋体" w:eastAsia="新宋体" w:hAnsi="新宋体"/>
          <w:szCs w:val="21"/>
        </w:rPr>
      </w:pPr>
      <w:r>
        <w:rPr>
          <w:rFonts w:ascii="新宋体" w:eastAsia="新宋体" w:hAnsi="新宋体" w:hint="eastAsia"/>
          <w:szCs w:val="21"/>
        </w:rPr>
        <w:lastRenderedPageBreak/>
        <w:t>（9）违约承诺（格式自定）</w:t>
      </w:r>
    </w:p>
    <w:p w:rsidR="00D06A08" w:rsidRDefault="00562647">
      <w:pPr>
        <w:spacing w:line="360" w:lineRule="auto"/>
        <w:rPr>
          <w:rFonts w:ascii="新宋体" w:eastAsia="新宋体" w:hAnsi="新宋体"/>
          <w:b/>
          <w:szCs w:val="21"/>
        </w:rPr>
      </w:pPr>
      <w:r>
        <w:rPr>
          <w:rFonts w:ascii="新宋体" w:eastAsia="新宋体" w:hAnsi="新宋体" w:hint="eastAsia"/>
          <w:b/>
          <w:szCs w:val="21"/>
        </w:rPr>
        <w:t>注：具体按评分信息设置标书节点</w:t>
      </w:r>
    </w:p>
    <w:p w:rsidR="00D06A08" w:rsidRDefault="00D06A08">
      <w:pPr>
        <w:rPr>
          <w:rFonts w:ascii="新宋体" w:eastAsia="新宋体" w:hAnsi="新宋体"/>
          <w:sz w:val="24"/>
        </w:rPr>
      </w:pPr>
    </w:p>
    <w:p w:rsidR="00D06A08" w:rsidRDefault="00D06A08">
      <w:pPr>
        <w:ind w:firstLineChars="202" w:firstLine="426"/>
        <w:rPr>
          <w:rFonts w:ascii="新宋体" w:eastAsia="新宋体" w:hAnsi="新宋体"/>
          <w:b/>
          <w:szCs w:val="21"/>
        </w:rPr>
      </w:pPr>
    </w:p>
    <w:p w:rsidR="00D06A08" w:rsidRDefault="00D06A08">
      <w:pPr>
        <w:rPr>
          <w:rFonts w:ascii="新宋体" w:eastAsia="新宋体" w:hAnsi="新宋体"/>
          <w:b/>
          <w:szCs w:val="21"/>
        </w:rPr>
      </w:pPr>
    </w:p>
    <w:p w:rsidR="00D06A08" w:rsidRDefault="00562647">
      <w:pPr>
        <w:pStyle w:val="30"/>
        <w:rPr>
          <w:rFonts w:ascii="新宋体" w:eastAsia="新宋体" w:hAnsi="新宋体"/>
          <w:kern w:val="44"/>
          <w:szCs w:val="28"/>
        </w:rPr>
      </w:pPr>
      <w:r>
        <w:rPr>
          <w:rFonts w:ascii="新宋体" w:eastAsia="新宋体" w:hAnsi="新宋体" w:hint="eastAsia"/>
          <w:kern w:val="44"/>
          <w:szCs w:val="28"/>
        </w:rPr>
        <w:t>投标文件正文</w:t>
      </w:r>
    </w:p>
    <w:p w:rsidR="00D06A08" w:rsidRDefault="00562647">
      <w:pPr>
        <w:pStyle w:val="4"/>
        <w:jc w:val="center"/>
        <w:rPr>
          <w:rFonts w:ascii="新宋体" w:eastAsia="新宋体" w:hAnsi="新宋体"/>
          <w:kern w:val="44"/>
        </w:rPr>
      </w:pPr>
      <w:r>
        <w:rPr>
          <w:rFonts w:ascii="新宋体" w:eastAsia="新宋体" w:hAnsi="新宋体" w:hint="eastAsia"/>
          <w:kern w:val="44"/>
        </w:rPr>
        <w:t>一、投标函</w:t>
      </w:r>
    </w:p>
    <w:p w:rsidR="00D06A08" w:rsidRDefault="0056264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D06A08" w:rsidRDefault="00562647">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D06A08" w:rsidRDefault="00562647">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D06A08" w:rsidRDefault="00562647">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D06A08" w:rsidRDefault="00562647">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D06A08" w:rsidRDefault="00562647">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D06A08" w:rsidRDefault="00562647">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D06A08" w:rsidRDefault="00562647">
      <w:pPr>
        <w:spacing w:line="480" w:lineRule="auto"/>
        <w:rPr>
          <w:rFonts w:ascii="新宋体" w:eastAsia="新宋体" w:hAnsi="新宋体"/>
        </w:rPr>
      </w:pPr>
      <w:r>
        <w:rPr>
          <w:rFonts w:ascii="新宋体" w:eastAsia="新宋体" w:hAnsi="新宋体" w:hint="eastAsia"/>
        </w:rPr>
        <w:t xml:space="preserve">投标人：（公章）                       </w:t>
      </w:r>
    </w:p>
    <w:p w:rsidR="00D06A08" w:rsidRDefault="00562647">
      <w:pPr>
        <w:spacing w:line="480" w:lineRule="auto"/>
        <w:rPr>
          <w:rFonts w:ascii="新宋体" w:eastAsia="新宋体" w:hAnsi="新宋体"/>
        </w:rPr>
      </w:pPr>
      <w:r>
        <w:rPr>
          <w:rFonts w:ascii="新宋体" w:eastAsia="新宋体" w:hAnsi="新宋体" w:hint="eastAsia"/>
        </w:rPr>
        <w:t xml:space="preserve">单位地址：               </w:t>
      </w:r>
    </w:p>
    <w:p w:rsidR="00D06A08" w:rsidRDefault="00562647">
      <w:pPr>
        <w:spacing w:line="480" w:lineRule="auto"/>
        <w:rPr>
          <w:rFonts w:ascii="新宋体" w:eastAsia="新宋体" w:hAnsi="新宋体"/>
        </w:rPr>
      </w:pPr>
      <w:r>
        <w:rPr>
          <w:rFonts w:ascii="新宋体" w:eastAsia="新宋体" w:hAnsi="新宋体" w:hint="eastAsia"/>
        </w:rPr>
        <w:t>法定代表人或其委托代理人：（盖章或签字）</w:t>
      </w:r>
    </w:p>
    <w:p w:rsidR="00D06A08" w:rsidRDefault="00562647">
      <w:pPr>
        <w:spacing w:line="480" w:lineRule="auto"/>
        <w:rPr>
          <w:rFonts w:ascii="新宋体" w:eastAsia="新宋体" w:hAnsi="新宋体"/>
        </w:rPr>
      </w:pPr>
      <w:r>
        <w:rPr>
          <w:rFonts w:ascii="新宋体" w:eastAsia="新宋体" w:hAnsi="新宋体" w:hint="eastAsia"/>
        </w:rPr>
        <w:lastRenderedPageBreak/>
        <w:t>日期：    年   月   日</w:t>
      </w:r>
    </w:p>
    <w:p w:rsidR="00D06A08" w:rsidRDefault="00562647">
      <w:pPr>
        <w:spacing w:line="480" w:lineRule="auto"/>
        <w:rPr>
          <w:rFonts w:ascii="新宋体" w:eastAsia="新宋体" w:hAnsi="新宋体"/>
        </w:rPr>
      </w:pPr>
      <w:r>
        <w:rPr>
          <w:rFonts w:ascii="新宋体" w:eastAsia="新宋体" w:hAnsi="新宋体" w:hint="eastAsia"/>
        </w:rPr>
        <w:t xml:space="preserve">邮政编码：            电话：            传真：            </w:t>
      </w:r>
    </w:p>
    <w:p w:rsidR="00D06A08" w:rsidRDefault="00562647">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D06A08" w:rsidRDefault="00562647">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D06A08" w:rsidRDefault="00562647">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D06A08" w:rsidRDefault="00562647">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D06A08" w:rsidRDefault="00D06A08">
      <w:pPr>
        <w:rPr>
          <w:rFonts w:ascii="新宋体" w:eastAsia="新宋体" w:hAnsi="新宋体"/>
        </w:rPr>
      </w:pPr>
    </w:p>
    <w:p w:rsidR="00D06A08" w:rsidRDefault="00562647">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D06A08" w:rsidRDefault="00D06A08">
      <w:pPr>
        <w:rPr>
          <w:rFonts w:ascii="新宋体" w:eastAsia="新宋体" w:hAnsi="新宋体"/>
        </w:rPr>
      </w:pPr>
    </w:p>
    <w:p w:rsidR="00D06A08" w:rsidRDefault="00562647">
      <w:pPr>
        <w:pStyle w:val="4"/>
        <w:jc w:val="center"/>
        <w:rPr>
          <w:rFonts w:ascii="新宋体" w:eastAsia="新宋体" w:hAnsi="新宋体"/>
          <w:kern w:val="44"/>
        </w:rPr>
      </w:pPr>
      <w:r>
        <w:rPr>
          <w:rFonts w:ascii="新宋体" w:eastAsia="新宋体" w:hAnsi="新宋体" w:hint="eastAsia"/>
          <w:kern w:val="44"/>
        </w:rPr>
        <w:t>二、政府采购投标及履约承诺函</w:t>
      </w:r>
    </w:p>
    <w:p w:rsidR="00D06A08" w:rsidRDefault="0056264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D06A08" w:rsidRDefault="00562647">
      <w:pPr>
        <w:spacing w:line="360" w:lineRule="auto"/>
        <w:rPr>
          <w:rFonts w:ascii="新宋体" w:eastAsia="新宋体" w:hAnsi="新宋体"/>
        </w:rPr>
      </w:pPr>
      <w:r>
        <w:rPr>
          <w:rFonts w:ascii="新宋体" w:eastAsia="新宋体" w:hAnsi="新宋体" w:hint="eastAsia"/>
        </w:rPr>
        <w:t>我公司承诺：</w:t>
      </w:r>
    </w:p>
    <w:p w:rsidR="00D06A08" w:rsidRDefault="00562647">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D06A08" w:rsidRDefault="00562647">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D06A08" w:rsidRDefault="00562647">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D06A08" w:rsidRDefault="00562647">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D06A08" w:rsidRDefault="00562647">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D06A08" w:rsidRDefault="00562647">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D06A08" w:rsidRDefault="00562647">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D06A08" w:rsidRDefault="00562647">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w:t>
      </w:r>
      <w:r>
        <w:rPr>
          <w:rFonts w:ascii="新宋体" w:eastAsia="新宋体" w:hAnsi="新宋体" w:hint="eastAsia"/>
        </w:rPr>
        <w:lastRenderedPageBreak/>
        <w:t>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D06A08" w:rsidRDefault="00562647">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D06A08" w:rsidRDefault="00562647">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D06A08" w:rsidRDefault="00562647">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D06A08" w:rsidRDefault="00562647">
      <w:pPr>
        <w:spacing w:line="360" w:lineRule="auto"/>
        <w:rPr>
          <w:rFonts w:ascii="新宋体" w:eastAsia="新宋体" w:hAnsi="新宋体"/>
        </w:rPr>
      </w:pPr>
      <w:r>
        <w:rPr>
          <w:rFonts w:ascii="新宋体" w:eastAsia="新宋体" w:hAnsi="新宋体" w:hint="eastAsia"/>
        </w:rPr>
        <w:t xml:space="preserve">投标人：（公章）                       </w:t>
      </w:r>
    </w:p>
    <w:p w:rsidR="00D06A08" w:rsidRDefault="00562647">
      <w:pPr>
        <w:spacing w:line="360" w:lineRule="auto"/>
        <w:rPr>
          <w:rFonts w:ascii="新宋体" w:eastAsia="新宋体" w:hAnsi="新宋体"/>
        </w:rPr>
      </w:pPr>
      <w:r>
        <w:rPr>
          <w:rFonts w:ascii="新宋体" w:eastAsia="新宋体" w:hAnsi="新宋体" w:hint="eastAsia"/>
        </w:rPr>
        <w:t xml:space="preserve">单位地址：               </w:t>
      </w:r>
    </w:p>
    <w:p w:rsidR="00D06A08" w:rsidRDefault="00562647">
      <w:pPr>
        <w:spacing w:line="360" w:lineRule="auto"/>
        <w:rPr>
          <w:rFonts w:ascii="新宋体" w:eastAsia="新宋体" w:hAnsi="新宋体"/>
        </w:rPr>
      </w:pPr>
      <w:r>
        <w:rPr>
          <w:rFonts w:ascii="新宋体" w:eastAsia="新宋体" w:hAnsi="新宋体" w:hint="eastAsia"/>
        </w:rPr>
        <w:t>法定代表人或其委托代理人：（盖章或签字）</w:t>
      </w:r>
    </w:p>
    <w:p w:rsidR="00D06A08" w:rsidRDefault="00562647">
      <w:pPr>
        <w:spacing w:line="360" w:lineRule="auto"/>
        <w:rPr>
          <w:rFonts w:ascii="新宋体" w:eastAsia="新宋体" w:hAnsi="新宋体"/>
        </w:rPr>
      </w:pPr>
      <w:r>
        <w:rPr>
          <w:rFonts w:ascii="新宋体" w:eastAsia="新宋体" w:hAnsi="新宋体" w:hint="eastAsia"/>
        </w:rPr>
        <w:t xml:space="preserve">日期：    年   月   日   </w:t>
      </w:r>
    </w:p>
    <w:p w:rsidR="00D06A08" w:rsidRDefault="00D06A08">
      <w:pPr>
        <w:ind w:firstLine="645"/>
        <w:rPr>
          <w:rFonts w:ascii="新宋体" w:eastAsia="新宋体" w:hAnsi="新宋体"/>
          <w:szCs w:val="21"/>
        </w:rPr>
      </w:pPr>
    </w:p>
    <w:p w:rsidR="00D06A08" w:rsidRDefault="00D06A08">
      <w:pPr>
        <w:ind w:firstLineChars="202" w:firstLine="424"/>
        <w:rPr>
          <w:rFonts w:ascii="新宋体" w:eastAsia="新宋体" w:hAnsi="新宋体"/>
          <w:szCs w:val="21"/>
        </w:rPr>
      </w:pPr>
    </w:p>
    <w:p w:rsidR="00D06A08" w:rsidRDefault="00D06A08">
      <w:pPr>
        <w:ind w:firstLineChars="202" w:firstLine="424"/>
        <w:rPr>
          <w:rFonts w:ascii="新宋体" w:eastAsia="新宋体" w:hAnsi="新宋体"/>
          <w:szCs w:val="21"/>
        </w:rPr>
      </w:pPr>
    </w:p>
    <w:p w:rsidR="00D06A08" w:rsidRDefault="00D06A08">
      <w:pPr>
        <w:rPr>
          <w:rFonts w:ascii="新宋体" w:eastAsia="新宋体" w:hAnsi="新宋体"/>
          <w:szCs w:val="21"/>
        </w:rPr>
      </w:pPr>
    </w:p>
    <w:p w:rsidR="00D06A08" w:rsidRDefault="00562647">
      <w:pPr>
        <w:pStyle w:val="4"/>
        <w:jc w:val="center"/>
        <w:rPr>
          <w:rFonts w:ascii="新宋体" w:eastAsia="新宋体" w:hAnsi="新宋体"/>
          <w:kern w:val="44"/>
        </w:rPr>
      </w:pPr>
      <w:r>
        <w:rPr>
          <w:rFonts w:ascii="新宋体" w:eastAsia="新宋体" w:hAnsi="新宋体" w:hint="eastAsia"/>
          <w:kern w:val="44"/>
        </w:rPr>
        <w:t>三、投标人情况介绍及资格要求</w:t>
      </w:r>
    </w:p>
    <w:p w:rsidR="00D06A08" w:rsidRDefault="00562647">
      <w:pPr>
        <w:spacing w:line="360" w:lineRule="auto"/>
        <w:rPr>
          <w:rFonts w:ascii="新宋体" w:eastAsia="新宋体" w:hAnsi="新宋体"/>
          <w:szCs w:val="21"/>
        </w:rPr>
      </w:pPr>
      <w:r>
        <w:rPr>
          <w:rFonts w:ascii="新宋体" w:eastAsia="新宋体" w:hAnsi="新宋体" w:hint="eastAsia"/>
          <w:szCs w:val="21"/>
        </w:rPr>
        <w:t>1. 投标人情况介绍：</w:t>
      </w:r>
    </w:p>
    <w:p w:rsidR="00D06A08" w:rsidRDefault="00562647">
      <w:pPr>
        <w:spacing w:line="360" w:lineRule="auto"/>
        <w:rPr>
          <w:rFonts w:ascii="新宋体" w:eastAsia="新宋体" w:hAnsi="新宋体"/>
          <w:szCs w:val="21"/>
        </w:rPr>
      </w:pPr>
      <w:r>
        <w:rPr>
          <w:rFonts w:ascii="新宋体" w:eastAsia="新宋体" w:hAnsi="新宋体" w:hint="eastAsia"/>
          <w:szCs w:val="21"/>
        </w:rPr>
        <w:t>2.资格证明材料：</w:t>
      </w:r>
    </w:p>
    <w:p w:rsidR="00D06A08" w:rsidRDefault="00562647">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D06A08" w:rsidRDefault="00562647">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D06A08" w:rsidRDefault="00562647">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D06A08" w:rsidRDefault="00562647">
      <w:pPr>
        <w:spacing w:line="360" w:lineRule="auto"/>
        <w:rPr>
          <w:rFonts w:ascii="新宋体" w:eastAsia="新宋体" w:hAnsi="新宋体"/>
          <w:kern w:val="0"/>
          <w:szCs w:val="21"/>
        </w:rPr>
      </w:pPr>
      <w:r>
        <w:rPr>
          <w:rFonts w:ascii="新宋体" w:eastAsia="新宋体" w:hAnsi="新宋体" w:hint="eastAsia"/>
          <w:kern w:val="0"/>
          <w:szCs w:val="21"/>
        </w:rPr>
        <w:lastRenderedPageBreak/>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D06A08" w:rsidRDefault="00562647">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D06A08" w:rsidRDefault="00562647">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D06A08" w:rsidRDefault="0056264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（其他未列明行业）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D06A08" w:rsidRDefault="00562647">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D06A08" w:rsidRDefault="00562647">
      <w:pPr>
        <w:spacing w:line="360" w:lineRule="auto"/>
        <w:rPr>
          <w:rFonts w:ascii="新宋体" w:eastAsia="新宋体" w:hAnsi="新宋体"/>
          <w:szCs w:val="21"/>
        </w:rPr>
      </w:pPr>
      <w:r>
        <w:rPr>
          <w:rFonts w:ascii="新宋体" w:eastAsia="新宋体" w:hAnsi="新宋体" w:hint="eastAsia"/>
          <w:szCs w:val="21"/>
        </w:rPr>
        <w:t>……</w:t>
      </w:r>
    </w:p>
    <w:p w:rsidR="00D06A08" w:rsidRDefault="00562647">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D06A08" w:rsidRDefault="00562647">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D06A08" w:rsidRDefault="00562647">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D06A08" w:rsidRDefault="00562647">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D06A08" w:rsidRDefault="00562647">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D06A08" w:rsidRDefault="00562647">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D06A08" w:rsidRDefault="00562647">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06A08" w:rsidRDefault="00562647">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D06A08" w:rsidRDefault="00562647">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w:t>
      </w:r>
      <w:r>
        <w:rPr>
          <w:rFonts w:ascii="新宋体" w:eastAsia="新宋体" w:hAnsi="新宋体" w:hint="eastAsia"/>
          <w:szCs w:val="21"/>
        </w:rPr>
        <w:lastRenderedPageBreak/>
        <w:t>件（仅限监狱企业，格式自定）</w:t>
      </w:r>
    </w:p>
    <w:p w:rsidR="00D06A08" w:rsidRDefault="00D06A08">
      <w:pPr>
        <w:spacing w:line="360" w:lineRule="auto"/>
        <w:jc w:val="center"/>
        <w:rPr>
          <w:rFonts w:ascii="新宋体" w:eastAsia="新宋体" w:hAnsi="新宋体"/>
          <w:kern w:val="0"/>
          <w:sz w:val="28"/>
          <w:szCs w:val="28"/>
        </w:rPr>
      </w:pPr>
    </w:p>
    <w:p w:rsidR="00D06A08" w:rsidRDefault="00562647">
      <w:pPr>
        <w:pStyle w:val="4"/>
        <w:jc w:val="center"/>
        <w:rPr>
          <w:rFonts w:ascii="新宋体" w:eastAsia="新宋体" w:hAnsi="新宋体"/>
          <w:kern w:val="44"/>
        </w:rPr>
      </w:pPr>
      <w:r>
        <w:rPr>
          <w:rFonts w:ascii="新宋体" w:eastAsia="新宋体" w:hAnsi="新宋体" w:hint="eastAsia"/>
          <w:kern w:val="44"/>
        </w:rPr>
        <w:t>其它内容格式自定</w:t>
      </w:r>
    </w:p>
    <w:p w:rsidR="00D06A08" w:rsidRDefault="00D06A08">
      <w:pPr>
        <w:rPr>
          <w:rFonts w:ascii="新宋体" w:eastAsia="新宋体" w:hAnsi="新宋体"/>
        </w:rPr>
      </w:pPr>
    </w:p>
    <w:p w:rsidR="00D06A08" w:rsidRDefault="00562647">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D06A08" w:rsidRDefault="00562647">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D06A08" w:rsidRDefault="00562647">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D06A08" w:rsidRDefault="00562647">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D06A08" w:rsidRDefault="00562647">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D06A08" w:rsidRDefault="00562647">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D06A08" w:rsidRDefault="00562647">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D06A08" w:rsidRDefault="00562647">
      <w:pPr>
        <w:spacing w:line="360" w:lineRule="auto"/>
        <w:rPr>
          <w:rFonts w:ascii="新宋体" w:eastAsia="新宋体" w:hAnsi="新宋体"/>
          <w:szCs w:val="21"/>
        </w:rPr>
      </w:pPr>
      <w:r>
        <w:rPr>
          <w:rFonts w:ascii="新宋体" w:eastAsia="新宋体" w:hAnsi="新宋体" w:hint="eastAsia"/>
          <w:szCs w:val="21"/>
        </w:rPr>
        <w:t>日 期：     年   月    日</w:t>
      </w:r>
    </w:p>
    <w:p w:rsidR="00D06A08" w:rsidRDefault="00D06A08">
      <w:pPr>
        <w:adjustRightInd w:val="0"/>
        <w:spacing w:line="360" w:lineRule="auto"/>
        <w:jc w:val="left"/>
        <w:textAlignment w:val="baseline"/>
        <w:rPr>
          <w:rFonts w:ascii="新宋体" w:eastAsia="新宋体" w:hAnsi="新宋体"/>
          <w:kern w:val="0"/>
          <w:sz w:val="24"/>
        </w:rPr>
      </w:pPr>
    </w:p>
    <w:p w:rsidR="00D06A08" w:rsidRDefault="00562647">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D06A08" w:rsidRDefault="00562647">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D06A08" w:rsidRDefault="00562647">
      <w:pPr>
        <w:spacing w:line="360" w:lineRule="auto"/>
        <w:rPr>
          <w:rFonts w:ascii="新宋体" w:eastAsia="新宋体" w:hAnsi="新宋体"/>
          <w:szCs w:val="21"/>
        </w:rPr>
      </w:pPr>
      <w:r>
        <w:rPr>
          <w:rFonts w:ascii="新宋体" w:eastAsia="新宋体" w:hAnsi="新宋体" w:hint="eastAsia"/>
          <w:szCs w:val="21"/>
        </w:rPr>
        <w:t>代理人：联系电话：  手机：</w:t>
      </w:r>
    </w:p>
    <w:p w:rsidR="00D06A08" w:rsidRDefault="00562647">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D06A08" w:rsidRDefault="00562647">
      <w:pPr>
        <w:spacing w:line="360" w:lineRule="auto"/>
        <w:rPr>
          <w:rFonts w:ascii="新宋体" w:eastAsia="新宋体" w:hAnsi="新宋体"/>
          <w:szCs w:val="21"/>
        </w:rPr>
      </w:pPr>
      <w:r>
        <w:rPr>
          <w:rFonts w:ascii="新宋体" w:eastAsia="新宋体" w:hAnsi="新宋体" w:hint="eastAsia"/>
          <w:szCs w:val="21"/>
        </w:rPr>
        <w:t>授权委托日期：年月 日</w:t>
      </w:r>
    </w:p>
    <w:p w:rsidR="00D06A08" w:rsidRDefault="00562647">
      <w:pPr>
        <w:spacing w:line="360" w:lineRule="auto"/>
        <w:rPr>
          <w:rFonts w:ascii="新宋体" w:eastAsia="新宋体" w:hAnsi="新宋体"/>
          <w:szCs w:val="21"/>
        </w:rPr>
      </w:pPr>
      <w:r>
        <w:rPr>
          <w:rFonts w:ascii="新宋体" w:eastAsia="新宋体" w:hAnsi="新宋体" w:hint="eastAsia"/>
          <w:szCs w:val="21"/>
        </w:rPr>
        <w:t>单位名称：（公章）</w:t>
      </w:r>
    </w:p>
    <w:p w:rsidR="00D06A08" w:rsidRDefault="00562647">
      <w:pPr>
        <w:spacing w:line="360" w:lineRule="auto"/>
        <w:rPr>
          <w:rFonts w:ascii="新宋体" w:eastAsia="新宋体" w:hAnsi="新宋体"/>
          <w:szCs w:val="21"/>
        </w:rPr>
      </w:pPr>
      <w:r>
        <w:rPr>
          <w:rFonts w:ascii="新宋体" w:eastAsia="新宋体" w:hAnsi="新宋体" w:hint="eastAsia"/>
          <w:szCs w:val="21"/>
        </w:rPr>
        <w:t>法人代表：（盖章或签字）</w:t>
      </w:r>
    </w:p>
    <w:p w:rsidR="00D06A08" w:rsidRDefault="00562647">
      <w:pPr>
        <w:spacing w:line="360" w:lineRule="auto"/>
        <w:rPr>
          <w:rFonts w:ascii="新宋体" w:eastAsia="新宋体" w:hAnsi="新宋体"/>
          <w:szCs w:val="21"/>
        </w:rPr>
      </w:pPr>
      <w:r>
        <w:rPr>
          <w:rFonts w:ascii="新宋体" w:eastAsia="新宋体" w:hAnsi="新宋体" w:hint="eastAsia"/>
          <w:szCs w:val="21"/>
        </w:rPr>
        <w:lastRenderedPageBreak/>
        <w:t>附：要求必须提供代理人身份证（境外人员无法提供身份证的，可提供护照）扫描件（正反两面）。</w:t>
      </w:r>
    </w:p>
    <w:p w:rsidR="00D06A08" w:rsidRDefault="00562647">
      <w:pPr>
        <w:pStyle w:val="5"/>
        <w:rPr>
          <w:rFonts w:ascii="新宋体" w:eastAsia="新宋体" w:hAnsi="新宋体"/>
          <w:b w:val="0"/>
          <w:kern w:val="44"/>
          <w:sz w:val="24"/>
          <w:szCs w:val="24"/>
        </w:rPr>
      </w:pPr>
      <w:r>
        <w:rPr>
          <w:rFonts w:ascii="新宋体" w:eastAsia="新宋体" w:hAnsi="新宋体" w:hint="eastAsia"/>
          <w:b w:val="0"/>
          <w:kern w:val="44"/>
          <w:sz w:val="24"/>
          <w:szCs w:val="24"/>
        </w:rPr>
        <w:t>三、政府采购违法行为风险知悉确认书</w:t>
      </w:r>
    </w:p>
    <w:p w:rsidR="00D06A08" w:rsidRDefault="00D06A08">
      <w:pPr>
        <w:spacing w:line="360" w:lineRule="auto"/>
        <w:rPr>
          <w:rFonts w:ascii="新宋体" w:eastAsia="新宋体" w:hAnsi="新宋体"/>
          <w:szCs w:val="21"/>
        </w:rPr>
      </w:pPr>
    </w:p>
    <w:p w:rsidR="00D06A08" w:rsidRDefault="00562647">
      <w:pPr>
        <w:spacing w:line="360" w:lineRule="auto"/>
        <w:rPr>
          <w:rFonts w:ascii="新宋体" w:eastAsia="新宋体" w:hAnsi="新宋体"/>
          <w:szCs w:val="21"/>
        </w:rPr>
      </w:pPr>
      <w:r>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D06A08" w:rsidRDefault="00562647">
      <w:pPr>
        <w:spacing w:line="360" w:lineRule="auto"/>
        <w:rPr>
          <w:rFonts w:ascii="新宋体" w:eastAsia="新宋体" w:hAnsi="新宋体"/>
          <w:szCs w:val="21"/>
        </w:rPr>
      </w:pPr>
      <w:r>
        <w:rPr>
          <w:rFonts w:ascii="新宋体" w:eastAsia="新宋体" w:hAnsi="新宋体" w:hint="eastAsia"/>
          <w:szCs w:val="21"/>
        </w:rPr>
        <w:t>一、本公司已充分知悉“隐瞒真实情况，提供虚假资料”的法定情形，相关情形包括但不限于：</w:t>
      </w:r>
    </w:p>
    <w:p w:rsidR="00D06A08" w:rsidRDefault="00562647">
      <w:pPr>
        <w:spacing w:line="360" w:lineRule="auto"/>
        <w:rPr>
          <w:rFonts w:ascii="新宋体" w:eastAsia="新宋体" w:hAnsi="新宋体"/>
          <w:szCs w:val="21"/>
        </w:rPr>
      </w:pPr>
      <w:r>
        <w:rPr>
          <w:rFonts w:ascii="新宋体" w:eastAsia="新宋体" w:hAnsi="新宋体" w:hint="eastAsia"/>
          <w:szCs w:val="21"/>
        </w:rPr>
        <w:t>（一）通过转让或者租借等方式从其他单位获取资格或者资质证书投标的。</w:t>
      </w:r>
    </w:p>
    <w:p w:rsidR="00D06A08" w:rsidRDefault="00562647">
      <w:pPr>
        <w:spacing w:line="360" w:lineRule="auto"/>
        <w:rPr>
          <w:rFonts w:ascii="新宋体" w:eastAsia="新宋体" w:hAnsi="新宋体"/>
          <w:szCs w:val="21"/>
        </w:rPr>
      </w:pPr>
      <w:r>
        <w:rPr>
          <w:rFonts w:ascii="新宋体" w:eastAsia="新宋体" w:hAnsi="新宋体" w:hint="eastAsia"/>
          <w:szCs w:val="21"/>
        </w:rPr>
        <w:t>（二）由其他单位或者其他单位负责人在投标供应商编制的投标文件上加盖印章或者签字的。</w:t>
      </w:r>
    </w:p>
    <w:p w:rsidR="00D06A08" w:rsidRDefault="00562647">
      <w:pPr>
        <w:spacing w:line="360" w:lineRule="auto"/>
        <w:rPr>
          <w:rFonts w:ascii="新宋体" w:eastAsia="新宋体" w:hAnsi="新宋体"/>
          <w:szCs w:val="21"/>
        </w:rPr>
      </w:pPr>
      <w:r>
        <w:rPr>
          <w:rFonts w:ascii="新宋体" w:eastAsia="新宋体" w:hAnsi="新宋体" w:hint="eastAsia"/>
          <w:szCs w:val="21"/>
        </w:rPr>
        <w:t>（三）项目负责人或者主要技术人员不是本单位人员的。</w:t>
      </w:r>
    </w:p>
    <w:p w:rsidR="00D06A08" w:rsidRDefault="00562647">
      <w:pPr>
        <w:spacing w:line="360" w:lineRule="auto"/>
        <w:rPr>
          <w:rFonts w:ascii="新宋体" w:eastAsia="新宋体" w:hAnsi="新宋体"/>
          <w:szCs w:val="21"/>
        </w:rPr>
      </w:pPr>
      <w:r>
        <w:rPr>
          <w:rFonts w:ascii="新宋体" w:eastAsia="新宋体" w:hAnsi="新宋体" w:hint="eastAsia"/>
          <w:szCs w:val="21"/>
        </w:rPr>
        <w:t>（四）投标保证金不是从投标供应商基本账户转出的。</w:t>
      </w:r>
    </w:p>
    <w:p w:rsidR="00D06A08" w:rsidRDefault="00562647">
      <w:pPr>
        <w:spacing w:line="360" w:lineRule="auto"/>
        <w:rPr>
          <w:rFonts w:ascii="新宋体" w:eastAsia="新宋体" w:hAnsi="新宋体"/>
          <w:szCs w:val="21"/>
        </w:rPr>
      </w:pPr>
      <w:r>
        <w:rPr>
          <w:rFonts w:ascii="新宋体" w:eastAsia="新宋体" w:hAnsi="新宋体" w:hint="eastAsia"/>
          <w:szCs w:val="21"/>
        </w:rPr>
        <w:t>（五）其他隐瞒真实情况、提供虚假资料的行为。</w:t>
      </w:r>
    </w:p>
    <w:p w:rsidR="00D06A08" w:rsidRDefault="00562647">
      <w:pPr>
        <w:spacing w:line="360" w:lineRule="auto"/>
        <w:rPr>
          <w:rFonts w:ascii="新宋体" w:eastAsia="新宋体" w:hAnsi="新宋体"/>
          <w:szCs w:val="21"/>
        </w:rPr>
      </w:pPr>
      <w:r>
        <w:rPr>
          <w:rFonts w:ascii="新宋体" w:eastAsia="新宋体" w:hAnsi="新宋体" w:hint="eastAsia"/>
          <w:szCs w:val="21"/>
        </w:rPr>
        <w:t>二、本公司已充分知悉“与其他采购参加人串通投标”的法定情形，相关情形包括但不限于：</w:t>
      </w:r>
    </w:p>
    <w:p w:rsidR="00D06A08" w:rsidRDefault="00562647">
      <w:pPr>
        <w:spacing w:line="360" w:lineRule="auto"/>
        <w:rPr>
          <w:rFonts w:ascii="新宋体" w:eastAsia="新宋体" w:hAnsi="新宋体"/>
          <w:szCs w:val="21"/>
        </w:rPr>
      </w:pPr>
      <w:r>
        <w:rPr>
          <w:rFonts w:ascii="新宋体" w:eastAsia="新宋体" w:hAnsi="新宋体" w:hint="eastAsia"/>
          <w:szCs w:val="21"/>
        </w:rPr>
        <w:t xml:space="preserve">（一）投标供应商之间相互约定给予未中标的供应商利益补偿。 </w:t>
      </w:r>
    </w:p>
    <w:p w:rsidR="00D06A08" w:rsidRDefault="00562647">
      <w:pPr>
        <w:spacing w:line="360" w:lineRule="auto"/>
        <w:rPr>
          <w:rFonts w:ascii="新宋体" w:eastAsia="新宋体" w:hAnsi="新宋体"/>
          <w:szCs w:val="21"/>
        </w:rPr>
      </w:pPr>
      <w:r>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D06A08" w:rsidRDefault="00562647">
      <w:pPr>
        <w:spacing w:line="360" w:lineRule="auto"/>
        <w:rPr>
          <w:rFonts w:ascii="新宋体" w:eastAsia="新宋体" w:hAnsi="新宋体"/>
          <w:szCs w:val="21"/>
        </w:rPr>
      </w:pPr>
      <w:r>
        <w:rPr>
          <w:rFonts w:ascii="新宋体" w:eastAsia="新宋体" w:hAnsi="新宋体" w:hint="eastAsia"/>
          <w:szCs w:val="21"/>
        </w:rPr>
        <w:t>（三）不同投标供应商的投标文件由同一单位或者同一人编制，或者由同一人分阶段参与编制的。</w:t>
      </w:r>
    </w:p>
    <w:p w:rsidR="00D06A08" w:rsidRDefault="00562647">
      <w:pPr>
        <w:spacing w:line="360" w:lineRule="auto"/>
        <w:rPr>
          <w:rFonts w:ascii="新宋体" w:eastAsia="新宋体" w:hAnsi="新宋体"/>
          <w:szCs w:val="21"/>
        </w:rPr>
      </w:pPr>
      <w:r>
        <w:rPr>
          <w:rFonts w:ascii="新宋体" w:eastAsia="新宋体" w:hAnsi="新宋体" w:hint="eastAsia"/>
          <w:szCs w:val="21"/>
        </w:rPr>
        <w:t>（四）不同投标供应商的投标文件或部分投标文件相互混装。</w:t>
      </w:r>
    </w:p>
    <w:p w:rsidR="00D06A08" w:rsidRDefault="00562647">
      <w:pPr>
        <w:spacing w:line="360" w:lineRule="auto"/>
        <w:rPr>
          <w:rFonts w:ascii="新宋体" w:eastAsia="新宋体" w:hAnsi="新宋体"/>
          <w:szCs w:val="21"/>
        </w:rPr>
      </w:pPr>
      <w:r>
        <w:rPr>
          <w:rFonts w:ascii="新宋体" w:eastAsia="新宋体" w:hAnsi="新宋体" w:hint="eastAsia"/>
          <w:szCs w:val="21"/>
        </w:rPr>
        <w:t>（五）不同投标供应商的投标文件内容存在非正常一致。</w:t>
      </w:r>
    </w:p>
    <w:p w:rsidR="00D06A08" w:rsidRDefault="00562647">
      <w:pPr>
        <w:spacing w:line="360" w:lineRule="auto"/>
        <w:rPr>
          <w:rFonts w:ascii="新宋体" w:eastAsia="新宋体" w:hAnsi="新宋体"/>
          <w:szCs w:val="21"/>
        </w:rPr>
      </w:pPr>
      <w:r>
        <w:rPr>
          <w:rFonts w:ascii="新宋体" w:eastAsia="新宋体" w:hAnsi="新宋体" w:hint="eastAsia"/>
          <w:szCs w:val="21"/>
        </w:rPr>
        <w:t>（六）由同一单位工作人员为两家以上（含两家）供应商进行同一项投标活动的。</w:t>
      </w:r>
    </w:p>
    <w:p w:rsidR="00D06A08" w:rsidRDefault="00562647">
      <w:pPr>
        <w:spacing w:line="360" w:lineRule="auto"/>
        <w:rPr>
          <w:rFonts w:ascii="新宋体" w:eastAsia="新宋体" w:hAnsi="新宋体"/>
          <w:szCs w:val="21"/>
        </w:rPr>
      </w:pPr>
      <w:r>
        <w:rPr>
          <w:rFonts w:ascii="新宋体" w:eastAsia="新宋体" w:hAnsi="新宋体" w:hint="eastAsia"/>
          <w:szCs w:val="21"/>
        </w:rPr>
        <w:t>（七）不同投标人的投标报价呈规律性差异。</w:t>
      </w:r>
    </w:p>
    <w:p w:rsidR="00D06A08" w:rsidRDefault="00562647">
      <w:pPr>
        <w:spacing w:line="360" w:lineRule="auto"/>
        <w:rPr>
          <w:rFonts w:ascii="新宋体" w:eastAsia="新宋体" w:hAnsi="新宋体"/>
          <w:szCs w:val="21"/>
        </w:rPr>
      </w:pPr>
      <w:r>
        <w:rPr>
          <w:rFonts w:ascii="新宋体" w:eastAsia="新宋体" w:hAnsi="新宋体" w:hint="eastAsia"/>
          <w:szCs w:val="21"/>
        </w:rPr>
        <w:t>（八）不同投标人的投标保证金从同一单位或者个人的账户转出。</w:t>
      </w:r>
    </w:p>
    <w:p w:rsidR="00D06A08" w:rsidRDefault="00562647">
      <w:pPr>
        <w:spacing w:line="360" w:lineRule="auto"/>
        <w:rPr>
          <w:rFonts w:ascii="新宋体" w:eastAsia="新宋体" w:hAnsi="新宋体"/>
          <w:szCs w:val="21"/>
        </w:rPr>
      </w:pPr>
      <w:r>
        <w:rPr>
          <w:rFonts w:ascii="新宋体" w:eastAsia="新宋体" w:hAnsi="新宋体" w:hint="eastAsia"/>
          <w:szCs w:val="21"/>
        </w:rPr>
        <w:t>（九）主管部门依照法律、法规认定的其他情形。</w:t>
      </w:r>
    </w:p>
    <w:p w:rsidR="00D06A08" w:rsidRDefault="00562647">
      <w:pPr>
        <w:spacing w:line="360" w:lineRule="auto"/>
        <w:rPr>
          <w:rFonts w:ascii="新宋体" w:eastAsia="新宋体" w:hAnsi="新宋体"/>
          <w:szCs w:val="21"/>
        </w:rPr>
      </w:pPr>
      <w:r>
        <w:rPr>
          <w:rFonts w:ascii="新宋体" w:eastAsia="新宋体" w:hAnsi="新宋体" w:hint="eastAsia"/>
          <w:szCs w:val="21"/>
        </w:rPr>
        <w:t>三、本公司已充分知悉下列情形所对应的法律风险，并在投标前已对相关风险事项进行排查。</w:t>
      </w:r>
    </w:p>
    <w:p w:rsidR="00D06A08" w:rsidRDefault="00562647">
      <w:pPr>
        <w:spacing w:line="360" w:lineRule="auto"/>
        <w:rPr>
          <w:rFonts w:ascii="新宋体" w:eastAsia="新宋体" w:hAnsi="新宋体"/>
          <w:szCs w:val="21"/>
        </w:rPr>
      </w:pPr>
      <w:r>
        <w:rPr>
          <w:rFonts w:ascii="新宋体" w:eastAsia="新宋体" w:hAnsi="新宋体" w:hint="eastAsia"/>
          <w:szCs w:val="21"/>
        </w:rPr>
        <w:t>（一）对于从其他主体获取的投标资料，供应商应审慎核查，确保投标资料的真实性。</w:t>
      </w:r>
      <w:proofErr w:type="gramStart"/>
      <w:r>
        <w:rPr>
          <w:rFonts w:ascii="新宋体" w:eastAsia="新宋体" w:hAnsi="新宋体" w:hint="eastAsia"/>
          <w:szCs w:val="21"/>
        </w:rPr>
        <w:t>如主管</w:t>
      </w:r>
      <w:proofErr w:type="gramEnd"/>
      <w:r>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D06A08" w:rsidRDefault="00562647">
      <w:pPr>
        <w:spacing w:line="360" w:lineRule="auto"/>
        <w:rPr>
          <w:rFonts w:ascii="新宋体" w:eastAsia="新宋体" w:hAnsi="新宋体"/>
          <w:szCs w:val="21"/>
        </w:rPr>
      </w:pPr>
      <w:r>
        <w:rPr>
          <w:rFonts w:ascii="新宋体" w:eastAsia="新宋体" w:hAnsi="新宋体" w:hint="eastAsia"/>
          <w:szCs w:val="21"/>
        </w:rPr>
        <w:t>（二）对于涉及国家机关出具的公文、证件、证明材料等文件，一旦涉嫌虚假，经查实，主管部</w:t>
      </w:r>
      <w:r>
        <w:rPr>
          <w:rFonts w:ascii="新宋体" w:eastAsia="新宋体" w:hAnsi="新宋体" w:hint="eastAsia"/>
          <w:szCs w:val="21"/>
        </w:rPr>
        <w:lastRenderedPageBreak/>
        <w:t>门将依法从严处理，并移送有关部门追究法律责任；涉嫌犯罪的，主管部门将一并移送司法机关追究法律责任。</w:t>
      </w:r>
    </w:p>
    <w:p w:rsidR="00D06A08" w:rsidRDefault="00562647">
      <w:pPr>
        <w:spacing w:line="360" w:lineRule="auto"/>
        <w:rPr>
          <w:rFonts w:ascii="新宋体" w:eastAsia="新宋体" w:hAnsi="新宋体"/>
          <w:szCs w:val="21"/>
        </w:rPr>
      </w:pPr>
      <w:r>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D06A08" w:rsidRDefault="00562647">
      <w:pPr>
        <w:spacing w:line="360" w:lineRule="auto"/>
        <w:rPr>
          <w:rFonts w:ascii="新宋体" w:eastAsia="新宋体" w:hAnsi="新宋体"/>
          <w:szCs w:val="21"/>
        </w:rPr>
      </w:pPr>
      <w:r>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D06A08" w:rsidRDefault="00562647">
      <w:pPr>
        <w:spacing w:line="360" w:lineRule="auto"/>
        <w:rPr>
          <w:rFonts w:ascii="新宋体" w:eastAsia="新宋体" w:hAnsi="新宋体"/>
          <w:szCs w:val="21"/>
        </w:rPr>
      </w:pPr>
      <w:r>
        <w:rPr>
          <w:rFonts w:ascii="新宋体" w:eastAsia="新宋体" w:hAnsi="新宋体" w:hint="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D06A08" w:rsidRDefault="00562647">
      <w:pPr>
        <w:spacing w:line="360" w:lineRule="auto"/>
        <w:rPr>
          <w:rFonts w:ascii="新宋体" w:eastAsia="新宋体" w:hAnsi="新宋体"/>
          <w:szCs w:val="21"/>
        </w:rPr>
      </w:pPr>
      <w:r>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D06A08" w:rsidRDefault="00562647">
      <w:pPr>
        <w:spacing w:line="360" w:lineRule="auto"/>
        <w:rPr>
          <w:rFonts w:ascii="新宋体" w:eastAsia="新宋体" w:hAnsi="新宋体"/>
          <w:szCs w:val="21"/>
        </w:rPr>
      </w:pPr>
      <w:r>
        <w:rPr>
          <w:rFonts w:ascii="新宋体" w:eastAsia="新宋体" w:hAnsi="新宋体" w:hint="eastAsia"/>
          <w:szCs w:val="21"/>
        </w:rPr>
        <w:t>四、本公司已充分知悉政府采购违法、违规行为的法律后果。经查实，若投标供应</w:t>
      </w:r>
      <w:proofErr w:type="gramStart"/>
      <w:r>
        <w:rPr>
          <w:rFonts w:ascii="新宋体" w:eastAsia="新宋体" w:hAnsi="新宋体" w:hint="eastAsia"/>
          <w:szCs w:val="21"/>
        </w:rPr>
        <w:t>商存在</w:t>
      </w:r>
      <w:proofErr w:type="gramEnd"/>
      <w:r>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以下罚款；情节严重的，取消参与本市政府采购资格，处采购金额千分之二十以上千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以下罚款，并由市场监管部门依法吊销营业执照。</w:t>
      </w:r>
    </w:p>
    <w:p w:rsidR="00D06A08" w:rsidRDefault="00562647">
      <w:pPr>
        <w:spacing w:line="360" w:lineRule="auto"/>
        <w:rPr>
          <w:rFonts w:ascii="新宋体" w:eastAsia="新宋体" w:hAnsi="新宋体"/>
          <w:b/>
          <w:szCs w:val="21"/>
        </w:rPr>
      </w:pPr>
      <w:r>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D06A08" w:rsidRDefault="00562647">
      <w:pPr>
        <w:spacing w:line="360" w:lineRule="auto"/>
        <w:rPr>
          <w:rFonts w:ascii="新宋体" w:eastAsia="新宋体" w:hAnsi="新宋体"/>
          <w:szCs w:val="21"/>
          <w:u w:val="single"/>
        </w:rPr>
      </w:pPr>
      <w:r>
        <w:rPr>
          <w:rFonts w:ascii="新宋体" w:eastAsia="新宋体" w:hAnsi="新宋体" w:hint="eastAsia"/>
          <w:szCs w:val="21"/>
          <w:u w:val="single"/>
        </w:rPr>
        <w:t xml:space="preserve">                                                                                     </w:t>
      </w:r>
    </w:p>
    <w:p w:rsidR="00D06A08" w:rsidRDefault="00562647">
      <w:pPr>
        <w:spacing w:line="360" w:lineRule="auto"/>
        <w:rPr>
          <w:rFonts w:ascii="新宋体" w:eastAsia="新宋体" w:hAnsi="新宋体"/>
          <w:szCs w:val="21"/>
          <w:u w:val="single"/>
        </w:rPr>
      </w:pPr>
      <w:r>
        <w:rPr>
          <w:rFonts w:ascii="新宋体" w:eastAsia="新宋体" w:hAnsi="新宋体" w:hint="eastAsia"/>
          <w:szCs w:val="21"/>
          <w:u w:val="single"/>
        </w:rPr>
        <w:t xml:space="preserve">                                                                                     </w:t>
      </w:r>
    </w:p>
    <w:p w:rsidR="00D06A08" w:rsidRDefault="00562647">
      <w:pPr>
        <w:spacing w:line="360" w:lineRule="auto"/>
        <w:rPr>
          <w:rFonts w:ascii="新宋体" w:eastAsia="新宋体" w:hAnsi="新宋体"/>
          <w:szCs w:val="21"/>
          <w:u w:val="single"/>
        </w:rPr>
      </w:pPr>
      <w:r>
        <w:rPr>
          <w:rFonts w:ascii="新宋体" w:eastAsia="新宋体" w:hAnsi="新宋体" w:hint="eastAsia"/>
          <w:szCs w:val="21"/>
          <w:u w:val="single"/>
        </w:rPr>
        <w:t xml:space="preserve">                                                                                     </w:t>
      </w:r>
    </w:p>
    <w:p w:rsidR="00D06A08" w:rsidRDefault="00D06A08">
      <w:pPr>
        <w:spacing w:line="360" w:lineRule="auto"/>
        <w:jc w:val="left"/>
        <w:rPr>
          <w:rFonts w:ascii="新宋体" w:eastAsia="新宋体" w:hAnsi="新宋体"/>
          <w:b/>
          <w:szCs w:val="21"/>
        </w:rPr>
      </w:pPr>
    </w:p>
    <w:p w:rsidR="00D06A08" w:rsidRDefault="00562647">
      <w:pPr>
        <w:spacing w:line="360" w:lineRule="auto"/>
        <w:rPr>
          <w:rFonts w:ascii="新宋体" w:eastAsia="新宋体" w:hAnsi="新宋体"/>
          <w:szCs w:val="21"/>
        </w:rPr>
      </w:pPr>
      <w:r>
        <w:rPr>
          <w:rFonts w:ascii="新宋体" w:eastAsia="新宋体" w:hAnsi="新宋体" w:hint="eastAsia"/>
          <w:szCs w:val="21"/>
        </w:rPr>
        <w:t>负责人/投标授权代表签名：</w:t>
      </w:r>
    </w:p>
    <w:p w:rsidR="00D06A08" w:rsidRDefault="00562647">
      <w:pPr>
        <w:spacing w:line="360" w:lineRule="auto"/>
        <w:rPr>
          <w:rFonts w:ascii="新宋体" w:eastAsia="新宋体" w:hAnsi="新宋体"/>
          <w:szCs w:val="21"/>
        </w:rPr>
      </w:pPr>
      <w:r>
        <w:rPr>
          <w:rFonts w:ascii="新宋体" w:eastAsia="新宋体" w:hAnsi="新宋体" w:hint="eastAsia"/>
          <w:szCs w:val="21"/>
        </w:rPr>
        <w:t>知悉人（公章）：</w:t>
      </w:r>
    </w:p>
    <w:p w:rsidR="00D06A08" w:rsidRDefault="00562647">
      <w:pPr>
        <w:spacing w:line="360" w:lineRule="auto"/>
        <w:rPr>
          <w:rFonts w:ascii="新宋体" w:eastAsia="新宋体" w:hAnsi="新宋体"/>
          <w:szCs w:val="21"/>
        </w:rPr>
      </w:pPr>
      <w:r>
        <w:rPr>
          <w:rFonts w:ascii="新宋体" w:eastAsia="新宋体" w:hAnsi="新宋体" w:hint="eastAsia"/>
          <w:szCs w:val="21"/>
        </w:rPr>
        <w:t>日期：</w:t>
      </w:r>
    </w:p>
    <w:p w:rsidR="00D06A08" w:rsidRDefault="00562647">
      <w:pPr>
        <w:spacing w:line="360" w:lineRule="auto"/>
        <w:jc w:val="left"/>
        <w:rPr>
          <w:rFonts w:ascii="新宋体" w:eastAsia="新宋体" w:hAnsi="新宋体"/>
          <w:b/>
          <w:szCs w:val="21"/>
        </w:rPr>
      </w:pPr>
      <w:proofErr w:type="gramStart"/>
      <w:r>
        <w:rPr>
          <w:rFonts w:ascii="新宋体" w:eastAsia="新宋体" w:hAnsi="新宋体" w:hint="eastAsia"/>
          <w:b/>
          <w:szCs w:val="21"/>
        </w:rPr>
        <w:t>本风险</w:t>
      </w:r>
      <w:proofErr w:type="gramEnd"/>
      <w:r>
        <w:rPr>
          <w:rFonts w:ascii="新宋体" w:eastAsia="新宋体" w:hAnsi="新宋体" w:hint="eastAsia"/>
          <w:b/>
          <w:szCs w:val="21"/>
        </w:rPr>
        <w:t>知悉确认</w:t>
      </w:r>
      <w:proofErr w:type="gramStart"/>
      <w:r>
        <w:rPr>
          <w:rFonts w:ascii="新宋体" w:eastAsia="新宋体" w:hAnsi="新宋体" w:hint="eastAsia"/>
          <w:b/>
          <w:szCs w:val="21"/>
        </w:rPr>
        <w:t>书用于</w:t>
      </w:r>
      <w:proofErr w:type="gramEnd"/>
      <w:r>
        <w:rPr>
          <w:rFonts w:ascii="新宋体" w:eastAsia="新宋体" w:hAnsi="新宋体" w:hint="eastAsia"/>
          <w:b/>
          <w:szCs w:val="21"/>
        </w:rPr>
        <w:t>对供应商违法行为的警示，不作为供应商资格性审查及符合性审查条件。</w:t>
      </w:r>
    </w:p>
    <w:p w:rsidR="00D06A08" w:rsidRDefault="00D06A08">
      <w:pPr>
        <w:spacing w:line="360" w:lineRule="auto"/>
        <w:rPr>
          <w:rFonts w:ascii="新宋体" w:eastAsia="新宋体" w:hAnsi="新宋体"/>
          <w:szCs w:val="21"/>
        </w:rPr>
      </w:pPr>
    </w:p>
    <w:p w:rsidR="00D06A08" w:rsidRDefault="00562647">
      <w:pPr>
        <w:pStyle w:val="5"/>
        <w:rPr>
          <w:rFonts w:ascii="新宋体" w:eastAsia="新宋体" w:hAnsi="新宋体"/>
          <w:b w:val="0"/>
          <w:kern w:val="44"/>
          <w:sz w:val="24"/>
          <w:szCs w:val="24"/>
        </w:rPr>
      </w:pPr>
      <w:r>
        <w:rPr>
          <w:rFonts w:ascii="新宋体" w:eastAsia="新宋体" w:hAnsi="新宋体" w:hint="eastAsia"/>
          <w:b w:val="0"/>
          <w:kern w:val="44"/>
          <w:sz w:val="24"/>
          <w:szCs w:val="24"/>
        </w:rPr>
        <w:t>四、实质性条款响应情况表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D06A08">
        <w:tc>
          <w:tcPr>
            <w:tcW w:w="709" w:type="dxa"/>
          </w:tcPr>
          <w:p w:rsidR="00D06A08" w:rsidRDefault="0056264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D06A08" w:rsidRDefault="0056264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D06A08" w:rsidRDefault="0056264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D06A08">
        <w:tc>
          <w:tcPr>
            <w:tcW w:w="709" w:type="dxa"/>
          </w:tcPr>
          <w:p w:rsidR="00D06A08" w:rsidRDefault="0056264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D06A08" w:rsidRDefault="0056264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D06A08" w:rsidRDefault="00D06A08">
            <w:pPr>
              <w:adjustRightInd w:val="0"/>
              <w:snapToGrid w:val="0"/>
              <w:spacing w:line="360" w:lineRule="auto"/>
              <w:rPr>
                <w:rFonts w:ascii="新宋体" w:eastAsia="新宋体" w:hAnsi="新宋体"/>
                <w:kern w:val="0"/>
                <w:szCs w:val="21"/>
              </w:rPr>
            </w:pPr>
          </w:p>
        </w:tc>
      </w:tr>
      <w:tr w:rsidR="00D06A08">
        <w:tc>
          <w:tcPr>
            <w:tcW w:w="709" w:type="dxa"/>
          </w:tcPr>
          <w:p w:rsidR="00D06A08" w:rsidRDefault="0056264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D06A08" w:rsidRDefault="00D06A08">
            <w:pPr>
              <w:adjustRightInd w:val="0"/>
              <w:snapToGrid w:val="0"/>
              <w:spacing w:line="360" w:lineRule="auto"/>
              <w:jc w:val="center"/>
              <w:rPr>
                <w:rFonts w:ascii="新宋体" w:eastAsia="新宋体" w:hAnsi="新宋体"/>
                <w:kern w:val="0"/>
                <w:szCs w:val="21"/>
              </w:rPr>
            </w:pPr>
          </w:p>
        </w:tc>
        <w:tc>
          <w:tcPr>
            <w:tcW w:w="3969" w:type="dxa"/>
          </w:tcPr>
          <w:p w:rsidR="00D06A08" w:rsidRDefault="00D06A08">
            <w:pPr>
              <w:adjustRightInd w:val="0"/>
              <w:snapToGrid w:val="0"/>
              <w:spacing w:line="360" w:lineRule="auto"/>
              <w:rPr>
                <w:rFonts w:ascii="新宋体" w:eastAsia="新宋体" w:hAnsi="新宋体"/>
                <w:kern w:val="0"/>
                <w:szCs w:val="21"/>
              </w:rPr>
            </w:pPr>
          </w:p>
        </w:tc>
      </w:tr>
      <w:tr w:rsidR="00D06A08">
        <w:tc>
          <w:tcPr>
            <w:tcW w:w="709" w:type="dxa"/>
          </w:tcPr>
          <w:p w:rsidR="00D06A08" w:rsidRDefault="00562647">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D06A08" w:rsidRDefault="00D06A08">
            <w:pPr>
              <w:adjustRightInd w:val="0"/>
              <w:snapToGrid w:val="0"/>
              <w:spacing w:line="360" w:lineRule="auto"/>
              <w:jc w:val="center"/>
              <w:rPr>
                <w:rFonts w:ascii="新宋体" w:eastAsia="新宋体" w:hAnsi="新宋体"/>
                <w:kern w:val="0"/>
                <w:szCs w:val="21"/>
              </w:rPr>
            </w:pPr>
          </w:p>
        </w:tc>
        <w:tc>
          <w:tcPr>
            <w:tcW w:w="3969" w:type="dxa"/>
          </w:tcPr>
          <w:p w:rsidR="00D06A08" w:rsidRDefault="00D06A08">
            <w:pPr>
              <w:adjustRightInd w:val="0"/>
              <w:snapToGrid w:val="0"/>
              <w:spacing w:line="360" w:lineRule="auto"/>
              <w:rPr>
                <w:rFonts w:ascii="新宋体" w:eastAsia="新宋体" w:hAnsi="新宋体"/>
                <w:kern w:val="0"/>
                <w:szCs w:val="21"/>
              </w:rPr>
            </w:pPr>
          </w:p>
        </w:tc>
      </w:tr>
    </w:tbl>
    <w:p w:rsidR="00D06A08" w:rsidRDefault="00562647">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D06A08" w:rsidRDefault="0056264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D06A08" w:rsidRDefault="00562647">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D06A08" w:rsidRDefault="0056264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D06A08" w:rsidRDefault="00562647">
      <w:pPr>
        <w:pStyle w:val="5"/>
        <w:rPr>
          <w:rFonts w:ascii="新宋体" w:eastAsia="新宋体" w:hAnsi="新宋体"/>
          <w:b w:val="0"/>
          <w:kern w:val="44"/>
          <w:sz w:val="24"/>
          <w:szCs w:val="24"/>
        </w:rPr>
      </w:pPr>
      <w:r>
        <w:rPr>
          <w:rFonts w:ascii="新宋体" w:eastAsia="新宋体" w:hAnsi="新宋体" w:hint="eastAsia"/>
          <w:b w:val="0"/>
          <w:kern w:val="44"/>
          <w:sz w:val="24"/>
          <w:szCs w:val="24"/>
        </w:rPr>
        <w:t>五、详细分项报价(可选项)</w:t>
      </w:r>
    </w:p>
    <w:p w:rsidR="00D06A08" w:rsidRDefault="00562647">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D06A08">
        <w:trPr>
          <w:cantSplit/>
          <w:trHeight w:val="405"/>
          <w:jc w:val="center"/>
        </w:trPr>
        <w:tc>
          <w:tcPr>
            <w:tcW w:w="2776" w:type="dxa"/>
            <w:vAlign w:val="center"/>
          </w:tcPr>
          <w:p w:rsidR="00D06A08" w:rsidRDefault="0056264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D06A08" w:rsidRDefault="0056264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D06A08" w:rsidRDefault="0056264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D06A08">
        <w:trPr>
          <w:cantSplit/>
          <w:trHeight w:val="417"/>
          <w:jc w:val="center"/>
        </w:trPr>
        <w:tc>
          <w:tcPr>
            <w:tcW w:w="2776" w:type="dxa"/>
            <w:vAlign w:val="center"/>
          </w:tcPr>
          <w:p w:rsidR="00D06A08" w:rsidRDefault="00562647">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D06A08" w:rsidRDefault="00D06A08">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D06A08" w:rsidRDefault="00D06A08">
            <w:pPr>
              <w:spacing w:line="360" w:lineRule="auto"/>
              <w:ind w:firstLineChars="200" w:firstLine="420"/>
              <w:jc w:val="center"/>
              <w:rPr>
                <w:rFonts w:ascii="新宋体" w:eastAsia="新宋体" w:hAnsi="新宋体"/>
                <w:snapToGrid w:val="0"/>
                <w:kern w:val="0"/>
                <w:szCs w:val="21"/>
              </w:rPr>
            </w:pPr>
          </w:p>
        </w:tc>
      </w:tr>
    </w:tbl>
    <w:p w:rsidR="00D06A08" w:rsidRDefault="0056264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D06A08" w:rsidRDefault="00562647">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D06A08" w:rsidRDefault="0056264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D06A08" w:rsidRDefault="00562647">
      <w:pPr>
        <w:pStyle w:val="5"/>
        <w:rPr>
          <w:rFonts w:ascii="新宋体" w:eastAsia="新宋体" w:hAnsi="新宋体"/>
          <w:b w:val="0"/>
          <w:kern w:val="44"/>
          <w:sz w:val="24"/>
          <w:szCs w:val="24"/>
        </w:rPr>
      </w:pPr>
      <w:r>
        <w:rPr>
          <w:rFonts w:ascii="新宋体" w:eastAsia="新宋体" w:hAnsi="新宋体" w:hint="eastAsia"/>
          <w:b w:val="0"/>
          <w:kern w:val="44"/>
          <w:sz w:val="24"/>
          <w:szCs w:val="24"/>
        </w:rPr>
        <w:t>六、开标一览表</w:t>
      </w:r>
      <w:r>
        <w:rPr>
          <w:rFonts w:ascii="新宋体" w:eastAsia="新宋体" w:hAnsi="新宋体"/>
          <w:b w:val="0"/>
          <w:kern w:val="44"/>
          <w:sz w:val="24"/>
          <w:szCs w:val="24"/>
        </w:rPr>
        <w:tab/>
      </w:r>
    </w:p>
    <w:p w:rsidR="00D06A08" w:rsidRDefault="00562647">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D06A08" w:rsidRDefault="00562647">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D06A08">
        <w:trPr>
          <w:trHeight w:val="318"/>
          <w:jc w:val="center"/>
        </w:trPr>
        <w:tc>
          <w:tcPr>
            <w:tcW w:w="3323" w:type="dxa"/>
            <w:vAlign w:val="center"/>
          </w:tcPr>
          <w:p w:rsidR="00D06A08" w:rsidRDefault="0056264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D06A08" w:rsidRDefault="0056264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D06A08" w:rsidRDefault="0056264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D06A08" w:rsidRDefault="0056264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D06A08">
        <w:trPr>
          <w:cantSplit/>
          <w:trHeight w:val="265"/>
          <w:jc w:val="center"/>
        </w:trPr>
        <w:tc>
          <w:tcPr>
            <w:tcW w:w="3323" w:type="dxa"/>
          </w:tcPr>
          <w:p w:rsidR="00D06A08" w:rsidRDefault="00D06A0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D06A08" w:rsidRDefault="0056264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D06A08" w:rsidRDefault="00D06A0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D06A08" w:rsidRDefault="00D06A0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D06A08">
        <w:trPr>
          <w:cantSplit/>
          <w:trHeight w:val="369"/>
          <w:jc w:val="center"/>
        </w:trPr>
        <w:tc>
          <w:tcPr>
            <w:tcW w:w="8946" w:type="dxa"/>
            <w:gridSpan w:val="4"/>
            <w:vAlign w:val="center"/>
          </w:tcPr>
          <w:p w:rsidR="00D06A08" w:rsidRDefault="0056264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lastRenderedPageBreak/>
              <w:t>投标总金额（元）</w:t>
            </w:r>
            <w:r>
              <w:rPr>
                <w:rFonts w:ascii="新宋体" w:eastAsia="新宋体" w:hAnsi="新宋体" w:cs="宋体" w:hint="eastAsia"/>
                <w:szCs w:val="21"/>
              </w:rPr>
              <w:t>小 写：大 写：</w:t>
            </w:r>
          </w:p>
        </w:tc>
      </w:tr>
    </w:tbl>
    <w:p w:rsidR="00D06A08" w:rsidRDefault="0056264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D06A08" w:rsidRDefault="0056264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D06A08" w:rsidRDefault="0056264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D06A08" w:rsidRDefault="0056264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D06A08" w:rsidRDefault="00562647">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D06A08" w:rsidRDefault="00562647">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D06A08" w:rsidRDefault="00562647">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D06A08" w:rsidRDefault="00D06A08">
      <w:pPr>
        <w:spacing w:line="360" w:lineRule="auto"/>
        <w:rPr>
          <w:rFonts w:ascii="新宋体" w:eastAsia="新宋体" w:hAnsi="新宋体"/>
          <w:szCs w:val="21"/>
        </w:rPr>
      </w:pPr>
    </w:p>
    <w:p w:rsidR="00D06A08" w:rsidRDefault="00562647">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七、招标服务费承诺书</w:t>
      </w:r>
    </w:p>
    <w:p w:rsidR="00D06A08" w:rsidRDefault="00562647">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D06A08" w:rsidRDefault="00562647">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D06A08" w:rsidRDefault="00562647">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D06A08" w:rsidRDefault="00562647">
      <w:pPr>
        <w:spacing w:line="360" w:lineRule="auto"/>
        <w:rPr>
          <w:rFonts w:ascii="新宋体" w:eastAsia="新宋体" w:hAnsi="新宋体"/>
          <w:szCs w:val="21"/>
        </w:rPr>
      </w:pPr>
      <w:r>
        <w:rPr>
          <w:rFonts w:ascii="新宋体" w:eastAsia="新宋体" w:hAnsi="新宋体" w:hint="eastAsia"/>
          <w:szCs w:val="21"/>
        </w:rPr>
        <w:t>投标人名称：     （公章）</w:t>
      </w:r>
    </w:p>
    <w:p w:rsidR="00D06A08" w:rsidRDefault="00562647">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D06A08" w:rsidRDefault="00562647">
      <w:pPr>
        <w:spacing w:line="360" w:lineRule="auto"/>
        <w:rPr>
          <w:rFonts w:ascii="新宋体" w:eastAsia="新宋体" w:hAnsi="新宋体"/>
          <w:szCs w:val="21"/>
        </w:rPr>
      </w:pPr>
      <w:r>
        <w:rPr>
          <w:rFonts w:ascii="新宋体" w:eastAsia="新宋体" w:hAnsi="新宋体" w:hint="eastAsia"/>
          <w:szCs w:val="21"/>
        </w:rPr>
        <w:t>日期：______年____月____日</w:t>
      </w:r>
    </w:p>
    <w:p w:rsidR="00D06A08" w:rsidRDefault="00D06A08">
      <w:pPr>
        <w:rPr>
          <w:rFonts w:ascii="新宋体" w:eastAsia="新宋体" w:hAnsi="新宋体"/>
          <w:szCs w:val="21"/>
        </w:rPr>
      </w:pPr>
    </w:p>
    <w:p w:rsidR="00D06A08" w:rsidRDefault="00562647">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D06A08" w:rsidRDefault="00D06A08">
      <w:pPr>
        <w:pStyle w:val="a4"/>
      </w:pPr>
    </w:p>
    <w:p w:rsidR="00D06A08" w:rsidRDefault="00D06A08">
      <w:pPr>
        <w:pStyle w:val="a4"/>
      </w:pPr>
    </w:p>
    <w:p w:rsidR="00D06A08" w:rsidRDefault="00D06A08">
      <w:pPr>
        <w:pStyle w:val="a4"/>
      </w:pPr>
    </w:p>
    <w:p w:rsidR="00D06A08" w:rsidRDefault="0056264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D06A08" w:rsidRDefault="00562647">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4" w:name="_Toc73521592"/>
      <w:bookmarkStart w:id="5" w:name="_Toc73521680"/>
      <w:bookmarkStart w:id="6" w:name="_Toc100052414"/>
      <w:bookmarkStart w:id="7" w:name="_Toc73517685"/>
      <w:bookmarkStart w:id="8" w:name="_Toc73518163"/>
      <w:bookmarkStart w:id="9" w:name="_Toc84303603"/>
      <w:bookmarkStart w:id="10" w:name="_Toc101074886"/>
    </w:p>
    <w:p w:rsidR="00D06A08" w:rsidRDefault="00562647">
      <w:pPr>
        <w:spacing w:line="360" w:lineRule="auto"/>
        <w:jc w:val="center"/>
        <w:rPr>
          <w:rFonts w:ascii="新宋体" w:eastAsia="新宋体" w:hAnsi="新宋体"/>
          <w:szCs w:val="21"/>
        </w:rPr>
      </w:pPr>
      <w:r>
        <w:rPr>
          <w:rFonts w:ascii="新宋体" w:eastAsia="新宋体" w:hAnsi="新宋体" w:hint="eastAsia"/>
          <w:b/>
          <w:szCs w:val="21"/>
        </w:rPr>
        <w:t>合同条款</w:t>
      </w:r>
      <w:bookmarkEnd w:id="4"/>
      <w:bookmarkEnd w:id="5"/>
      <w:bookmarkEnd w:id="6"/>
      <w:bookmarkEnd w:id="7"/>
      <w:bookmarkEnd w:id="8"/>
      <w:bookmarkEnd w:id="9"/>
      <w:bookmarkEnd w:id="10"/>
      <w:r>
        <w:rPr>
          <w:rFonts w:ascii="新宋体" w:eastAsia="新宋体" w:hAnsi="新宋体" w:hint="eastAsia"/>
          <w:b/>
          <w:szCs w:val="21"/>
        </w:rPr>
        <w:t>（仅供参考，项目具体要求以招标项目需求为准）</w:t>
      </w:r>
    </w:p>
    <w:p w:rsidR="00D06A08" w:rsidRDefault="00D06A08">
      <w:pPr>
        <w:rPr>
          <w:rFonts w:ascii="新宋体" w:eastAsia="新宋体" w:hAnsi="新宋体"/>
          <w:szCs w:val="21"/>
        </w:rPr>
      </w:pPr>
    </w:p>
    <w:p w:rsidR="00D06A08" w:rsidRDefault="00D06A08">
      <w:pPr>
        <w:rPr>
          <w:rFonts w:ascii="新宋体" w:eastAsia="新宋体" w:hAnsi="新宋体"/>
          <w:szCs w:val="21"/>
        </w:rPr>
      </w:pPr>
    </w:p>
    <w:p w:rsidR="00D06A08" w:rsidRDefault="00D06A08">
      <w:pPr>
        <w:rPr>
          <w:rFonts w:ascii="新宋体" w:eastAsia="新宋体" w:hAnsi="新宋体"/>
          <w:szCs w:val="21"/>
        </w:rPr>
      </w:pPr>
    </w:p>
    <w:p w:rsidR="00D06A08" w:rsidRDefault="00D06A08">
      <w:pPr>
        <w:rPr>
          <w:rFonts w:ascii="新宋体" w:eastAsia="新宋体" w:hAnsi="新宋体"/>
          <w:szCs w:val="21"/>
        </w:rPr>
      </w:pPr>
    </w:p>
    <w:p w:rsidR="00D06A08" w:rsidRDefault="00562647">
      <w:pPr>
        <w:snapToGrid w:val="0"/>
        <w:spacing w:line="580" w:lineRule="exact"/>
        <w:ind w:firstLineChars="200" w:firstLine="640"/>
        <w:jc w:val="left"/>
        <w:rPr>
          <w:rFonts w:ascii="宋体"/>
          <w:sz w:val="32"/>
          <w:szCs w:val="32"/>
        </w:rPr>
      </w:pPr>
      <w:r>
        <w:rPr>
          <w:rFonts w:ascii="宋体" w:eastAsia="仿宋" w:hAnsi="宋体" w:hint="eastAsia"/>
          <w:sz w:val="32"/>
          <w:szCs w:val="32"/>
        </w:rPr>
        <w:t>合同编号：</w:t>
      </w:r>
    </w:p>
    <w:p w:rsidR="00D06A08" w:rsidRDefault="00D06A08">
      <w:pPr>
        <w:snapToGrid w:val="0"/>
        <w:spacing w:line="580" w:lineRule="exact"/>
        <w:ind w:firstLineChars="200" w:firstLine="1044"/>
        <w:rPr>
          <w:rFonts w:ascii="??_GB2312" w:eastAsia="Times New Roman"/>
          <w:b/>
          <w:sz w:val="52"/>
          <w:szCs w:val="52"/>
        </w:rPr>
      </w:pPr>
      <w:bookmarkStart w:id="11" w:name="_Toc216520177"/>
      <w:bookmarkStart w:id="12" w:name="_Toc216538719"/>
    </w:p>
    <w:p w:rsidR="00D06A08" w:rsidRDefault="00D06A08">
      <w:pPr>
        <w:snapToGrid w:val="0"/>
        <w:spacing w:line="580" w:lineRule="exact"/>
        <w:ind w:firstLineChars="200" w:firstLine="1044"/>
        <w:rPr>
          <w:rFonts w:ascii="??_GB2312" w:eastAsia="Times New Roman"/>
          <w:b/>
          <w:sz w:val="52"/>
          <w:szCs w:val="52"/>
        </w:rPr>
      </w:pPr>
    </w:p>
    <w:p w:rsidR="00D06A08" w:rsidRDefault="00D06A08">
      <w:pPr>
        <w:snapToGrid w:val="0"/>
        <w:spacing w:line="580" w:lineRule="exact"/>
        <w:rPr>
          <w:rFonts w:ascii="宋体" w:hAnsi="宋体"/>
          <w:b/>
          <w:bCs/>
          <w:color w:val="000000"/>
          <w:kern w:val="0"/>
          <w:sz w:val="36"/>
          <w:szCs w:val="44"/>
        </w:rPr>
      </w:pPr>
    </w:p>
    <w:p w:rsidR="00D06A08" w:rsidRDefault="00562647">
      <w:pPr>
        <w:snapToGrid w:val="0"/>
        <w:spacing w:line="580" w:lineRule="exact"/>
        <w:jc w:val="center"/>
        <w:rPr>
          <w:rFonts w:ascii="宋体" w:hAnsi="宋体"/>
          <w:b/>
          <w:bCs/>
          <w:color w:val="000000"/>
          <w:kern w:val="0"/>
          <w:sz w:val="36"/>
          <w:szCs w:val="44"/>
        </w:rPr>
      </w:pPr>
      <w:r>
        <w:rPr>
          <w:rFonts w:ascii="宋体" w:hAnsi="宋体" w:hint="eastAsia"/>
          <w:b/>
          <w:bCs/>
          <w:color w:val="000000"/>
          <w:kern w:val="0"/>
          <w:sz w:val="36"/>
          <w:szCs w:val="44"/>
        </w:rPr>
        <w:t>XXXX服务合同</w:t>
      </w:r>
    </w:p>
    <w:bookmarkEnd w:id="11"/>
    <w:bookmarkEnd w:id="12"/>
    <w:p w:rsidR="00D06A08" w:rsidRDefault="00D06A08">
      <w:pPr>
        <w:snapToGrid w:val="0"/>
        <w:spacing w:line="580" w:lineRule="exact"/>
        <w:ind w:firstLineChars="200" w:firstLine="643"/>
        <w:jc w:val="center"/>
        <w:rPr>
          <w:rFonts w:ascii="楷体_GB2312" w:eastAsia="楷体_GB2312"/>
          <w:b/>
          <w:sz w:val="32"/>
          <w:szCs w:val="32"/>
        </w:rPr>
      </w:pPr>
    </w:p>
    <w:p w:rsidR="00D06A08" w:rsidRDefault="00D06A08">
      <w:pPr>
        <w:snapToGrid w:val="0"/>
        <w:spacing w:line="580" w:lineRule="exact"/>
        <w:ind w:firstLineChars="200" w:firstLine="640"/>
        <w:jc w:val="center"/>
        <w:rPr>
          <w:rFonts w:ascii="??_GB2312" w:eastAsia="Times New Roman"/>
          <w:sz w:val="32"/>
          <w:szCs w:val="32"/>
        </w:rPr>
      </w:pPr>
    </w:p>
    <w:p w:rsidR="00D06A08" w:rsidRDefault="00D06A08">
      <w:pPr>
        <w:snapToGrid w:val="0"/>
        <w:spacing w:line="580" w:lineRule="exact"/>
        <w:ind w:firstLineChars="200" w:firstLine="640"/>
        <w:jc w:val="center"/>
        <w:rPr>
          <w:rFonts w:ascii="??_GB2312" w:eastAsia="Times New Roman"/>
          <w:sz w:val="32"/>
          <w:szCs w:val="32"/>
        </w:rPr>
      </w:pPr>
    </w:p>
    <w:p w:rsidR="00D06A08" w:rsidRDefault="00D06A08">
      <w:pPr>
        <w:snapToGrid w:val="0"/>
        <w:spacing w:line="580" w:lineRule="exact"/>
        <w:ind w:firstLineChars="200" w:firstLine="640"/>
        <w:jc w:val="center"/>
        <w:rPr>
          <w:rFonts w:ascii="??_GB2312" w:eastAsia="Times New Roman"/>
          <w:sz w:val="32"/>
          <w:szCs w:val="32"/>
        </w:rPr>
      </w:pPr>
    </w:p>
    <w:p w:rsidR="00D06A08" w:rsidRDefault="00D06A08">
      <w:pPr>
        <w:snapToGrid w:val="0"/>
        <w:spacing w:line="580" w:lineRule="exact"/>
        <w:ind w:firstLineChars="200" w:firstLine="640"/>
        <w:jc w:val="center"/>
        <w:rPr>
          <w:rFonts w:ascii="??_GB2312" w:eastAsia="Times New Roman"/>
          <w:sz w:val="32"/>
          <w:szCs w:val="32"/>
        </w:rPr>
      </w:pPr>
    </w:p>
    <w:p w:rsidR="00D06A08" w:rsidRDefault="00D06A08">
      <w:pPr>
        <w:snapToGrid w:val="0"/>
        <w:spacing w:line="580" w:lineRule="exact"/>
        <w:ind w:firstLineChars="200" w:firstLine="640"/>
        <w:jc w:val="center"/>
        <w:rPr>
          <w:rFonts w:ascii="??_GB2312" w:eastAsia="Times New Roman"/>
          <w:sz w:val="32"/>
          <w:szCs w:val="32"/>
        </w:rPr>
      </w:pPr>
    </w:p>
    <w:p w:rsidR="00D06A08" w:rsidRDefault="00D06A08">
      <w:pPr>
        <w:snapToGrid w:val="0"/>
        <w:spacing w:line="580" w:lineRule="exact"/>
        <w:ind w:firstLineChars="200" w:firstLine="640"/>
        <w:jc w:val="center"/>
        <w:rPr>
          <w:rFonts w:ascii="??_GB2312" w:eastAsia="Times New Roman"/>
          <w:sz w:val="32"/>
          <w:szCs w:val="32"/>
        </w:rPr>
      </w:pPr>
    </w:p>
    <w:p w:rsidR="00D06A08" w:rsidRDefault="00562647">
      <w:pPr>
        <w:snapToGrid w:val="0"/>
        <w:spacing w:line="580" w:lineRule="exact"/>
        <w:ind w:firstLineChars="98" w:firstLine="315"/>
        <w:rPr>
          <w:rFonts w:ascii="楷体_GB2312" w:eastAsia="楷体_GB2312"/>
          <w:b/>
          <w:sz w:val="32"/>
          <w:szCs w:val="32"/>
          <w:u w:val="single"/>
        </w:rPr>
      </w:pPr>
      <w:r>
        <w:rPr>
          <w:rFonts w:ascii="楷体_GB2312" w:eastAsia="楷体_GB2312" w:hint="eastAsia"/>
          <w:b/>
          <w:sz w:val="32"/>
          <w:szCs w:val="32"/>
        </w:rPr>
        <w:t>项目名称：</w:t>
      </w:r>
      <w:r>
        <w:rPr>
          <w:rFonts w:ascii="楷体_GB2312" w:eastAsia="楷体_GB2312"/>
          <w:b/>
          <w:sz w:val="32"/>
          <w:szCs w:val="32"/>
          <w:u w:val="single"/>
        </w:rPr>
        <w:t xml:space="preserve"> </w:t>
      </w:r>
      <w:r>
        <w:rPr>
          <w:rFonts w:ascii="仿宋" w:eastAsia="仿宋" w:hAnsi="仿宋" w:cs="仿宋"/>
          <w:b/>
          <w:sz w:val="30"/>
          <w:szCs w:val="30"/>
          <w:u w:val="single"/>
        </w:rPr>
        <w:t xml:space="preserve"> </w:t>
      </w:r>
      <w:r>
        <w:rPr>
          <w:rFonts w:ascii="楷体_GB2312" w:eastAsia="楷体_GB2312"/>
          <w:b/>
          <w:sz w:val="32"/>
          <w:szCs w:val="32"/>
          <w:u w:val="single"/>
        </w:rPr>
        <w:t xml:space="preserve">  </w:t>
      </w:r>
      <w:r>
        <w:rPr>
          <w:rFonts w:ascii="楷体_GB2312" w:eastAsia="楷体_GB2312" w:hint="eastAsia"/>
          <w:b/>
          <w:sz w:val="32"/>
          <w:szCs w:val="32"/>
          <w:u w:val="single"/>
        </w:rPr>
        <w:t xml:space="preserve">                         </w:t>
      </w:r>
    </w:p>
    <w:p w:rsidR="00D06A08" w:rsidRDefault="00562647">
      <w:pPr>
        <w:snapToGrid w:val="0"/>
        <w:spacing w:line="580" w:lineRule="exact"/>
        <w:ind w:firstLineChars="98" w:firstLine="315"/>
        <w:rPr>
          <w:rFonts w:ascii="楷体_GB2312" w:eastAsia="楷体_GB2312"/>
          <w:b/>
          <w:sz w:val="32"/>
          <w:szCs w:val="32"/>
        </w:rPr>
      </w:pPr>
      <w:r>
        <w:rPr>
          <w:rFonts w:ascii="楷体_GB2312" w:eastAsia="楷体_GB2312" w:hint="eastAsia"/>
          <w:b/>
          <w:sz w:val="32"/>
          <w:szCs w:val="32"/>
        </w:rPr>
        <w:t>甲　　方：</w:t>
      </w:r>
      <w:r>
        <w:rPr>
          <w:rFonts w:ascii="楷体_GB2312" w:eastAsia="楷体_GB2312"/>
          <w:b/>
          <w:sz w:val="32"/>
          <w:szCs w:val="32"/>
          <w:u w:val="single"/>
        </w:rPr>
        <w:t xml:space="preserve">  </w:t>
      </w:r>
      <w:r>
        <w:rPr>
          <w:rFonts w:ascii="仿宋" w:eastAsia="仿宋" w:hAnsi="仿宋" w:cs="仿宋"/>
          <w:b/>
          <w:sz w:val="30"/>
          <w:szCs w:val="30"/>
          <w:u w:val="single"/>
        </w:rPr>
        <w:t xml:space="preserve"> </w:t>
      </w:r>
      <w:r>
        <w:rPr>
          <w:rFonts w:ascii="楷体_GB2312" w:eastAsia="楷体_GB2312"/>
          <w:b/>
          <w:sz w:val="32"/>
          <w:szCs w:val="32"/>
          <w:u w:val="single"/>
        </w:rPr>
        <w:t xml:space="preserve">    </w:t>
      </w:r>
      <w:r>
        <w:rPr>
          <w:rFonts w:ascii="楷体_GB2312" w:eastAsia="楷体_GB2312" w:hint="eastAsia"/>
          <w:b/>
          <w:sz w:val="32"/>
          <w:szCs w:val="32"/>
          <w:u w:val="single"/>
        </w:rPr>
        <w:t xml:space="preserve">　</w:t>
      </w:r>
      <w:r>
        <w:rPr>
          <w:rFonts w:ascii="楷体_GB2312" w:eastAsia="楷体_GB2312"/>
          <w:b/>
          <w:sz w:val="32"/>
          <w:szCs w:val="32"/>
          <w:u w:val="single"/>
        </w:rPr>
        <w:t xml:space="preserve">    </w:t>
      </w:r>
      <w:r>
        <w:rPr>
          <w:rFonts w:ascii="楷体_GB2312" w:eastAsia="楷体_GB2312" w:hint="eastAsia"/>
          <w:b/>
          <w:sz w:val="32"/>
          <w:szCs w:val="32"/>
          <w:u w:val="single"/>
        </w:rPr>
        <w:t xml:space="preserve">              </w:t>
      </w:r>
      <w:r>
        <w:rPr>
          <w:rFonts w:ascii="楷体_GB2312" w:eastAsia="楷体_GB2312"/>
          <w:b/>
          <w:sz w:val="32"/>
          <w:szCs w:val="32"/>
          <w:u w:val="single"/>
        </w:rPr>
        <w:t xml:space="preserve">  </w:t>
      </w:r>
    </w:p>
    <w:p w:rsidR="00D06A08" w:rsidRDefault="00562647">
      <w:pPr>
        <w:snapToGrid w:val="0"/>
        <w:spacing w:line="580" w:lineRule="exact"/>
        <w:ind w:firstLineChars="98" w:firstLine="315"/>
        <w:rPr>
          <w:rFonts w:ascii="楷体_GB2312" w:eastAsia="楷体_GB2312"/>
          <w:b/>
          <w:sz w:val="32"/>
          <w:szCs w:val="32"/>
          <w:u w:val="single"/>
        </w:rPr>
      </w:pPr>
      <w:r>
        <w:rPr>
          <w:rFonts w:ascii="楷体_GB2312" w:eastAsia="楷体_GB2312" w:hint="eastAsia"/>
          <w:b/>
          <w:sz w:val="32"/>
          <w:szCs w:val="32"/>
        </w:rPr>
        <w:t>乙　　方：</w:t>
      </w:r>
      <w:r>
        <w:rPr>
          <w:rFonts w:ascii="楷体_GB2312" w:eastAsia="楷体_GB2312"/>
          <w:b/>
          <w:sz w:val="32"/>
          <w:szCs w:val="32"/>
          <w:u w:val="single"/>
        </w:rPr>
        <w:t xml:space="preserve">  </w:t>
      </w:r>
      <w:r>
        <w:rPr>
          <w:rFonts w:ascii="仿宋" w:eastAsia="仿宋" w:hAnsi="仿宋" w:cs="仿宋"/>
          <w:b/>
          <w:sz w:val="30"/>
          <w:szCs w:val="30"/>
          <w:u w:val="single"/>
        </w:rPr>
        <w:t xml:space="preserve"> </w:t>
      </w:r>
      <w:r>
        <w:rPr>
          <w:rFonts w:ascii="楷体_GB2312" w:eastAsia="楷体_GB2312" w:hint="eastAsia"/>
          <w:b/>
          <w:sz w:val="32"/>
          <w:szCs w:val="32"/>
          <w:u w:val="single"/>
        </w:rPr>
        <w:t xml:space="preserve">　                　</w:t>
      </w:r>
      <w:r>
        <w:rPr>
          <w:rFonts w:ascii="楷体_GB2312" w:eastAsia="楷体_GB2312"/>
          <w:b/>
          <w:sz w:val="32"/>
          <w:szCs w:val="32"/>
          <w:u w:val="single"/>
        </w:rPr>
        <w:t xml:space="preserve">    </w:t>
      </w:r>
      <w:r>
        <w:rPr>
          <w:rFonts w:ascii="楷体_GB2312" w:eastAsia="楷体_GB2312" w:hint="eastAsia"/>
          <w:b/>
          <w:sz w:val="32"/>
          <w:szCs w:val="32"/>
          <w:u w:val="single"/>
        </w:rPr>
        <w:t xml:space="preserve">　</w:t>
      </w:r>
    </w:p>
    <w:p w:rsidR="00D06A08" w:rsidRDefault="00562647">
      <w:pPr>
        <w:snapToGrid w:val="0"/>
        <w:spacing w:line="580" w:lineRule="exact"/>
        <w:ind w:firstLineChars="100" w:firstLine="321"/>
        <w:rPr>
          <w:rFonts w:ascii="楷体_GB2312" w:eastAsia="楷体_GB2312" w:hAnsi="华文中宋"/>
          <w:spacing w:val="36"/>
          <w:sz w:val="32"/>
          <w:szCs w:val="32"/>
        </w:rPr>
      </w:pPr>
      <w:r>
        <w:rPr>
          <w:rFonts w:ascii="楷体_GB2312" w:eastAsia="楷体_GB2312" w:hint="eastAsia"/>
          <w:b/>
          <w:sz w:val="32"/>
          <w:szCs w:val="32"/>
        </w:rPr>
        <w:t>签约日期：</w:t>
      </w:r>
      <w:r>
        <w:rPr>
          <w:rFonts w:ascii="楷体_GB2312" w:eastAsia="楷体_GB2312"/>
          <w:b/>
          <w:sz w:val="32"/>
          <w:szCs w:val="32"/>
        </w:rPr>
        <w:t xml:space="preserve">      </w:t>
      </w:r>
      <w:r>
        <w:rPr>
          <w:rFonts w:ascii="楷体_GB2312" w:eastAsia="楷体_GB2312" w:hint="eastAsia"/>
          <w:b/>
          <w:sz w:val="32"/>
          <w:szCs w:val="32"/>
        </w:rPr>
        <w:t>年</w:t>
      </w:r>
      <w:r>
        <w:rPr>
          <w:rFonts w:ascii="楷体_GB2312" w:eastAsia="楷体_GB2312"/>
          <w:b/>
          <w:sz w:val="32"/>
          <w:szCs w:val="32"/>
        </w:rPr>
        <w:t xml:space="preserve">   </w:t>
      </w:r>
      <w:r>
        <w:rPr>
          <w:rFonts w:ascii="楷体_GB2312" w:eastAsia="楷体_GB2312" w:hint="eastAsia"/>
          <w:b/>
          <w:sz w:val="32"/>
          <w:szCs w:val="32"/>
        </w:rPr>
        <w:t>月</w:t>
      </w:r>
      <w:r>
        <w:rPr>
          <w:rFonts w:ascii="楷体_GB2312" w:eastAsia="楷体_GB2312"/>
          <w:b/>
          <w:sz w:val="32"/>
          <w:szCs w:val="32"/>
        </w:rPr>
        <w:t xml:space="preserve">   </w:t>
      </w:r>
      <w:r>
        <w:rPr>
          <w:rFonts w:ascii="楷体_GB2312" w:eastAsia="楷体_GB2312" w:hint="eastAsia"/>
          <w:b/>
          <w:sz w:val="32"/>
          <w:szCs w:val="32"/>
        </w:rPr>
        <w:t>日</w:t>
      </w:r>
      <w:r>
        <w:rPr>
          <w:rFonts w:ascii="宋体" w:eastAsia="仿宋" w:hAnsi="宋体"/>
          <w:color w:val="000000"/>
          <w:sz w:val="32"/>
          <w:szCs w:val="32"/>
        </w:rPr>
        <w:t xml:space="preserve">         </w:t>
      </w:r>
    </w:p>
    <w:p w:rsidR="00D06A08" w:rsidRDefault="00D06A08">
      <w:pPr>
        <w:tabs>
          <w:tab w:val="left" w:pos="0"/>
          <w:tab w:val="left" w:pos="510"/>
          <w:tab w:val="left" w:pos="567"/>
          <w:tab w:val="left" w:pos="601"/>
        </w:tabs>
        <w:autoSpaceDE w:val="0"/>
        <w:autoSpaceDN w:val="0"/>
        <w:adjustRightInd w:val="0"/>
        <w:spacing w:line="360" w:lineRule="auto"/>
        <w:ind w:firstLineChars="200" w:firstLine="640"/>
        <w:jc w:val="center"/>
        <w:rPr>
          <w:rFonts w:ascii="楷体" w:eastAsia="楷体" w:hAnsi="楷体" w:cs="楷体"/>
          <w:color w:val="000000"/>
          <w:kern w:val="0"/>
          <w:sz w:val="32"/>
          <w:szCs w:val="32"/>
        </w:rPr>
      </w:pPr>
    </w:p>
    <w:p w:rsidR="00D06A08" w:rsidRDefault="00D06A08">
      <w:pPr>
        <w:snapToGrid w:val="0"/>
        <w:spacing w:line="580" w:lineRule="exact"/>
        <w:ind w:firstLineChars="200" w:firstLine="560"/>
        <w:jc w:val="center"/>
        <w:rPr>
          <w:rFonts w:ascii="??_GB2312" w:eastAsia="Times New Roman"/>
          <w:sz w:val="28"/>
          <w:szCs w:val="28"/>
        </w:rPr>
      </w:pPr>
    </w:p>
    <w:p w:rsidR="00D06A08" w:rsidRDefault="00562647">
      <w:pPr>
        <w:snapToGrid w:val="0"/>
        <w:spacing w:line="580" w:lineRule="exact"/>
        <w:ind w:firstLineChars="200" w:firstLine="883"/>
        <w:jc w:val="center"/>
        <w:rPr>
          <w:rFonts w:ascii="??_GB2312" w:eastAsia="Times New Roman" w:hAnsi="宋体"/>
          <w:sz w:val="28"/>
          <w:szCs w:val="28"/>
        </w:rPr>
      </w:pPr>
      <w:r>
        <w:rPr>
          <w:rFonts w:ascii="宋体" w:eastAsia="仿宋" w:hAnsi="宋体" w:hint="eastAsia"/>
          <w:b/>
          <w:sz w:val="44"/>
          <w:szCs w:val="44"/>
        </w:rPr>
        <w:t>目　录</w:t>
      </w:r>
    </w:p>
    <w:p w:rsidR="00D06A08" w:rsidRDefault="00D06A08">
      <w:pPr>
        <w:snapToGrid w:val="0"/>
        <w:spacing w:line="580" w:lineRule="exact"/>
        <w:ind w:firstLineChars="200" w:firstLine="560"/>
        <w:outlineLvl w:val="0"/>
        <w:rPr>
          <w:rFonts w:ascii="??_GB2312" w:eastAsia="Times New Roman" w:hAnsi="宋体"/>
          <w:sz w:val="28"/>
          <w:szCs w:val="28"/>
        </w:rPr>
      </w:pPr>
    </w:p>
    <w:p w:rsidR="00D06A08" w:rsidRDefault="00562647">
      <w:pPr>
        <w:tabs>
          <w:tab w:val="right" w:leader="dot" w:pos="8844"/>
        </w:tabs>
        <w:snapToGrid w:val="0"/>
        <w:spacing w:line="360" w:lineRule="auto"/>
        <w:ind w:leftChars="200" w:left="420" w:firstLineChars="200" w:firstLine="560"/>
        <w:rPr>
          <w:rFonts w:eastAsia="仿宋"/>
          <w:sz w:val="24"/>
        </w:rPr>
      </w:pPr>
      <w:r>
        <w:rPr>
          <w:rFonts w:ascii="??_GB2312" w:eastAsia="Times New Roman" w:hAnsi="宋体"/>
          <w:sz w:val="28"/>
          <w:szCs w:val="28"/>
        </w:rPr>
        <w:fldChar w:fldCharType="begin"/>
      </w:r>
      <w:r>
        <w:rPr>
          <w:rFonts w:ascii="??_GB2312" w:eastAsia="Times New Roman" w:hAnsi="宋体"/>
          <w:sz w:val="28"/>
          <w:szCs w:val="28"/>
        </w:rPr>
        <w:instrText xml:space="preserve">TOC \o "1-2" \h \u </w:instrText>
      </w:r>
      <w:r>
        <w:rPr>
          <w:rFonts w:ascii="??_GB2312" w:eastAsia="Times New Roman" w:hAnsi="宋体"/>
          <w:sz w:val="28"/>
          <w:szCs w:val="28"/>
        </w:rPr>
        <w:fldChar w:fldCharType="separate"/>
      </w:r>
      <w:hyperlink w:anchor="_Toc14255" w:history="1">
        <w:r>
          <w:rPr>
            <w:rFonts w:eastAsia="仿宋" w:hint="eastAsia"/>
            <w:bCs/>
            <w:sz w:val="24"/>
          </w:rPr>
          <w:t>第一条</w:t>
        </w:r>
        <w:r>
          <w:rPr>
            <w:rFonts w:eastAsia="仿宋"/>
            <w:bCs/>
            <w:sz w:val="24"/>
          </w:rPr>
          <w:t xml:space="preserve">  </w:t>
        </w:r>
        <w:r>
          <w:rPr>
            <w:rFonts w:eastAsia="仿宋" w:hint="eastAsia"/>
            <w:bCs/>
            <w:sz w:val="24"/>
          </w:rPr>
          <w:t>服务内容及要求</w:t>
        </w:r>
        <w:r>
          <w:rPr>
            <w:rFonts w:eastAsia="仿宋"/>
            <w:sz w:val="24"/>
          </w:rPr>
          <w:tab/>
        </w:r>
      </w:hyperlink>
      <w:r>
        <w:rPr>
          <w:rFonts w:eastAsia="仿宋"/>
          <w:sz w:val="24"/>
        </w:rPr>
        <w:t>1</w:t>
      </w:r>
    </w:p>
    <w:p w:rsidR="00D06A08" w:rsidRDefault="00FE7EEB">
      <w:pPr>
        <w:tabs>
          <w:tab w:val="right" w:leader="dot" w:pos="8844"/>
        </w:tabs>
        <w:snapToGrid w:val="0"/>
        <w:spacing w:line="360" w:lineRule="auto"/>
        <w:ind w:firstLineChars="400" w:firstLine="840"/>
        <w:rPr>
          <w:rFonts w:eastAsia="仿宋"/>
          <w:sz w:val="24"/>
        </w:rPr>
      </w:pPr>
      <w:hyperlink w:anchor="_Toc25479" w:history="1">
        <w:r w:rsidR="00562647">
          <w:rPr>
            <w:rFonts w:eastAsia="仿宋" w:hint="eastAsia"/>
            <w:sz w:val="24"/>
          </w:rPr>
          <w:t>第二条</w:t>
        </w:r>
        <w:r w:rsidR="00562647">
          <w:rPr>
            <w:rFonts w:eastAsia="仿宋"/>
            <w:sz w:val="24"/>
          </w:rPr>
          <w:t xml:space="preserve">  </w:t>
        </w:r>
        <w:r w:rsidR="00562647">
          <w:rPr>
            <w:rFonts w:eastAsia="仿宋" w:hint="eastAsia"/>
            <w:sz w:val="24"/>
          </w:rPr>
          <w:t>预付阶段</w:t>
        </w:r>
        <w:r w:rsidR="00562647">
          <w:rPr>
            <w:rFonts w:eastAsia="仿宋"/>
            <w:sz w:val="24"/>
          </w:rPr>
          <w:tab/>
        </w:r>
      </w:hyperlink>
      <w:r w:rsidR="00562647">
        <w:rPr>
          <w:rFonts w:eastAsia="仿宋"/>
          <w:sz w:val="24"/>
        </w:rPr>
        <w:t>7</w:t>
      </w:r>
    </w:p>
    <w:p w:rsidR="00D06A08" w:rsidRDefault="00562647">
      <w:pPr>
        <w:snapToGrid w:val="0"/>
        <w:spacing w:line="360" w:lineRule="auto"/>
        <w:ind w:firstLineChars="200" w:firstLine="480"/>
        <w:rPr>
          <w:rFonts w:eastAsia="仿宋"/>
          <w:sz w:val="24"/>
        </w:rPr>
      </w:pPr>
      <w:r>
        <w:rPr>
          <w:rFonts w:eastAsia="仿宋"/>
          <w:sz w:val="24"/>
        </w:rPr>
        <w:t xml:space="preserve">    </w:t>
      </w:r>
      <w:r>
        <w:rPr>
          <w:rFonts w:eastAsia="仿宋" w:hint="eastAsia"/>
          <w:sz w:val="24"/>
        </w:rPr>
        <w:t>第三条</w:t>
      </w:r>
      <w:r>
        <w:rPr>
          <w:rFonts w:eastAsia="仿宋"/>
          <w:sz w:val="24"/>
        </w:rPr>
        <w:t xml:space="preserve">  </w:t>
      </w:r>
      <w:r>
        <w:rPr>
          <w:rFonts w:eastAsia="仿宋" w:hint="eastAsia"/>
          <w:sz w:val="24"/>
        </w:rPr>
        <w:t>最终验收阶段</w:t>
      </w:r>
      <w:r>
        <w:rPr>
          <w:rFonts w:eastAsia="仿宋"/>
          <w:sz w:val="24"/>
        </w:rPr>
        <w:t>………………………………………………………….8</w:t>
      </w:r>
    </w:p>
    <w:p w:rsidR="00D06A08" w:rsidRDefault="00FE7EEB">
      <w:pPr>
        <w:tabs>
          <w:tab w:val="right" w:leader="dot" w:pos="8844"/>
        </w:tabs>
        <w:snapToGrid w:val="0"/>
        <w:spacing w:line="360" w:lineRule="auto"/>
        <w:ind w:leftChars="200" w:left="420" w:firstLineChars="200" w:firstLine="420"/>
        <w:rPr>
          <w:rFonts w:eastAsia="仿宋"/>
          <w:sz w:val="24"/>
        </w:rPr>
      </w:pPr>
      <w:hyperlink w:anchor="_Toc8629" w:history="1">
        <w:r w:rsidR="00562647">
          <w:rPr>
            <w:rFonts w:eastAsia="仿宋" w:hint="eastAsia"/>
            <w:sz w:val="24"/>
          </w:rPr>
          <w:t>第四条</w:t>
        </w:r>
        <w:r w:rsidR="00562647">
          <w:rPr>
            <w:rFonts w:eastAsia="仿宋"/>
            <w:sz w:val="24"/>
          </w:rPr>
          <w:t xml:space="preserve">  </w:t>
        </w:r>
        <w:r w:rsidR="00562647">
          <w:rPr>
            <w:rFonts w:eastAsia="仿宋" w:hint="eastAsia"/>
            <w:sz w:val="24"/>
          </w:rPr>
          <w:t>项目变更</w:t>
        </w:r>
        <w:r w:rsidR="00562647">
          <w:rPr>
            <w:rFonts w:eastAsia="仿宋"/>
            <w:sz w:val="24"/>
          </w:rPr>
          <w:tab/>
          <w:t>10</w:t>
        </w:r>
      </w:hyperlink>
    </w:p>
    <w:p w:rsidR="00D06A08" w:rsidRDefault="00FE7EEB">
      <w:pPr>
        <w:tabs>
          <w:tab w:val="right" w:leader="dot" w:pos="8844"/>
        </w:tabs>
        <w:snapToGrid w:val="0"/>
        <w:spacing w:line="360" w:lineRule="auto"/>
        <w:ind w:leftChars="200" w:left="420" w:firstLineChars="200" w:firstLine="420"/>
        <w:rPr>
          <w:rFonts w:eastAsia="仿宋"/>
          <w:sz w:val="24"/>
        </w:rPr>
      </w:pPr>
      <w:hyperlink w:anchor="_Toc22580" w:history="1">
        <w:r w:rsidR="00562647">
          <w:rPr>
            <w:rFonts w:eastAsia="仿宋" w:hint="eastAsia"/>
            <w:sz w:val="24"/>
          </w:rPr>
          <w:t>第五条</w:t>
        </w:r>
        <w:r w:rsidR="00562647">
          <w:rPr>
            <w:rFonts w:eastAsia="仿宋"/>
            <w:sz w:val="24"/>
          </w:rPr>
          <w:t xml:space="preserve">  </w:t>
        </w:r>
        <w:r w:rsidR="00562647">
          <w:rPr>
            <w:rFonts w:eastAsia="仿宋" w:hint="eastAsia"/>
            <w:sz w:val="24"/>
          </w:rPr>
          <w:t>所有权、知识产权和使用权</w:t>
        </w:r>
        <w:r w:rsidR="00562647">
          <w:rPr>
            <w:rFonts w:eastAsia="仿宋"/>
            <w:sz w:val="24"/>
          </w:rPr>
          <w:tab/>
          <w:t>10</w:t>
        </w:r>
      </w:hyperlink>
    </w:p>
    <w:p w:rsidR="00D06A08" w:rsidRDefault="00FE7EEB">
      <w:pPr>
        <w:tabs>
          <w:tab w:val="right" w:leader="dot" w:pos="8844"/>
        </w:tabs>
        <w:snapToGrid w:val="0"/>
        <w:spacing w:line="360" w:lineRule="auto"/>
        <w:ind w:leftChars="200" w:left="420" w:firstLineChars="200" w:firstLine="420"/>
        <w:rPr>
          <w:rFonts w:eastAsia="仿宋"/>
          <w:sz w:val="24"/>
        </w:rPr>
      </w:pPr>
      <w:hyperlink w:anchor="_Toc32527" w:history="1">
        <w:r w:rsidR="00562647">
          <w:rPr>
            <w:rFonts w:eastAsia="仿宋" w:hint="eastAsia"/>
            <w:sz w:val="24"/>
          </w:rPr>
          <w:t>第六条</w:t>
        </w:r>
        <w:r w:rsidR="00562647">
          <w:rPr>
            <w:rFonts w:eastAsia="仿宋"/>
            <w:sz w:val="24"/>
          </w:rPr>
          <w:t xml:space="preserve">  </w:t>
        </w:r>
        <w:r w:rsidR="00562647">
          <w:rPr>
            <w:rFonts w:eastAsia="仿宋" w:hint="eastAsia"/>
            <w:sz w:val="24"/>
          </w:rPr>
          <w:t>保密</w:t>
        </w:r>
        <w:r w:rsidR="00562647">
          <w:rPr>
            <w:rFonts w:eastAsia="仿宋"/>
            <w:sz w:val="24"/>
          </w:rPr>
          <w:tab/>
          <w:t>10</w:t>
        </w:r>
      </w:hyperlink>
    </w:p>
    <w:p w:rsidR="00D06A08" w:rsidRDefault="00FE7EEB">
      <w:pPr>
        <w:tabs>
          <w:tab w:val="right" w:leader="dot" w:pos="8844"/>
        </w:tabs>
        <w:snapToGrid w:val="0"/>
        <w:spacing w:line="360" w:lineRule="auto"/>
        <w:ind w:leftChars="200" w:left="420" w:firstLineChars="200" w:firstLine="420"/>
        <w:rPr>
          <w:rFonts w:eastAsia="仿宋"/>
          <w:sz w:val="24"/>
        </w:rPr>
      </w:pPr>
      <w:hyperlink w:anchor="_Toc4907" w:history="1">
        <w:r w:rsidR="00562647">
          <w:rPr>
            <w:rFonts w:eastAsia="仿宋" w:hint="eastAsia"/>
            <w:sz w:val="24"/>
          </w:rPr>
          <w:t>第七条</w:t>
        </w:r>
        <w:r w:rsidR="00562647">
          <w:rPr>
            <w:rFonts w:eastAsia="仿宋"/>
            <w:sz w:val="24"/>
          </w:rPr>
          <w:t xml:space="preserve">  </w:t>
        </w:r>
        <w:r w:rsidR="00562647">
          <w:rPr>
            <w:rFonts w:eastAsia="仿宋" w:hint="eastAsia"/>
            <w:sz w:val="24"/>
          </w:rPr>
          <w:t>争议解决与违约责任</w:t>
        </w:r>
        <w:r w:rsidR="00562647">
          <w:rPr>
            <w:rFonts w:eastAsia="仿宋"/>
            <w:sz w:val="24"/>
          </w:rPr>
          <w:tab/>
          <w:t>11</w:t>
        </w:r>
      </w:hyperlink>
    </w:p>
    <w:p w:rsidR="00D06A08" w:rsidRDefault="00FE7EEB">
      <w:pPr>
        <w:tabs>
          <w:tab w:val="right" w:leader="dot" w:pos="8844"/>
        </w:tabs>
        <w:snapToGrid w:val="0"/>
        <w:spacing w:line="360" w:lineRule="auto"/>
        <w:ind w:leftChars="200" w:left="420" w:firstLineChars="200" w:firstLine="420"/>
        <w:rPr>
          <w:rFonts w:eastAsia="仿宋"/>
          <w:sz w:val="24"/>
        </w:rPr>
      </w:pPr>
      <w:hyperlink w:anchor="_Toc17853" w:history="1">
        <w:r w:rsidR="00562647">
          <w:rPr>
            <w:rFonts w:eastAsia="仿宋" w:hint="eastAsia"/>
            <w:sz w:val="24"/>
          </w:rPr>
          <w:t>第八条</w:t>
        </w:r>
        <w:r w:rsidR="00562647">
          <w:rPr>
            <w:rFonts w:eastAsia="仿宋"/>
            <w:sz w:val="24"/>
          </w:rPr>
          <w:t xml:space="preserve">  </w:t>
        </w:r>
        <w:r w:rsidR="00562647">
          <w:rPr>
            <w:rFonts w:eastAsia="仿宋" w:hint="eastAsia"/>
            <w:sz w:val="24"/>
          </w:rPr>
          <w:t>其他</w:t>
        </w:r>
        <w:r w:rsidR="00562647">
          <w:rPr>
            <w:rFonts w:eastAsia="仿宋"/>
            <w:sz w:val="24"/>
          </w:rPr>
          <w:tab/>
          <w:t>13</w:t>
        </w:r>
      </w:hyperlink>
    </w:p>
    <w:p w:rsidR="00D06A08" w:rsidRDefault="00FE7EEB">
      <w:pPr>
        <w:tabs>
          <w:tab w:val="right" w:leader="dot" w:pos="8844"/>
        </w:tabs>
        <w:snapToGrid w:val="0"/>
        <w:spacing w:line="360" w:lineRule="auto"/>
        <w:ind w:leftChars="200" w:left="420" w:firstLineChars="200" w:firstLine="420"/>
        <w:rPr>
          <w:rFonts w:eastAsia="仿宋"/>
          <w:sz w:val="24"/>
        </w:rPr>
      </w:pPr>
      <w:hyperlink w:anchor="_Toc1665" w:history="1">
        <w:r w:rsidR="00562647">
          <w:rPr>
            <w:rFonts w:eastAsia="仿宋" w:hint="eastAsia"/>
            <w:sz w:val="24"/>
          </w:rPr>
          <w:t>第九条</w:t>
        </w:r>
        <w:r w:rsidR="00562647">
          <w:rPr>
            <w:rFonts w:eastAsia="仿宋"/>
            <w:sz w:val="24"/>
          </w:rPr>
          <w:t xml:space="preserve">  </w:t>
        </w:r>
        <w:r w:rsidR="00562647">
          <w:rPr>
            <w:rFonts w:eastAsia="仿宋" w:hint="eastAsia"/>
            <w:sz w:val="24"/>
          </w:rPr>
          <w:t>合同的生效及解除</w:t>
        </w:r>
        <w:r w:rsidR="00562647">
          <w:rPr>
            <w:rFonts w:eastAsia="仿宋"/>
            <w:sz w:val="24"/>
          </w:rPr>
          <w:tab/>
          <w:t>13</w:t>
        </w:r>
      </w:hyperlink>
    </w:p>
    <w:p w:rsidR="00D06A08" w:rsidRDefault="00FE7EEB">
      <w:pPr>
        <w:tabs>
          <w:tab w:val="right" w:leader="dot" w:pos="8844"/>
        </w:tabs>
        <w:snapToGrid w:val="0"/>
        <w:spacing w:line="360" w:lineRule="auto"/>
        <w:ind w:leftChars="200" w:left="420" w:firstLineChars="200" w:firstLine="420"/>
        <w:rPr>
          <w:rFonts w:eastAsia="仿宋"/>
          <w:sz w:val="24"/>
        </w:rPr>
      </w:pPr>
      <w:hyperlink w:anchor="_Toc2873" w:history="1">
        <w:r w:rsidR="00562647">
          <w:rPr>
            <w:rFonts w:eastAsia="仿宋" w:hint="eastAsia"/>
            <w:sz w:val="24"/>
          </w:rPr>
          <w:t>第十条</w:t>
        </w:r>
        <w:r w:rsidR="00562647">
          <w:rPr>
            <w:rFonts w:eastAsia="仿宋"/>
            <w:sz w:val="24"/>
          </w:rPr>
          <w:t xml:space="preserve">  </w:t>
        </w:r>
        <w:r w:rsidR="00562647">
          <w:rPr>
            <w:rFonts w:eastAsia="仿宋" w:hint="eastAsia"/>
            <w:sz w:val="24"/>
          </w:rPr>
          <w:t>合同附件</w:t>
        </w:r>
        <w:r w:rsidR="00562647">
          <w:rPr>
            <w:rFonts w:eastAsia="仿宋"/>
            <w:sz w:val="24"/>
          </w:rPr>
          <w:tab/>
          <w:t>14</w:t>
        </w:r>
      </w:hyperlink>
    </w:p>
    <w:p w:rsidR="00D06A08" w:rsidRDefault="00562647">
      <w:pPr>
        <w:snapToGrid w:val="0"/>
        <w:spacing w:line="580" w:lineRule="exact"/>
        <w:rPr>
          <w:rFonts w:ascii="??_GB2312" w:eastAsia="Times New Roman" w:hAnsi="宋体"/>
          <w:sz w:val="28"/>
          <w:szCs w:val="28"/>
        </w:rPr>
      </w:pPr>
      <w:r>
        <w:rPr>
          <w:rFonts w:ascii="??_GB2312" w:eastAsia="Times New Roman" w:hAnsi="宋体"/>
          <w:sz w:val="28"/>
          <w:szCs w:val="28"/>
        </w:rPr>
        <w:fldChar w:fldCharType="end"/>
      </w:r>
      <w:r>
        <w:rPr>
          <w:rFonts w:ascii="??_GB2312" w:eastAsia="Times New Roman" w:hAnsi="宋体"/>
          <w:sz w:val="24"/>
          <w:szCs w:val="28"/>
        </w:rPr>
        <w:t xml:space="preserve">        </w:t>
      </w:r>
    </w:p>
    <w:p w:rsidR="00D06A08" w:rsidRDefault="00D06A08">
      <w:pPr>
        <w:snapToGrid w:val="0"/>
        <w:spacing w:line="580" w:lineRule="exact"/>
        <w:ind w:firstLineChars="200" w:firstLine="560"/>
        <w:rPr>
          <w:rFonts w:ascii="??_GB2312" w:eastAsia="Times New Roman" w:hAnsi="宋体"/>
          <w:sz w:val="28"/>
          <w:szCs w:val="28"/>
        </w:rPr>
      </w:pPr>
    </w:p>
    <w:p w:rsidR="00D06A08" w:rsidRDefault="00D06A08">
      <w:pPr>
        <w:snapToGrid w:val="0"/>
        <w:spacing w:line="580" w:lineRule="exact"/>
        <w:ind w:firstLineChars="200" w:firstLine="560"/>
        <w:rPr>
          <w:rFonts w:ascii="??_GB2312" w:eastAsia="Times New Roman" w:hAnsi="宋体"/>
          <w:sz w:val="28"/>
          <w:szCs w:val="28"/>
        </w:rPr>
      </w:pPr>
    </w:p>
    <w:p w:rsidR="00D06A08" w:rsidRDefault="00D06A08">
      <w:pPr>
        <w:snapToGrid w:val="0"/>
        <w:spacing w:line="580" w:lineRule="exact"/>
        <w:ind w:firstLineChars="200" w:firstLine="560"/>
        <w:rPr>
          <w:rFonts w:ascii="??_GB2312" w:eastAsia="Times New Roman" w:hAnsi="宋体"/>
          <w:sz w:val="28"/>
          <w:szCs w:val="28"/>
        </w:rPr>
      </w:pPr>
    </w:p>
    <w:p w:rsidR="00D06A08" w:rsidRDefault="00D06A08">
      <w:pPr>
        <w:snapToGrid w:val="0"/>
        <w:spacing w:line="580" w:lineRule="exact"/>
        <w:ind w:firstLineChars="200" w:firstLine="560"/>
        <w:rPr>
          <w:rFonts w:ascii="??_GB2312" w:eastAsia="Times New Roman" w:hAnsi="宋体"/>
          <w:sz w:val="28"/>
          <w:szCs w:val="28"/>
        </w:rPr>
      </w:pPr>
    </w:p>
    <w:p w:rsidR="00D06A08" w:rsidRDefault="00D06A08">
      <w:pPr>
        <w:snapToGrid w:val="0"/>
        <w:spacing w:line="580" w:lineRule="exact"/>
        <w:ind w:firstLineChars="200" w:firstLine="560"/>
        <w:rPr>
          <w:rFonts w:ascii="??_GB2312" w:eastAsia="Times New Roman" w:hAnsi="宋体"/>
          <w:sz w:val="28"/>
          <w:szCs w:val="28"/>
        </w:rPr>
      </w:pPr>
    </w:p>
    <w:p w:rsidR="00D06A08" w:rsidRDefault="00D06A08">
      <w:pPr>
        <w:snapToGrid w:val="0"/>
        <w:spacing w:line="580" w:lineRule="exact"/>
        <w:ind w:firstLineChars="200" w:firstLine="560"/>
        <w:rPr>
          <w:rFonts w:ascii="??_GB2312" w:eastAsia="Times New Roman" w:hAnsi="宋体"/>
          <w:sz w:val="28"/>
          <w:szCs w:val="28"/>
        </w:rPr>
      </w:pPr>
    </w:p>
    <w:p w:rsidR="00D06A08" w:rsidRDefault="00D06A08">
      <w:pPr>
        <w:ind w:firstLine="480"/>
        <w:rPr>
          <w:rFonts w:ascii="仿宋" w:cs="仿宋"/>
        </w:rPr>
        <w:sectPr w:rsidR="00D06A08">
          <w:headerReference w:type="even" r:id="rId10"/>
          <w:footerReference w:type="even" r:id="rId11"/>
          <w:footerReference w:type="default" r:id="rId12"/>
          <w:headerReference w:type="first" r:id="rId13"/>
          <w:pgSz w:w="11906" w:h="16838"/>
          <w:pgMar w:top="1701" w:right="1474" w:bottom="1701" w:left="1588" w:header="851" w:footer="1474" w:gutter="0"/>
          <w:pgNumType w:start="1"/>
          <w:cols w:space="425"/>
          <w:docGrid w:type="lines" w:linePitch="312"/>
        </w:sectPr>
      </w:pPr>
    </w:p>
    <w:p w:rsidR="00D06A08" w:rsidRDefault="00562647">
      <w:pPr>
        <w:spacing w:line="360" w:lineRule="auto"/>
        <w:ind w:firstLineChars="200" w:firstLine="480"/>
        <w:rPr>
          <w:rFonts w:ascii="仿宋" w:eastAsia="仿宋" w:cs="仿宋"/>
          <w:sz w:val="24"/>
        </w:rPr>
      </w:pPr>
      <w:r>
        <w:rPr>
          <w:rFonts w:ascii="仿宋" w:eastAsia="仿宋" w:hAnsi="仿宋" w:cs="仿宋" w:hint="eastAsia"/>
          <w:sz w:val="24"/>
        </w:rPr>
        <w:lastRenderedPageBreak/>
        <w:t>依据《中华人民共和国合同法》、《深圳经济特区政府采购条例》及其他相关法律、法规和规章的规定，在平等、自愿、公平、诚信的基础上</w:t>
      </w:r>
      <w:r>
        <w:rPr>
          <w:rFonts w:ascii="仿宋" w:eastAsia="仿宋" w:cs="仿宋"/>
          <w:sz w:val="24"/>
        </w:rPr>
        <w:t>,</w:t>
      </w:r>
      <w:r>
        <w:rPr>
          <w:rFonts w:ascii="仿宋" w:eastAsia="仿宋" w:hAnsi="仿宋" w:cs="仿宋" w:hint="eastAsia"/>
          <w:sz w:val="24"/>
        </w:rPr>
        <w:t>甲乙双方经协商，就乙方承担</w:t>
      </w:r>
      <w:r>
        <w:rPr>
          <w:rFonts w:ascii="仿宋" w:eastAsia="仿宋" w:hAnsi="仿宋" w:cs="仿宋"/>
          <w:sz w:val="24"/>
          <w:u w:val="single"/>
        </w:rPr>
        <w:t xml:space="preserve"> </w:t>
      </w:r>
      <w:r>
        <w:rPr>
          <w:rFonts w:ascii="仿宋" w:eastAsia="仿宋" w:hAnsi="仿宋" w:cs="仿宋" w:hint="eastAsia"/>
          <w:sz w:val="24"/>
          <w:u w:val="single"/>
        </w:rPr>
        <w:t xml:space="preserve">                  </w:t>
      </w:r>
      <w:r>
        <w:rPr>
          <w:rFonts w:ascii="仿宋" w:eastAsia="仿宋" w:hAnsi="仿宋" w:cs="仿宋"/>
          <w:sz w:val="24"/>
          <w:u w:val="single"/>
        </w:rPr>
        <w:t xml:space="preserve">  </w:t>
      </w:r>
      <w:r>
        <w:rPr>
          <w:rFonts w:ascii="仿宋" w:eastAsia="仿宋" w:hAnsi="仿宋" w:cs="仿宋" w:hint="eastAsia"/>
          <w:sz w:val="24"/>
        </w:rPr>
        <w:t>项目，达成以下合同条款：</w:t>
      </w:r>
    </w:p>
    <w:p w:rsidR="00D06A08" w:rsidRDefault="00562647">
      <w:pPr>
        <w:keepNext/>
        <w:keepLines/>
        <w:snapToGrid w:val="0"/>
        <w:spacing w:before="200" w:after="200" w:line="360" w:lineRule="auto"/>
        <w:ind w:firstLineChars="200" w:firstLine="643"/>
        <w:outlineLvl w:val="1"/>
        <w:rPr>
          <w:rFonts w:ascii="Arial" w:eastAsia="黑体" w:hAnsi="Arial"/>
          <w:b/>
          <w:kern w:val="0"/>
          <w:sz w:val="32"/>
          <w:szCs w:val="20"/>
        </w:rPr>
      </w:pPr>
      <w:bookmarkStart w:id="13" w:name="_Toc216520181"/>
      <w:bookmarkStart w:id="14" w:name="_Toc329700922"/>
      <w:bookmarkStart w:id="15" w:name="_Toc28659"/>
      <w:bookmarkStart w:id="16" w:name="_Toc14255"/>
      <w:r>
        <w:rPr>
          <w:rFonts w:ascii="Arial" w:eastAsia="黑体" w:hAnsi="Arial" w:hint="eastAsia"/>
          <w:b/>
          <w:kern w:val="0"/>
          <w:sz w:val="32"/>
          <w:szCs w:val="20"/>
        </w:rPr>
        <w:t>第一条</w:t>
      </w:r>
      <w:r>
        <w:rPr>
          <w:rFonts w:ascii="Arial" w:eastAsia="黑体" w:hAnsi="Arial"/>
          <w:b/>
          <w:kern w:val="0"/>
          <w:sz w:val="32"/>
          <w:szCs w:val="20"/>
        </w:rPr>
        <w:t xml:space="preserve">  </w:t>
      </w:r>
      <w:r>
        <w:rPr>
          <w:rFonts w:ascii="Arial" w:eastAsia="黑体" w:hAnsi="Arial" w:hint="eastAsia"/>
          <w:b/>
          <w:kern w:val="0"/>
          <w:sz w:val="32"/>
          <w:szCs w:val="20"/>
        </w:rPr>
        <w:t>服务内容</w:t>
      </w:r>
      <w:bookmarkEnd w:id="13"/>
      <w:bookmarkEnd w:id="14"/>
      <w:bookmarkEnd w:id="15"/>
      <w:r>
        <w:rPr>
          <w:rFonts w:ascii="Arial" w:eastAsia="黑体" w:hAnsi="Arial" w:hint="eastAsia"/>
          <w:b/>
          <w:kern w:val="0"/>
          <w:sz w:val="32"/>
          <w:szCs w:val="20"/>
        </w:rPr>
        <w:t>及要求</w:t>
      </w:r>
      <w:bookmarkEnd w:id="16"/>
      <w:r>
        <w:rPr>
          <w:rFonts w:ascii="Arial" w:eastAsia="黑体" w:hAnsi="Arial"/>
          <w:b/>
          <w:kern w:val="0"/>
          <w:sz w:val="32"/>
          <w:szCs w:val="20"/>
        </w:rPr>
        <w:t xml:space="preserve">     </w:t>
      </w:r>
    </w:p>
    <w:p w:rsidR="00D06A08" w:rsidRDefault="00562647">
      <w:pPr>
        <w:numPr>
          <w:ilvl w:val="0"/>
          <w:numId w:val="8"/>
        </w:numPr>
        <w:snapToGrid w:val="0"/>
        <w:spacing w:line="360" w:lineRule="auto"/>
        <w:rPr>
          <w:rFonts w:ascii="仿宋" w:eastAsia="仿宋" w:cs="仿宋"/>
          <w:b/>
          <w:bCs/>
          <w:sz w:val="28"/>
          <w:szCs w:val="28"/>
        </w:rPr>
      </w:pPr>
      <w:bookmarkStart w:id="17" w:name="_Toc216520182"/>
      <w:r>
        <w:rPr>
          <w:rFonts w:ascii="仿宋" w:eastAsia="仿宋" w:hAnsi="仿宋" w:cs="仿宋" w:hint="eastAsia"/>
          <w:b/>
          <w:bCs/>
          <w:sz w:val="28"/>
          <w:szCs w:val="28"/>
        </w:rPr>
        <w:t>服务总体要求</w:t>
      </w:r>
    </w:p>
    <w:bookmarkEnd w:id="17"/>
    <w:p w:rsidR="00D06A08" w:rsidRPr="002B01BD" w:rsidRDefault="00562647">
      <w:pPr>
        <w:numPr>
          <w:ilvl w:val="0"/>
          <w:numId w:val="8"/>
        </w:numPr>
        <w:snapToGrid w:val="0"/>
        <w:spacing w:line="360" w:lineRule="auto"/>
        <w:rPr>
          <w:rFonts w:ascii="仿宋" w:eastAsia="仿宋" w:hAnsi="仿宋" w:cs="仿宋"/>
          <w:b/>
          <w:bCs/>
          <w:sz w:val="28"/>
          <w:szCs w:val="28"/>
        </w:rPr>
      </w:pPr>
      <w:r>
        <w:rPr>
          <w:rFonts w:ascii="仿宋" w:eastAsia="仿宋" w:hAnsi="仿宋" w:cs="仿宋" w:hint="eastAsia"/>
          <w:b/>
          <w:bCs/>
          <w:sz w:val="28"/>
          <w:szCs w:val="28"/>
        </w:rPr>
        <w:t>具体工作内容</w:t>
      </w:r>
    </w:p>
    <w:p w:rsidR="00D06A08" w:rsidRDefault="00562647">
      <w:pPr>
        <w:numPr>
          <w:ilvl w:val="0"/>
          <w:numId w:val="8"/>
        </w:numPr>
        <w:snapToGrid w:val="0"/>
        <w:spacing w:line="360" w:lineRule="auto"/>
        <w:rPr>
          <w:rFonts w:ascii="仿宋" w:eastAsia="仿宋" w:hAnsi="仿宋" w:cs="仿宋"/>
          <w:b/>
          <w:bCs/>
          <w:sz w:val="28"/>
          <w:szCs w:val="28"/>
        </w:rPr>
      </w:pPr>
      <w:bookmarkStart w:id="18" w:name="_Toc216520185"/>
      <w:r>
        <w:rPr>
          <w:rFonts w:ascii="仿宋" w:eastAsia="仿宋" w:hAnsi="仿宋" w:cs="仿宋" w:hint="eastAsia"/>
          <w:b/>
          <w:bCs/>
          <w:sz w:val="28"/>
          <w:szCs w:val="28"/>
        </w:rPr>
        <w:t>驻场人员要求</w:t>
      </w:r>
    </w:p>
    <w:p w:rsidR="00D06A08" w:rsidRDefault="00562647">
      <w:pPr>
        <w:numPr>
          <w:ilvl w:val="0"/>
          <w:numId w:val="8"/>
        </w:numPr>
        <w:snapToGrid w:val="0"/>
        <w:spacing w:line="360" w:lineRule="auto"/>
        <w:rPr>
          <w:rFonts w:ascii="仿宋" w:eastAsia="仿宋" w:hAnsi="仿宋" w:cs="仿宋"/>
          <w:b/>
          <w:bCs/>
          <w:sz w:val="28"/>
          <w:szCs w:val="28"/>
        </w:rPr>
      </w:pPr>
      <w:r>
        <w:rPr>
          <w:rFonts w:ascii="仿宋" w:eastAsia="仿宋" w:hAnsi="仿宋" w:cs="仿宋" w:hint="eastAsia"/>
          <w:b/>
          <w:bCs/>
          <w:sz w:val="28"/>
          <w:szCs w:val="28"/>
        </w:rPr>
        <w:t>服务期限</w:t>
      </w:r>
    </w:p>
    <w:bookmarkEnd w:id="18"/>
    <w:p w:rsidR="00D06A08" w:rsidRPr="002B01BD" w:rsidRDefault="00562647">
      <w:pPr>
        <w:numPr>
          <w:ilvl w:val="0"/>
          <w:numId w:val="8"/>
        </w:numPr>
        <w:snapToGrid w:val="0"/>
        <w:spacing w:line="360" w:lineRule="auto"/>
        <w:rPr>
          <w:rFonts w:ascii="仿宋" w:eastAsia="仿宋" w:hAnsi="仿宋" w:cs="仿宋"/>
          <w:b/>
          <w:bCs/>
          <w:sz w:val="28"/>
          <w:szCs w:val="28"/>
        </w:rPr>
      </w:pPr>
      <w:r>
        <w:rPr>
          <w:rFonts w:ascii="仿宋" w:eastAsia="仿宋" w:hAnsi="仿宋" w:cs="仿宋" w:hint="eastAsia"/>
          <w:b/>
          <w:bCs/>
          <w:sz w:val="28"/>
          <w:szCs w:val="28"/>
        </w:rPr>
        <w:t>合同金额</w:t>
      </w:r>
    </w:p>
    <w:p w:rsidR="00D06A08" w:rsidRDefault="00562647">
      <w:pPr>
        <w:keepNext/>
        <w:keepLines/>
        <w:snapToGrid w:val="0"/>
        <w:spacing w:before="200" w:after="200" w:line="360" w:lineRule="auto"/>
        <w:ind w:firstLineChars="200" w:firstLine="643"/>
        <w:outlineLvl w:val="1"/>
        <w:rPr>
          <w:rFonts w:ascii="Arial" w:eastAsia="黑体" w:hAnsi="Arial"/>
          <w:b/>
          <w:kern w:val="0"/>
          <w:sz w:val="32"/>
          <w:szCs w:val="20"/>
        </w:rPr>
      </w:pPr>
      <w:bookmarkStart w:id="19" w:name="_Toc26279"/>
      <w:bookmarkStart w:id="20" w:name="_Toc25479"/>
      <w:r>
        <w:rPr>
          <w:rFonts w:ascii="Arial" w:eastAsia="黑体" w:hAnsi="Arial" w:hint="eastAsia"/>
          <w:b/>
          <w:kern w:val="0"/>
          <w:sz w:val="32"/>
          <w:szCs w:val="20"/>
        </w:rPr>
        <w:t>第二条</w:t>
      </w:r>
      <w:r>
        <w:rPr>
          <w:rFonts w:ascii="Arial" w:eastAsia="黑体" w:hAnsi="Arial"/>
          <w:b/>
          <w:kern w:val="0"/>
          <w:sz w:val="32"/>
          <w:szCs w:val="20"/>
        </w:rPr>
        <w:t xml:space="preserve">  </w:t>
      </w:r>
      <w:bookmarkEnd w:id="19"/>
      <w:bookmarkEnd w:id="20"/>
      <w:r>
        <w:rPr>
          <w:rFonts w:ascii="Arial" w:eastAsia="黑体" w:hAnsi="Arial" w:hint="eastAsia"/>
          <w:b/>
          <w:kern w:val="0"/>
          <w:sz w:val="32"/>
          <w:szCs w:val="20"/>
        </w:rPr>
        <w:t>预付阶段</w:t>
      </w:r>
    </w:p>
    <w:p w:rsidR="00D06A08" w:rsidRDefault="00562647">
      <w:pPr>
        <w:snapToGrid w:val="0"/>
        <w:spacing w:line="360" w:lineRule="auto"/>
        <w:ind w:firstLineChars="200" w:firstLine="562"/>
        <w:rPr>
          <w:rFonts w:ascii="仿宋" w:eastAsia="仿宋" w:cs="仿宋"/>
          <w:b/>
          <w:bCs/>
          <w:sz w:val="28"/>
          <w:szCs w:val="28"/>
        </w:rPr>
      </w:pPr>
      <w:r>
        <w:rPr>
          <w:rFonts w:ascii="仿宋" w:eastAsia="仿宋" w:hAnsi="仿宋" w:cs="仿宋" w:hint="eastAsia"/>
          <w:b/>
          <w:bCs/>
          <w:sz w:val="28"/>
          <w:szCs w:val="28"/>
        </w:rPr>
        <w:t>（一）预付款支付条件和金额</w:t>
      </w:r>
    </w:p>
    <w:p w:rsidR="00D06A08" w:rsidRDefault="00562647">
      <w:pPr>
        <w:snapToGrid w:val="0"/>
        <w:spacing w:line="360" w:lineRule="auto"/>
        <w:ind w:firstLineChars="200" w:firstLine="562"/>
        <w:rPr>
          <w:rFonts w:ascii="仿宋" w:eastAsia="仿宋" w:cs="仿宋"/>
          <w:b/>
          <w:bCs/>
          <w:sz w:val="28"/>
          <w:szCs w:val="28"/>
        </w:rPr>
      </w:pPr>
      <w:r>
        <w:rPr>
          <w:rFonts w:ascii="仿宋" w:eastAsia="仿宋" w:hAnsi="仿宋" w:cs="仿宋" w:hint="eastAsia"/>
          <w:b/>
          <w:bCs/>
          <w:sz w:val="28"/>
          <w:szCs w:val="28"/>
        </w:rPr>
        <w:t>（二）甲方权利和义务</w:t>
      </w:r>
    </w:p>
    <w:p w:rsidR="00D06A08" w:rsidRDefault="00562647">
      <w:pPr>
        <w:snapToGrid w:val="0"/>
        <w:spacing w:line="360" w:lineRule="auto"/>
        <w:ind w:firstLineChars="200" w:firstLine="562"/>
        <w:rPr>
          <w:rFonts w:ascii="仿宋" w:eastAsia="仿宋" w:cs="仿宋"/>
          <w:b/>
          <w:bCs/>
          <w:sz w:val="28"/>
          <w:szCs w:val="28"/>
        </w:rPr>
      </w:pPr>
      <w:bookmarkStart w:id="21" w:name="_Toc216520199"/>
      <w:r>
        <w:rPr>
          <w:rFonts w:ascii="仿宋" w:eastAsia="仿宋" w:hAnsi="仿宋" w:cs="仿宋" w:hint="eastAsia"/>
          <w:b/>
          <w:bCs/>
          <w:sz w:val="28"/>
          <w:szCs w:val="28"/>
        </w:rPr>
        <w:t>（三）乙方权利和义务</w:t>
      </w:r>
      <w:bookmarkEnd w:id="21"/>
    </w:p>
    <w:p w:rsidR="00D06A08" w:rsidRDefault="00562647">
      <w:pPr>
        <w:keepNext/>
        <w:keepLines/>
        <w:snapToGrid w:val="0"/>
        <w:spacing w:before="200" w:after="200" w:line="360" w:lineRule="auto"/>
        <w:ind w:firstLineChars="200" w:firstLine="643"/>
        <w:outlineLvl w:val="1"/>
        <w:rPr>
          <w:rFonts w:ascii="Arial" w:eastAsia="黑体" w:hAnsi="Arial"/>
          <w:b/>
          <w:kern w:val="0"/>
          <w:sz w:val="32"/>
          <w:szCs w:val="20"/>
        </w:rPr>
      </w:pPr>
      <w:r>
        <w:rPr>
          <w:rFonts w:ascii="Arial" w:eastAsia="黑体" w:hAnsi="Arial" w:hint="eastAsia"/>
          <w:b/>
          <w:kern w:val="0"/>
          <w:sz w:val="32"/>
          <w:szCs w:val="20"/>
        </w:rPr>
        <w:t>第三条</w:t>
      </w:r>
      <w:r>
        <w:rPr>
          <w:rFonts w:ascii="Arial" w:eastAsia="黑体" w:hAnsi="Arial"/>
          <w:b/>
          <w:kern w:val="0"/>
          <w:sz w:val="32"/>
          <w:szCs w:val="20"/>
        </w:rPr>
        <w:t xml:space="preserve">  </w:t>
      </w:r>
      <w:r>
        <w:rPr>
          <w:rFonts w:ascii="Arial" w:eastAsia="黑体" w:hAnsi="Arial" w:hint="eastAsia"/>
          <w:b/>
          <w:kern w:val="0"/>
          <w:sz w:val="32"/>
          <w:szCs w:val="20"/>
        </w:rPr>
        <w:t>最终验收阶段</w:t>
      </w:r>
    </w:p>
    <w:p w:rsidR="00D06A08" w:rsidRPr="002B01BD" w:rsidRDefault="00562647">
      <w:pPr>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（一）最终</w:t>
      </w:r>
      <w:proofErr w:type="gramStart"/>
      <w:r>
        <w:rPr>
          <w:rFonts w:ascii="仿宋" w:eastAsia="仿宋" w:hAnsi="仿宋" w:cs="仿宋" w:hint="eastAsia"/>
          <w:b/>
          <w:bCs/>
          <w:sz w:val="28"/>
          <w:szCs w:val="28"/>
        </w:rPr>
        <w:t>验收款</w:t>
      </w:r>
      <w:proofErr w:type="gramEnd"/>
      <w:r>
        <w:rPr>
          <w:rFonts w:ascii="仿宋" w:eastAsia="仿宋" w:hAnsi="仿宋" w:cs="仿宋" w:hint="eastAsia"/>
          <w:b/>
          <w:bCs/>
          <w:sz w:val="28"/>
          <w:szCs w:val="28"/>
        </w:rPr>
        <w:t>支付条件和金额</w:t>
      </w:r>
    </w:p>
    <w:p w:rsidR="00D06A08" w:rsidRDefault="00562647">
      <w:pPr>
        <w:snapToGrid w:val="0"/>
        <w:spacing w:line="360" w:lineRule="auto"/>
        <w:ind w:firstLineChars="200" w:firstLine="562"/>
        <w:rPr>
          <w:rFonts w:ascii="仿宋" w:eastAsia="仿宋" w:hAnsi="仿宋" w:cs="仿宋"/>
          <w:b/>
          <w:bCs/>
          <w:sz w:val="28"/>
          <w:szCs w:val="28"/>
        </w:rPr>
      </w:pPr>
      <w:bookmarkStart w:id="22" w:name="_Toc216520206"/>
      <w:r>
        <w:rPr>
          <w:rFonts w:ascii="仿宋" w:eastAsia="仿宋" w:hAnsi="仿宋" w:cs="仿宋" w:hint="eastAsia"/>
          <w:b/>
          <w:bCs/>
          <w:sz w:val="28"/>
          <w:szCs w:val="28"/>
        </w:rPr>
        <w:t>（二）甲方权利和义务</w:t>
      </w:r>
      <w:bookmarkEnd w:id="22"/>
    </w:p>
    <w:p w:rsidR="00D06A08" w:rsidRDefault="00562647">
      <w:pPr>
        <w:snapToGrid w:val="0"/>
        <w:spacing w:line="360" w:lineRule="auto"/>
        <w:ind w:firstLineChars="200" w:firstLine="562"/>
        <w:rPr>
          <w:rFonts w:ascii="仿宋" w:eastAsia="仿宋" w:hAnsi="仿宋" w:cs="仿宋"/>
          <w:b/>
          <w:bCs/>
          <w:sz w:val="28"/>
          <w:szCs w:val="28"/>
        </w:rPr>
      </w:pPr>
      <w:bookmarkStart w:id="23" w:name="_Toc216520207"/>
      <w:r>
        <w:rPr>
          <w:rFonts w:ascii="仿宋" w:eastAsia="仿宋" w:hAnsi="仿宋" w:cs="仿宋" w:hint="eastAsia"/>
          <w:b/>
          <w:bCs/>
          <w:sz w:val="28"/>
          <w:szCs w:val="28"/>
        </w:rPr>
        <w:t>（三）乙方权利和义务</w:t>
      </w:r>
      <w:bookmarkEnd w:id="23"/>
    </w:p>
    <w:p w:rsidR="00D06A08" w:rsidRDefault="00562647">
      <w:pPr>
        <w:keepNext/>
        <w:keepLines/>
        <w:snapToGrid w:val="0"/>
        <w:spacing w:before="200" w:after="200" w:line="360" w:lineRule="auto"/>
        <w:ind w:firstLineChars="200" w:firstLine="643"/>
        <w:outlineLvl w:val="1"/>
        <w:rPr>
          <w:rFonts w:ascii="Arial" w:eastAsia="黑体" w:hAnsi="Arial"/>
          <w:b/>
          <w:kern w:val="0"/>
          <w:sz w:val="32"/>
          <w:szCs w:val="20"/>
        </w:rPr>
      </w:pPr>
      <w:bookmarkStart w:id="24" w:name="_Toc8629"/>
      <w:bookmarkStart w:id="25" w:name="_Toc216520212"/>
      <w:bookmarkStart w:id="26" w:name="_Toc329700927"/>
      <w:bookmarkStart w:id="27" w:name="_Toc24269"/>
      <w:r>
        <w:rPr>
          <w:rFonts w:ascii="Arial" w:eastAsia="黑体" w:hAnsi="Arial" w:hint="eastAsia"/>
          <w:b/>
          <w:kern w:val="0"/>
          <w:sz w:val="32"/>
          <w:szCs w:val="20"/>
        </w:rPr>
        <w:t>第四条</w:t>
      </w:r>
      <w:r>
        <w:rPr>
          <w:rFonts w:ascii="Arial" w:eastAsia="黑体" w:hAnsi="Arial"/>
          <w:b/>
          <w:kern w:val="0"/>
          <w:sz w:val="32"/>
          <w:szCs w:val="20"/>
        </w:rPr>
        <w:t xml:space="preserve">  </w:t>
      </w:r>
      <w:r>
        <w:rPr>
          <w:rFonts w:ascii="Arial" w:eastAsia="黑体" w:hAnsi="Arial" w:hint="eastAsia"/>
          <w:b/>
          <w:kern w:val="0"/>
          <w:sz w:val="32"/>
          <w:szCs w:val="20"/>
        </w:rPr>
        <w:t>项目变更</w:t>
      </w:r>
      <w:bookmarkEnd w:id="24"/>
      <w:bookmarkEnd w:id="25"/>
      <w:bookmarkEnd w:id="26"/>
      <w:bookmarkEnd w:id="27"/>
    </w:p>
    <w:p w:rsidR="00D06A08" w:rsidRDefault="00562647">
      <w:pPr>
        <w:snapToGrid w:val="0"/>
        <w:spacing w:line="360" w:lineRule="auto"/>
        <w:ind w:firstLineChars="200" w:firstLine="480"/>
        <w:rPr>
          <w:rFonts w:eastAsia="仿宋"/>
          <w:sz w:val="24"/>
        </w:rPr>
      </w:pPr>
      <w:bookmarkStart w:id="28" w:name="_Toc216520213"/>
      <w:r>
        <w:rPr>
          <w:rFonts w:eastAsia="仿宋" w:hint="eastAsia"/>
          <w:sz w:val="24"/>
        </w:rPr>
        <w:t>（一）本合同履行过程中的需求变更和进度调整，以甲乙双方达成一致的书面文件为准</w:t>
      </w:r>
      <w:bookmarkEnd w:id="28"/>
      <w:r>
        <w:rPr>
          <w:rFonts w:eastAsia="仿宋" w:hint="eastAsia"/>
          <w:sz w:val="24"/>
        </w:rPr>
        <w:t>。</w:t>
      </w:r>
    </w:p>
    <w:p w:rsidR="00D06A08" w:rsidRDefault="00562647">
      <w:pPr>
        <w:snapToGrid w:val="0"/>
        <w:spacing w:line="360" w:lineRule="auto"/>
        <w:ind w:firstLineChars="200" w:firstLine="480"/>
        <w:rPr>
          <w:rFonts w:eastAsia="仿宋"/>
          <w:sz w:val="24"/>
        </w:rPr>
      </w:pPr>
      <w:r>
        <w:rPr>
          <w:rFonts w:eastAsia="仿宋" w:hint="eastAsia"/>
          <w:sz w:val="24"/>
        </w:rPr>
        <w:t>（二）乙方遇到不能按期完工的情况，应及时以书面形式将不能按期完工的理由、延误时间通知甲方。甲方在收到乙方通知后，根据情况决定是否延长完工时间。如同意延长，则乙方责任期也相应延长。</w:t>
      </w:r>
    </w:p>
    <w:p w:rsidR="00D06A08" w:rsidRDefault="00562647">
      <w:pPr>
        <w:snapToGrid w:val="0"/>
        <w:spacing w:line="360" w:lineRule="auto"/>
        <w:ind w:firstLineChars="200" w:firstLine="480"/>
        <w:rPr>
          <w:rFonts w:eastAsia="仿宋"/>
          <w:sz w:val="24"/>
        </w:rPr>
      </w:pPr>
      <w:r>
        <w:rPr>
          <w:rFonts w:eastAsia="仿宋" w:hint="eastAsia"/>
          <w:sz w:val="24"/>
        </w:rPr>
        <w:lastRenderedPageBreak/>
        <w:t>（三）因非乙方责任造成项目进度推迟或延误，无法按照合同约定的日期完成相应的项目，双方经过协商可以进一步约定完成的日期，乙方的责任期也随之顺延。</w:t>
      </w:r>
    </w:p>
    <w:p w:rsidR="00D06A08" w:rsidRDefault="00562647">
      <w:pPr>
        <w:snapToGrid w:val="0"/>
        <w:spacing w:line="360" w:lineRule="auto"/>
        <w:ind w:firstLineChars="200" w:firstLine="480"/>
        <w:rPr>
          <w:rFonts w:eastAsia="仿宋"/>
          <w:sz w:val="24"/>
        </w:rPr>
      </w:pPr>
      <w:bookmarkStart w:id="29" w:name="_Toc216520214"/>
      <w:r>
        <w:rPr>
          <w:rFonts w:eastAsia="仿宋" w:hint="eastAsia"/>
          <w:sz w:val="24"/>
        </w:rPr>
        <w:t>（四）在本项目进展过程中，经双方同意的系统功能变化或软件模块等方面的增减，双方将商定变更后的具体价格，并签订本合同的补充协议</w:t>
      </w:r>
      <w:bookmarkEnd w:id="29"/>
      <w:r>
        <w:rPr>
          <w:rFonts w:eastAsia="仿宋" w:hint="eastAsia"/>
          <w:sz w:val="24"/>
        </w:rPr>
        <w:t>。</w:t>
      </w:r>
    </w:p>
    <w:p w:rsidR="00D06A08" w:rsidRDefault="00562647">
      <w:pPr>
        <w:keepNext/>
        <w:keepLines/>
        <w:snapToGrid w:val="0"/>
        <w:spacing w:before="200" w:after="200" w:line="360" w:lineRule="auto"/>
        <w:ind w:firstLineChars="200" w:firstLine="643"/>
        <w:outlineLvl w:val="1"/>
        <w:rPr>
          <w:rFonts w:ascii="Arial" w:eastAsia="黑体" w:hAnsi="Arial"/>
          <w:b/>
          <w:kern w:val="0"/>
          <w:sz w:val="32"/>
          <w:szCs w:val="20"/>
        </w:rPr>
      </w:pPr>
      <w:bookmarkStart w:id="30" w:name="_Toc28361"/>
      <w:bookmarkStart w:id="31" w:name="_Toc329700928"/>
      <w:bookmarkStart w:id="32" w:name="_Toc216520215"/>
      <w:bookmarkStart w:id="33" w:name="_Toc22580"/>
      <w:r>
        <w:rPr>
          <w:rFonts w:ascii="Arial" w:eastAsia="黑体" w:hAnsi="Arial" w:hint="eastAsia"/>
          <w:b/>
          <w:kern w:val="0"/>
          <w:sz w:val="32"/>
          <w:szCs w:val="20"/>
        </w:rPr>
        <w:t>第五条</w:t>
      </w:r>
      <w:r>
        <w:rPr>
          <w:rFonts w:ascii="Arial" w:eastAsia="黑体" w:hAnsi="Arial"/>
          <w:b/>
          <w:kern w:val="0"/>
          <w:sz w:val="32"/>
          <w:szCs w:val="20"/>
        </w:rPr>
        <w:t xml:space="preserve">  </w:t>
      </w:r>
      <w:r>
        <w:rPr>
          <w:rFonts w:ascii="Arial" w:eastAsia="黑体" w:hAnsi="Arial" w:hint="eastAsia"/>
          <w:b/>
          <w:kern w:val="0"/>
          <w:sz w:val="32"/>
          <w:szCs w:val="20"/>
        </w:rPr>
        <w:t>所有权、知识产权和使用权</w:t>
      </w:r>
      <w:bookmarkEnd w:id="30"/>
      <w:bookmarkEnd w:id="31"/>
      <w:bookmarkEnd w:id="32"/>
      <w:bookmarkEnd w:id="33"/>
    </w:p>
    <w:p w:rsidR="00D06A08" w:rsidRDefault="00562647">
      <w:pPr>
        <w:snapToGrid w:val="0"/>
        <w:spacing w:line="360" w:lineRule="auto"/>
        <w:ind w:firstLineChars="200" w:firstLine="480"/>
        <w:rPr>
          <w:rFonts w:ascii="仿宋" w:eastAsia="仿宋" w:cs="仿宋"/>
          <w:sz w:val="24"/>
        </w:rPr>
      </w:pPr>
      <w:r>
        <w:rPr>
          <w:rFonts w:ascii="仿宋" w:eastAsia="仿宋" w:hAnsi="仿宋" w:cs="仿宋" w:hint="eastAsia"/>
          <w:sz w:val="24"/>
        </w:rPr>
        <w:t>（一）乙方保证其按照合同及附件提供的软件不会侵犯第三方的合法权益。</w:t>
      </w:r>
    </w:p>
    <w:p w:rsidR="00D06A08" w:rsidRDefault="00562647">
      <w:pPr>
        <w:snapToGrid w:val="0"/>
        <w:spacing w:line="360" w:lineRule="auto"/>
        <w:ind w:firstLineChars="200" w:firstLine="480"/>
        <w:rPr>
          <w:rFonts w:ascii="仿宋" w:eastAsia="仿宋" w:cs="仿宋"/>
          <w:sz w:val="24"/>
        </w:rPr>
      </w:pPr>
      <w:bookmarkStart w:id="34" w:name="_Toc216520217"/>
      <w:r>
        <w:rPr>
          <w:rFonts w:ascii="仿宋" w:eastAsia="仿宋" w:hAnsi="仿宋" w:cs="仿宋" w:hint="eastAsia"/>
          <w:sz w:val="24"/>
        </w:rPr>
        <w:t>（二）乙方交付件（包括软件、文档等有形物品）的所有权归甲方拥有</w:t>
      </w:r>
      <w:bookmarkEnd w:id="34"/>
      <w:r>
        <w:rPr>
          <w:rFonts w:ascii="仿宋" w:eastAsia="仿宋" w:hAnsi="仿宋" w:cs="仿宋" w:hint="eastAsia"/>
          <w:sz w:val="24"/>
        </w:rPr>
        <w:t>。</w:t>
      </w:r>
    </w:p>
    <w:p w:rsidR="00D06A08" w:rsidRDefault="00562647">
      <w:pPr>
        <w:snapToGrid w:val="0"/>
        <w:spacing w:line="360" w:lineRule="auto"/>
        <w:ind w:firstLineChars="200" w:firstLine="480"/>
        <w:rPr>
          <w:rFonts w:ascii="仿宋" w:eastAsia="仿宋" w:cs="仿宋"/>
          <w:sz w:val="24"/>
        </w:rPr>
      </w:pPr>
      <w:bookmarkStart w:id="35" w:name="_Toc216520219"/>
      <w:r>
        <w:rPr>
          <w:rFonts w:ascii="仿宋" w:eastAsia="仿宋" w:hAnsi="仿宋" w:cs="仿宋" w:hint="eastAsia"/>
          <w:sz w:val="24"/>
        </w:rPr>
        <w:t>（三）经甲乙双方协商一致，因履行本合同所产生新的知识产权，归甲方所有。</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hint="eastAsia"/>
          <w:sz w:val="24"/>
        </w:rPr>
        <w:t>（四）未经甲方同意，乙方不能以甲方的名义或易引起他人误以为是甲方的方式从事与本项目无关的活动。</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hint="eastAsia"/>
          <w:sz w:val="24"/>
        </w:rPr>
        <w:t>（五）非本合同约定或未经对方书面同意，非知识产权所有方不得以任何方式向第三方披露、转让或许可使用本项目有关的软件成果、专利技术、技术秘密等。</w:t>
      </w:r>
      <w:bookmarkEnd w:id="35"/>
    </w:p>
    <w:p w:rsidR="00D06A08" w:rsidRDefault="00562647">
      <w:pPr>
        <w:snapToGrid w:val="0"/>
        <w:spacing w:line="360" w:lineRule="auto"/>
        <w:ind w:firstLineChars="200" w:firstLine="480"/>
        <w:rPr>
          <w:rFonts w:ascii="仿宋" w:eastAsia="仿宋" w:cs="仿宋"/>
          <w:sz w:val="24"/>
        </w:rPr>
      </w:pPr>
      <w:r>
        <w:rPr>
          <w:rFonts w:ascii="仿宋" w:eastAsia="仿宋" w:hAnsi="仿宋" w:cs="仿宋" w:hint="eastAsia"/>
          <w:sz w:val="24"/>
        </w:rPr>
        <w:t>（六）本合同中涉及的深圳市政务数据质量管理系统、统计分析平台均归甲方所有。</w:t>
      </w:r>
    </w:p>
    <w:p w:rsidR="00D06A08" w:rsidRDefault="00562647">
      <w:pPr>
        <w:keepNext/>
        <w:keepLines/>
        <w:snapToGrid w:val="0"/>
        <w:spacing w:before="200" w:after="200" w:line="360" w:lineRule="auto"/>
        <w:ind w:firstLineChars="200" w:firstLine="643"/>
        <w:outlineLvl w:val="1"/>
        <w:rPr>
          <w:rFonts w:ascii="Arial" w:eastAsia="黑体" w:hAnsi="Arial"/>
          <w:b/>
          <w:kern w:val="0"/>
          <w:sz w:val="32"/>
          <w:szCs w:val="20"/>
        </w:rPr>
      </w:pPr>
      <w:bookmarkStart w:id="36" w:name="_Toc329700929"/>
      <w:bookmarkStart w:id="37" w:name="_Toc216520222"/>
      <w:bookmarkStart w:id="38" w:name="_Toc28162"/>
      <w:bookmarkStart w:id="39" w:name="_Toc32527"/>
      <w:r>
        <w:rPr>
          <w:rFonts w:ascii="Arial" w:eastAsia="黑体" w:hAnsi="Arial" w:hint="eastAsia"/>
          <w:b/>
          <w:kern w:val="0"/>
          <w:sz w:val="32"/>
          <w:szCs w:val="20"/>
        </w:rPr>
        <w:t>第六条</w:t>
      </w:r>
      <w:r>
        <w:rPr>
          <w:rFonts w:ascii="Arial" w:eastAsia="黑体" w:hAnsi="Arial"/>
          <w:b/>
          <w:kern w:val="0"/>
          <w:sz w:val="32"/>
          <w:szCs w:val="20"/>
        </w:rPr>
        <w:t xml:space="preserve">  </w:t>
      </w:r>
      <w:r>
        <w:rPr>
          <w:rFonts w:ascii="Arial" w:eastAsia="黑体" w:hAnsi="Arial" w:hint="eastAsia"/>
          <w:b/>
          <w:kern w:val="0"/>
          <w:sz w:val="32"/>
          <w:szCs w:val="20"/>
        </w:rPr>
        <w:t>保密</w:t>
      </w:r>
      <w:bookmarkEnd w:id="36"/>
      <w:bookmarkEnd w:id="37"/>
      <w:bookmarkEnd w:id="38"/>
      <w:bookmarkEnd w:id="39"/>
    </w:p>
    <w:p w:rsidR="00D06A08" w:rsidRDefault="00562647">
      <w:pPr>
        <w:snapToGrid w:val="0"/>
        <w:spacing w:line="360" w:lineRule="auto"/>
        <w:ind w:firstLineChars="200" w:firstLine="480"/>
        <w:rPr>
          <w:rFonts w:ascii="仿宋" w:eastAsia="仿宋" w:cs="仿宋"/>
          <w:sz w:val="24"/>
        </w:rPr>
      </w:pPr>
      <w:bookmarkStart w:id="40" w:name="_Toc216520223"/>
      <w:r>
        <w:rPr>
          <w:rFonts w:ascii="仿宋" w:eastAsia="仿宋" w:hAnsi="仿宋" w:cs="仿宋"/>
          <w:sz w:val="24"/>
        </w:rPr>
        <w:t>(</w:t>
      </w:r>
      <w:proofErr w:type="gramStart"/>
      <w:r>
        <w:rPr>
          <w:rFonts w:ascii="仿宋" w:eastAsia="仿宋" w:hAnsi="仿宋" w:cs="仿宋" w:hint="eastAsia"/>
          <w:sz w:val="24"/>
        </w:rPr>
        <w:t>一</w:t>
      </w:r>
      <w:proofErr w:type="gramEnd"/>
      <w:r>
        <w:rPr>
          <w:rFonts w:ascii="仿宋" w:eastAsia="仿宋" w:hAnsi="仿宋" w:cs="仿宋"/>
          <w:sz w:val="24"/>
        </w:rPr>
        <w:t>)</w:t>
      </w:r>
      <w:r>
        <w:rPr>
          <w:rFonts w:ascii="仿宋" w:eastAsia="仿宋" w:hAnsi="仿宋" w:cs="仿宋" w:hint="eastAsia"/>
          <w:sz w:val="24"/>
        </w:rPr>
        <w:t>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40"/>
    </w:p>
    <w:p w:rsidR="00D06A08" w:rsidRDefault="00562647">
      <w:pPr>
        <w:snapToGrid w:val="0"/>
        <w:spacing w:line="360" w:lineRule="auto"/>
        <w:ind w:firstLineChars="200" w:firstLine="480"/>
        <w:rPr>
          <w:rFonts w:ascii="仿宋" w:eastAsia="仿宋" w:cs="仿宋"/>
          <w:sz w:val="24"/>
        </w:rPr>
      </w:pPr>
      <w:bookmarkStart w:id="41" w:name="_Toc216520224"/>
      <w:r>
        <w:rPr>
          <w:rFonts w:ascii="仿宋" w:eastAsia="仿宋" w:hAnsi="仿宋" w:cs="仿宋" w:hint="eastAsia"/>
          <w:sz w:val="24"/>
        </w:rPr>
        <w:t>（二）获取对方秘密的一方仅可以将该秘密用于履行其在本合同项下的义务，且只能由相关的技术人员使用。</w:t>
      </w:r>
      <w:bookmarkEnd w:id="41"/>
    </w:p>
    <w:p w:rsidR="00D06A08" w:rsidRDefault="00562647">
      <w:pPr>
        <w:snapToGrid w:val="0"/>
        <w:spacing w:line="360" w:lineRule="auto"/>
        <w:ind w:firstLineChars="200" w:firstLine="480"/>
        <w:rPr>
          <w:rFonts w:ascii="仿宋" w:eastAsia="仿宋" w:cs="仿宋"/>
          <w:sz w:val="24"/>
        </w:rPr>
      </w:pPr>
      <w:bookmarkStart w:id="42" w:name="_Toc216520225"/>
      <w:r>
        <w:rPr>
          <w:rFonts w:ascii="仿宋" w:eastAsia="仿宋" w:hAnsi="仿宋" w:cs="仿宋" w:hint="eastAsia"/>
          <w:sz w:val="24"/>
        </w:rPr>
        <w:t>（三）获取对方秘密的一方应当采取有效的保护方式防止秘密未经授权而被使用、传播或公开。</w:t>
      </w:r>
      <w:bookmarkEnd w:id="42"/>
    </w:p>
    <w:p w:rsidR="00D06A08" w:rsidRDefault="00562647">
      <w:pPr>
        <w:snapToGrid w:val="0"/>
        <w:spacing w:line="360" w:lineRule="auto"/>
        <w:ind w:firstLineChars="200" w:firstLine="480"/>
        <w:rPr>
          <w:rFonts w:ascii="仿宋" w:eastAsia="仿宋" w:cs="仿宋"/>
          <w:sz w:val="24"/>
        </w:rPr>
      </w:pPr>
      <w:bookmarkStart w:id="43" w:name="_Toc216520226"/>
      <w:r>
        <w:rPr>
          <w:rFonts w:ascii="仿宋" w:eastAsia="仿宋" w:hAnsi="仿宋" w:cs="仿宋" w:hint="eastAsia"/>
          <w:sz w:val="24"/>
        </w:rPr>
        <w:t>（四）上述保密义务不适用以下情况：</w:t>
      </w:r>
      <w:bookmarkEnd w:id="43"/>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1</w:t>
      </w:r>
      <w:r>
        <w:rPr>
          <w:rFonts w:ascii="仿宋" w:eastAsia="仿宋" w:hAnsi="仿宋" w:cs="仿宋" w:hint="eastAsia"/>
          <w:sz w:val="24"/>
        </w:rPr>
        <w:t>．获取的信息已被合法公开；</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2</w:t>
      </w:r>
      <w:r>
        <w:rPr>
          <w:rFonts w:ascii="仿宋" w:eastAsia="仿宋" w:hAnsi="仿宋" w:cs="仿宋" w:hint="eastAsia"/>
          <w:sz w:val="24"/>
        </w:rPr>
        <w:t>．获得信息拥有方书面许可；</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3</w:t>
      </w:r>
      <w:r>
        <w:rPr>
          <w:rFonts w:ascii="仿宋" w:eastAsia="仿宋" w:hAnsi="仿宋" w:cs="仿宋" w:hint="eastAsia"/>
          <w:sz w:val="24"/>
        </w:rPr>
        <w:t>．国家法律、法规规定的情形。</w:t>
      </w:r>
    </w:p>
    <w:p w:rsidR="00D06A08" w:rsidRDefault="00562647">
      <w:pPr>
        <w:snapToGrid w:val="0"/>
        <w:spacing w:line="360" w:lineRule="auto"/>
        <w:ind w:firstLineChars="200" w:firstLine="480"/>
        <w:rPr>
          <w:rFonts w:ascii="仿宋" w:eastAsia="仿宋" w:cs="仿宋"/>
          <w:sz w:val="24"/>
        </w:rPr>
      </w:pPr>
      <w:bookmarkStart w:id="44" w:name="_Toc216520227"/>
      <w:r>
        <w:rPr>
          <w:rFonts w:ascii="仿宋" w:eastAsia="仿宋" w:hAnsi="仿宋" w:cs="仿宋" w:hint="eastAsia"/>
          <w:sz w:val="24"/>
        </w:rPr>
        <w:t>（五）乙方实施项目的程序应符合国家安全、保密的有关规定和标准。</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hint="eastAsia"/>
          <w:sz w:val="24"/>
        </w:rPr>
        <w:lastRenderedPageBreak/>
        <w:t>（六）双方同意，签订保密协议，以保障上述保密条款所规定义务的有效履行。</w:t>
      </w:r>
      <w:bookmarkEnd w:id="44"/>
    </w:p>
    <w:p w:rsidR="00D06A08" w:rsidRDefault="00562647">
      <w:pPr>
        <w:snapToGrid w:val="0"/>
        <w:spacing w:line="360" w:lineRule="auto"/>
        <w:ind w:firstLineChars="200" w:firstLine="480"/>
        <w:rPr>
          <w:rFonts w:eastAsia="仿宋"/>
          <w:sz w:val="24"/>
        </w:rPr>
      </w:pPr>
      <w:bookmarkStart w:id="45" w:name="_Toc216520228"/>
      <w:r>
        <w:rPr>
          <w:rFonts w:ascii="仿宋" w:eastAsia="仿宋" w:hAnsi="仿宋" w:cs="仿宋" w:hint="eastAsia"/>
          <w:sz w:val="24"/>
        </w:rPr>
        <w:t>（七）保密的时效不受本合同有效时间的限制。</w:t>
      </w:r>
      <w:bookmarkEnd w:id="45"/>
    </w:p>
    <w:p w:rsidR="00D06A08" w:rsidRDefault="00562647">
      <w:pPr>
        <w:keepNext/>
        <w:keepLines/>
        <w:snapToGrid w:val="0"/>
        <w:spacing w:before="200" w:after="200" w:line="360" w:lineRule="auto"/>
        <w:ind w:firstLineChars="200" w:firstLine="643"/>
        <w:outlineLvl w:val="1"/>
        <w:rPr>
          <w:rFonts w:ascii="Arial" w:eastAsia="黑体" w:hAnsi="Arial"/>
          <w:b/>
          <w:kern w:val="0"/>
          <w:sz w:val="32"/>
          <w:szCs w:val="20"/>
        </w:rPr>
      </w:pPr>
      <w:bookmarkStart w:id="46" w:name="_Toc4907"/>
      <w:bookmarkStart w:id="47" w:name="_Toc216520229"/>
      <w:bookmarkStart w:id="48" w:name="_Toc22909"/>
      <w:bookmarkStart w:id="49" w:name="_Toc329700930"/>
      <w:r>
        <w:rPr>
          <w:rFonts w:ascii="Arial" w:eastAsia="黑体" w:hAnsi="Arial" w:hint="eastAsia"/>
          <w:b/>
          <w:kern w:val="0"/>
          <w:sz w:val="32"/>
          <w:szCs w:val="20"/>
        </w:rPr>
        <w:t>第七条</w:t>
      </w:r>
      <w:r>
        <w:rPr>
          <w:rFonts w:ascii="Arial" w:eastAsia="黑体" w:hAnsi="Arial"/>
          <w:b/>
          <w:kern w:val="0"/>
          <w:sz w:val="32"/>
          <w:szCs w:val="20"/>
        </w:rPr>
        <w:t xml:space="preserve">  </w:t>
      </w:r>
      <w:r>
        <w:rPr>
          <w:rFonts w:ascii="Arial" w:eastAsia="黑体" w:hAnsi="Arial" w:hint="eastAsia"/>
          <w:b/>
          <w:kern w:val="0"/>
          <w:sz w:val="32"/>
          <w:szCs w:val="20"/>
        </w:rPr>
        <w:t>争议解决与违约责任</w:t>
      </w:r>
      <w:bookmarkEnd w:id="46"/>
      <w:bookmarkEnd w:id="47"/>
      <w:bookmarkEnd w:id="48"/>
      <w:bookmarkEnd w:id="49"/>
    </w:p>
    <w:p w:rsidR="00D06A08" w:rsidRDefault="00562647">
      <w:pPr>
        <w:snapToGrid w:val="0"/>
        <w:spacing w:line="360" w:lineRule="auto"/>
        <w:ind w:firstLineChars="200" w:firstLine="482"/>
        <w:rPr>
          <w:rFonts w:ascii="仿宋" w:eastAsia="仿宋" w:cs="仿宋"/>
          <w:b/>
          <w:bCs/>
          <w:sz w:val="24"/>
        </w:rPr>
      </w:pPr>
      <w:bookmarkStart w:id="50" w:name="_Toc216520230"/>
      <w:r>
        <w:rPr>
          <w:rFonts w:ascii="仿宋" w:eastAsia="仿宋" w:hAnsi="仿宋" w:cs="仿宋" w:hint="eastAsia"/>
          <w:b/>
          <w:bCs/>
          <w:sz w:val="24"/>
        </w:rPr>
        <w:t>（一）不可抗力</w:t>
      </w:r>
      <w:bookmarkEnd w:id="50"/>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1.</w:t>
      </w:r>
      <w:r>
        <w:rPr>
          <w:rFonts w:ascii="仿宋" w:eastAsia="仿宋" w:hAnsi="仿宋" w:cs="仿宋" w:hint="eastAsia"/>
          <w:sz w:val="24"/>
        </w:rPr>
        <w:t>发生诸如自然灾害、战争、地震突发事件等人力不可抗拒的情况时，乙方应积极采取措施，减少损失，并及时报告受害情况，甲乙双方承担各自的损失。由于其中一方延迟履行合同义务后发生不可抗力的，不能免除责任。</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2.</w:t>
      </w:r>
      <w:r>
        <w:rPr>
          <w:rFonts w:ascii="仿宋" w:eastAsia="仿宋" w:hAnsi="仿宋" w:cs="仿宋" w:hint="eastAsia"/>
          <w:sz w:val="24"/>
        </w:rPr>
        <w:t>由于不可抗力，造成本合同不能正常履行，则由合同双方协商决定是否继续履行合同。</w:t>
      </w:r>
    </w:p>
    <w:p w:rsidR="00D06A08" w:rsidRDefault="00562647">
      <w:pPr>
        <w:snapToGrid w:val="0"/>
        <w:spacing w:line="360" w:lineRule="auto"/>
        <w:ind w:firstLineChars="200" w:firstLine="482"/>
        <w:rPr>
          <w:rFonts w:ascii="仿宋" w:eastAsia="仿宋" w:cs="仿宋"/>
          <w:b/>
          <w:bCs/>
          <w:sz w:val="24"/>
        </w:rPr>
      </w:pPr>
      <w:bookmarkStart w:id="51" w:name="_Toc216520231"/>
      <w:r>
        <w:rPr>
          <w:rFonts w:ascii="仿宋" w:eastAsia="仿宋" w:hAnsi="仿宋" w:cs="仿宋" w:hint="eastAsia"/>
          <w:b/>
          <w:bCs/>
          <w:sz w:val="24"/>
        </w:rPr>
        <w:t>（二）争议解决</w:t>
      </w:r>
      <w:bookmarkEnd w:id="51"/>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1.</w:t>
      </w:r>
      <w:r>
        <w:rPr>
          <w:rFonts w:ascii="仿宋" w:eastAsia="仿宋" w:hAnsi="仿宋" w:cs="仿宋" w:hint="eastAsia"/>
          <w:sz w:val="24"/>
        </w:rPr>
        <w:t>甲乙双方就合同条款的解释或履行以及与项目密切相关的事项发生争议，应在</w:t>
      </w:r>
      <w:r>
        <w:rPr>
          <w:rFonts w:ascii="仿宋" w:eastAsia="仿宋" w:hAnsi="仿宋" w:cs="仿宋"/>
          <w:sz w:val="24"/>
        </w:rPr>
        <w:t>7</w:t>
      </w:r>
      <w:r>
        <w:rPr>
          <w:rFonts w:ascii="仿宋" w:eastAsia="仿宋" w:hAnsi="仿宋" w:cs="仿宋" w:hint="eastAsia"/>
          <w:sz w:val="24"/>
        </w:rPr>
        <w:t>个工作日内友好协商解决，协商不成，提交深圳仲裁委员会进行仲裁。</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2</w:t>
      </w:r>
      <w:r>
        <w:rPr>
          <w:rFonts w:ascii="仿宋" w:eastAsia="仿宋" w:hAnsi="仿宋" w:cs="仿宋" w:hint="eastAsia"/>
          <w:sz w:val="24"/>
        </w:rPr>
        <w:t>．因质量问题发生的争议，由甲乙双方共同指定的国家权威技术单位进行质量鉴定，该鉴定结论是终局的，甲乙双方应当接受。若甲乙双方无法就指定鉴定机构达成一致意见的，甲方有权在鉴定机构备选名单中指定一家进行鉴定，乙方须接受该鉴定结果。</w:t>
      </w:r>
    </w:p>
    <w:p w:rsidR="00D06A08" w:rsidRDefault="00562647">
      <w:pPr>
        <w:snapToGrid w:val="0"/>
        <w:spacing w:line="360" w:lineRule="auto"/>
        <w:ind w:firstLineChars="200" w:firstLine="482"/>
        <w:rPr>
          <w:rFonts w:ascii="仿宋" w:eastAsia="仿宋" w:cs="仿宋"/>
          <w:b/>
          <w:bCs/>
          <w:sz w:val="24"/>
        </w:rPr>
      </w:pPr>
      <w:bookmarkStart w:id="52" w:name="_Toc216520232"/>
      <w:r>
        <w:rPr>
          <w:rFonts w:ascii="仿宋" w:eastAsia="仿宋" w:hAnsi="仿宋" w:cs="仿宋" w:hint="eastAsia"/>
          <w:b/>
          <w:bCs/>
          <w:sz w:val="24"/>
        </w:rPr>
        <w:t>（三）甲方的违约责任</w:t>
      </w:r>
      <w:bookmarkEnd w:id="52"/>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1</w:t>
      </w:r>
      <w:r>
        <w:rPr>
          <w:rFonts w:ascii="仿宋" w:eastAsia="仿宋" w:hAnsi="仿宋" w:cs="仿宋" w:hint="eastAsia"/>
          <w:sz w:val="24"/>
        </w:rPr>
        <w:t>．如因甲方的原因未按本合同约定的项目进度要求完成工作并延迟付款，每延期</w:t>
      </w:r>
      <w:r>
        <w:rPr>
          <w:rFonts w:ascii="仿宋" w:eastAsia="仿宋" w:hAnsi="仿宋" w:cs="仿宋"/>
          <w:sz w:val="24"/>
        </w:rPr>
        <w:t>1</w:t>
      </w:r>
      <w:r>
        <w:rPr>
          <w:rFonts w:ascii="仿宋" w:eastAsia="仿宋" w:hAnsi="仿宋" w:cs="仿宋" w:hint="eastAsia"/>
          <w:sz w:val="24"/>
        </w:rPr>
        <w:t>个工作日，允许乙方对等延期</w:t>
      </w:r>
      <w:r>
        <w:rPr>
          <w:rFonts w:ascii="仿宋" w:eastAsia="仿宋" w:hAnsi="仿宋" w:cs="仿宋"/>
          <w:sz w:val="24"/>
        </w:rPr>
        <w:t>1</w:t>
      </w:r>
      <w:r>
        <w:rPr>
          <w:rFonts w:ascii="仿宋" w:eastAsia="仿宋" w:hAnsi="仿宋" w:cs="仿宋" w:hint="eastAsia"/>
          <w:sz w:val="24"/>
        </w:rPr>
        <w:t>个工作日。</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2</w:t>
      </w:r>
      <w:r>
        <w:rPr>
          <w:rFonts w:ascii="仿宋" w:eastAsia="仿宋" w:hAnsi="仿宋" w:cs="仿宋" w:hint="eastAsia"/>
          <w:sz w:val="24"/>
        </w:rPr>
        <w:t>．若甲方未按合同约定单方面终止合同，乙方有权要求甲方支付合同总额</w:t>
      </w:r>
      <w:r>
        <w:rPr>
          <w:rFonts w:ascii="仿宋" w:eastAsia="仿宋" w:hAnsi="仿宋" w:cs="仿宋"/>
          <w:sz w:val="24"/>
        </w:rPr>
        <w:t>20%</w:t>
      </w:r>
      <w:r>
        <w:rPr>
          <w:rFonts w:ascii="仿宋" w:eastAsia="仿宋" w:hAnsi="仿宋" w:cs="仿宋" w:hint="eastAsia"/>
          <w:sz w:val="24"/>
        </w:rPr>
        <w:t>的违约金或赔偿乙方损失。</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3</w:t>
      </w:r>
      <w:r>
        <w:rPr>
          <w:rFonts w:ascii="仿宋" w:eastAsia="仿宋" w:hAnsi="仿宋" w:cs="仿宋" w:hint="eastAsia"/>
          <w:sz w:val="24"/>
        </w:rPr>
        <w:t>．若甲方侵害了乙方知识产权，则应负责赔偿由此而给乙方造成的经济损失，并对连带的其他法律后果承担责任。</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4</w:t>
      </w:r>
      <w:r>
        <w:rPr>
          <w:rFonts w:ascii="仿宋" w:eastAsia="仿宋" w:hAnsi="仿宋" w:cs="仿宋" w:hint="eastAsia"/>
          <w:sz w:val="24"/>
        </w:rPr>
        <w:t>．因甲方未能履行合同中规定的保密条款，造成乙方损失的，甲方应根据所造成的损失大小向乙方赔偿，乙方保留向甲方提出法律诉讼的权利。</w:t>
      </w:r>
    </w:p>
    <w:p w:rsidR="00D06A08" w:rsidRDefault="00562647">
      <w:pPr>
        <w:snapToGrid w:val="0"/>
        <w:spacing w:line="360" w:lineRule="auto"/>
        <w:ind w:firstLineChars="200" w:firstLine="482"/>
        <w:rPr>
          <w:rFonts w:ascii="仿宋" w:eastAsia="仿宋" w:cs="仿宋"/>
          <w:b/>
          <w:bCs/>
          <w:sz w:val="24"/>
        </w:rPr>
      </w:pPr>
      <w:bookmarkStart w:id="53" w:name="_Toc216520233"/>
      <w:r>
        <w:rPr>
          <w:rFonts w:ascii="仿宋" w:eastAsia="仿宋" w:hAnsi="仿宋" w:cs="仿宋" w:hint="eastAsia"/>
          <w:b/>
          <w:bCs/>
          <w:sz w:val="24"/>
        </w:rPr>
        <w:t>（四）乙方的违约责任</w:t>
      </w:r>
      <w:bookmarkEnd w:id="53"/>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1</w:t>
      </w:r>
      <w:r>
        <w:rPr>
          <w:rFonts w:ascii="仿宋" w:eastAsia="仿宋" w:hAnsi="仿宋" w:cs="仿宋" w:hint="eastAsia"/>
          <w:sz w:val="24"/>
        </w:rPr>
        <w:t>．如因乙方的原因未按本合同规定的项目阶段进度要求完成工作，每延期</w:t>
      </w:r>
      <w:r>
        <w:rPr>
          <w:rFonts w:ascii="仿宋" w:eastAsia="仿宋" w:hAnsi="仿宋" w:cs="仿宋"/>
          <w:sz w:val="24"/>
        </w:rPr>
        <w:t>1</w:t>
      </w:r>
      <w:r>
        <w:rPr>
          <w:rFonts w:ascii="仿宋" w:eastAsia="仿宋" w:hAnsi="仿宋" w:cs="仿宋" w:hint="eastAsia"/>
          <w:sz w:val="24"/>
        </w:rPr>
        <w:t>个工作日，由乙方按本合同总额的</w:t>
      </w:r>
      <w:r>
        <w:rPr>
          <w:rFonts w:ascii="仿宋" w:eastAsia="仿宋" w:hAnsi="仿宋" w:cs="仿宋"/>
          <w:sz w:val="24"/>
        </w:rPr>
        <w:t>1</w:t>
      </w:r>
      <w:r>
        <w:rPr>
          <w:rFonts w:ascii="仿宋" w:eastAsia="仿宋" w:hAnsi="仿宋" w:cs="仿宋" w:hint="eastAsia"/>
          <w:sz w:val="24"/>
        </w:rPr>
        <w:t xml:space="preserve">‰向甲方支付违约金，甲方在支付相关阶段款项时扣除。如乙方同意阶段付款向后合并，延期日从下一阶段截止日开始计算，如在下一阶段截止日完成工作进度，不用支付延期违约金。延期　</w:t>
      </w:r>
      <w:r>
        <w:rPr>
          <w:rFonts w:ascii="仿宋" w:eastAsia="仿宋" w:hAnsi="仿宋" w:cs="仿宋"/>
          <w:sz w:val="24"/>
        </w:rPr>
        <w:t>30</w:t>
      </w:r>
      <w:r>
        <w:rPr>
          <w:rFonts w:ascii="仿宋" w:eastAsia="仿宋" w:hAnsi="仿宋" w:cs="仿宋" w:hint="eastAsia"/>
          <w:sz w:val="24"/>
        </w:rPr>
        <w:t xml:space="preserve">　</w:t>
      </w:r>
      <w:proofErr w:type="gramStart"/>
      <w:r>
        <w:rPr>
          <w:rFonts w:ascii="仿宋" w:eastAsia="仿宋" w:hAnsi="仿宋" w:cs="仿宋" w:hint="eastAsia"/>
          <w:sz w:val="24"/>
        </w:rPr>
        <w:t>个</w:t>
      </w:r>
      <w:proofErr w:type="gramEnd"/>
      <w:r>
        <w:rPr>
          <w:rFonts w:ascii="仿宋" w:eastAsia="仿宋" w:hAnsi="仿宋" w:cs="仿宋" w:hint="eastAsia"/>
          <w:sz w:val="24"/>
        </w:rPr>
        <w:t>工作日后，甲方有权解除合同。</w:t>
      </w:r>
      <w:r>
        <w:rPr>
          <w:rFonts w:ascii="仿宋" w:eastAsia="仿宋" w:hAnsi="仿宋" w:cs="仿宋" w:hint="eastAsia"/>
          <w:sz w:val="24"/>
        </w:rPr>
        <w:lastRenderedPageBreak/>
        <w:t>甲方解除合同后，乙方应支付合同总额</w:t>
      </w:r>
      <w:r>
        <w:rPr>
          <w:rFonts w:ascii="仿宋" w:eastAsia="仿宋" w:hAnsi="仿宋" w:cs="仿宋"/>
          <w:sz w:val="24"/>
        </w:rPr>
        <w:t>20%</w:t>
      </w:r>
      <w:r>
        <w:rPr>
          <w:rFonts w:ascii="仿宋" w:eastAsia="仿宋" w:hAnsi="仿宋" w:cs="仿宋" w:hint="eastAsia"/>
          <w:sz w:val="24"/>
        </w:rPr>
        <w:t>的违约金或赔偿甲方的损失。</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2</w:t>
      </w:r>
      <w:r>
        <w:rPr>
          <w:rFonts w:ascii="仿宋" w:eastAsia="仿宋" w:hAnsi="仿宋" w:cs="仿宋" w:hint="eastAsia"/>
          <w:sz w:val="24"/>
        </w:rPr>
        <w:t>．若乙方侵害了甲方知识产权，则应负责赔偿由此而给甲方造成的经济损失，并对连带的其他法律后果承担责任。</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3</w:t>
      </w:r>
      <w:r>
        <w:rPr>
          <w:rFonts w:ascii="仿宋" w:eastAsia="仿宋" w:hAnsi="仿宋" w:cs="仿宋" w:hint="eastAsia"/>
          <w:sz w:val="24"/>
        </w:rPr>
        <w:t>．因乙方未能履行合同中规定的保密条款，造成甲方损失的，乙方应根据所造成的损失大小向甲方赔偿，甲方保留向乙方提出法律诉讼的权利。</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4</w:t>
      </w:r>
      <w:r>
        <w:rPr>
          <w:rFonts w:ascii="仿宋" w:eastAsia="仿宋" w:hAnsi="仿宋" w:cs="仿宋" w:hint="eastAsia"/>
          <w:sz w:val="24"/>
        </w:rPr>
        <w:t>．乙方在履行售后服务过程中，因整改造成甲方损失的，应承担修复和赔偿责任。</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5</w:t>
      </w:r>
      <w:r>
        <w:rPr>
          <w:rFonts w:ascii="仿宋" w:eastAsia="仿宋" w:hAnsi="仿宋" w:cs="仿宋" w:hint="eastAsia"/>
          <w:sz w:val="24"/>
        </w:rPr>
        <w:t>．乙方未能履行合同第五条第四款之乙方义务，甲方有权拒绝支付尾款或延长服务期，乙方应根据所造成的损失大小向甲方赔偿。造成重大损失和严重后果的，甲方有权追究乙方的法律责任。</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6</w:t>
      </w:r>
      <w:r>
        <w:rPr>
          <w:rFonts w:ascii="仿宋" w:eastAsia="仿宋" w:hAnsi="仿宋" w:cs="仿宋" w:hint="eastAsia"/>
          <w:sz w:val="24"/>
        </w:rPr>
        <w:t>．乙方未达到技术方案和招标文件中所确定的技术要求，在收到甲方书面整改通知后，超过约定时间</w:t>
      </w:r>
      <w:r>
        <w:rPr>
          <w:rFonts w:ascii="仿宋" w:eastAsia="仿宋" w:hAnsi="仿宋" w:cs="仿宋"/>
          <w:sz w:val="24"/>
        </w:rPr>
        <w:t xml:space="preserve"> 30 </w:t>
      </w:r>
      <w:proofErr w:type="gramStart"/>
      <w:r>
        <w:rPr>
          <w:rFonts w:ascii="仿宋" w:eastAsia="仿宋" w:hAnsi="仿宋" w:cs="仿宋" w:hint="eastAsia"/>
          <w:sz w:val="24"/>
        </w:rPr>
        <w:t>个</w:t>
      </w:r>
      <w:proofErr w:type="gramEnd"/>
      <w:r>
        <w:rPr>
          <w:rFonts w:ascii="仿宋" w:eastAsia="仿宋" w:hAnsi="仿宋" w:cs="仿宋" w:hint="eastAsia"/>
          <w:sz w:val="24"/>
        </w:rPr>
        <w:t>工作日不能完成整改，甲方有权要求乙方中止项目工作，可以拒付中止日以后的全部费用，乙方应支付合同总额</w:t>
      </w:r>
      <w:r>
        <w:rPr>
          <w:rFonts w:ascii="仿宋" w:eastAsia="仿宋" w:hAnsi="仿宋" w:cs="仿宋"/>
          <w:sz w:val="24"/>
        </w:rPr>
        <w:t>20%</w:t>
      </w:r>
      <w:r>
        <w:rPr>
          <w:rFonts w:ascii="仿宋" w:eastAsia="仿宋" w:hAnsi="仿宋" w:cs="仿宋" w:hint="eastAsia"/>
          <w:sz w:val="24"/>
        </w:rPr>
        <w:t>的违约金或赔偿甲方的损失。</w:t>
      </w:r>
    </w:p>
    <w:p w:rsidR="00D06A08" w:rsidRDefault="00562647">
      <w:pPr>
        <w:snapToGrid w:val="0"/>
        <w:spacing w:line="360" w:lineRule="auto"/>
        <w:ind w:firstLineChars="200" w:firstLine="480"/>
        <w:rPr>
          <w:rFonts w:ascii="仿宋" w:eastAsia="仿宋" w:cs="仿宋"/>
          <w:sz w:val="24"/>
        </w:rPr>
      </w:pPr>
      <w:bookmarkStart w:id="54" w:name="OLE_LINK1"/>
      <w:r>
        <w:rPr>
          <w:rFonts w:ascii="仿宋" w:eastAsia="仿宋" w:hAnsi="仿宋" w:cs="仿宋"/>
          <w:sz w:val="24"/>
        </w:rPr>
        <w:t>7</w:t>
      </w:r>
      <w:r>
        <w:rPr>
          <w:rFonts w:ascii="仿宋" w:eastAsia="仿宋" w:hAnsi="仿宋" w:cs="仿宋" w:hint="eastAsia"/>
          <w:sz w:val="24"/>
        </w:rPr>
        <w:t>．如果甲方因按照合同及附件的约定使用乙方提供的软件而被第三方提出侵权指控，乙方须承担由此而引起的相关责任和费用，并赔偿甲方由此引起的一切损失。</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8</w:t>
      </w:r>
      <w:r>
        <w:rPr>
          <w:rFonts w:ascii="仿宋" w:eastAsia="仿宋" w:hAnsi="仿宋" w:cs="仿宋" w:hint="eastAsia"/>
          <w:sz w:val="24"/>
        </w:rPr>
        <w:t>．乙方不履行合同义务或履行合同义务不符合约定时，甲方有权解除合同，乙方支付合同总额</w:t>
      </w:r>
      <w:r>
        <w:rPr>
          <w:rFonts w:ascii="仿宋" w:eastAsia="仿宋" w:hAnsi="仿宋" w:cs="仿宋"/>
          <w:sz w:val="24"/>
        </w:rPr>
        <w:t>20%</w:t>
      </w:r>
      <w:r>
        <w:rPr>
          <w:rFonts w:ascii="仿宋" w:eastAsia="仿宋" w:hAnsi="仿宋" w:cs="仿宋" w:hint="eastAsia"/>
          <w:sz w:val="24"/>
        </w:rPr>
        <w:t>的违约金或赔偿甲方的损失，乙方应承</w:t>
      </w:r>
      <w:proofErr w:type="gramStart"/>
      <w:r>
        <w:rPr>
          <w:rFonts w:ascii="仿宋" w:eastAsia="仿宋" w:hAnsi="仿宋" w:cs="仿宋" w:hint="eastAsia"/>
          <w:sz w:val="24"/>
        </w:rPr>
        <w:t>担有关</w:t>
      </w:r>
      <w:proofErr w:type="gramEnd"/>
      <w:r>
        <w:rPr>
          <w:rFonts w:ascii="仿宋" w:eastAsia="仿宋" w:hAnsi="仿宋" w:cs="仿宋" w:hint="eastAsia"/>
          <w:sz w:val="24"/>
        </w:rPr>
        <w:t>法律责任。除法律规定外，乙方无权单方中止或解除合同。</w:t>
      </w:r>
    </w:p>
    <w:p w:rsidR="00D06A08" w:rsidRDefault="00562647">
      <w:pPr>
        <w:keepNext/>
        <w:keepLines/>
        <w:snapToGrid w:val="0"/>
        <w:spacing w:before="200" w:after="200" w:line="360" w:lineRule="auto"/>
        <w:ind w:firstLineChars="200" w:firstLine="643"/>
        <w:outlineLvl w:val="1"/>
        <w:rPr>
          <w:rFonts w:ascii="Arial" w:eastAsia="黑体" w:hAnsi="Arial"/>
          <w:b/>
          <w:kern w:val="0"/>
          <w:sz w:val="32"/>
          <w:szCs w:val="20"/>
        </w:rPr>
      </w:pPr>
      <w:bookmarkStart w:id="55" w:name="_Toc14218"/>
      <w:bookmarkStart w:id="56" w:name="_Toc329700931"/>
      <w:bookmarkStart w:id="57" w:name="_Toc17853"/>
      <w:bookmarkEnd w:id="54"/>
      <w:r>
        <w:rPr>
          <w:rFonts w:ascii="Arial" w:eastAsia="黑体" w:hAnsi="Arial" w:hint="eastAsia"/>
          <w:b/>
          <w:kern w:val="0"/>
          <w:sz w:val="32"/>
          <w:szCs w:val="20"/>
        </w:rPr>
        <w:t>第八条</w:t>
      </w:r>
      <w:r>
        <w:rPr>
          <w:rFonts w:ascii="Arial" w:eastAsia="黑体" w:hAnsi="Arial"/>
          <w:b/>
          <w:kern w:val="0"/>
          <w:sz w:val="32"/>
          <w:szCs w:val="20"/>
        </w:rPr>
        <w:t xml:space="preserve">  </w:t>
      </w:r>
      <w:r>
        <w:rPr>
          <w:rFonts w:ascii="Arial" w:eastAsia="黑体" w:hAnsi="Arial" w:hint="eastAsia"/>
          <w:b/>
          <w:kern w:val="0"/>
          <w:sz w:val="32"/>
          <w:szCs w:val="20"/>
        </w:rPr>
        <w:t>其他</w:t>
      </w:r>
      <w:bookmarkEnd w:id="55"/>
      <w:bookmarkEnd w:id="56"/>
      <w:bookmarkEnd w:id="57"/>
    </w:p>
    <w:p w:rsidR="00D06A08" w:rsidRDefault="00562647">
      <w:pPr>
        <w:snapToGrid w:val="0"/>
        <w:spacing w:line="360" w:lineRule="auto"/>
        <w:ind w:firstLineChars="200" w:firstLine="480"/>
        <w:rPr>
          <w:rFonts w:ascii="仿宋" w:eastAsia="仿宋" w:cs="仿宋"/>
          <w:sz w:val="24"/>
        </w:rPr>
      </w:pPr>
      <w:bookmarkStart w:id="58" w:name="_Toc216520235"/>
      <w:r>
        <w:rPr>
          <w:rFonts w:ascii="仿宋" w:eastAsia="仿宋" w:hAnsi="仿宋" w:cs="仿宋" w:hint="eastAsia"/>
          <w:sz w:val="24"/>
        </w:rPr>
        <w:t>（一）本合同不允许转让转包。非经甲方书面同意乙方不得分包本项目；如果甲方同意分包，乙方仍应履行合同规定的义务，并承担所负的责任。</w:t>
      </w:r>
      <w:bookmarkEnd w:id="58"/>
    </w:p>
    <w:p w:rsidR="00D06A08" w:rsidRDefault="00562647">
      <w:pPr>
        <w:snapToGrid w:val="0"/>
        <w:spacing w:line="360" w:lineRule="auto"/>
        <w:ind w:firstLineChars="200" w:firstLine="480"/>
        <w:rPr>
          <w:rFonts w:ascii="仿宋" w:eastAsia="仿宋" w:cs="仿宋"/>
          <w:sz w:val="24"/>
        </w:rPr>
      </w:pPr>
      <w:r>
        <w:rPr>
          <w:rFonts w:ascii="仿宋" w:eastAsia="仿宋" w:hAnsi="仿宋" w:cs="仿宋" w:hint="eastAsia"/>
          <w:sz w:val="24"/>
        </w:rPr>
        <w:t>（二）甲方有权监督或委托第三方监理监督乙方的工作进度及服务质量，并提出合理建议。</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hint="eastAsia"/>
          <w:sz w:val="24"/>
        </w:rPr>
        <w:t>（三）乙方有义务在</w:t>
      </w:r>
      <w:r>
        <w:rPr>
          <w:rFonts w:ascii="仿宋" w:eastAsia="仿宋" w:hAnsi="仿宋" w:cs="仿宋"/>
          <w:sz w:val="24"/>
        </w:rPr>
        <w:t>5</w:t>
      </w:r>
      <w:r>
        <w:rPr>
          <w:rFonts w:ascii="仿宋" w:eastAsia="仿宋" w:hAnsi="仿宋" w:cs="仿宋" w:hint="eastAsia"/>
          <w:sz w:val="24"/>
        </w:rPr>
        <w:t>个工作日内响应和反馈监理方书面提出的要求和问题。</w:t>
      </w:r>
    </w:p>
    <w:p w:rsidR="00D06A08" w:rsidRDefault="00562647">
      <w:pPr>
        <w:snapToGrid w:val="0"/>
        <w:spacing w:line="360" w:lineRule="auto"/>
        <w:ind w:firstLineChars="200" w:firstLine="480"/>
        <w:rPr>
          <w:rFonts w:ascii="仿宋" w:eastAsia="仿宋" w:cs="仿宋"/>
          <w:sz w:val="24"/>
        </w:rPr>
      </w:pPr>
      <w:bookmarkStart w:id="59" w:name="_Toc216520236"/>
      <w:r>
        <w:rPr>
          <w:rFonts w:ascii="仿宋" w:eastAsia="仿宋" w:hAnsi="仿宋" w:cs="仿宋" w:hint="eastAsia"/>
          <w:sz w:val="24"/>
        </w:rPr>
        <w:t>（四）本合同未尽事宜，由双方协商解决，形成书面约定作为本合同组成部分。</w:t>
      </w:r>
      <w:bookmarkEnd w:id="59"/>
    </w:p>
    <w:p w:rsidR="00D06A08" w:rsidRDefault="00562647">
      <w:pPr>
        <w:snapToGrid w:val="0"/>
        <w:spacing w:line="360" w:lineRule="auto"/>
        <w:ind w:firstLineChars="200" w:firstLine="480"/>
        <w:rPr>
          <w:rFonts w:ascii="仿宋" w:eastAsia="仿宋" w:cs="仿宋"/>
          <w:sz w:val="24"/>
        </w:rPr>
      </w:pPr>
      <w:bookmarkStart w:id="60" w:name="_Toc216520237"/>
      <w:r>
        <w:rPr>
          <w:rFonts w:ascii="仿宋" w:eastAsia="仿宋" w:hAnsi="仿宋" w:cs="仿宋" w:hint="eastAsia"/>
          <w:sz w:val="24"/>
        </w:rPr>
        <w:t>（五）本合同所有附件为本合同的不可分割部分，所涉及的内容与本合同具有同等法律效力</w:t>
      </w:r>
      <w:bookmarkEnd w:id="60"/>
      <w:r>
        <w:rPr>
          <w:rFonts w:ascii="仿宋" w:eastAsia="仿宋" w:hAnsi="仿宋" w:cs="仿宋" w:hint="eastAsia"/>
          <w:sz w:val="24"/>
        </w:rPr>
        <w:t>。</w:t>
      </w:r>
    </w:p>
    <w:p w:rsidR="00D06A08" w:rsidRDefault="00562647">
      <w:pPr>
        <w:snapToGrid w:val="0"/>
        <w:spacing w:line="360" w:lineRule="auto"/>
        <w:ind w:firstLineChars="200" w:firstLine="480"/>
        <w:rPr>
          <w:rFonts w:ascii="仿宋" w:eastAsia="仿宋" w:cs="仿宋"/>
          <w:sz w:val="24"/>
        </w:rPr>
      </w:pPr>
      <w:bookmarkStart w:id="61" w:name="_Toc216520238"/>
      <w:r>
        <w:rPr>
          <w:rFonts w:ascii="仿宋" w:eastAsia="仿宋" w:hAnsi="仿宋" w:cs="仿宋" w:hint="eastAsia"/>
          <w:sz w:val="24"/>
        </w:rPr>
        <w:t>（六）本项目招标文件、乙方投标文件和中标通知书均为本合同组成部分。</w:t>
      </w:r>
      <w:bookmarkEnd w:id="61"/>
    </w:p>
    <w:p w:rsidR="00D06A08" w:rsidRDefault="00562647">
      <w:pPr>
        <w:snapToGrid w:val="0"/>
        <w:spacing w:line="360" w:lineRule="auto"/>
        <w:ind w:firstLineChars="200" w:firstLine="480"/>
        <w:rPr>
          <w:rFonts w:ascii="仿宋" w:eastAsia="仿宋" w:cs="仿宋"/>
          <w:sz w:val="24"/>
        </w:rPr>
      </w:pPr>
      <w:r>
        <w:rPr>
          <w:rFonts w:ascii="仿宋" w:eastAsia="仿宋" w:hAnsi="仿宋" w:cs="仿宋" w:hint="eastAsia"/>
          <w:sz w:val="24"/>
        </w:rPr>
        <w:t>（七）当本合同及组成部分的各文件条款之间发生冲突时，以签署日期最近的文件为准。</w:t>
      </w:r>
    </w:p>
    <w:p w:rsidR="00D06A08" w:rsidRDefault="00562647">
      <w:pPr>
        <w:snapToGrid w:val="0"/>
        <w:spacing w:line="360" w:lineRule="auto"/>
        <w:ind w:firstLineChars="200" w:firstLine="480"/>
        <w:rPr>
          <w:rFonts w:ascii="仿宋" w:eastAsia="仿宋" w:cs="仿宋"/>
          <w:sz w:val="24"/>
        </w:rPr>
      </w:pPr>
      <w:bookmarkStart w:id="62" w:name="_Toc216520221"/>
      <w:r>
        <w:rPr>
          <w:rFonts w:ascii="仿宋" w:eastAsia="仿宋" w:hAnsi="仿宋" w:cs="仿宋" w:hint="eastAsia"/>
          <w:sz w:val="24"/>
        </w:rPr>
        <w:lastRenderedPageBreak/>
        <w:t>（八）本合同约定的权利和义务不因合同双方发生收购、兼并、重组、分立而发生变化。如果发生上述情形，则本合同约定的权利和义务随之转移至收购、兼并、重组或分立后成立的单位。</w:t>
      </w:r>
      <w:bookmarkEnd w:id="62"/>
    </w:p>
    <w:p w:rsidR="00D06A08" w:rsidRDefault="00562647">
      <w:pPr>
        <w:snapToGrid w:val="0"/>
        <w:spacing w:line="360" w:lineRule="auto"/>
        <w:ind w:firstLineChars="200" w:firstLine="480"/>
        <w:rPr>
          <w:rFonts w:ascii="仿宋" w:eastAsia="仿宋" w:cs="仿宋"/>
          <w:sz w:val="24"/>
        </w:rPr>
      </w:pPr>
      <w:r>
        <w:rPr>
          <w:rFonts w:ascii="仿宋" w:eastAsia="仿宋" w:hAnsi="仿宋" w:cs="仿宋" w:hint="eastAsia"/>
          <w:sz w:val="24"/>
        </w:rPr>
        <w:t>（九）本合同在国家法律、法规和规章规定的范围内执行。当国家法律、法规和规章发生变化导致本合同有关条款与之抵触时，双方协商变更或废止该条款，在此情况下，双方互不承担责任。</w:t>
      </w:r>
    </w:p>
    <w:p w:rsidR="00D06A08" w:rsidRDefault="00562647">
      <w:pPr>
        <w:keepNext/>
        <w:keepLines/>
        <w:snapToGrid w:val="0"/>
        <w:spacing w:before="200" w:after="200" w:line="360" w:lineRule="auto"/>
        <w:ind w:firstLineChars="200" w:firstLine="643"/>
        <w:outlineLvl w:val="1"/>
        <w:rPr>
          <w:rFonts w:ascii="Arial" w:eastAsia="黑体" w:hAnsi="Arial"/>
          <w:b/>
          <w:kern w:val="0"/>
          <w:sz w:val="32"/>
          <w:szCs w:val="20"/>
        </w:rPr>
      </w:pPr>
      <w:bookmarkStart w:id="63" w:name="_Toc26649"/>
      <w:bookmarkStart w:id="64" w:name="_Toc216520239"/>
      <w:bookmarkStart w:id="65" w:name="_Toc329700932"/>
      <w:bookmarkStart w:id="66" w:name="_Toc1665"/>
      <w:r>
        <w:rPr>
          <w:rFonts w:ascii="Arial" w:eastAsia="黑体" w:hAnsi="Arial" w:hint="eastAsia"/>
          <w:b/>
          <w:kern w:val="0"/>
          <w:sz w:val="32"/>
          <w:szCs w:val="20"/>
        </w:rPr>
        <w:t>第九条</w:t>
      </w:r>
      <w:r>
        <w:rPr>
          <w:rFonts w:ascii="Arial" w:eastAsia="黑体" w:hAnsi="Arial"/>
          <w:b/>
          <w:kern w:val="0"/>
          <w:sz w:val="32"/>
          <w:szCs w:val="20"/>
        </w:rPr>
        <w:t xml:space="preserve">  </w:t>
      </w:r>
      <w:r>
        <w:rPr>
          <w:rFonts w:ascii="Arial" w:eastAsia="黑体" w:hAnsi="Arial" w:hint="eastAsia"/>
          <w:b/>
          <w:kern w:val="0"/>
          <w:sz w:val="32"/>
          <w:szCs w:val="20"/>
        </w:rPr>
        <w:t>合同的生效及解除</w:t>
      </w:r>
      <w:bookmarkEnd w:id="63"/>
      <w:bookmarkEnd w:id="64"/>
      <w:bookmarkEnd w:id="65"/>
      <w:bookmarkEnd w:id="66"/>
    </w:p>
    <w:p w:rsidR="00D06A08" w:rsidRDefault="00562647">
      <w:pPr>
        <w:snapToGrid w:val="0"/>
        <w:spacing w:line="360" w:lineRule="auto"/>
        <w:ind w:firstLineChars="200" w:firstLine="482"/>
        <w:rPr>
          <w:rFonts w:ascii="仿宋" w:eastAsia="仿宋" w:cs="仿宋"/>
          <w:b/>
          <w:bCs/>
          <w:sz w:val="24"/>
        </w:rPr>
      </w:pPr>
      <w:bookmarkStart w:id="67" w:name="_Toc216520240"/>
      <w:r>
        <w:rPr>
          <w:rFonts w:ascii="仿宋" w:eastAsia="仿宋" w:hAnsi="仿宋" w:cs="仿宋" w:hint="eastAsia"/>
          <w:b/>
          <w:bCs/>
          <w:sz w:val="24"/>
        </w:rPr>
        <w:t>（一）合同生效</w:t>
      </w:r>
      <w:bookmarkEnd w:id="67"/>
    </w:p>
    <w:p w:rsidR="00D06A08" w:rsidRDefault="00562647">
      <w:pPr>
        <w:snapToGrid w:val="0"/>
        <w:spacing w:line="360" w:lineRule="auto"/>
        <w:ind w:firstLineChars="200" w:firstLine="480"/>
        <w:rPr>
          <w:rFonts w:ascii="仿宋" w:eastAsia="仿宋" w:cs="仿宋"/>
          <w:sz w:val="24"/>
        </w:rPr>
      </w:pPr>
      <w:r>
        <w:rPr>
          <w:rFonts w:ascii="仿宋" w:eastAsia="仿宋" w:hAnsi="仿宋" w:cs="仿宋" w:hint="eastAsia"/>
          <w:sz w:val="24"/>
        </w:rPr>
        <w:t>本合同经甲乙双方法定代表人或授权代表签字、盖章后立即生效。本合同壹式</w:t>
      </w:r>
      <w:r>
        <w:rPr>
          <w:rFonts w:ascii="仿宋" w:eastAsia="仿宋" w:hAnsi="仿宋" w:cs="仿宋"/>
          <w:sz w:val="24"/>
        </w:rPr>
        <w:t xml:space="preserve">  </w:t>
      </w:r>
      <w:r>
        <w:rPr>
          <w:rFonts w:ascii="仿宋" w:eastAsia="仿宋" w:hAnsi="仿宋" w:cs="仿宋" w:hint="eastAsia"/>
          <w:sz w:val="24"/>
        </w:rPr>
        <w:t>陆</w:t>
      </w:r>
      <w:r>
        <w:rPr>
          <w:rFonts w:ascii="仿宋" w:eastAsia="仿宋" w:hAnsi="仿宋" w:cs="仿宋"/>
          <w:sz w:val="24"/>
          <w:u w:val="single"/>
        </w:rPr>
        <w:t xml:space="preserve"> </w:t>
      </w:r>
      <w:r>
        <w:rPr>
          <w:rFonts w:ascii="仿宋" w:eastAsia="仿宋" w:hAnsi="仿宋" w:cs="仿宋"/>
          <w:sz w:val="24"/>
        </w:rPr>
        <w:t xml:space="preserve"> </w:t>
      </w:r>
      <w:r>
        <w:rPr>
          <w:rFonts w:ascii="仿宋" w:eastAsia="仿宋" w:hAnsi="仿宋" w:cs="仿宋" w:hint="eastAsia"/>
          <w:sz w:val="24"/>
        </w:rPr>
        <w:t>份，甲方执</w:t>
      </w:r>
      <w:r>
        <w:rPr>
          <w:rFonts w:ascii="仿宋" w:eastAsia="仿宋" w:hAnsi="仿宋" w:cs="仿宋"/>
          <w:sz w:val="24"/>
        </w:rPr>
        <w:t xml:space="preserve"> </w:t>
      </w:r>
      <w:r>
        <w:rPr>
          <w:rFonts w:ascii="仿宋" w:eastAsia="仿宋" w:hAnsi="仿宋" w:cs="仿宋"/>
          <w:sz w:val="24"/>
          <w:u w:val="single"/>
        </w:rPr>
        <w:t xml:space="preserve"> </w:t>
      </w:r>
      <w:proofErr w:type="gramStart"/>
      <w:r>
        <w:rPr>
          <w:rFonts w:ascii="仿宋" w:eastAsia="仿宋" w:hAnsi="仿宋" w:cs="仿宋" w:hint="eastAsia"/>
          <w:sz w:val="24"/>
          <w:u w:val="single"/>
        </w:rPr>
        <w:t>肆</w:t>
      </w:r>
      <w:proofErr w:type="gramEnd"/>
      <w:r>
        <w:rPr>
          <w:rFonts w:ascii="仿宋" w:eastAsia="仿宋" w:hAnsi="仿宋" w:cs="仿宋"/>
          <w:sz w:val="24"/>
          <w:u w:val="single"/>
        </w:rPr>
        <w:t xml:space="preserve"> </w:t>
      </w:r>
      <w:r>
        <w:rPr>
          <w:rFonts w:ascii="仿宋" w:eastAsia="仿宋" w:hAnsi="仿宋" w:cs="仿宋"/>
          <w:sz w:val="24"/>
        </w:rPr>
        <w:t xml:space="preserve"> </w:t>
      </w:r>
      <w:r>
        <w:rPr>
          <w:rFonts w:ascii="仿宋" w:eastAsia="仿宋" w:hAnsi="仿宋" w:cs="仿宋" w:hint="eastAsia"/>
          <w:sz w:val="24"/>
        </w:rPr>
        <w:t>份，乙方执</w:t>
      </w:r>
      <w:r>
        <w:rPr>
          <w:rFonts w:ascii="仿宋" w:eastAsia="仿宋" w:hAnsi="仿宋" w:cs="仿宋"/>
          <w:sz w:val="24"/>
          <w:u w:val="single"/>
        </w:rPr>
        <w:t xml:space="preserve"> </w:t>
      </w:r>
      <w:r>
        <w:rPr>
          <w:rFonts w:ascii="仿宋" w:eastAsia="仿宋" w:hAnsi="仿宋" w:cs="仿宋" w:hint="eastAsia"/>
          <w:sz w:val="24"/>
          <w:u w:val="single"/>
        </w:rPr>
        <w:t>贰</w:t>
      </w:r>
      <w:r>
        <w:rPr>
          <w:rFonts w:ascii="仿宋" w:eastAsia="仿宋" w:hAnsi="仿宋" w:cs="仿宋"/>
          <w:sz w:val="24"/>
          <w:u w:val="single"/>
        </w:rPr>
        <w:t xml:space="preserve">  </w:t>
      </w:r>
      <w:r>
        <w:rPr>
          <w:rFonts w:ascii="仿宋" w:eastAsia="仿宋" w:hAnsi="仿宋" w:cs="仿宋" w:hint="eastAsia"/>
          <w:sz w:val="24"/>
        </w:rPr>
        <w:t>份，均具有同等法律效力。</w:t>
      </w:r>
    </w:p>
    <w:p w:rsidR="00D06A08" w:rsidRDefault="00562647">
      <w:pPr>
        <w:snapToGrid w:val="0"/>
        <w:spacing w:line="360" w:lineRule="auto"/>
        <w:ind w:firstLineChars="200" w:firstLine="482"/>
        <w:rPr>
          <w:rFonts w:ascii="仿宋" w:eastAsia="仿宋" w:cs="仿宋"/>
          <w:b/>
          <w:bCs/>
          <w:sz w:val="24"/>
        </w:rPr>
      </w:pPr>
      <w:bookmarkStart w:id="68" w:name="_Toc216520241"/>
      <w:r>
        <w:rPr>
          <w:rFonts w:ascii="仿宋" w:eastAsia="仿宋" w:hAnsi="仿宋" w:cs="仿宋" w:hint="eastAsia"/>
          <w:b/>
          <w:bCs/>
          <w:sz w:val="24"/>
        </w:rPr>
        <w:t>（二）合同解除</w:t>
      </w:r>
      <w:bookmarkEnd w:id="68"/>
    </w:p>
    <w:p w:rsidR="00D06A08" w:rsidRDefault="00562647">
      <w:pPr>
        <w:snapToGrid w:val="0"/>
        <w:spacing w:line="360" w:lineRule="auto"/>
        <w:ind w:firstLineChars="200" w:firstLine="480"/>
        <w:rPr>
          <w:rFonts w:ascii="仿宋" w:eastAsia="仿宋" w:cs="仿宋"/>
          <w:sz w:val="24"/>
        </w:rPr>
      </w:pPr>
      <w:r>
        <w:rPr>
          <w:rFonts w:ascii="仿宋" w:eastAsia="仿宋" w:hAnsi="仿宋" w:cs="仿宋" w:hint="eastAsia"/>
          <w:sz w:val="24"/>
        </w:rPr>
        <w:t>如果一方发生以下任</w:t>
      </w:r>
      <w:proofErr w:type="gramStart"/>
      <w:r>
        <w:rPr>
          <w:rFonts w:ascii="仿宋" w:eastAsia="仿宋" w:hAnsi="仿宋" w:cs="仿宋" w:hint="eastAsia"/>
          <w:sz w:val="24"/>
        </w:rPr>
        <w:t>一</w:t>
      </w:r>
      <w:proofErr w:type="gramEnd"/>
      <w:r>
        <w:rPr>
          <w:rFonts w:ascii="仿宋" w:eastAsia="仿宋" w:hAnsi="仿宋" w:cs="仿宋" w:hint="eastAsia"/>
          <w:sz w:val="24"/>
        </w:rPr>
        <w:t>情形，另一方有权解除合同。当事方有义务在事由发生后</w:t>
      </w:r>
      <w:r>
        <w:rPr>
          <w:rFonts w:ascii="仿宋" w:eastAsia="仿宋" w:hAnsi="仿宋" w:cs="仿宋"/>
          <w:sz w:val="24"/>
        </w:rPr>
        <w:t>15</w:t>
      </w:r>
      <w:r>
        <w:rPr>
          <w:rFonts w:ascii="仿宋" w:eastAsia="仿宋" w:hAnsi="仿宋" w:cs="仿宋" w:hint="eastAsia"/>
          <w:sz w:val="24"/>
        </w:rPr>
        <w:t>个工作日内以书面方式通知对方，解除合同一方有权要求对方赔偿因此遭受的损失。</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1</w:t>
      </w:r>
      <w:r>
        <w:rPr>
          <w:rFonts w:ascii="仿宋" w:eastAsia="仿宋" w:hAnsi="仿宋" w:cs="仿宋" w:hint="eastAsia"/>
          <w:sz w:val="24"/>
        </w:rPr>
        <w:t>．破产、解散、被依法关闭、撤销或已进入清算阶段；</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2</w:t>
      </w:r>
      <w:r>
        <w:rPr>
          <w:rFonts w:ascii="仿宋" w:eastAsia="仿宋" w:hAnsi="仿宋" w:cs="仿宋" w:hint="eastAsia"/>
          <w:sz w:val="24"/>
        </w:rPr>
        <w:t>．出现了合同约定的或法定解除事由。</w:t>
      </w:r>
    </w:p>
    <w:p w:rsidR="00D06A08" w:rsidRDefault="00562647">
      <w:pPr>
        <w:keepNext/>
        <w:keepLines/>
        <w:snapToGrid w:val="0"/>
        <w:spacing w:before="200" w:after="200" w:line="360" w:lineRule="auto"/>
        <w:ind w:firstLineChars="200" w:firstLine="643"/>
        <w:outlineLvl w:val="1"/>
        <w:rPr>
          <w:rFonts w:ascii="Arial" w:eastAsia="黑体" w:hAnsi="Arial"/>
          <w:b/>
          <w:kern w:val="0"/>
          <w:sz w:val="32"/>
          <w:szCs w:val="20"/>
        </w:rPr>
      </w:pPr>
      <w:bookmarkStart w:id="69" w:name="_Toc2873"/>
      <w:bookmarkStart w:id="70" w:name="_Toc12724"/>
      <w:r>
        <w:rPr>
          <w:rFonts w:ascii="Arial" w:eastAsia="黑体" w:hAnsi="Arial" w:hint="eastAsia"/>
          <w:b/>
          <w:kern w:val="0"/>
          <w:sz w:val="32"/>
          <w:szCs w:val="20"/>
        </w:rPr>
        <w:t>第十条</w:t>
      </w:r>
      <w:r>
        <w:rPr>
          <w:rFonts w:ascii="Arial" w:eastAsia="黑体" w:hAnsi="Arial"/>
          <w:b/>
          <w:kern w:val="0"/>
          <w:sz w:val="32"/>
          <w:szCs w:val="20"/>
        </w:rPr>
        <w:t xml:space="preserve">  </w:t>
      </w:r>
      <w:r>
        <w:rPr>
          <w:rFonts w:ascii="Arial" w:eastAsia="黑体" w:hAnsi="Arial" w:hint="eastAsia"/>
          <w:b/>
          <w:kern w:val="0"/>
          <w:sz w:val="32"/>
          <w:szCs w:val="20"/>
        </w:rPr>
        <w:t>合同附件</w:t>
      </w:r>
      <w:bookmarkEnd w:id="69"/>
      <w:bookmarkEnd w:id="70"/>
    </w:p>
    <w:p w:rsidR="00D06A08" w:rsidRDefault="00562647">
      <w:pPr>
        <w:snapToGrid w:val="0"/>
        <w:spacing w:line="360" w:lineRule="auto"/>
        <w:ind w:firstLineChars="200" w:firstLine="480"/>
        <w:rPr>
          <w:rFonts w:ascii="仿宋" w:eastAsia="仿宋" w:cs="仿宋"/>
          <w:sz w:val="24"/>
        </w:rPr>
      </w:pPr>
      <w:r>
        <w:rPr>
          <w:rFonts w:ascii="仿宋" w:eastAsia="仿宋" w:hAnsi="仿宋" w:cs="仿宋" w:hint="eastAsia"/>
          <w:sz w:val="24"/>
        </w:rPr>
        <w:t>（一）为保证维护保障项目的服务质量和效率，甲乙双方就服务细节和服务技术要求等详细内容通过合同附件进行详细说明，合同附件与合同具有相同的法律效力。</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hint="eastAsia"/>
          <w:sz w:val="24"/>
        </w:rPr>
        <w:t>（二）经协商，甲乙双方就维护保障合同形成如下附件：</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hint="eastAsia"/>
          <w:sz w:val="24"/>
        </w:rPr>
        <w:t>附件</w:t>
      </w:r>
      <w:r>
        <w:rPr>
          <w:rFonts w:ascii="仿宋" w:eastAsia="仿宋" w:hAnsi="仿宋" w:cs="仿宋"/>
          <w:sz w:val="24"/>
        </w:rPr>
        <w:t>1</w:t>
      </w:r>
      <w:r>
        <w:rPr>
          <w:rFonts w:ascii="仿宋" w:eastAsia="仿宋" w:hAnsi="仿宋" w:cs="仿宋" w:hint="eastAsia"/>
          <w:sz w:val="24"/>
        </w:rPr>
        <w:t>：《驻场人员清单》</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hint="eastAsia"/>
          <w:sz w:val="24"/>
        </w:rPr>
        <w:t>附件</w:t>
      </w:r>
      <w:r>
        <w:rPr>
          <w:rFonts w:ascii="仿宋" w:eastAsia="仿宋" w:hAnsi="仿宋" w:cs="仿宋"/>
          <w:sz w:val="24"/>
        </w:rPr>
        <w:t>2</w:t>
      </w:r>
      <w:r>
        <w:rPr>
          <w:rFonts w:ascii="仿宋" w:eastAsia="仿宋" w:hAnsi="仿宋" w:cs="仿宋" w:hint="eastAsia"/>
          <w:sz w:val="24"/>
        </w:rPr>
        <w:t>：《安全保密函》</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hint="eastAsia"/>
          <w:sz w:val="24"/>
        </w:rPr>
        <w:t>附件</w:t>
      </w:r>
      <w:r>
        <w:rPr>
          <w:rFonts w:ascii="仿宋" w:eastAsia="仿宋" w:hAnsi="仿宋" w:cs="仿宋"/>
          <w:sz w:val="24"/>
        </w:rPr>
        <w:t>3</w:t>
      </w:r>
      <w:r>
        <w:rPr>
          <w:rFonts w:ascii="仿宋" w:eastAsia="仿宋" w:hAnsi="仿宋" w:cs="仿宋" w:hint="eastAsia"/>
          <w:sz w:val="24"/>
        </w:rPr>
        <w:t>：《第三方驻场服务单位安全生产管理协议》</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hint="eastAsia"/>
          <w:sz w:val="24"/>
        </w:rPr>
        <w:t>附件</w:t>
      </w:r>
      <w:r>
        <w:rPr>
          <w:rFonts w:ascii="仿宋" w:eastAsia="仿宋" w:hAnsi="仿宋" w:cs="仿宋"/>
          <w:sz w:val="24"/>
        </w:rPr>
        <w:t>4</w:t>
      </w:r>
      <w:r>
        <w:rPr>
          <w:rFonts w:ascii="仿宋" w:eastAsia="仿宋" w:hAnsi="仿宋" w:cs="仿宋" w:hint="eastAsia"/>
          <w:sz w:val="24"/>
        </w:rPr>
        <w:t>：《驻场人员服务量化考核标准》</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hint="eastAsia"/>
          <w:sz w:val="24"/>
        </w:rPr>
        <w:t>（三）在执行本合同的过程中，所有经双方签署确认的文件（包括会议纪要、补充协议、往来信函）即成为本合同的有效组成部分。</w:t>
      </w:r>
    </w:p>
    <w:p w:rsidR="00D06A08" w:rsidRDefault="00562647">
      <w:pPr>
        <w:snapToGrid w:val="0"/>
        <w:spacing w:line="360" w:lineRule="auto"/>
        <w:ind w:firstLineChars="200" w:firstLine="480"/>
        <w:rPr>
          <w:rFonts w:ascii="仿宋" w:eastAsia="仿宋" w:cs="仿宋"/>
          <w:sz w:val="24"/>
        </w:rPr>
      </w:pPr>
      <w:r>
        <w:rPr>
          <w:rFonts w:ascii="仿宋" w:eastAsia="仿宋" w:hAnsi="仿宋" w:cs="仿宋"/>
          <w:sz w:val="24"/>
        </w:rPr>
        <w:t>(</w:t>
      </w:r>
      <w:r>
        <w:rPr>
          <w:rFonts w:ascii="仿宋" w:eastAsia="仿宋" w:hAnsi="仿宋" w:cs="仿宋" w:hint="eastAsia"/>
          <w:sz w:val="24"/>
        </w:rPr>
        <w:t>以下无正文</w:t>
      </w:r>
      <w:r>
        <w:rPr>
          <w:rFonts w:ascii="仿宋" w:eastAsia="仿宋" w:hAnsi="仿宋" w:cs="仿宋"/>
          <w:sz w:val="24"/>
        </w:rPr>
        <w:t>)</w:t>
      </w:r>
    </w:p>
    <w:p w:rsidR="00D06A08" w:rsidRDefault="00D06A08">
      <w:pPr>
        <w:snapToGrid w:val="0"/>
        <w:spacing w:line="360" w:lineRule="auto"/>
        <w:ind w:firstLineChars="200" w:firstLine="480"/>
        <w:rPr>
          <w:rFonts w:ascii="仿宋" w:eastAsia="仿宋" w:cs="仿宋"/>
          <w:sz w:val="24"/>
        </w:rPr>
      </w:pPr>
    </w:p>
    <w:p w:rsidR="00D06A08" w:rsidRDefault="00562647">
      <w:pPr>
        <w:snapToGrid w:val="0"/>
        <w:spacing w:line="580" w:lineRule="exact"/>
        <w:ind w:firstLineChars="200" w:firstLine="643"/>
        <w:rPr>
          <w:rFonts w:ascii="??_GB2312" w:eastAsia="Times New Roman" w:hAnsi="宋体"/>
          <w:b/>
          <w:bCs/>
          <w:sz w:val="32"/>
          <w:szCs w:val="32"/>
        </w:rPr>
      </w:pPr>
      <w:r>
        <w:rPr>
          <w:rFonts w:ascii="??_GB2312" w:eastAsia="Times New Roman" w:hAnsi="宋体"/>
          <w:b/>
          <w:bCs/>
          <w:color w:val="000000"/>
          <w:sz w:val="32"/>
          <w:szCs w:val="32"/>
        </w:rPr>
        <w:lastRenderedPageBreak/>
        <w:t>甲方（盖章）：</w:t>
      </w:r>
      <w:r>
        <w:rPr>
          <w:rFonts w:ascii="??_GB2312" w:eastAsia="Times New Roman" w:hAnsi="宋体"/>
          <w:b/>
          <w:bCs/>
          <w:color w:val="000000"/>
          <w:sz w:val="32"/>
          <w:szCs w:val="32"/>
        </w:rPr>
        <w:t xml:space="preserve"> </w:t>
      </w:r>
      <w:r>
        <w:rPr>
          <w:rFonts w:ascii="??_GB2312" w:eastAsia="Times New Roman" w:hAnsi="宋体"/>
          <w:b/>
          <w:bCs/>
          <w:sz w:val="32"/>
          <w:szCs w:val="32"/>
        </w:rPr>
        <w:t xml:space="preserve"> </w:t>
      </w:r>
    </w:p>
    <w:p w:rsidR="00D06A08" w:rsidRDefault="00562647">
      <w:pPr>
        <w:snapToGrid w:val="0"/>
        <w:spacing w:line="580" w:lineRule="exact"/>
        <w:ind w:firstLineChars="200" w:firstLine="643"/>
        <w:rPr>
          <w:rFonts w:ascii="??_GB2312" w:eastAsia="Times New Roman" w:hAnsi="宋体"/>
          <w:b/>
          <w:bCs/>
          <w:color w:val="000000"/>
          <w:sz w:val="32"/>
          <w:szCs w:val="32"/>
        </w:rPr>
      </w:pPr>
      <w:r>
        <w:rPr>
          <w:rFonts w:ascii="??_GB2312" w:eastAsia="Times New Roman" w:hAnsi="宋体"/>
          <w:b/>
          <w:bCs/>
          <w:color w:val="000000"/>
          <w:sz w:val="32"/>
          <w:szCs w:val="32"/>
        </w:rPr>
        <w:t>法定代表人或授权代表签字</w:t>
      </w:r>
      <w:r>
        <w:rPr>
          <w:rFonts w:ascii="??_GB2312" w:eastAsia="Times New Roman" w:hAnsi="宋体"/>
          <w:b/>
          <w:bCs/>
          <w:color w:val="000000"/>
          <w:sz w:val="32"/>
          <w:szCs w:val="32"/>
        </w:rPr>
        <w:t>:</w:t>
      </w:r>
    </w:p>
    <w:p w:rsidR="00D06A08" w:rsidRDefault="00562647">
      <w:pPr>
        <w:snapToGrid w:val="0"/>
        <w:spacing w:line="580" w:lineRule="exact"/>
        <w:ind w:firstLineChars="200" w:firstLine="643"/>
        <w:rPr>
          <w:rFonts w:ascii="??_GB2312" w:eastAsia="Times New Roman" w:hAnsi="宋体"/>
          <w:b/>
          <w:bCs/>
          <w:sz w:val="32"/>
          <w:szCs w:val="32"/>
        </w:rPr>
      </w:pPr>
      <w:r>
        <w:rPr>
          <w:rFonts w:ascii="??_GB2312" w:eastAsia="Times New Roman" w:hAnsi="宋体"/>
          <w:b/>
          <w:bCs/>
          <w:color w:val="000000"/>
          <w:sz w:val="32"/>
          <w:szCs w:val="32"/>
        </w:rPr>
        <w:t>签字日期：</w:t>
      </w:r>
      <w:r>
        <w:rPr>
          <w:rFonts w:ascii="??_GB2312" w:eastAsia="Times New Roman" w:hAnsi="宋体"/>
          <w:b/>
          <w:bCs/>
          <w:color w:val="000000"/>
          <w:sz w:val="32"/>
          <w:szCs w:val="32"/>
        </w:rPr>
        <w:t xml:space="preserve">    </w:t>
      </w:r>
      <w:r>
        <w:rPr>
          <w:rFonts w:ascii="??_GB2312" w:eastAsia="Times New Roman" w:hAnsi="宋体"/>
          <w:b/>
          <w:bCs/>
          <w:color w:val="000000"/>
          <w:sz w:val="32"/>
          <w:szCs w:val="32"/>
        </w:rPr>
        <w:t>年</w:t>
      </w:r>
      <w:r>
        <w:rPr>
          <w:rFonts w:ascii="??_GB2312" w:eastAsia="Times New Roman" w:hAnsi="宋体"/>
          <w:b/>
          <w:bCs/>
          <w:color w:val="000000"/>
          <w:sz w:val="32"/>
          <w:szCs w:val="32"/>
        </w:rPr>
        <w:t xml:space="preserve">   </w:t>
      </w:r>
      <w:r>
        <w:rPr>
          <w:rFonts w:ascii="??_GB2312" w:eastAsia="Times New Roman" w:hAnsi="宋体"/>
          <w:b/>
          <w:bCs/>
          <w:color w:val="000000"/>
          <w:sz w:val="32"/>
          <w:szCs w:val="32"/>
        </w:rPr>
        <w:t>月</w:t>
      </w:r>
      <w:r>
        <w:rPr>
          <w:rFonts w:ascii="??_GB2312" w:eastAsia="Times New Roman" w:hAnsi="宋体"/>
          <w:b/>
          <w:bCs/>
          <w:color w:val="000000"/>
          <w:sz w:val="32"/>
          <w:szCs w:val="32"/>
        </w:rPr>
        <w:t xml:space="preserve">   </w:t>
      </w:r>
      <w:r>
        <w:rPr>
          <w:rFonts w:ascii="??_GB2312" w:eastAsia="Times New Roman" w:hAnsi="宋体"/>
          <w:b/>
          <w:bCs/>
          <w:color w:val="000000"/>
          <w:sz w:val="32"/>
          <w:szCs w:val="32"/>
        </w:rPr>
        <w:t>日</w:t>
      </w:r>
    </w:p>
    <w:p w:rsidR="00D06A08" w:rsidRDefault="00D06A08">
      <w:pPr>
        <w:snapToGrid w:val="0"/>
        <w:spacing w:line="580" w:lineRule="exact"/>
        <w:ind w:firstLineChars="200" w:firstLine="643"/>
        <w:rPr>
          <w:rFonts w:ascii="??_GB2312" w:eastAsia="Times New Roman" w:hAnsi="宋体"/>
          <w:b/>
          <w:bCs/>
          <w:sz w:val="32"/>
          <w:szCs w:val="32"/>
        </w:rPr>
      </w:pPr>
    </w:p>
    <w:p w:rsidR="00D06A08" w:rsidRDefault="00562647">
      <w:pPr>
        <w:snapToGrid w:val="0"/>
        <w:spacing w:line="580" w:lineRule="exact"/>
        <w:ind w:firstLineChars="200" w:firstLine="643"/>
        <w:rPr>
          <w:rFonts w:ascii="??_GB2312" w:eastAsia="Times New Roman" w:hAnsi="宋体"/>
          <w:b/>
          <w:bCs/>
          <w:sz w:val="32"/>
          <w:szCs w:val="32"/>
        </w:rPr>
      </w:pPr>
      <w:r>
        <w:rPr>
          <w:rFonts w:ascii="??_GB2312" w:eastAsia="Times New Roman" w:hAnsi="宋体"/>
          <w:b/>
          <w:bCs/>
          <w:color w:val="000000"/>
          <w:sz w:val="32"/>
          <w:szCs w:val="32"/>
        </w:rPr>
        <w:t>乙方（盖章）：</w:t>
      </w:r>
      <w:r>
        <w:rPr>
          <w:rFonts w:ascii="??_GB2312" w:eastAsia="Times New Roman" w:hAnsi="宋体"/>
          <w:b/>
          <w:bCs/>
          <w:sz w:val="32"/>
          <w:szCs w:val="32"/>
        </w:rPr>
        <w:t xml:space="preserve"> </w:t>
      </w:r>
    </w:p>
    <w:p w:rsidR="00D06A08" w:rsidRDefault="00562647">
      <w:pPr>
        <w:snapToGrid w:val="0"/>
        <w:spacing w:line="580" w:lineRule="exact"/>
        <w:ind w:firstLineChars="200" w:firstLine="643"/>
        <w:rPr>
          <w:rFonts w:ascii="??_GB2312" w:eastAsia="Times New Roman" w:hAnsi="宋体"/>
          <w:b/>
          <w:bCs/>
          <w:color w:val="000000"/>
          <w:sz w:val="32"/>
          <w:szCs w:val="32"/>
        </w:rPr>
      </w:pPr>
      <w:r>
        <w:rPr>
          <w:rFonts w:ascii="??_GB2312" w:eastAsia="Times New Roman" w:hAnsi="宋体"/>
          <w:b/>
          <w:bCs/>
          <w:color w:val="000000"/>
          <w:sz w:val="32"/>
          <w:szCs w:val="32"/>
        </w:rPr>
        <w:t>法定代表人或授权代表签字</w:t>
      </w:r>
      <w:r>
        <w:rPr>
          <w:rFonts w:ascii="??_GB2312" w:eastAsia="Times New Roman" w:hAnsi="宋体"/>
          <w:b/>
          <w:bCs/>
          <w:color w:val="000000"/>
          <w:sz w:val="32"/>
          <w:szCs w:val="32"/>
        </w:rPr>
        <w:t>:</w:t>
      </w:r>
    </w:p>
    <w:p w:rsidR="00D06A08" w:rsidRDefault="00562647">
      <w:pPr>
        <w:snapToGrid w:val="0"/>
        <w:spacing w:line="580" w:lineRule="exact"/>
        <w:ind w:firstLineChars="200" w:firstLine="643"/>
        <w:rPr>
          <w:rFonts w:ascii="??_GB2312" w:eastAsia="Times New Roman" w:hAnsi="宋体"/>
          <w:b/>
          <w:bCs/>
          <w:sz w:val="32"/>
          <w:szCs w:val="32"/>
        </w:rPr>
      </w:pPr>
      <w:r>
        <w:rPr>
          <w:rFonts w:ascii="??_GB2312" w:eastAsia="Times New Roman" w:hAnsi="宋体"/>
          <w:b/>
          <w:bCs/>
          <w:sz w:val="32"/>
          <w:szCs w:val="32"/>
        </w:rPr>
        <w:t>开户名称：</w:t>
      </w:r>
    </w:p>
    <w:p w:rsidR="00D06A08" w:rsidRDefault="00562647">
      <w:pPr>
        <w:snapToGrid w:val="0"/>
        <w:spacing w:line="580" w:lineRule="exact"/>
        <w:ind w:firstLineChars="200" w:firstLine="643"/>
        <w:rPr>
          <w:rFonts w:ascii="??_GB2312" w:eastAsia="Times New Roman" w:hAnsi="宋体"/>
          <w:b/>
          <w:bCs/>
          <w:color w:val="000000"/>
          <w:sz w:val="32"/>
          <w:szCs w:val="32"/>
        </w:rPr>
      </w:pPr>
      <w:r>
        <w:rPr>
          <w:rFonts w:ascii="??_GB2312" w:eastAsia="Times New Roman" w:hAnsi="宋体"/>
          <w:b/>
          <w:bCs/>
          <w:color w:val="000000"/>
          <w:sz w:val="32"/>
          <w:szCs w:val="32"/>
        </w:rPr>
        <w:t>开户银行：</w:t>
      </w:r>
    </w:p>
    <w:p w:rsidR="00D06A08" w:rsidRDefault="00562647">
      <w:pPr>
        <w:snapToGrid w:val="0"/>
        <w:spacing w:line="580" w:lineRule="exact"/>
        <w:ind w:firstLineChars="200" w:firstLine="643"/>
        <w:rPr>
          <w:rFonts w:ascii="??_GB2312" w:eastAsia="Times New Roman" w:hAnsi="宋体"/>
          <w:b/>
          <w:bCs/>
          <w:sz w:val="32"/>
          <w:szCs w:val="32"/>
        </w:rPr>
      </w:pPr>
      <w:proofErr w:type="gramStart"/>
      <w:r>
        <w:rPr>
          <w:rFonts w:ascii="??_GB2312" w:eastAsia="Times New Roman" w:hAnsi="宋体"/>
          <w:b/>
          <w:bCs/>
          <w:sz w:val="32"/>
          <w:szCs w:val="32"/>
        </w:rPr>
        <w:t>账</w:t>
      </w:r>
      <w:proofErr w:type="gramEnd"/>
      <w:r>
        <w:rPr>
          <w:rFonts w:ascii="??_GB2312" w:eastAsia="Times New Roman" w:hAnsi="宋体"/>
          <w:b/>
          <w:bCs/>
          <w:sz w:val="32"/>
          <w:szCs w:val="32"/>
        </w:rPr>
        <w:t xml:space="preserve">　　号：</w:t>
      </w:r>
    </w:p>
    <w:p w:rsidR="00D06A08" w:rsidRDefault="00562647">
      <w:pPr>
        <w:snapToGrid w:val="0"/>
        <w:spacing w:line="580" w:lineRule="exact"/>
        <w:ind w:firstLineChars="200" w:firstLine="643"/>
        <w:rPr>
          <w:rFonts w:ascii="??_GB2312" w:eastAsia="Times New Roman" w:hAnsi="宋体"/>
          <w:b/>
          <w:bCs/>
          <w:sz w:val="32"/>
          <w:szCs w:val="32"/>
        </w:rPr>
      </w:pPr>
      <w:r>
        <w:rPr>
          <w:rFonts w:ascii="??_GB2312" w:eastAsia="Times New Roman" w:hAnsi="宋体"/>
          <w:b/>
          <w:bCs/>
          <w:color w:val="000000"/>
          <w:sz w:val="32"/>
          <w:szCs w:val="32"/>
        </w:rPr>
        <w:t>签字日期：</w:t>
      </w:r>
      <w:r>
        <w:rPr>
          <w:rFonts w:ascii="??_GB2312" w:eastAsia="Times New Roman" w:hAnsi="宋体"/>
          <w:b/>
          <w:bCs/>
          <w:color w:val="000000"/>
          <w:sz w:val="32"/>
          <w:szCs w:val="32"/>
        </w:rPr>
        <w:t xml:space="preserve">    </w:t>
      </w:r>
      <w:r>
        <w:rPr>
          <w:rFonts w:ascii="??_GB2312" w:eastAsia="Times New Roman" w:hAnsi="宋体"/>
          <w:b/>
          <w:bCs/>
          <w:color w:val="000000"/>
          <w:sz w:val="32"/>
          <w:szCs w:val="32"/>
        </w:rPr>
        <w:t>年</w:t>
      </w:r>
      <w:r>
        <w:rPr>
          <w:rFonts w:ascii="??_GB2312" w:eastAsia="Times New Roman" w:hAnsi="宋体"/>
          <w:b/>
          <w:bCs/>
          <w:color w:val="000000"/>
          <w:sz w:val="32"/>
          <w:szCs w:val="32"/>
        </w:rPr>
        <w:t xml:space="preserve">   </w:t>
      </w:r>
      <w:r>
        <w:rPr>
          <w:rFonts w:ascii="??_GB2312" w:eastAsia="Times New Roman" w:hAnsi="宋体"/>
          <w:b/>
          <w:bCs/>
          <w:color w:val="000000"/>
          <w:sz w:val="32"/>
          <w:szCs w:val="32"/>
        </w:rPr>
        <w:t>月</w:t>
      </w:r>
      <w:r>
        <w:rPr>
          <w:rFonts w:ascii="??_GB2312" w:eastAsia="Times New Roman" w:hAnsi="宋体"/>
          <w:b/>
          <w:bCs/>
          <w:color w:val="000000"/>
          <w:sz w:val="32"/>
          <w:szCs w:val="32"/>
        </w:rPr>
        <w:t xml:space="preserve">    </w:t>
      </w:r>
      <w:r>
        <w:rPr>
          <w:rFonts w:ascii="??_GB2312" w:eastAsia="Times New Roman" w:hAnsi="宋体"/>
          <w:b/>
          <w:bCs/>
          <w:color w:val="000000"/>
          <w:sz w:val="32"/>
          <w:szCs w:val="32"/>
        </w:rPr>
        <w:t>日</w:t>
      </w:r>
    </w:p>
    <w:p w:rsidR="00D06A08" w:rsidRDefault="00D06A08">
      <w:pPr>
        <w:rPr>
          <w:rFonts w:ascii="新宋体" w:eastAsia="新宋体" w:hAnsi="新宋体"/>
          <w:szCs w:val="21"/>
        </w:rPr>
      </w:pPr>
    </w:p>
    <w:p w:rsidR="00D06A08" w:rsidRDefault="00D06A08">
      <w:pPr>
        <w:rPr>
          <w:rFonts w:ascii="新宋体" w:eastAsia="新宋体" w:hAnsi="新宋体"/>
          <w:szCs w:val="21"/>
        </w:rPr>
      </w:pPr>
    </w:p>
    <w:p w:rsidR="00D06A08" w:rsidRDefault="00D06A08">
      <w:pPr>
        <w:rPr>
          <w:rFonts w:ascii="新宋体" w:eastAsia="新宋体" w:hAnsi="新宋体"/>
          <w:szCs w:val="21"/>
        </w:rPr>
      </w:pPr>
    </w:p>
    <w:p w:rsidR="00D06A08" w:rsidRDefault="00D06A08">
      <w:pPr>
        <w:rPr>
          <w:rFonts w:ascii="新宋体" w:eastAsia="新宋体" w:hAnsi="新宋体"/>
          <w:szCs w:val="21"/>
        </w:rPr>
      </w:pPr>
    </w:p>
    <w:p w:rsidR="00D06A08" w:rsidRDefault="00D06A08">
      <w:pPr>
        <w:rPr>
          <w:rFonts w:ascii="新宋体" w:eastAsia="新宋体" w:hAnsi="新宋体"/>
          <w:szCs w:val="21"/>
        </w:rPr>
      </w:pPr>
    </w:p>
    <w:p w:rsidR="00D06A08" w:rsidRDefault="00D06A08">
      <w:pPr>
        <w:rPr>
          <w:rFonts w:ascii="新宋体" w:eastAsia="新宋体" w:hAnsi="新宋体"/>
          <w:szCs w:val="21"/>
        </w:rPr>
      </w:pPr>
    </w:p>
    <w:p w:rsidR="00D06A08" w:rsidRDefault="00D06A08">
      <w:pPr>
        <w:rPr>
          <w:rFonts w:ascii="新宋体" w:eastAsia="新宋体" w:hAnsi="新宋体"/>
          <w:szCs w:val="21"/>
        </w:rPr>
      </w:pPr>
    </w:p>
    <w:p w:rsidR="00D06A08" w:rsidRDefault="00D06A08">
      <w:pPr>
        <w:rPr>
          <w:rFonts w:ascii="新宋体" w:eastAsia="新宋体" w:hAnsi="新宋体"/>
          <w:szCs w:val="21"/>
        </w:rPr>
      </w:pPr>
    </w:p>
    <w:p w:rsidR="00D06A08" w:rsidRDefault="00562647" w:rsidP="00FE7EEB">
      <w:pPr>
        <w:widowControl/>
        <w:jc w:val="left"/>
        <w:rPr>
          <w:rFonts w:ascii="新宋体" w:eastAsia="新宋体" w:hAnsi="新宋体"/>
          <w:szCs w:val="21"/>
        </w:rPr>
      </w:pPr>
      <w:r>
        <w:rPr>
          <w:rFonts w:ascii="新宋体" w:eastAsia="新宋体" w:hAnsi="新宋体"/>
          <w:szCs w:val="21"/>
        </w:rPr>
        <w:br w:type="page"/>
      </w:r>
    </w:p>
    <w:p w:rsidR="00D06A08" w:rsidRDefault="00562647">
      <w:pPr>
        <w:widowControl/>
        <w:spacing w:after="100" w:afterAutospacing="1"/>
        <w:jc w:val="left"/>
        <w:rPr>
          <w:rFonts w:ascii="新宋体" w:eastAsia="新宋体" w:hAnsi="新宋体"/>
          <w:kern w:val="0"/>
          <w:sz w:val="24"/>
        </w:rPr>
      </w:pPr>
      <w:bookmarkStart w:id="71" w:name="_GoBack"/>
      <w:bookmarkEnd w:id="71"/>
      <w:r>
        <w:rPr>
          <w:rFonts w:ascii="新宋体" w:eastAsia="新宋体" w:hAnsi="新宋体" w:hint="eastAsia"/>
          <w:kern w:val="0"/>
          <w:sz w:val="24"/>
        </w:rPr>
        <w:lastRenderedPageBreak/>
        <w:t>二、政府采购履约情况反馈表</w:t>
      </w:r>
    </w:p>
    <w:p w:rsidR="00D06A08" w:rsidRDefault="00562647">
      <w:pPr>
        <w:rPr>
          <w:rFonts w:ascii="新宋体" w:eastAsia="新宋体" w:hAnsi="新宋体"/>
          <w:b/>
          <w:szCs w:val="21"/>
        </w:rPr>
      </w:pPr>
      <w:r>
        <w:rPr>
          <w:rFonts w:ascii="新宋体" w:eastAsia="新宋体" w:hAnsi="新宋体" w:hint="eastAsia"/>
          <w:b/>
          <w:szCs w:val="21"/>
        </w:rPr>
        <w:t>采购人名称：                       联系人及电话：</w:t>
      </w:r>
    </w:p>
    <w:p w:rsidR="00D06A08" w:rsidRDefault="00D06A0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D06A08">
        <w:trPr>
          <w:cantSplit/>
          <w:trHeight w:val="450"/>
          <w:jc w:val="center"/>
        </w:trPr>
        <w:tc>
          <w:tcPr>
            <w:tcW w:w="2900" w:type="dxa"/>
            <w:gridSpan w:val="3"/>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D06A08" w:rsidRDefault="00D06A08">
            <w:pPr>
              <w:spacing w:line="360" w:lineRule="auto"/>
              <w:jc w:val="center"/>
              <w:rPr>
                <w:rFonts w:ascii="新宋体" w:eastAsia="新宋体" w:hAnsi="新宋体"/>
                <w:szCs w:val="21"/>
              </w:rPr>
            </w:pPr>
          </w:p>
        </w:tc>
        <w:tc>
          <w:tcPr>
            <w:tcW w:w="1980" w:type="dxa"/>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D06A08" w:rsidRDefault="00D06A08">
            <w:pPr>
              <w:spacing w:line="360" w:lineRule="auto"/>
              <w:jc w:val="center"/>
              <w:rPr>
                <w:rFonts w:ascii="新宋体" w:eastAsia="新宋体" w:hAnsi="新宋体"/>
                <w:szCs w:val="21"/>
              </w:rPr>
            </w:pPr>
          </w:p>
        </w:tc>
      </w:tr>
      <w:tr w:rsidR="00D06A08">
        <w:trPr>
          <w:cantSplit/>
          <w:trHeight w:val="461"/>
          <w:jc w:val="center"/>
        </w:trPr>
        <w:tc>
          <w:tcPr>
            <w:tcW w:w="2900" w:type="dxa"/>
            <w:gridSpan w:val="3"/>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D06A08" w:rsidRDefault="00D06A08">
            <w:pPr>
              <w:spacing w:line="360" w:lineRule="auto"/>
              <w:jc w:val="center"/>
              <w:rPr>
                <w:rFonts w:ascii="新宋体" w:eastAsia="新宋体" w:hAnsi="新宋体"/>
                <w:szCs w:val="21"/>
              </w:rPr>
            </w:pPr>
          </w:p>
        </w:tc>
        <w:tc>
          <w:tcPr>
            <w:tcW w:w="1980" w:type="dxa"/>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供应商</w:t>
            </w:r>
          </w:p>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D06A08" w:rsidRDefault="00D06A08">
            <w:pPr>
              <w:spacing w:line="360" w:lineRule="auto"/>
              <w:jc w:val="center"/>
              <w:rPr>
                <w:rFonts w:ascii="新宋体" w:eastAsia="新宋体" w:hAnsi="新宋体"/>
                <w:szCs w:val="21"/>
              </w:rPr>
            </w:pPr>
          </w:p>
        </w:tc>
      </w:tr>
      <w:tr w:rsidR="00D06A08">
        <w:trPr>
          <w:cantSplit/>
          <w:trHeight w:val="438"/>
          <w:jc w:val="center"/>
        </w:trPr>
        <w:tc>
          <w:tcPr>
            <w:tcW w:w="2900" w:type="dxa"/>
            <w:gridSpan w:val="3"/>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D06A08" w:rsidRDefault="00D06A08">
            <w:pPr>
              <w:spacing w:line="360" w:lineRule="auto"/>
              <w:jc w:val="center"/>
              <w:rPr>
                <w:rFonts w:ascii="新宋体" w:eastAsia="新宋体" w:hAnsi="新宋体"/>
                <w:szCs w:val="21"/>
              </w:rPr>
            </w:pPr>
          </w:p>
        </w:tc>
        <w:tc>
          <w:tcPr>
            <w:tcW w:w="1980" w:type="dxa"/>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D06A08" w:rsidRDefault="00562647">
            <w:pPr>
              <w:spacing w:line="360" w:lineRule="auto"/>
              <w:rPr>
                <w:rFonts w:ascii="新宋体" w:eastAsia="新宋体" w:hAnsi="新宋体"/>
                <w:szCs w:val="21"/>
              </w:rPr>
            </w:pPr>
            <w:r>
              <w:rPr>
                <w:rFonts w:ascii="新宋体" w:eastAsia="新宋体" w:hAnsi="新宋体" w:hint="eastAsia"/>
                <w:szCs w:val="21"/>
              </w:rPr>
              <w:t>自       至</w:t>
            </w:r>
          </w:p>
        </w:tc>
      </w:tr>
      <w:tr w:rsidR="00D06A08">
        <w:trPr>
          <w:cantSplit/>
          <w:trHeight w:val="544"/>
          <w:jc w:val="center"/>
        </w:trPr>
        <w:tc>
          <w:tcPr>
            <w:tcW w:w="842" w:type="dxa"/>
            <w:vMerge w:val="restart"/>
            <w:vAlign w:val="center"/>
          </w:tcPr>
          <w:p w:rsidR="00D06A08" w:rsidRDefault="00562647">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D06A08" w:rsidRDefault="00562647">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D06A08">
        <w:trPr>
          <w:cantSplit/>
          <w:trHeight w:val="458"/>
          <w:jc w:val="center"/>
        </w:trPr>
        <w:tc>
          <w:tcPr>
            <w:tcW w:w="842" w:type="dxa"/>
            <w:vMerge/>
            <w:vAlign w:val="center"/>
          </w:tcPr>
          <w:p w:rsidR="00D06A08" w:rsidRDefault="00D06A0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06A08">
        <w:trPr>
          <w:cantSplit/>
          <w:trHeight w:val="458"/>
          <w:jc w:val="center"/>
        </w:trPr>
        <w:tc>
          <w:tcPr>
            <w:tcW w:w="842" w:type="dxa"/>
            <w:vMerge/>
            <w:vAlign w:val="center"/>
          </w:tcPr>
          <w:p w:rsidR="00D06A08" w:rsidRDefault="00D06A0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06A08" w:rsidRDefault="00D06A0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06A08">
        <w:trPr>
          <w:cantSplit/>
          <w:trHeight w:val="458"/>
          <w:jc w:val="center"/>
        </w:trPr>
        <w:tc>
          <w:tcPr>
            <w:tcW w:w="842" w:type="dxa"/>
            <w:vMerge/>
            <w:vAlign w:val="center"/>
          </w:tcPr>
          <w:p w:rsidR="00D06A08" w:rsidRDefault="00D06A0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06A08" w:rsidRDefault="00D06A0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06A08">
        <w:trPr>
          <w:cantSplit/>
          <w:trHeight w:val="458"/>
          <w:jc w:val="center"/>
        </w:trPr>
        <w:tc>
          <w:tcPr>
            <w:tcW w:w="842" w:type="dxa"/>
            <w:vMerge/>
            <w:vAlign w:val="center"/>
          </w:tcPr>
          <w:p w:rsidR="00D06A08" w:rsidRDefault="00D06A0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06A08" w:rsidRDefault="00D06A0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06A08">
        <w:trPr>
          <w:cantSplit/>
          <w:trHeight w:val="458"/>
          <w:jc w:val="center"/>
        </w:trPr>
        <w:tc>
          <w:tcPr>
            <w:tcW w:w="842" w:type="dxa"/>
            <w:vMerge/>
            <w:vAlign w:val="center"/>
          </w:tcPr>
          <w:p w:rsidR="00D06A08" w:rsidRDefault="00D06A0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06A08" w:rsidRDefault="00D06A0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D06A08">
        <w:trPr>
          <w:cantSplit/>
          <w:trHeight w:val="458"/>
          <w:jc w:val="center"/>
        </w:trPr>
        <w:tc>
          <w:tcPr>
            <w:tcW w:w="842" w:type="dxa"/>
            <w:vMerge/>
            <w:vAlign w:val="center"/>
          </w:tcPr>
          <w:p w:rsidR="00D06A08" w:rsidRDefault="00D06A0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D06A08" w:rsidRDefault="00D06A0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D06A08" w:rsidRDefault="00562647">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D06A08" w:rsidRDefault="00562647">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D06A08">
        <w:trPr>
          <w:cantSplit/>
          <w:trHeight w:val="994"/>
          <w:jc w:val="center"/>
        </w:trPr>
        <w:tc>
          <w:tcPr>
            <w:tcW w:w="1562" w:type="dxa"/>
            <w:gridSpan w:val="2"/>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D06A08" w:rsidRDefault="00D06A08">
            <w:pPr>
              <w:spacing w:line="360" w:lineRule="auto"/>
              <w:rPr>
                <w:rFonts w:ascii="新宋体" w:eastAsia="新宋体" w:hAnsi="新宋体"/>
                <w:szCs w:val="21"/>
              </w:rPr>
            </w:pPr>
          </w:p>
          <w:p w:rsidR="00D06A08" w:rsidRDefault="00D06A08">
            <w:pPr>
              <w:spacing w:line="360" w:lineRule="auto"/>
              <w:rPr>
                <w:rFonts w:ascii="新宋体" w:eastAsia="新宋体" w:hAnsi="新宋体"/>
                <w:szCs w:val="21"/>
              </w:rPr>
            </w:pPr>
          </w:p>
          <w:p w:rsidR="00D06A08" w:rsidRDefault="00D06A08">
            <w:pPr>
              <w:spacing w:line="360" w:lineRule="auto"/>
              <w:rPr>
                <w:rFonts w:ascii="新宋体" w:eastAsia="新宋体" w:hAnsi="新宋体"/>
                <w:szCs w:val="21"/>
              </w:rPr>
            </w:pPr>
          </w:p>
          <w:p w:rsidR="00D06A08" w:rsidRDefault="00D06A08">
            <w:pPr>
              <w:spacing w:line="360" w:lineRule="auto"/>
              <w:rPr>
                <w:rFonts w:ascii="新宋体" w:eastAsia="新宋体" w:hAnsi="新宋体"/>
                <w:szCs w:val="21"/>
              </w:rPr>
            </w:pPr>
          </w:p>
        </w:tc>
      </w:tr>
      <w:tr w:rsidR="00D06A08">
        <w:trPr>
          <w:cantSplit/>
          <w:trHeight w:val="1577"/>
          <w:jc w:val="center"/>
        </w:trPr>
        <w:tc>
          <w:tcPr>
            <w:tcW w:w="1562" w:type="dxa"/>
            <w:gridSpan w:val="2"/>
            <w:vAlign w:val="center"/>
          </w:tcPr>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采购人意见</w:t>
            </w:r>
          </w:p>
          <w:p w:rsidR="00D06A08" w:rsidRDefault="00562647">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D06A08" w:rsidRDefault="00D06A08">
            <w:pPr>
              <w:spacing w:line="360" w:lineRule="auto"/>
              <w:rPr>
                <w:rFonts w:ascii="新宋体" w:eastAsia="新宋体" w:hAnsi="新宋体"/>
                <w:szCs w:val="21"/>
              </w:rPr>
            </w:pPr>
          </w:p>
          <w:p w:rsidR="00D06A08" w:rsidRDefault="00D06A08">
            <w:pPr>
              <w:spacing w:line="360" w:lineRule="auto"/>
              <w:rPr>
                <w:rFonts w:ascii="新宋体" w:eastAsia="新宋体" w:hAnsi="新宋体"/>
                <w:szCs w:val="21"/>
              </w:rPr>
            </w:pPr>
          </w:p>
          <w:p w:rsidR="00D06A08" w:rsidRDefault="00D06A08">
            <w:pPr>
              <w:spacing w:line="360" w:lineRule="auto"/>
              <w:rPr>
                <w:rFonts w:ascii="新宋体" w:eastAsia="新宋体" w:hAnsi="新宋体"/>
                <w:szCs w:val="21"/>
              </w:rPr>
            </w:pPr>
          </w:p>
          <w:p w:rsidR="00D06A08" w:rsidRDefault="00D06A08">
            <w:pPr>
              <w:spacing w:line="360" w:lineRule="auto"/>
              <w:rPr>
                <w:rFonts w:ascii="新宋体" w:eastAsia="新宋体" w:hAnsi="新宋体"/>
                <w:szCs w:val="21"/>
              </w:rPr>
            </w:pPr>
          </w:p>
          <w:p w:rsidR="00D06A08" w:rsidRDefault="00D06A08">
            <w:pPr>
              <w:spacing w:line="360" w:lineRule="auto"/>
              <w:ind w:firstLineChars="1800" w:firstLine="3780"/>
              <w:rPr>
                <w:rFonts w:ascii="新宋体" w:eastAsia="新宋体" w:hAnsi="新宋体"/>
                <w:szCs w:val="21"/>
              </w:rPr>
            </w:pPr>
          </w:p>
          <w:p w:rsidR="00D06A08" w:rsidRDefault="00562647">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D06A08" w:rsidRDefault="00562647">
      <w:pPr>
        <w:spacing w:line="360" w:lineRule="auto"/>
        <w:rPr>
          <w:rFonts w:ascii="新宋体" w:eastAsia="新宋体" w:hAnsi="新宋体"/>
          <w:szCs w:val="21"/>
        </w:rPr>
      </w:pPr>
      <w:r>
        <w:rPr>
          <w:rFonts w:ascii="新宋体" w:eastAsia="新宋体" w:hAnsi="新宋体" w:hint="eastAsia"/>
          <w:szCs w:val="21"/>
        </w:rPr>
        <w:t>说明：</w:t>
      </w:r>
    </w:p>
    <w:p w:rsidR="00D06A08" w:rsidRDefault="00562647">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D06A08" w:rsidRDefault="00562647">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D06A08" w:rsidRDefault="00D06A08">
      <w:pPr>
        <w:spacing w:line="360" w:lineRule="auto"/>
        <w:rPr>
          <w:rFonts w:ascii="新宋体" w:eastAsia="新宋体" w:hAnsi="新宋体"/>
          <w:szCs w:val="21"/>
        </w:rPr>
      </w:pPr>
    </w:p>
    <w:p w:rsidR="00D06A08" w:rsidRDefault="00562647">
      <w:pPr>
        <w:pStyle w:val="10"/>
      </w:pPr>
      <w:r>
        <w:rPr>
          <w:rFonts w:hint="eastAsia"/>
        </w:rPr>
        <w:lastRenderedPageBreak/>
        <w:t>第二册  通用条款（公开招标）</w:t>
      </w:r>
    </w:p>
    <w:p w:rsidR="00D06A08" w:rsidRDefault="00562647">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D06A08" w:rsidRDefault="00562647">
      <w:pPr>
        <w:spacing w:line="360" w:lineRule="auto"/>
        <w:rPr>
          <w:rFonts w:ascii="新宋体" w:eastAsia="新宋体" w:hAnsi="新宋体"/>
          <w:szCs w:val="21"/>
        </w:rPr>
      </w:pPr>
      <w:r>
        <w:rPr>
          <w:rFonts w:ascii="新宋体" w:eastAsia="新宋体" w:hAnsi="新宋体" w:hint="eastAsia"/>
          <w:szCs w:val="21"/>
        </w:rPr>
        <w:t>1. 通用条款说明</w:t>
      </w:r>
    </w:p>
    <w:p w:rsidR="00D06A08" w:rsidRDefault="00562647">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D06A08" w:rsidRDefault="00562647">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D06A08" w:rsidRDefault="00562647">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D06A08" w:rsidRDefault="00562647">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D06A08" w:rsidRDefault="00562647">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D06A08" w:rsidRDefault="00562647">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D06A08" w:rsidRDefault="00562647">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D06A08" w:rsidRDefault="00562647">
      <w:pPr>
        <w:spacing w:line="360" w:lineRule="auto"/>
        <w:rPr>
          <w:rFonts w:ascii="新宋体" w:eastAsia="新宋体" w:hAnsi="新宋体"/>
          <w:szCs w:val="21"/>
        </w:rPr>
      </w:pPr>
      <w:r>
        <w:rPr>
          <w:rFonts w:ascii="新宋体" w:eastAsia="新宋体" w:hAnsi="新宋体" w:hint="eastAsia"/>
          <w:szCs w:val="21"/>
        </w:rPr>
        <w:t>3．定义</w:t>
      </w:r>
    </w:p>
    <w:p w:rsidR="00D06A08" w:rsidRDefault="00562647">
      <w:pPr>
        <w:spacing w:line="360" w:lineRule="auto"/>
        <w:rPr>
          <w:rFonts w:ascii="新宋体" w:eastAsia="新宋体" w:hAnsi="新宋体"/>
          <w:szCs w:val="21"/>
        </w:rPr>
      </w:pPr>
      <w:r>
        <w:rPr>
          <w:rFonts w:ascii="新宋体" w:eastAsia="新宋体" w:hAnsi="新宋体"/>
          <w:szCs w:val="21"/>
        </w:rPr>
        <w:t>招标文件中下列术语应解释为：</w:t>
      </w:r>
    </w:p>
    <w:p w:rsidR="00D06A08" w:rsidRDefault="00562647">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D06A08" w:rsidRDefault="00562647">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D06A08" w:rsidRDefault="00562647">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D06A08" w:rsidRDefault="00562647">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D06A08" w:rsidRDefault="00562647">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D06A08" w:rsidRDefault="00562647">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D06A08" w:rsidRDefault="00562647">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D06A08" w:rsidRDefault="00562647">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D06A08" w:rsidRDefault="00562647">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D06A08" w:rsidRDefault="00562647">
      <w:pPr>
        <w:spacing w:line="360" w:lineRule="auto"/>
        <w:rPr>
          <w:rFonts w:ascii="新宋体" w:eastAsia="新宋体" w:hAnsi="新宋体"/>
          <w:szCs w:val="21"/>
        </w:rPr>
      </w:pPr>
      <w:r>
        <w:rPr>
          <w:rFonts w:ascii="新宋体" w:eastAsia="新宋体" w:hAnsi="新宋体" w:hint="eastAsia"/>
          <w:szCs w:val="21"/>
        </w:rPr>
        <w:t>4. 政府采购供应商责任</w:t>
      </w:r>
    </w:p>
    <w:p w:rsidR="00D06A08" w:rsidRDefault="00562647">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D06A08" w:rsidRDefault="00562647">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D06A08" w:rsidRDefault="00562647">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D06A08" w:rsidRDefault="00562647">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4"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D06A08" w:rsidRDefault="00562647">
      <w:pPr>
        <w:spacing w:line="360" w:lineRule="auto"/>
        <w:rPr>
          <w:rFonts w:ascii="新宋体" w:eastAsia="新宋体" w:hAnsi="新宋体"/>
          <w:szCs w:val="21"/>
        </w:rPr>
      </w:pPr>
      <w:r>
        <w:rPr>
          <w:rFonts w:ascii="新宋体" w:eastAsia="新宋体" w:hAnsi="新宋体" w:hint="eastAsia"/>
          <w:szCs w:val="21"/>
        </w:rPr>
        <w:t>5.2投标人的资格要求</w:t>
      </w:r>
    </w:p>
    <w:p w:rsidR="00D06A08" w:rsidRDefault="00562647">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D06A08" w:rsidRDefault="00562647">
      <w:pPr>
        <w:spacing w:line="360" w:lineRule="auto"/>
        <w:rPr>
          <w:rFonts w:ascii="新宋体" w:eastAsia="新宋体" w:hAnsi="新宋体"/>
          <w:szCs w:val="21"/>
        </w:rPr>
      </w:pPr>
      <w:r>
        <w:rPr>
          <w:rFonts w:ascii="新宋体" w:eastAsia="新宋体" w:hAnsi="新宋体" w:hint="eastAsia"/>
          <w:szCs w:val="21"/>
        </w:rPr>
        <w:t>5.3联合体投标</w:t>
      </w:r>
    </w:p>
    <w:p w:rsidR="00D06A08" w:rsidRDefault="00562647">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D06A08" w:rsidRDefault="00562647">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D06A08" w:rsidRDefault="00562647">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D06A08" w:rsidRDefault="00562647">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D06A08" w:rsidRDefault="00562647">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D06A08" w:rsidRDefault="00562647">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D06A08" w:rsidRDefault="00562647">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D06A08" w:rsidRDefault="00562647">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D06A08" w:rsidRDefault="00562647">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D06A08" w:rsidRDefault="00562647">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D06A08" w:rsidRDefault="00562647">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D06A08" w:rsidRDefault="00562647">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D06A08" w:rsidRDefault="00562647">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D06A08" w:rsidRDefault="00562647">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D06A08" w:rsidRDefault="00562647">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D06A08" w:rsidRDefault="00562647">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D06A08" w:rsidRDefault="00562647">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D06A08" w:rsidRDefault="00562647">
      <w:pPr>
        <w:spacing w:line="360" w:lineRule="auto"/>
        <w:rPr>
          <w:rFonts w:ascii="新宋体" w:eastAsia="新宋体" w:hAnsi="新宋体"/>
          <w:szCs w:val="21"/>
        </w:rPr>
      </w:pPr>
      <w:r>
        <w:rPr>
          <w:rFonts w:ascii="新宋体" w:eastAsia="新宋体" w:hAnsi="新宋体" w:hint="eastAsia"/>
          <w:szCs w:val="21"/>
        </w:rPr>
        <w:t>6．政策导向</w:t>
      </w:r>
    </w:p>
    <w:p w:rsidR="00D06A08" w:rsidRDefault="00562647">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D06A08" w:rsidRDefault="00562647">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D06A08" w:rsidRDefault="00562647">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D06A08" w:rsidRDefault="0056264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D06A08" w:rsidRDefault="00562647">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D06A08" w:rsidRDefault="0056264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D06A08" w:rsidRDefault="0056264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D06A08" w:rsidRDefault="00562647">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D06A08" w:rsidRDefault="00562647">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D06A08" w:rsidRDefault="00562647">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D06A08" w:rsidRDefault="00562647">
      <w:pPr>
        <w:spacing w:line="360" w:lineRule="auto"/>
        <w:rPr>
          <w:rFonts w:ascii="新宋体" w:eastAsia="新宋体" w:hAnsi="新宋体"/>
          <w:szCs w:val="21"/>
        </w:rPr>
      </w:pPr>
      <w:r>
        <w:rPr>
          <w:rFonts w:ascii="新宋体" w:eastAsia="新宋体" w:hAnsi="新宋体" w:hint="eastAsia"/>
          <w:szCs w:val="21"/>
        </w:rPr>
        <w:t>8．投标费用</w:t>
      </w:r>
    </w:p>
    <w:p w:rsidR="00D06A08" w:rsidRDefault="00562647">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D06A08" w:rsidRDefault="00562647">
      <w:pPr>
        <w:spacing w:line="360" w:lineRule="auto"/>
        <w:rPr>
          <w:rFonts w:ascii="新宋体" w:eastAsia="新宋体" w:hAnsi="新宋体"/>
          <w:szCs w:val="21"/>
        </w:rPr>
      </w:pPr>
      <w:r>
        <w:rPr>
          <w:rFonts w:ascii="新宋体" w:eastAsia="新宋体" w:hAnsi="新宋体" w:hint="eastAsia"/>
          <w:szCs w:val="21"/>
        </w:rPr>
        <w:t>9．踏勘现场</w:t>
      </w:r>
    </w:p>
    <w:p w:rsidR="00D06A08" w:rsidRDefault="00562647">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D06A08" w:rsidRDefault="00562647">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D06A08" w:rsidRDefault="00562647">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D06A08" w:rsidRDefault="00562647">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D06A08" w:rsidRDefault="00562647">
      <w:pPr>
        <w:spacing w:line="360" w:lineRule="auto"/>
        <w:rPr>
          <w:rFonts w:ascii="新宋体" w:eastAsia="新宋体" w:hAnsi="新宋体"/>
          <w:szCs w:val="21"/>
        </w:rPr>
      </w:pPr>
      <w:r>
        <w:rPr>
          <w:rFonts w:ascii="新宋体" w:eastAsia="新宋体" w:hAnsi="新宋体" w:hint="eastAsia"/>
          <w:szCs w:val="21"/>
        </w:rPr>
        <w:lastRenderedPageBreak/>
        <w:t>10．招标答疑</w:t>
      </w:r>
    </w:p>
    <w:p w:rsidR="00D06A08" w:rsidRDefault="00562647">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D06A08" w:rsidRDefault="00562647">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D06A08" w:rsidRDefault="00562647">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D06A08" w:rsidRDefault="00562647">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D06A08" w:rsidRDefault="00562647">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D06A08" w:rsidRDefault="00D06A08">
      <w:pPr>
        <w:spacing w:line="360" w:lineRule="auto"/>
        <w:rPr>
          <w:rFonts w:ascii="新宋体" w:eastAsia="新宋体" w:hAnsi="新宋体"/>
          <w:szCs w:val="21"/>
        </w:rPr>
      </w:pPr>
    </w:p>
    <w:p w:rsidR="00D06A08" w:rsidRDefault="00562647">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D06A08" w:rsidRDefault="00562647">
      <w:pPr>
        <w:spacing w:line="360" w:lineRule="auto"/>
        <w:rPr>
          <w:rFonts w:ascii="新宋体" w:eastAsia="新宋体" w:hAnsi="新宋体"/>
          <w:szCs w:val="21"/>
        </w:rPr>
      </w:pPr>
      <w:r>
        <w:rPr>
          <w:rFonts w:ascii="新宋体" w:eastAsia="新宋体" w:hAnsi="新宋体" w:hint="eastAsia"/>
          <w:szCs w:val="21"/>
        </w:rPr>
        <w:t>11．招标文件的编制与组成</w:t>
      </w:r>
    </w:p>
    <w:p w:rsidR="00D06A08" w:rsidRDefault="00562647">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D06A08" w:rsidRDefault="00562647">
      <w:pPr>
        <w:spacing w:line="360" w:lineRule="auto"/>
        <w:rPr>
          <w:rFonts w:ascii="新宋体" w:eastAsia="新宋体" w:hAnsi="新宋体"/>
          <w:szCs w:val="21"/>
        </w:rPr>
      </w:pPr>
      <w:r>
        <w:rPr>
          <w:rFonts w:ascii="新宋体" w:eastAsia="新宋体" w:hAnsi="新宋体" w:hint="eastAsia"/>
          <w:szCs w:val="21"/>
        </w:rPr>
        <w:t>招标文件包括下列内容：</w:t>
      </w:r>
    </w:p>
    <w:p w:rsidR="00D06A08" w:rsidRDefault="00562647">
      <w:pPr>
        <w:spacing w:line="360" w:lineRule="auto"/>
        <w:rPr>
          <w:rFonts w:ascii="新宋体" w:eastAsia="新宋体" w:hAnsi="新宋体"/>
          <w:b/>
          <w:szCs w:val="21"/>
        </w:rPr>
      </w:pPr>
      <w:r>
        <w:rPr>
          <w:rFonts w:ascii="新宋体" w:eastAsia="新宋体" w:hAnsi="新宋体" w:hint="eastAsia"/>
          <w:b/>
          <w:szCs w:val="21"/>
        </w:rPr>
        <w:t>第一册  专用条款</w:t>
      </w:r>
    </w:p>
    <w:p w:rsidR="00D06A08" w:rsidRDefault="00562647">
      <w:pPr>
        <w:spacing w:line="360" w:lineRule="auto"/>
        <w:rPr>
          <w:rFonts w:ascii="新宋体" w:eastAsia="新宋体" w:hAnsi="新宋体"/>
          <w:b/>
          <w:szCs w:val="21"/>
        </w:rPr>
      </w:pPr>
      <w:r>
        <w:rPr>
          <w:rFonts w:ascii="新宋体" w:eastAsia="新宋体" w:hAnsi="新宋体" w:hint="eastAsia"/>
          <w:b/>
          <w:szCs w:val="21"/>
        </w:rPr>
        <w:t>关键信息</w:t>
      </w:r>
    </w:p>
    <w:p w:rsidR="00D06A08" w:rsidRDefault="00562647">
      <w:pPr>
        <w:spacing w:line="360" w:lineRule="auto"/>
        <w:rPr>
          <w:rFonts w:ascii="新宋体" w:eastAsia="新宋体" w:hAnsi="新宋体"/>
          <w:szCs w:val="21"/>
        </w:rPr>
      </w:pPr>
      <w:r>
        <w:rPr>
          <w:rFonts w:ascii="新宋体" w:eastAsia="新宋体" w:hAnsi="新宋体" w:hint="eastAsia"/>
          <w:szCs w:val="21"/>
        </w:rPr>
        <w:t>第一章  招标公告</w:t>
      </w:r>
    </w:p>
    <w:p w:rsidR="00D06A08" w:rsidRDefault="00562647">
      <w:pPr>
        <w:spacing w:line="360" w:lineRule="auto"/>
        <w:rPr>
          <w:rFonts w:ascii="新宋体" w:eastAsia="新宋体" w:hAnsi="新宋体"/>
          <w:szCs w:val="21"/>
        </w:rPr>
      </w:pPr>
      <w:r>
        <w:rPr>
          <w:rFonts w:ascii="新宋体" w:eastAsia="新宋体" w:hAnsi="新宋体" w:hint="eastAsia"/>
          <w:szCs w:val="21"/>
        </w:rPr>
        <w:t>第二章  招标项目需求</w:t>
      </w:r>
    </w:p>
    <w:p w:rsidR="00D06A08" w:rsidRDefault="00562647">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D06A08" w:rsidRDefault="00562647">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D06A08" w:rsidRDefault="00562647">
      <w:pPr>
        <w:spacing w:line="360" w:lineRule="auto"/>
        <w:rPr>
          <w:rFonts w:ascii="新宋体" w:eastAsia="新宋体" w:hAnsi="新宋体"/>
          <w:b/>
          <w:szCs w:val="21"/>
        </w:rPr>
      </w:pPr>
      <w:r>
        <w:rPr>
          <w:rFonts w:ascii="新宋体" w:eastAsia="新宋体" w:hAnsi="新宋体" w:hint="eastAsia"/>
          <w:b/>
          <w:szCs w:val="21"/>
        </w:rPr>
        <w:t>第二册  通用条款</w:t>
      </w:r>
    </w:p>
    <w:p w:rsidR="00D06A08" w:rsidRDefault="00562647">
      <w:pPr>
        <w:spacing w:line="360" w:lineRule="auto"/>
        <w:rPr>
          <w:rFonts w:ascii="新宋体" w:eastAsia="新宋体" w:hAnsi="新宋体"/>
          <w:szCs w:val="21"/>
        </w:rPr>
      </w:pPr>
      <w:r>
        <w:rPr>
          <w:rFonts w:ascii="新宋体" w:eastAsia="新宋体" w:hAnsi="新宋体" w:hint="eastAsia"/>
          <w:szCs w:val="21"/>
        </w:rPr>
        <w:t>第一章  总则</w:t>
      </w:r>
    </w:p>
    <w:p w:rsidR="00D06A08" w:rsidRDefault="00562647">
      <w:pPr>
        <w:spacing w:line="360" w:lineRule="auto"/>
        <w:rPr>
          <w:rFonts w:ascii="新宋体" w:eastAsia="新宋体" w:hAnsi="新宋体"/>
          <w:szCs w:val="21"/>
        </w:rPr>
      </w:pPr>
      <w:r>
        <w:rPr>
          <w:rFonts w:ascii="新宋体" w:eastAsia="新宋体" w:hAnsi="新宋体" w:hint="eastAsia"/>
          <w:szCs w:val="21"/>
        </w:rPr>
        <w:t>第二章  招标文件</w:t>
      </w:r>
    </w:p>
    <w:p w:rsidR="00D06A08" w:rsidRDefault="00562647">
      <w:pPr>
        <w:spacing w:line="360" w:lineRule="auto"/>
        <w:rPr>
          <w:rFonts w:ascii="新宋体" w:eastAsia="新宋体" w:hAnsi="新宋体"/>
          <w:szCs w:val="21"/>
        </w:rPr>
      </w:pPr>
      <w:r>
        <w:rPr>
          <w:rFonts w:ascii="新宋体" w:eastAsia="新宋体" w:hAnsi="新宋体" w:hint="eastAsia"/>
          <w:szCs w:val="21"/>
        </w:rPr>
        <w:t>第三章  投标文件的编制</w:t>
      </w:r>
    </w:p>
    <w:p w:rsidR="00D06A08" w:rsidRDefault="00562647">
      <w:pPr>
        <w:spacing w:line="360" w:lineRule="auto"/>
        <w:rPr>
          <w:rFonts w:ascii="新宋体" w:eastAsia="新宋体" w:hAnsi="新宋体"/>
          <w:szCs w:val="21"/>
        </w:rPr>
      </w:pPr>
      <w:r>
        <w:rPr>
          <w:rFonts w:ascii="新宋体" w:eastAsia="新宋体" w:hAnsi="新宋体" w:hint="eastAsia"/>
          <w:szCs w:val="21"/>
        </w:rPr>
        <w:t>第四章  投标文件的递交</w:t>
      </w:r>
    </w:p>
    <w:p w:rsidR="00D06A08" w:rsidRDefault="00562647">
      <w:pPr>
        <w:spacing w:line="360" w:lineRule="auto"/>
        <w:rPr>
          <w:rFonts w:ascii="新宋体" w:eastAsia="新宋体" w:hAnsi="新宋体"/>
          <w:szCs w:val="21"/>
        </w:rPr>
      </w:pPr>
      <w:r>
        <w:rPr>
          <w:rFonts w:ascii="新宋体" w:eastAsia="新宋体" w:hAnsi="新宋体" w:hint="eastAsia"/>
          <w:szCs w:val="21"/>
        </w:rPr>
        <w:t>第五章  开标</w:t>
      </w:r>
    </w:p>
    <w:p w:rsidR="00D06A08" w:rsidRDefault="00562647">
      <w:pPr>
        <w:spacing w:line="360" w:lineRule="auto"/>
        <w:rPr>
          <w:rFonts w:ascii="新宋体" w:eastAsia="新宋体" w:hAnsi="新宋体"/>
          <w:szCs w:val="21"/>
        </w:rPr>
      </w:pPr>
      <w:r>
        <w:rPr>
          <w:rFonts w:ascii="新宋体" w:eastAsia="新宋体" w:hAnsi="新宋体" w:hint="eastAsia"/>
          <w:szCs w:val="21"/>
        </w:rPr>
        <w:t>第六章  评标要求</w:t>
      </w:r>
    </w:p>
    <w:p w:rsidR="00D06A08" w:rsidRDefault="00562647">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D06A08" w:rsidRDefault="00562647">
      <w:pPr>
        <w:spacing w:line="360" w:lineRule="auto"/>
        <w:rPr>
          <w:rFonts w:ascii="新宋体" w:eastAsia="新宋体" w:hAnsi="新宋体"/>
          <w:szCs w:val="21"/>
        </w:rPr>
      </w:pPr>
      <w:r>
        <w:rPr>
          <w:rFonts w:ascii="新宋体" w:eastAsia="新宋体" w:hAnsi="新宋体" w:hint="eastAsia"/>
          <w:szCs w:val="21"/>
        </w:rPr>
        <w:t>第八章  定标及公示</w:t>
      </w:r>
    </w:p>
    <w:p w:rsidR="00D06A08" w:rsidRDefault="00562647">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D06A08" w:rsidRDefault="00562647">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D06A08" w:rsidRDefault="00562647">
      <w:pPr>
        <w:spacing w:line="360" w:lineRule="auto"/>
        <w:rPr>
          <w:rFonts w:ascii="新宋体" w:eastAsia="新宋体" w:hAnsi="新宋体"/>
          <w:szCs w:val="21"/>
        </w:rPr>
      </w:pPr>
      <w:r>
        <w:rPr>
          <w:rFonts w:ascii="新宋体" w:eastAsia="新宋体" w:hAnsi="新宋体" w:hint="eastAsia"/>
          <w:szCs w:val="21"/>
        </w:rPr>
        <w:lastRenderedPageBreak/>
        <w:t>第十一章  质疑处理</w:t>
      </w:r>
    </w:p>
    <w:p w:rsidR="00D06A08" w:rsidRDefault="00562647">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D06A08" w:rsidRDefault="00562647">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D06A08" w:rsidRDefault="00562647">
      <w:pPr>
        <w:spacing w:line="360" w:lineRule="auto"/>
        <w:rPr>
          <w:rFonts w:ascii="新宋体" w:eastAsia="新宋体" w:hAnsi="新宋体"/>
          <w:szCs w:val="21"/>
        </w:rPr>
      </w:pPr>
      <w:r>
        <w:rPr>
          <w:rFonts w:ascii="新宋体" w:eastAsia="新宋体" w:hAnsi="新宋体" w:hint="eastAsia"/>
          <w:szCs w:val="21"/>
        </w:rPr>
        <w:t>12．招标文件的澄清</w:t>
      </w:r>
    </w:p>
    <w:p w:rsidR="00D06A08" w:rsidRDefault="00562647">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D06A08" w:rsidRDefault="00562647">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D06A08" w:rsidRDefault="00562647">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D06A08" w:rsidRDefault="0056264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D06A08" w:rsidRDefault="0056264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D06A08" w:rsidRDefault="0056264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D06A08" w:rsidRDefault="0056264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D06A08" w:rsidRDefault="0056264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D06A08" w:rsidRDefault="00D06A08">
      <w:pPr>
        <w:spacing w:line="360" w:lineRule="auto"/>
        <w:rPr>
          <w:rFonts w:ascii="新宋体" w:eastAsia="新宋体" w:hAnsi="新宋体"/>
        </w:rPr>
      </w:pPr>
    </w:p>
    <w:p w:rsidR="00D06A08" w:rsidRDefault="00562647">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rsidR="00D06A08" w:rsidRDefault="00562647">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D06A08" w:rsidRDefault="00562647">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rsidR="00D06A08" w:rsidRDefault="00562647">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D06A08" w:rsidRDefault="00562647">
      <w:pPr>
        <w:spacing w:line="360" w:lineRule="auto"/>
        <w:rPr>
          <w:rFonts w:ascii="新宋体" w:eastAsia="新宋体" w:hAnsi="新宋体"/>
          <w:szCs w:val="21"/>
        </w:rPr>
      </w:pPr>
      <w:r>
        <w:rPr>
          <w:rFonts w:ascii="新宋体" w:eastAsia="新宋体" w:hAnsi="新宋体" w:hint="eastAsia"/>
          <w:szCs w:val="21"/>
        </w:rPr>
        <w:t>15．投标文件的组成</w:t>
      </w:r>
    </w:p>
    <w:p w:rsidR="00D06A08" w:rsidRDefault="00562647">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D06A08" w:rsidRDefault="00562647">
      <w:pPr>
        <w:spacing w:line="360" w:lineRule="auto"/>
        <w:rPr>
          <w:rFonts w:ascii="新宋体" w:eastAsia="新宋体" w:hAnsi="新宋体"/>
          <w:szCs w:val="21"/>
        </w:rPr>
      </w:pPr>
      <w:r>
        <w:rPr>
          <w:rFonts w:ascii="新宋体" w:eastAsia="新宋体" w:hAnsi="新宋体" w:hint="eastAsia"/>
          <w:szCs w:val="21"/>
        </w:rPr>
        <w:t>16．投标文件格式</w:t>
      </w:r>
    </w:p>
    <w:p w:rsidR="00D06A08" w:rsidRDefault="00562647">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D06A08" w:rsidRDefault="00562647">
      <w:pPr>
        <w:spacing w:line="360" w:lineRule="auto"/>
        <w:rPr>
          <w:rFonts w:ascii="新宋体" w:eastAsia="新宋体" w:hAnsi="新宋体"/>
          <w:szCs w:val="21"/>
        </w:rPr>
      </w:pPr>
      <w:r>
        <w:rPr>
          <w:rFonts w:ascii="新宋体" w:eastAsia="新宋体" w:hAnsi="新宋体" w:hint="eastAsia"/>
          <w:szCs w:val="21"/>
        </w:rPr>
        <w:t>17．投标货币</w:t>
      </w:r>
    </w:p>
    <w:p w:rsidR="00D06A08" w:rsidRDefault="00562647">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D06A08" w:rsidRDefault="00562647">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D06A08" w:rsidRDefault="00562647">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D06A08" w:rsidRDefault="0056264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D06A08" w:rsidRDefault="00562647">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D06A08" w:rsidRDefault="0056264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D06A08" w:rsidRDefault="0056264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D06A08" w:rsidRDefault="00562647">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D06A08" w:rsidRDefault="00562647">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D06A08" w:rsidRDefault="00562647">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D06A08" w:rsidRDefault="0056264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D06A08" w:rsidRDefault="00562647">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rsidR="00D06A08" w:rsidRDefault="00562647">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D06A08" w:rsidRDefault="00562647">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D06A08" w:rsidRDefault="00562647">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D06A08" w:rsidRDefault="00562647">
      <w:pPr>
        <w:spacing w:line="360" w:lineRule="auto"/>
        <w:rPr>
          <w:rFonts w:ascii="新宋体" w:eastAsia="新宋体" w:hAnsi="新宋体"/>
          <w:b/>
          <w:szCs w:val="21"/>
        </w:rPr>
      </w:pPr>
      <w:r>
        <w:rPr>
          <w:rFonts w:ascii="新宋体" w:eastAsia="新宋体" w:hAnsi="新宋体" w:hint="eastAsia"/>
          <w:b/>
          <w:szCs w:val="21"/>
        </w:rPr>
        <w:t>20．投标有效期</w:t>
      </w:r>
    </w:p>
    <w:p w:rsidR="00D06A08" w:rsidRDefault="00562647">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D06A08" w:rsidRDefault="00562647">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D06A08" w:rsidRDefault="00562647">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D06A08" w:rsidRDefault="00562647">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D06A08" w:rsidRDefault="00562647">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D06A08" w:rsidRDefault="00562647">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D06A08" w:rsidRDefault="00562647">
      <w:pPr>
        <w:spacing w:line="360" w:lineRule="auto"/>
        <w:rPr>
          <w:rFonts w:ascii="新宋体" w:eastAsia="新宋体" w:hAnsi="新宋体"/>
          <w:b/>
          <w:szCs w:val="21"/>
        </w:rPr>
      </w:pPr>
      <w:r>
        <w:rPr>
          <w:rFonts w:ascii="新宋体" w:eastAsia="新宋体" w:hAnsi="新宋体" w:hint="eastAsia"/>
          <w:b/>
          <w:szCs w:val="21"/>
        </w:rPr>
        <w:t>22．投标人的替代方案</w:t>
      </w:r>
    </w:p>
    <w:p w:rsidR="00D06A08" w:rsidRDefault="00562647">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D06A08" w:rsidRDefault="00562647">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D06A08" w:rsidRDefault="00562647">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D06A08" w:rsidRDefault="00562647">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D06A08" w:rsidRDefault="00562647">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D06A08" w:rsidRDefault="00562647">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D06A08" w:rsidRDefault="00562647">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D06A08" w:rsidRDefault="00562647">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D06A08" w:rsidRDefault="00562647">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D06A08" w:rsidRDefault="00562647">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D06A08" w:rsidRDefault="00562647">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D06A08" w:rsidRDefault="00562647">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D06A08" w:rsidRDefault="00562647">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D06A08" w:rsidRDefault="00562647">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D06A08" w:rsidRDefault="00D06A08">
      <w:pPr>
        <w:spacing w:line="360" w:lineRule="auto"/>
        <w:rPr>
          <w:rFonts w:ascii="新宋体" w:eastAsia="新宋体" w:hAnsi="新宋体"/>
        </w:rPr>
      </w:pPr>
    </w:p>
    <w:p w:rsidR="00D06A08" w:rsidRDefault="00562647">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D06A08" w:rsidRDefault="00562647">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D06A08" w:rsidRDefault="00562647">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D06A08" w:rsidRDefault="00562647">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D06A08" w:rsidRDefault="00562647">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D06A08" w:rsidRDefault="00562647">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D06A08" w:rsidRDefault="00562647">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D06A08" w:rsidRDefault="00562647">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D06A08" w:rsidRDefault="00562647">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D06A08" w:rsidRDefault="00562647">
      <w:pPr>
        <w:spacing w:line="360" w:lineRule="auto"/>
        <w:rPr>
          <w:rFonts w:ascii="新宋体" w:eastAsia="新宋体" w:hAnsi="新宋体"/>
          <w:szCs w:val="21"/>
        </w:rPr>
      </w:pPr>
      <w:r>
        <w:rPr>
          <w:rFonts w:ascii="新宋体" w:eastAsia="新宋体" w:hAnsi="新宋体" w:hint="eastAsia"/>
          <w:szCs w:val="21"/>
        </w:rPr>
        <w:lastRenderedPageBreak/>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D06A08" w:rsidRDefault="00562647">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D06A08" w:rsidRDefault="0056264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D06A08" w:rsidRDefault="00562647">
      <w:pPr>
        <w:spacing w:line="360" w:lineRule="auto"/>
        <w:rPr>
          <w:rFonts w:ascii="新宋体" w:eastAsia="新宋体" w:hAnsi="新宋体"/>
          <w:szCs w:val="21"/>
        </w:rPr>
      </w:pPr>
      <w:r>
        <w:rPr>
          <w:rFonts w:ascii="新宋体" w:eastAsia="新宋体" w:hAnsi="新宋体" w:hint="eastAsia"/>
          <w:szCs w:val="21"/>
        </w:rPr>
        <w:t>26. 样品的递交</w:t>
      </w:r>
    </w:p>
    <w:p w:rsidR="00D06A08" w:rsidRDefault="00562647">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D06A08" w:rsidRDefault="00562647">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D06A08" w:rsidRDefault="00562647">
      <w:pPr>
        <w:spacing w:line="360" w:lineRule="auto"/>
        <w:rPr>
          <w:rFonts w:ascii="新宋体" w:eastAsia="新宋体" w:hAnsi="新宋体"/>
          <w:szCs w:val="21"/>
        </w:rPr>
      </w:pPr>
      <w:r>
        <w:rPr>
          <w:rFonts w:ascii="新宋体" w:eastAsia="新宋体" w:hAnsi="新宋体" w:hint="eastAsia"/>
          <w:szCs w:val="21"/>
        </w:rPr>
        <w:t>26.2.1样品递交签到：</w:t>
      </w:r>
    </w:p>
    <w:p w:rsidR="00D06A08" w:rsidRDefault="00562647">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D06A08" w:rsidRDefault="00562647">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D06A08" w:rsidRDefault="00562647">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D06A08" w:rsidRDefault="00562647">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D06A08" w:rsidRDefault="00562647">
      <w:pPr>
        <w:spacing w:line="360" w:lineRule="auto"/>
        <w:rPr>
          <w:rFonts w:ascii="新宋体" w:eastAsia="新宋体" w:hAnsi="新宋体"/>
          <w:szCs w:val="21"/>
        </w:rPr>
      </w:pPr>
      <w:r>
        <w:rPr>
          <w:rFonts w:ascii="新宋体" w:eastAsia="新宋体" w:hAnsi="新宋体" w:hint="eastAsia"/>
          <w:szCs w:val="21"/>
        </w:rPr>
        <w:t>26.2.2 样品接收</w:t>
      </w:r>
    </w:p>
    <w:p w:rsidR="00D06A08" w:rsidRDefault="00562647">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D06A08" w:rsidRDefault="00562647">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D06A08" w:rsidRDefault="00562647">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D06A08" w:rsidRDefault="00562647">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D06A08" w:rsidRDefault="00562647">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D06A08" w:rsidRDefault="00562647">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D06A08" w:rsidRDefault="00562647">
      <w:pPr>
        <w:spacing w:line="360" w:lineRule="auto"/>
        <w:rPr>
          <w:rFonts w:ascii="新宋体" w:eastAsia="新宋体" w:hAnsi="新宋体"/>
          <w:szCs w:val="21"/>
        </w:rPr>
      </w:pPr>
      <w:r>
        <w:rPr>
          <w:rFonts w:ascii="新宋体" w:eastAsia="新宋体" w:hAnsi="新宋体" w:hint="eastAsia"/>
          <w:szCs w:val="21"/>
        </w:rPr>
        <w:lastRenderedPageBreak/>
        <w:t>26.4样品的退回：</w:t>
      </w:r>
    </w:p>
    <w:p w:rsidR="00D06A08" w:rsidRDefault="00562647">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D06A08" w:rsidRDefault="00562647">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D06A08" w:rsidRDefault="00562647">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D06A08" w:rsidRDefault="00562647">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D06A08" w:rsidRDefault="00562647">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D06A08" w:rsidRDefault="0056264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D06A08" w:rsidRDefault="0056264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D06A08" w:rsidRDefault="0056264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D06A08" w:rsidRDefault="0056264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D06A08" w:rsidRDefault="00562647">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D06A08" w:rsidRDefault="00D06A08">
      <w:pPr>
        <w:spacing w:line="360" w:lineRule="auto"/>
        <w:rPr>
          <w:rFonts w:ascii="新宋体" w:eastAsia="新宋体" w:hAnsi="新宋体"/>
        </w:rPr>
      </w:pPr>
    </w:p>
    <w:p w:rsidR="00D06A08" w:rsidRDefault="00562647">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D06A08" w:rsidRDefault="00562647">
      <w:pPr>
        <w:spacing w:line="360" w:lineRule="auto"/>
        <w:rPr>
          <w:rFonts w:ascii="新宋体" w:eastAsia="新宋体" w:hAnsi="新宋体"/>
          <w:szCs w:val="21"/>
        </w:rPr>
      </w:pPr>
      <w:r>
        <w:rPr>
          <w:rFonts w:ascii="新宋体" w:eastAsia="新宋体" w:hAnsi="新宋体" w:hint="eastAsia"/>
          <w:szCs w:val="21"/>
        </w:rPr>
        <w:t>28．开标</w:t>
      </w:r>
    </w:p>
    <w:p w:rsidR="00D06A08" w:rsidRDefault="0056264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D06A08" w:rsidRDefault="00562647">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D06A08" w:rsidRDefault="00562647">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D06A08" w:rsidRDefault="00562647">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D06A08" w:rsidRDefault="00562647">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06A08" w:rsidRDefault="00D06A08">
      <w:pPr>
        <w:spacing w:line="360" w:lineRule="auto"/>
        <w:rPr>
          <w:rFonts w:ascii="新宋体" w:eastAsia="新宋体" w:hAnsi="新宋体"/>
        </w:rPr>
      </w:pPr>
    </w:p>
    <w:p w:rsidR="00D06A08" w:rsidRDefault="00562647">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D06A08" w:rsidRDefault="00562647">
      <w:pPr>
        <w:spacing w:line="360" w:lineRule="auto"/>
        <w:rPr>
          <w:rFonts w:ascii="新宋体" w:eastAsia="新宋体" w:hAnsi="新宋体"/>
          <w:szCs w:val="21"/>
        </w:rPr>
      </w:pPr>
      <w:r>
        <w:rPr>
          <w:rFonts w:ascii="新宋体" w:eastAsia="新宋体" w:hAnsi="新宋体" w:hint="eastAsia"/>
          <w:szCs w:val="21"/>
        </w:rPr>
        <w:t>29．评审委员会组成</w:t>
      </w:r>
    </w:p>
    <w:p w:rsidR="00D06A08" w:rsidRDefault="00562647">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D06A08" w:rsidRDefault="00562647">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D06A08" w:rsidRDefault="00562647">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D06A08" w:rsidRDefault="00562647">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D06A08" w:rsidRDefault="00562647">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D06A08" w:rsidRDefault="00562647">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D06A08" w:rsidRDefault="00562647">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D06A08" w:rsidRDefault="00562647">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D06A08" w:rsidRDefault="00562647">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D06A08" w:rsidRDefault="00562647">
      <w:pPr>
        <w:spacing w:line="360" w:lineRule="auto"/>
        <w:rPr>
          <w:rFonts w:ascii="新宋体" w:eastAsia="新宋体" w:hAnsi="新宋体"/>
          <w:szCs w:val="21"/>
        </w:rPr>
      </w:pPr>
      <w:r>
        <w:rPr>
          <w:rFonts w:ascii="新宋体" w:eastAsia="新宋体" w:hAnsi="新宋体" w:hint="eastAsia"/>
          <w:szCs w:val="21"/>
        </w:rPr>
        <w:t>30.2其他评标必须的资料。</w:t>
      </w:r>
    </w:p>
    <w:p w:rsidR="00D06A08" w:rsidRDefault="00562647">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D06A08" w:rsidRDefault="00562647">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D06A08" w:rsidRDefault="00562647">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D06A08" w:rsidRDefault="00562647">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D06A08" w:rsidRDefault="00562647">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D06A08" w:rsidRDefault="00562647">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D06A08" w:rsidRDefault="00562647">
      <w:pPr>
        <w:spacing w:line="360" w:lineRule="auto"/>
        <w:rPr>
          <w:rFonts w:ascii="新宋体" w:eastAsia="新宋体" w:hAnsi="新宋体"/>
          <w:szCs w:val="21"/>
        </w:rPr>
      </w:pPr>
      <w:r>
        <w:rPr>
          <w:rFonts w:ascii="新宋体" w:eastAsia="新宋体" w:hAnsi="新宋体" w:hint="eastAsia"/>
          <w:szCs w:val="21"/>
        </w:rPr>
        <w:t>31．独立评标</w:t>
      </w:r>
    </w:p>
    <w:p w:rsidR="00D06A08" w:rsidRDefault="00562647">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D06A08" w:rsidRDefault="00D06A08">
      <w:pPr>
        <w:spacing w:line="360" w:lineRule="auto"/>
        <w:rPr>
          <w:rFonts w:ascii="新宋体" w:eastAsia="新宋体" w:hAnsi="新宋体"/>
        </w:rPr>
      </w:pPr>
    </w:p>
    <w:p w:rsidR="00D06A08" w:rsidRDefault="00562647">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D06A08" w:rsidRDefault="00562647">
      <w:pPr>
        <w:spacing w:line="360" w:lineRule="auto"/>
        <w:rPr>
          <w:rFonts w:ascii="新宋体" w:eastAsia="新宋体" w:hAnsi="新宋体"/>
          <w:szCs w:val="21"/>
        </w:rPr>
      </w:pPr>
      <w:r>
        <w:rPr>
          <w:rFonts w:ascii="新宋体" w:eastAsia="新宋体" w:hAnsi="新宋体" w:hint="eastAsia"/>
          <w:szCs w:val="21"/>
        </w:rPr>
        <w:t>32．投标文件初审</w:t>
      </w:r>
    </w:p>
    <w:p w:rsidR="00D06A08" w:rsidRDefault="00562647">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新宋体" w:eastAsia="新宋体" w:hAnsi="新宋体" w:hint="eastAsia"/>
          <w:szCs w:val="21"/>
        </w:rPr>
        <w:lastRenderedPageBreak/>
        <w:t>符合性审查的要求。</w:t>
      </w:r>
    </w:p>
    <w:p w:rsidR="00D06A08" w:rsidRDefault="00562647">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D06A08" w:rsidRDefault="00562647">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D06A08" w:rsidRDefault="00562647">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D06A08" w:rsidRDefault="00562647">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D06A08" w:rsidRDefault="00562647">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D06A08" w:rsidRDefault="00562647">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D06A08" w:rsidRDefault="00562647">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D06A08" w:rsidRDefault="00562647">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D06A08" w:rsidRDefault="00562647">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D06A08" w:rsidRDefault="00562647">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D06A08" w:rsidRDefault="00562647">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D06A08" w:rsidRDefault="00562647">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D06A08" w:rsidRDefault="00562647">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D06A08" w:rsidRDefault="00562647">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D06A08" w:rsidRDefault="00562647">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D06A08" w:rsidRDefault="00562647">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D06A08" w:rsidRDefault="00562647">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D06A08" w:rsidRDefault="00562647">
      <w:pPr>
        <w:spacing w:line="360" w:lineRule="auto"/>
        <w:rPr>
          <w:rFonts w:ascii="新宋体" w:eastAsia="新宋体" w:hAnsi="新宋体"/>
          <w:szCs w:val="21"/>
        </w:rPr>
      </w:pPr>
      <w:r>
        <w:rPr>
          <w:rFonts w:ascii="新宋体" w:eastAsia="新宋体" w:hAnsi="新宋体" w:hint="eastAsia"/>
          <w:szCs w:val="21"/>
        </w:rPr>
        <w:t>33．澄清有关问题</w:t>
      </w:r>
    </w:p>
    <w:p w:rsidR="00D06A08" w:rsidRDefault="00562647">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D06A08" w:rsidRDefault="00562647">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D06A08" w:rsidRDefault="00562647">
      <w:pPr>
        <w:spacing w:line="360" w:lineRule="auto"/>
        <w:rPr>
          <w:rFonts w:ascii="新宋体" w:eastAsia="新宋体" w:hAnsi="新宋体"/>
          <w:szCs w:val="21"/>
        </w:rPr>
      </w:pPr>
      <w:r>
        <w:rPr>
          <w:rFonts w:ascii="新宋体" w:eastAsia="新宋体" w:hAnsi="新宋体" w:hint="eastAsia"/>
          <w:szCs w:val="21"/>
        </w:rPr>
        <w:lastRenderedPageBreak/>
        <w:t>根据本通用条款第34条，凡属于评审委员会在评审中发现的算术错误进行核实的修改不在此列。</w:t>
      </w:r>
    </w:p>
    <w:p w:rsidR="00D06A08" w:rsidRDefault="00562647">
      <w:pPr>
        <w:spacing w:line="360" w:lineRule="auto"/>
        <w:rPr>
          <w:rFonts w:ascii="新宋体" w:eastAsia="新宋体" w:hAnsi="新宋体"/>
          <w:szCs w:val="21"/>
        </w:rPr>
      </w:pPr>
      <w:bookmarkStart w:id="72" w:name="_Toc73521669"/>
      <w:bookmarkStart w:id="73" w:name="_Toc73521581"/>
      <w:bookmarkStart w:id="74" w:name="_Toc100052400"/>
      <w:bookmarkStart w:id="75" w:name="_Toc73518151"/>
      <w:bookmarkStart w:id="76" w:name="_Toc73517673"/>
      <w:r>
        <w:rPr>
          <w:rFonts w:ascii="新宋体" w:eastAsia="新宋体" w:hAnsi="新宋体" w:hint="eastAsia"/>
          <w:szCs w:val="21"/>
        </w:rPr>
        <w:t>34．错误的修正</w:t>
      </w:r>
      <w:bookmarkEnd w:id="72"/>
      <w:bookmarkEnd w:id="73"/>
      <w:bookmarkEnd w:id="74"/>
      <w:bookmarkEnd w:id="75"/>
      <w:bookmarkEnd w:id="76"/>
    </w:p>
    <w:p w:rsidR="00D06A08" w:rsidRDefault="00562647">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D06A08" w:rsidRDefault="00562647">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D06A08" w:rsidRDefault="00562647">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D06A08" w:rsidRDefault="00562647">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D06A08" w:rsidRDefault="00562647">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D06A08" w:rsidRDefault="00562647">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D06A08" w:rsidRDefault="00562647">
      <w:pPr>
        <w:spacing w:line="360" w:lineRule="auto"/>
        <w:rPr>
          <w:rFonts w:ascii="新宋体" w:eastAsia="新宋体" w:hAnsi="新宋体"/>
          <w:szCs w:val="21"/>
        </w:rPr>
      </w:pPr>
      <w:r>
        <w:rPr>
          <w:rFonts w:ascii="新宋体" w:eastAsia="新宋体" w:hAnsi="新宋体" w:hint="eastAsia"/>
          <w:szCs w:val="21"/>
        </w:rPr>
        <w:t>35．投标文件的比较与评价</w:t>
      </w:r>
    </w:p>
    <w:p w:rsidR="00D06A08" w:rsidRDefault="00562647">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D06A08" w:rsidRDefault="00562647">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D06A08" w:rsidRDefault="00562647">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D06A08" w:rsidRDefault="00562647">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D06A08" w:rsidRDefault="00562647">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D06A08" w:rsidRDefault="00562647">
      <w:pPr>
        <w:spacing w:line="360" w:lineRule="auto"/>
        <w:rPr>
          <w:rFonts w:ascii="新宋体" w:eastAsia="新宋体" w:hAnsi="新宋体"/>
          <w:szCs w:val="21"/>
        </w:rPr>
      </w:pPr>
      <w:r>
        <w:rPr>
          <w:rFonts w:ascii="新宋体" w:eastAsia="新宋体" w:hAnsi="新宋体" w:hint="eastAsia"/>
          <w:szCs w:val="21"/>
        </w:rPr>
        <w:t>37．评标方法</w:t>
      </w:r>
    </w:p>
    <w:p w:rsidR="00D06A08" w:rsidRDefault="00562647">
      <w:pPr>
        <w:spacing w:line="360" w:lineRule="auto"/>
        <w:rPr>
          <w:rFonts w:ascii="新宋体" w:eastAsia="新宋体" w:hAnsi="新宋体"/>
          <w:b/>
          <w:bCs/>
          <w:szCs w:val="21"/>
        </w:rPr>
      </w:pPr>
      <w:r>
        <w:rPr>
          <w:rFonts w:ascii="新宋体" w:eastAsia="新宋体" w:hAnsi="新宋体" w:hint="eastAsia"/>
          <w:b/>
          <w:bCs/>
          <w:szCs w:val="21"/>
        </w:rPr>
        <w:t>37.1最低价法</w:t>
      </w:r>
    </w:p>
    <w:p w:rsidR="00D06A08" w:rsidRDefault="00562647">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06A08" w:rsidRDefault="00562647">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D06A08" w:rsidRDefault="0056264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06A08" w:rsidRDefault="00562647">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D06A08" w:rsidRDefault="00562647">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D06A08" w:rsidRDefault="00562647">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D06A08" w:rsidRDefault="00562647">
      <w:pPr>
        <w:spacing w:line="360" w:lineRule="auto"/>
        <w:rPr>
          <w:rFonts w:ascii="新宋体" w:eastAsia="新宋体" w:hAnsi="新宋体"/>
          <w:b/>
          <w:bCs/>
          <w:szCs w:val="21"/>
        </w:rPr>
      </w:pPr>
      <w:r>
        <w:rPr>
          <w:rFonts w:ascii="新宋体" w:eastAsia="新宋体" w:hAnsi="新宋体" w:hint="eastAsia"/>
          <w:b/>
          <w:bCs/>
          <w:szCs w:val="21"/>
        </w:rPr>
        <w:lastRenderedPageBreak/>
        <w:t>37.3重新评审的情形</w:t>
      </w:r>
    </w:p>
    <w:p w:rsidR="00D06A08" w:rsidRDefault="00562647">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D06A08" w:rsidRDefault="00562647">
      <w:pPr>
        <w:spacing w:line="360" w:lineRule="auto"/>
        <w:rPr>
          <w:rFonts w:ascii="新宋体" w:eastAsia="新宋体" w:hAnsi="新宋体"/>
          <w:szCs w:val="21"/>
        </w:rPr>
      </w:pPr>
      <w:r>
        <w:rPr>
          <w:rFonts w:ascii="新宋体" w:eastAsia="新宋体" w:hAnsi="新宋体" w:hint="eastAsia"/>
          <w:szCs w:val="21"/>
        </w:rPr>
        <w:t>37.3.1分值汇总计算错误的；</w:t>
      </w:r>
    </w:p>
    <w:p w:rsidR="00D06A08" w:rsidRDefault="00562647">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D06A08" w:rsidRDefault="00562647">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D06A08" w:rsidRDefault="00562647">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D06A08" w:rsidRDefault="00562647">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D06A08" w:rsidRDefault="00562647">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D06A08" w:rsidRDefault="00562647">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D06A08" w:rsidRDefault="00562647">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D06A08" w:rsidRDefault="00562647">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D06A08" w:rsidRDefault="00562647">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D06A08" w:rsidRDefault="00562647">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D06A08" w:rsidRDefault="00562647">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D06A08" w:rsidRDefault="00562647">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D06A08" w:rsidRDefault="00D06A08">
      <w:pPr>
        <w:spacing w:line="360" w:lineRule="auto"/>
        <w:rPr>
          <w:rFonts w:ascii="新宋体" w:eastAsia="新宋体" w:hAnsi="新宋体"/>
          <w:szCs w:val="21"/>
        </w:rPr>
      </w:pPr>
    </w:p>
    <w:p w:rsidR="00D06A08" w:rsidRDefault="00562647">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D06A08" w:rsidRDefault="00562647">
      <w:pPr>
        <w:spacing w:line="360" w:lineRule="auto"/>
        <w:rPr>
          <w:rFonts w:ascii="新宋体" w:eastAsia="新宋体" w:hAnsi="新宋体"/>
          <w:szCs w:val="21"/>
        </w:rPr>
      </w:pPr>
      <w:r>
        <w:rPr>
          <w:rFonts w:ascii="新宋体" w:eastAsia="新宋体" w:hAnsi="新宋体" w:hint="eastAsia"/>
          <w:szCs w:val="21"/>
        </w:rPr>
        <w:t>38．定标方法</w:t>
      </w:r>
    </w:p>
    <w:p w:rsidR="00D06A08" w:rsidRDefault="00562647">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D06A08" w:rsidRDefault="0056264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D06A08" w:rsidRDefault="0056264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06A08" w:rsidRDefault="0056264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D06A08" w:rsidRDefault="00562647">
      <w:pPr>
        <w:spacing w:line="360" w:lineRule="auto"/>
        <w:rPr>
          <w:rFonts w:ascii="新宋体" w:eastAsia="新宋体" w:hAnsi="新宋体"/>
          <w:szCs w:val="21"/>
        </w:rPr>
      </w:pPr>
      <w:r>
        <w:rPr>
          <w:rFonts w:ascii="新宋体" w:eastAsia="新宋体" w:hAnsi="新宋体" w:hint="eastAsia"/>
          <w:szCs w:val="21"/>
        </w:rPr>
        <w:lastRenderedPageBreak/>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D06A08" w:rsidRDefault="00562647">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D06A08" w:rsidRDefault="00562647">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D06A08" w:rsidRDefault="00562647">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D06A08" w:rsidRDefault="00562647">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D06A08" w:rsidRDefault="0056264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D06A08" w:rsidRDefault="00562647">
      <w:pPr>
        <w:spacing w:line="360" w:lineRule="auto"/>
        <w:rPr>
          <w:rFonts w:ascii="新宋体" w:eastAsia="新宋体" w:hAnsi="新宋体"/>
          <w:szCs w:val="21"/>
        </w:rPr>
      </w:pPr>
      <w:r>
        <w:rPr>
          <w:rFonts w:ascii="新宋体" w:eastAsia="新宋体" w:hAnsi="新宋体" w:hint="eastAsia"/>
          <w:szCs w:val="21"/>
        </w:rPr>
        <w:t>操作程序：</w:t>
      </w:r>
    </w:p>
    <w:p w:rsidR="00D06A08" w:rsidRDefault="00562647">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D06A08" w:rsidRDefault="00562647">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D06A08" w:rsidRDefault="00562647">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D06A08" w:rsidRDefault="00562647">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D06A08" w:rsidRDefault="00562647">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D06A08" w:rsidRDefault="00562647">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D06A08" w:rsidRDefault="0056264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D06A08" w:rsidRDefault="00562647">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w:t>
      </w:r>
      <w:r>
        <w:rPr>
          <w:rFonts w:ascii="新宋体" w:eastAsia="新宋体" w:hAnsi="新宋体" w:hint="eastAsia"/>
          <w:szCs w:val="21"/>
        </w:rPr>
        <w:lastRenderedPageBreak/>
        <w:t>直接进入“起草采购结果公示”环节。</w:t>
      </w:r>
    </w:p>
    <w:p w:rsidR="00D06A08" w:rsidRDefault="00562647">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D06A08" w:rsidRDefault="0056264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D06A08" w:rsidRDefault="00562647">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D06A08" w:rsidRDefault="00562647">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D06A08" w:rsidRDefault="00562647">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D06A08" w:rsidRDefault="00562647">
      <w:pPr>
        <w:spacing w:line="360" w:lineRule="auto"/>
        <w:rPr>
          <w:rFonts w:ascii="新宋体" w:eastAsia="新宋体" w:hAnsi="新宋体"/>
          <w:szCs w:val="21"/>
        </w:rPr>
      </w:pPr>
      <w:r>
        <w:rPr>
          <w:rFonts w:ascii="新宋体" w:eastAsia="新宋体" w:hAnsi="新宋体" w:hint="eastAsia"/>
          <w:szCs w:val="21"/>
        </w:rPr>
        <w:t>39．编写评标报告</w:t>
      </w:r>
    </w:p>
    <w:p w:rsidR="00D06A08" w:rsidRDefault="00562647">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D06A08" w:rsidRDefault="00562647">
      <w:pPr>
        <w:spacing w:line="360" w:lineRule="auto"/>
        <w:rPr>
          <w:rFonts w:ascii="新宋体" w:eastAsia="新宋体" w:hAnsi="新宋体"/>
          <w:szCs w:val="21"/>
        </w:rPr>
      </w:pPr>
      <w:r>
        <w:rPr>
          <w:rFonts w:ascii="新宋体" w:eastAsia="新宋体" w:hAnsi="新宋体" w:hint="eastAsia"/>
          <w:szCs w:val="21"/>
        </w:rPr>
        <w:t>40．中标公告</w:t>
      </w:r>
    </w:p>
    <w:p w:rsidR="00D06A08" w:rsidRDefault="00562647">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D06A08" w:rsidRDefault="00562647">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D06A08" w:rsidRDefault="00562647">
      <w:pPr>
        <w:spacing w:line="360" w:lineRule="auto"/>
        <w:rPr>
          <w:rFonts w:ascii="新宋体" w:eastAsia="新宋体" w:hAnsi="新宋体"/>
          <w:szCs w:val="21"/>
        </w:rPr>
      </w:pPr>
      <w:r>
        <w:rPr>
          <w:rFonts w:ascii="新宋体" w:eastAsia="新宋体" w:hAnsi="新宋体" w:hint="eastAsia"/>
          <w:szCs w:val="21"/>
        </w:rPr>
        <w:t>41．中标通知书</w:t>
      </w:r>
    </w:p>
    <w:p w:rsidR="00D06A08" w:rsidRDefault="0056264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D06A08" w:rsidRDefault="0056264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D06A08" w:rsidRDefault="00562647">
      <w:pPr>
        <w:spacing w:line="360" w:lineRule="auto"/>
        <w:rPr>
          <w:rFonts w:ascii="新宋体" w:eastAsia="新宋体" w:hAnsi="新宋体"/>
          <w:szCs w:val="21"/>
        </w:rPr>
      </w:pPr>
      <w:r>
        <w:rPr>
          <w:rFonts w:ascii="新宋体" w:eastAsia="新宋体" w:hAnsi="新宋体" w:hint="eastAsia"/>
          <w:color w:val="FF0000"/>
          <w:szCs w:val="21"/>
        </w:rPr>
        <w:lastRenderedPageBreak/>
        <w:t>41.3招标代理服务费：中标人须向招标代理机构按如下标准和规定缴纳中标服务费</w:t>
      </w:r>
    </w:p>
    <w:p w:rsidR="00D06A08" w:rsidRDefault="00562647">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D06A08" w:rsidRDefault="00562647">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D06A08" w:rsidRDefault="00D06A08">
      <w:pPr>
        <w:spacing w:line="360" w:lineRule="auto"/>
        <w:rPr>
          <w:rFonts w:ascii="新宋体" w:eastAsia="新宋体" w:hAnsi="新宋体"/>
        </w:rPr>
      </w:pPr>
    </w:p>
    <w:p w:rsidR="00D06A08" w:rsidRDefault="00562647">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D06A08" w:rsidRDefault="00562647">
      <w:pPr>
        <w:spacing w:line="360" w:lineRule="auto"/>
        <w:rPr>
          <w:rFonts w:ascii="新宋体" w:eastAsia="新宋体" w:hAnsi="新宋体"/>
          <w:szCs w:val="21"/>
        </w:rPr>
      </w:pPr>
      <w:r>
        <w:rPr>
          <w:rFonts w:ascii="新宋体" w:eastAsia="新宋体" w:hAnsi="新宋体" w:hint="eastAsia"/>
          <w:szCs w:val="21"/>
        </w:rPr>
        <w:t>42．公开招标失败的处理</w:t>
      </w:r>
    </w:p>
    <w:p w:rsidR="00D06A08" w:rsidRDefault="00562647">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D06A08" w:rsidRDefault="00562647">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D06A08" w:rsidRDefault="00562647">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D06A08" w:rsidRDefault="00562647">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D06A08" w:rsidRDefault="00562647">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D06A08" w:rsidRDefault="00562647">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D06A08" w:rsidRDefault="00562647">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D06A08" w:rsidRDefault="00D06A08">
      <w:pPr>
        <w:spacing w:line="360" w:lineRule="auto"/>
        <w:rPr>
          <w:rFonts w:ascii="新宋体" w:eastAsia="新宋体" w:hAnsi="新宋体"/>
        </w:rPr>
      </w:pPr>
    </w:p>
    <w:p w:rsidR="00D06A08" w:rsidRDefault="00562647">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D06A08" w:rsidRDefault="00562647">
      <w:pPr>
        <w:spacing w:line="360" w:lineRule="auto"/>
        <w:rPr>
          <w:rFonts w:ascii="新宋体" w:eastAsia="新宋体" w:hAnsi="新宋体"/>
          <w:szCs w:val="21"/>
        </w:rPr>
      </w:pPr>
      <w:bookmarkStart w:id="77" w:name="_Toc73521586"/>
      <w:bookmarkStart w:id="78" w:name="_Toc73517679"/>
      <w:bookmarkStart w:id="79" w:name="_Toc100052408"/>
      <w:bookmarkStart w:id="80" w:name="_Toc73518157"/>
      <w:bookmarkStart w:id="81" w:name="_Toc73521674"/>
      <w:r>
        <w:rPr>
          <w:rFonts w:ascii="新宋体" w:eastAsia="新宋体" w:hAnsi="新宋体" w:hint="eastAsia"/>
          <w:szCs w:val="21"/>
        </w:rPr>
        <w:t>43．合同授予标准</w:t>
      </w:r>
      <w:bookmarkEnd w:id="77"/>
      <w:bookmarkEnd w:id="78"/>
      <w:bookmarkEnd w:id="79"/>
      <w:bookmarkEnd w:id="80"/>
      <w:bookmarkEnd w:id="81"/>
    </w:p>
    <w:p w:rsidR="00D06A08" w:rsidRDefault="00562647">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D06A08" w:rsidRDefault="00562647">
      <w:pPr>
        <w:spacing w:line="360" w:lineRule="auto"/>
        <w:rPr>
          <w:rFonts w:ascii="新宋体" w:eastAsia="新宋体" w:hAnsi="新宋体"/>
          <w:szCs w:val="21"/>
        </w:rPr>
      </w:pPr>
      <w:bookmarkStart w:id="82" w:name="_Toc100052409"/>
      <w:bookmarkStart w:id="83" w:name="_Toc73521587"/>
      <w:bookmarkStart w:id="84" w:name="_Toc73517680"/>
      <w:bookmarkStart w:id="85" w:name="_Toc73521675"/>
      <w:bookmarkStart w:id="86" w:name="_Toc73518158"/>
      <w:r>
        <w:rPr>
          <w:rFonts w:ascii="新宋体" w:eastAsia="新宋体" w:hAnsi="新宋体" w:hint="eastAsia"/>
          <w:szCs w:val="21"/>
        </w:rPr>
        <w:t>44．</w:t>
      </w:r>
      <w:bookmarkEnd w:id="82"/>
      <w:bookmarkEnd w:id="83"/>
      <w:bookmarkEnd w:id="84"/>
      <w:bookmarkEnd w:id="85"/>
      <w:bookmarkEnd w:id="8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D06A08" w:rsidRDefault="00562647">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D06A08" w:rsidRDefault="00562647">
      <w:pPr>
        <w:spacing w:line="360" w:lineRule="auto"/>
        <w:rPr>
          <w:rFonts w:ascii="新宋体" w:eastAsia="新宋体" w:hAnsi="新宋体"/>
          <w:szCs w:val="21"/>
        </w:rPr>
      </w:pPr>
      <w:bookmarkStart w:id="87" w:name="_Toc73517682"/>
      <w:bookmarkStart w:id="88" w:name="_Toc73521589"/>
      <w:bookmarkStart w:id="89" w:name="_Toc73521677"/>
      <w:bookmarkStart w:id="90" w:name="_Toc100052410"/>
      <w:bookmarkStart w:id="91" w:name="_Toc73518160"/>
      <w:r>
        <w:rPr>
          <w:rFonts w:ascii="新宋体" w:eastAsia="新宋体" w:hAnsi="新宋体" w:hint="eastAsia"/>
          <w:szCs w:val="21"/>
        </w:rPr>
        <w:t>45．合同协议书的签订</w:t>
      </w:r>
      <w:bookmarkEnd w:id="87"/>
      <w:bookmarkEnd w:id="88"/>
      <w:bookmarkEnd w:id="89"/>
      <w:bookmarkEnd w:id="90"/>
      <w:bookmarkEnd w:id="91"/>
    </w:p>
    <w:p w:rsidR="00D06A08" w:rsidRDefault="00562647">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D06A08" w:rsidRDefault="00562647">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w:t>
      </w:r>
      <w:r>
        <w:rPr>
          <w:rFonts w:ascii="新宋体" w:eastAsia="新宋体" w:hAnsi="新宋体"/>
          <w:szCs w:val="21"/>
        </w:rPr>
        <w:lastRenderedPageBreak/>
        <w:t>入供应商诚信档案，予以通报</w:t>
      </w:r>
      <w:r>
        <w:rPr>
          <w:rFonts w:ascii="新宋体" w:eastAsia="新宋体" w:hAnsi="新宋体" w:hint="eastAsia"/>
          <w:szCs w:val="21"/>
        </w:rPr>
        <w:t>；</w:t>
      </w:r>
    </w:p>
    <w:p w:rsidR="00D06A08" w:rsidRDefault="00562647">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D06A08" w:rsidRDefault="00562647">
      <w:pPr>
        <w:spacing w:line="360" w:lineRule="auto"/>
        <w:rPr>
          <w:rFonts w:ascii="新宋体" w:eastAsia="新宋体" w:hAnsi="新宋体"/>
          <w:szCs w:val="21"/>
        </w:rPr>
      </w:pPr>
      <w:bookmarkStart w:id="92" w:name="_Toc73517683"/>
      <w:bookmarkStart w:id="93" w:name="_Toc73521590"/>
      <w:bookmarkStart w:id="94" w:name="_Toc73518161"/>
      <w:bookmarkStart w:id="95" w:name="_Toc73521678"/>
      <w:bookmarkStart w:id="96" w:name="_Toc100052411"/>
      <w:r>
        <w:rPr>
          <w:rFonts w:ascii="新宋体" w:eastAsia="新宋体" w:hAnsi="新宋体" w:hint="eastAsia"/>
          <w:szCs w:val="21"/>
        </w:rPr>
        <w:t>46．履约担保</w:t>
      </w:r>
      <w:bookmarkEnd w:id="92"/>
      <w:bookmarkEnd w:id="93"/>
      <w:bookmarkEnd w:id="94"/>
      <w:bookmarkEnd w:id="95"/>
      <w:bookmarkEnd w:id="96"/>
    </w:p>
    <w:p w:rsidR="00D06A08" w:rsidRDefault="00562647">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D06A08" w:rsidRDefault="00562647">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D06A08" w:rsidRDefault="00562647">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D06A08" w:rsidRDefault="00562647">
      <w:pPr>
        <w:spacing w:line="360" w:lineRule="auto"/>
        <w:rPr>
          <w:rFonts w:ascii="新宋体" w:eastAsia="新宋体" w:hAnsi="新宋体"/>
          <w:szCs w:val="21"/>
        </w:rPr>
      </w:pPr>
      <w:r>
        <w:rPr>
          <w:rFonts w:ascii="新宋体" w:eastAsia="新宋体" w:hAnsi="新宋体" w:hint="eastAsia"/>
          <w:szCs w:val="21"/>
        </w:rPr>
        <w:t>47. 合同的备案</w:t>
      </w:r>
    </w:p>
    <w:p w:rsidR="00D06A08" w:rsidRDefault="00562647">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D06A08" w:rsidRDefault="00562647">
      <w:pPr>
        <w:spacing w:line="360" w:lineRule="auto"/>
        <w:rPr>
          <w:rFonts w:ascii="新宋体" w:eastAsia="新宋体" w:hAnsi="新宋体"/>
          <w:szCs w:val="21"/>
        </w:rPr>
      </w:pPr>
      <w:r>
        <w:rPr>
          <w:rFonts w:ascii="新宋体" w:eastAsia="新宋体" w:hAnsi="新宋体" w:hint="eastAsia"/>
          <w:szCs w:val="21"/>
        </w:rPr>
        <w:t>48. 合同的变更</w:t>
      </w:r>
    </w:p>
    <w:p w:rsidR="00D06A08" w:rsidRDefault="00562647">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D06A08" w:rsidRDefault="00562647">
      <w:pPr>
        <w:spacing w:line="360" w:lineRule="auto"/>
        <w:rPr>
          <w:rFonts w:ascii="新宋体" w:eastAsia="新宋体" w:hAnsi="新宋体"/>
          <w:szCs w:val="21"/>
        </w:rPr>
      </w:pPr>
      <w:r>
        <w:rPr>
          <w:rFonts w:ascii="新宋体" w:eastAsia="新宋体" w:hAnsi="新宋体" w:hint="eastAsia"/>
          <w:szCs w:val="21"/>
        </w:rPr>
        <w:t>49. 履约抽检及情况的反馈</w:t>
      </w:r>
    </w:p>
    <w:p w:rsidR="00D06A08" w:rsidRDefault="00562647">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D06A08" w:rsidRDefault="00562647">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D06A08" w:rsidRDefault="00562647">
      <w:pPr>
        <w:spacing w:line="360" w:lineRule="auto"/>
        <w:rPr>
          <w:rFonts w:ascii="新宋体" w:eastAsia="新宋体" w:hAnsi="新宋体"/>
          <w:szCs w:val="21"/>
        </w:rPr>
      </w:pPr>
      <w:r>
        <w:rPr>
          <w:rFonts w:ascii="新宋体" w:eastAsia="新宋体" w:hAnsi="新宋体" w:hint="eastAsia"/>
          <w:szCs w:val="21"/>
        </w:rPr>
        <w:t>50. 宣传</w:t>
      </w:r>
    </w:p>
    <w:p w:rsidR="00D06A08" w:rsidRDefault="00562647">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D06A08" w:rsidRDefault="00562647">
      <w:pPr>
        <w:spacing w:line="360" w:lineRule="auto"/>
        <w:rPr>
          <w:rFonts w:ascii="新宋体" w:eastAsia="新宋体" w:hAnsi="新宋体"/>
          <w:szCs w:val="21"/>
        </w:rPr>
      </w:pPr>
      <w:r>
        <w:rPr>
          <w:rFonts w:ascii="新宋体" w:eastAsia="新宋体" w:hAnsi="新宋体"/>
          <w:szCs w:val="21"/>
        </w:rPr>
        <w:t>a.名片、宣传册、广告标语等；</w:t>
      </w:r>
    </w:p>
    <w:p w:rsidR="00D06A08" w:rsidRDefault="00562647">
      <w:pPr>
        <w:spacing w:line="360" w:lineRule="auto"/>
        <w:rPr>
          <w:rFonts w:ascii="新宋体" w:eastAsia="新宋体" w:hAnsi="新宋体"/>
          <w:szCs w:val="21"/>
        </w:rPr>
      </w:pPr>
      <w:r>
        <w:rPr>
          <w:rFonts w:ascii="新宋体" w:eastAsia="新宋体" w:hAnsi="新宋体"/>
          <w:szCs w:val="21"/>
        </w:rPr>
        <w:t>b.案例介绍、推广等；</w:t>
      </w:r>
    </w:p>
    <w:p w:rsidR="00D06A08" w:rsidRDefault="00562647">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D06A08" w:rsidRDefault="00562647">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D06A08" w:rsidRDefault="00562647">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D06A08" w:rsidRDefault="00562647">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D06A08" w:rsidRDefault="00562647">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D06A08" w:rsidRDefault="00562647">
      <w:pPr>
        <w:spacing w:line="360" w:lineRule="auto"/>
        <w:rPr>
          <w:rFonts w:ascii="新宋体" w:eastAsia="新宋体" w:hAnsi="新宋体"/>
          <w:szCs w:val="21"/>
        </w:rPr>
      </w:pPr>
      <w:r>
        <w:rPr>
          <w:rFonts w:ascii="新宋体" w:eastAsia="新宋体" w:hAnsi="新宋体" w:hint="eastAsia"/>
          <w:szCs w:val="21"/>
        </w:rPr>
        <w:lastRenderedPageBreak/>
        <w:t>（3）隐瞒真实情况，提供虚假资料的；</w:t>
      </w:r>
    </w:p>
    <w:p w:rsidR="00D06A08" w:rsidRDefault="00562647">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D06A08" w:rsidRDefault="00562647">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D06A08" w:rsidRDefault="00562647">
      <w:pPr>
        <w:spacing w:line="360" w:lineRule="auto"/>
        <w:rPr>
          <w:rFonts w:ascii="新宋体" w:eastAsia="新宋体" w:hAnsi="新宋体"/>
          <w:szCs w:val="21"/>
        </w:rPr>
      </w:pPr>
      <w:r>
        <w:rPr>
          <w:rFonts w:ascii="新宋体" w:eastAsia="新宋体" w:hAnsi="新宋体" w:hint="eastAsia"/>
          <w:szCs w:val="21"/>
        </w:rPr>
        <w:t>（6）恶意投诉的；</w:t>
      </w:r>
    </w:p>
    <w:p w:rsidR="00D06A08" w:rsidRDefault="00562647">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D06A08" w:rsidRDefault="00562647">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D06A08" w:rsidRDefault="00562647">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D06A08" w:rsidRDefault="00D06A08">
      <w:pPr>
        <w:spacing w:line="360" w:lineRule="auto"/>
        <w:rPr>
          <w:rFonts w:ascii="新宋体" w:eastAsia="新宋体" w:hAnsi="新宋体"/>
          <w:szCs w:val="21"/>
        </w:rPr>
      </w:pPr>
    </w:p>
    <w:p w:rsidR="00D06A08" w:rsidRDefault="00562647">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D06A08" w:rsidRDefault="00562647">
      <w:pPr>
        <w:spacing w:line="360" w:lineRule="auto"/>
        <w:rPr>
          <w:rFonts w:ascii="新宋体" w:eastAsia="新宋体" w:hAnsi="新宋体"/>
          <w:szCs w:val="21"/>
        </w:rPr>
      </w:pPr>
      <w:r>
        <w:rPr>
          <w:rFonts w:ascii="新宋体" w:eastAsia="新宋体" w:hAnsi="新宋体" w:hint="eastAsia"/>
          <w:szCs w:val="21"/>
        </w:rPr>
        <w:t>52.质疑提出与答复</w:t>
      </w:r>
    </w:p>
    <w:p w:rsidR="00D06A08" w:rsidRDefault="00562647">
      <w:pPr>
        <w:spacing w:line="360" w:lineRule="auto"/>
        <w:rPr>
          <w:rFonts w:ascii="新宋体" w:eastAsia="新宋体" w:hAnsi="新宋体"/>
          <w:szCs w:val="21"/>
        </w:rPr>
      </w:pPr>
      <w:r>
        <w:rPr>
          <w:rFonts w:ascii="新宋体" w:eastAsia="新宋体" w:hAnsi="新宋体" w:hint="eastAsia"/>
          <w:szCs w:val="21"/>
        </w:rPr>
        <w:t>52.1提出质疑</w:t>
      </w:r>
    </w:p>
    <w:p w:rsidR="00D06A08" w:rsidRDefault="00562647">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D06A08" w:rsidRDefault="00562647">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D06A08" w:rsidRDefault="00562647">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D06A08" w:rsidRDefault="00562647">
      <w:pPr>
        <w:spacing w:line="360" w:lineRule="auto"/>
        <w:rPr>
          <w:rFonts w:ascii="新宋体" w:eastAsia="新宋体" w:hAnsi="新宋体"/>
          <w:szCs w:val="21"/>
        </w:rPr>
      </w:pPr>
      <w:r>
        <w:rPr>
          <w:rFonts w:ascii="新宋体" w:eastAsia="新宋体" w:hAnsi="新宋体" w:hint="eastAsia"/>
          <w:szCs w:val="21"/>
        </w:rPr>
        <w:t>52.3质疑条件</w:t>
      </w:r>
    </w:p>
    <w:p w:rsidR="00D06A08" w:rsidRDefault="00562647">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D06A08" w:rsidRDefault="00562647">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D06A08" w:rsidRDefault="00562647">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D06A08" w:rsidRDefault="00562647">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D06A08" w:rsidRDefault="00562647">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D06A08" w:rsidRDefault="00562647">
      <w:pPr>
        <w:spacing w:line="360" w:lineRule="auto"/>
        <w:rPr>
          <w:rFonts w:ascii="新宋体" w:eastAsia="新宋体" w:hAnsi="新宋体"/>
          <w:szCs w:val="21"/>
        </w:rPr>
      </w:pPr>
      <w:r>
        <w:rPr>
          <w:rFonts w:ascii="新宋体" w:eastAsia="新宋体" w:hAnsi="新宋体" w:hint="eastAsia"/>
          <w:szCs w:val="21"/>
        </w:rPr>
        <w:t>52.5收文部门</w:t>
      </w:r>
    </w:p>
    <w:p w:rsidR="00D06A08" w:rsidRDefault="00562647">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D06A08" w:rsidRDefault="00562647">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D06A08" w:rsidRDefault="00562647">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D06A08" w:rsidRDefault="00562647">
      <w:pPr>
        <w:spacing w:line="360" w:lineRule="auto"/>
        <w:rPr>
          <w:rFonts w:ascii="新宋体" w:eastAsia="新宋体" w:hAnsi="新宋体"/>
          <w:szCs w:val="21"/>
        </w:rPr>
      </w:pPr>
      <w:r>
        <w:rPr>
          <w:rFonts w:ascii="新宋体" w:eastAsia="新宋体" w:hAnsi="新宋体" w:hint="eastAsia"/>
          <w:szCs w:val="21"/>
        </w:rPr>
        <w:lastRenderedPageBreak/>
        <w:t>52.6.2供应商提交的质疑材料不符合质疑条件的，视情况处理：（1）质疑主体、时限不符合的，不予收文；（2）质疑函内容、提交人身份证明不符合的，开具补正告知书，供应商可在质疑期内补正后重新提交。</w:t>
      </w:r>
    </w:p>
    <w:p w:rsidR="00D06A08" w:rsidRDefault="00562647">
      <w:pPr>
        <w:spacing w:line="360" w:lineRule="auto"/>
        <w:rPr>
          <w:rFonts w:ascii="新宋体" w:eastAsia="新宋体" w:hAnsi="新宋体"/>
          <w:szCs w:val="21"/>
        </w:rPr>
      </w:pPr>
      <w:r>
        <w:rPr>
          <w:rFonts w:ascii="新宋体" w:eastAsia="新宋体" w:hAnsi="新宋体" w:hint="eastAsia"/>
          <w:szCs w:val="21"/>
        </w:rPr>
        <w:t>52.7质疑答复时限</w:t>
      </w:r>
    </w:p>
    <w:p w:rsidR="00D06A08" w:rsidRDefault="00562647">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D06A08" w:rsidRDefault="00562647">
      <w:pPr>
        <w:spacing w:line="360" w:lineRule="auto"/>
        <w:rPr>
          <w:rFonts w:ascii="新宋体" w:eastAsia="新宋体" w:hAnsi="新宋体"/>
          <w:szCs w:val="21"/>
        </w:rPr>
      </w:pPr>
      <w:r>
        <w:rPr>
          <w:rFonts w:ascii="新宋体" w:eastAsia="新宋体" w:hAnsi="新宋体" w:hint="eastAsia"/>
          <w:szCs w:val="21"/>
        </w:rPr>
        <w:t>52.8投诉</w:t>
      </w:r>
    </w:p>
    <w:p w:rsidR="00D06A08" w:rsidRDefault="00562647">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D06A08" w:rsidRDefault="00562647">
      <w:pPr>
        <w:spacing w:line="360" w:lineRule="auto"/>
        <w:rPr>
          <w:rFonts w:ascii="新宋体" w:eastAsia="新宋体" w:hAnsi="新宋体"/>
          <w:szCs w:val="21"/>
        </w:rPr>
      </w:pPr>
      <w:r>
        <w:rPr>
          <w:rFonts w:ascii="新宋体" w:eastAsia="新宋体" w:hAnsi="新宋体" w:hint="eastAsia"/>
          <w:szCs w:val="21"/>
        </w:rPr>
        <w:t>53. 质疑后续处理</w:t>
      </w:r>
    </w:p>
    <w:p w:rsidR="00D06A08" w:rsidRDefault="00562647">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D06A08" w:rsidRDefault="00562647">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D06A08" w:rsidRDefault="00562647">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D06A08" w:rsidRDefault="00562647">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D06A08" w:rsidRDefault="00D06A08">
      <w:pPr>
        <w:spacing w:line="360" w:lineRule="auto"/>
        <w:rPr>
          <w:sz w:val="24"/>
        </w:rPr>
      </w:pPr>
    </w:p>
    <w:p w:rsidR="00D06A08" w:rsidRDefault="00D06A08">
      <w:pPr>
        <w:rPr>
          <w:rFonts w:ascii="宋体" w:hAnsi="宋体"/>
          <w:szCs w:val="21"/>
        </w:rPr>
      </w:pPr>
    </w:p>
    <w:sectPr w:rsidR="00D06A08">
      <w:footerReference w:type="even" r:id="rId15"/>
      <w:footerReference w:type="default" r:id="rId16"/>
      <w:headerReference w:type="first" r:id="rId17"/>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647" w:rsidRDefault="00562647">
      <w:r>
        <w:separator/>
      </w:r>
    </w:p>
  </w:endnote>
  <w:endnote w:type="continuationSeparator" w:id="0">
    <w:p w:rsidR="00562647" w:rsidRDefault="0056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方正书宋_GBK"/>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方正隶书_GBK"/>
    <w:panose1 w:val="02010509060101010101"/>
    <w:charset w:val="86"/>
    <w:family w:val="modern"/>
    <w:pitch w:val="fixed"/>
    <w:sig w:usb0="00000001" w:usb1="080E0000" w:usb2="00000010" w:usb3="00000000" w:csb0="00040000" w:csb1="00000000"/>
  </w:font>
  <w:font w:name="Verdana">
    <w:altName w:val="Ubuntu"/>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altName w:val="Droid Sans"/>
    <w:panose1 w:val="020B0604030504040204"/>
    <w:charset w:val="00"/>
    <w:family w:val="swiss"/>
    <w:pitch w:val="variable"/>
    <w:sig w:usb0="E1002EFF" w:usb1="C000605B" w:usb2="00000029" w:usb3="00000000" w:csb0="000101FF" w:csb1="00000000"/>
  </w:font>
  <w:font w:name="文鼎粗黑">
    <w:altName w:val="方正黑体_GBK"/>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Nimbus Roman No9 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华文中宋"/>
    <w:charset w:val="00"/>
    <w:family w:val="roman"/>
    <w:pitch w:val="default"/>
    <w:sig w:usb0="00000000" w:usb1="00000000" w:usb2="00000000" w:usb3="00000000" w:csb0="00040001" w:csb1="00000000"/>
  </w:font>
  <w:font w:name="??">
    <w:altName w:val="DejaVu Math TeX Gyre"/>
    <w:charset w:val="00"/>
    <w:family w:val="roman"/>
    <w:pitch w:val="default"/>
    <w:sig w:usb0="00000000" w:usb1="00000000" w:usb2="00000000" w:usb3="00000000" w:csb0="00000001" w:csb1="00000000"/>
  </w:font>
  <w:font w:name="汉仪细等线简">
    <w:altName w:val="仿宋"/>
    <w:charset w:val="86"/>
    <w:family w:val="auto"/>
    <w:pitch w:val="default"/>
    <w:sig w:usb0="00000000" w:usb1="00000000" w:usb2="00000012" w:usb3="00000000" w:csb0="00040000" w:csb1="00000000"/>
  </w:font>
  <w:font w:name="H Yb 2gj">
    <w:altName w:val="仿宋"/>
    <w:charset w:val="86"/>
    <w:family w:val="auto"/>
    <w:pitch w:val="default"/>
    <w:sig w:usb0="00000000" w:usb1="00000000" w:usb2="00000010" w:usb3="00000000" w:csb0="00040000" w:csb1="00000000"/>
  </w:font>
  <w:font w:name="幼圆">
    <w:altName w:val="仿宋"/>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仿宋"/>
    <w:charset w:val="00"/>
    <w:family w:val="roman"/>
    <w:pitch w:val="default"/>
  </w:font>
  <w:font w:name="微软雅黑">
    <w:altName w:val="黑体"/>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A08" w:rsidRDefault="00562647">
    <w:pPr>
      <w:framePr w:wrap="around" w:vAnchor="text" w:hAnchor="margin" w:xAlign="outside" w:y="1"/>
      <w:tabs>
        <w:tab w:val="center" w:pos="4153"/>
        <w:tab w:val="right" w:pos="8306"/>
      </w:tabs>
      <w:snapToGrid w:val="0"/>
      <w:spacing w:line="360" w:lineRule="auto"/>
      <w:ind w:firstLineChars="200" w:firstLine="560"/>
      <w:jc w:val="left"/>
      <w:rPr>
        <w:rFonts w:ascii="??_GB2312" w:eastAsia="Times New Roman"/>
        <w:kern w:val="0"/>
        <w:sz w:val="28"/>
        <w:szCs w:val="28"/>
      </w:rPr>
    </w:pPr>
    <w:r>
      <w:rPr>
        <w:rFonts w:ascii="??_GB2312" w:eastAsia="Times New Roman"/>
        <w:kern w:val="0"/>
        <w:sz w:val="28"/>
        <w:szCs w:val="28"/>
      </w:rPr>
      <w:t xml:space="preserve">- </w:t>
    </w:r>
    <w:r>
      <w:rPr>
        <w:rFonts w:ascii="??_GB2312" w:eastAsia="Times New Roman"/>
        <w:kern w:val="0"/>
        <w:sz w:val="28"/>
        <w:szCs w:val="28"/>
      </w:rPr>
      <w:fldChar w:fldCharType="begin"/>
    </w:r>
    <w:r>
      <w:rPr>
        <w:rFonts w:ascii="??_GB2312" w:eastAsia="Times New Roman"/>
        <w:kern w:val="0"/>
        <w:sz w:val="28"/>
        <w:szCs w:val="28"/>
      </w:rPr>
      <w:instrText xml:space="preserve"> PAGE </w:instrText>
    </w:r>
    <w:r>
      <w:rPr>
        <w:rFonts w:ascii="??_GB2312" w:eastAsia="Times New Roman"/>
        <w:kern w:val="0"/>
        <w:sz w:val="28"/>
        <w:szCs w:val="28"/>
      </w:rPr>
      <w:fldChar w:fldCharType="separate"/>
    </w:r>
    <w:r>
      <w:rPr>
        <w:rFonts w:ascii="??_GB2312" w:eastAsia="Times New Roman"/>
        <w:kern w:val="0"/>
        <w:sz w:val="28"/>
        <w:szCs w:val="28"/>
      </w:rPr>
      <w:t>2</w:t>
    </w:r>
    <w:r>
      <w:rPr>
        <w:rFonts w:ascii="??_GB2312" w:eastAsia="Times New Roman"/>
        <w:kern w:val="0"/>
        <w:sz w:val="28"/>
        <w:szCs w:val="28"/>
      </w:rPr>
      <w:fldChar w:fldCharType="end"/>
    </w:r>
    <w:r>
      <w:rPr>
        <w:rFonts w:ascii="??_GB2312" w:eastAsia="Times New Roman"/>
        <w:kern w:val="0"/>
        <w:sz w:val="28"/>
        <w:szCs w:val="28"/>
      </w:rPr>
      <w:t xml:space="preserve"> -</w:t>
    </w:r>
  </w:p>
  <w:p w:rsidR="00D06A08" w:rsidRDefault="00D06A08">
    <w:pPr>
      <w:tabs>
        <w:tab w:val="center" w:pos="4153"/>
        <w:tab w:val="right" w:pos="8306"/>
      </w:tabs>
      <w:snapToGrid w:val="0"/>
      <w:spacing w:line="360" w:lineRule="auto"/>
      <w:ind w:right="360" w:firstLineChars="200" w:firstLine="360"/>
      <w:jc w:val="right"/>
      <w:rPr>
        <w:rFonts w:eastAsia="仿宋"/>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A08" w:rsidRDefault="00FE7EEB">
    <w:pPr>
      <w:tabs>
        <w:tab w:val="center" w:pos="4153"/>
        <w:tab w:val="right" w:pos="8306"/>
      </w:tabs>
      <w:snapToGrid w:val="0"/>
      <w:spacing w:line="360" w:lineRule="auto"/>
      <w:ind w:right="360" w:firstLineChars="200" w:firstLine="360"/>
      <w:jc w:val="left"/>
      <w:rPr>
        <w:rFonts w:eastAsia="仿宋"/>
        <w:kern w:val="0"/>
        <w:sz w:val="18"/>
        <w:szCs w:val="18"/>
      </w:rPr>
    </w:pPr>
    <w:r>
      <w:rPr>
        <w:rFonts w:eastAsia="仿宋"/>
        <w:kern w:val="0"/>
        <w:sz w:val="18"/>
        <w:szCs w:val="18"/>
      </w:rPr>
      <w:pict w14:anchorId="427C6D96">
        <v:shapetype id="_x0000_t202" coordsize="21600,21600" o:spt="202" path="m,l,21600r21600,l21600,xe">
          <v:stroke joinstyle="miter"/>
          <v:path gradientshapeok="t" o:connecttype="rect"/>
        </v:shapetype>
        <v:shape id="Quad Arrow 1" o:spid="_x0000_s2049" type="#_x0000_t202" style="position:absolute;left:0;text-align:left;margin-left:0;margin-top:0;width:2in;height:2in;z-index:251659264;mso-wrap-style:none;mso-position-horizontal:center;mso-position-horizontal-relative:margin;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O&#10;qXm5zwAAAAUBAAAPAAAAAAAAAAEAIAAAADgAAABkcnMvZG93bnJldi54bWxQSwECFAAUAAAACACH&#10;TuJA0Rueg6UBAABSAwAADgAAAAAAAAABACAAAAA0AQAAZHJzL2Uyb0RvYy54bWxQSwUGAAAAAAYA&#10;BgBZAQAASwUAAAAA&#10;" filled="f" stroked="f">
          <v:textbox style="mso-next-textbox:#Quad Arrow 1;mso-fit-shape-to-text:t" inset="0,0,0,0">
            <w:txbxContent>
              <w:p w:rsidR="00D06A08" w:rsidRDefault="00562647">
                <w:pPr>
                  <w:tabs>
                    <w:tab w:val="center" w:pos="4153"/>
                    <w:tab w:val="right" w:pos="8306"/>
                  </w:tabs>
                  <w:snapToGrid w:val="0"/>
                  <w:spacing w:line="360" w:lineRule="auto"/>
                  <w:ind w:firstLineChars="200" w:firstLine="360"/>
                  <w:jc w:val="left"/>
                  <w:rPr>
                    <w:kern w:val="0"/>
                    <w:sz w:val="18"/>
                    <w:szCs w:val="18"/>
                  </w:rPr>
                </w:pPr>
                <w:r>
                  <w:rPr>
                    <w:rFonts w:eastAsia="仿宋"/>
                    <w:kern w:val="0"/>
                    <w:sz w:val="18"/>
                    <w:szCs w:val="18"/>
                  </w:rPr>
                  <w:fldChar w:fldCharType="begin"/>
                </w:r>
                <w:r>
                  <w:rPr>
                    <w:rFonts w:eastAsia="仿宋"/>
                    <w:kern w:val="0"/>
                    <w:sz w:val="18"/>
                    <w:szCs w:val="18"/>
                  </w:rPr>
                  <w:instrText xml:space="preserve"> PAGE  \* MERGEFORMAT </w:instrText>
                </w:r>
                <w:r>
                  <w:rPr>
                    <w:rFonts w:eastAsia="仿宋"/>
                    <w:kern w:val="0"/>
                    <w:sz w:val="18"/>
                    <w:szCs w:val="18"/>
                  </w:rPr>
                  <w:fldChar w:fldCharType="separate"/>
                </w:r>
                <w:r w:rsidR="00FE7EEB">
                  <w:rPr>
                    <w:rFonts w:eastAsia="仿宋"/>
                    <w:noProof/>
                    <w:kern w:val="0"/>
                    <w:sz w:val="18"/>
                    <w:szCs w:val="18"/>
                  </w:rPr>
                  <w:t>35</w:t>
                </w:r>
                <w:r>
                  <w:rPr>
                    <w:rFonts w:eastAsia="仿宋"/>
                    <w:kern w:val="0"/>
                    <w:sz w:val="18"/>
                    <w:szCs w:val="1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A08" w:rsidRDefault="0056264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06A08" w:rsidRDefault="00D06A08">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A08" w:rsidRDefault="0056264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FE7EEB">
      <w:rPr>
        <w:noProof/>
      </w:rPr>
      <w:t>42</w:t>
    </w:r>
    <w:r>
      <w:fldChar w:fldCharType="end"/>
    </w:r>
    <w:r>
      <w:t xml:space="preserve"> -</w:t>
    </w:r>
  </w:p>
  <w:p w:rsidR="00D06A08" w:rsidRDefault="00D06A0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647" w:rsidRDefault="00562647">
      <w:r>
        <w:separator/>
      </w:r>
    </w:p>
  </w:footnote>
  <w:footnote w:type="continuationSeparator" w:id="0">
    <w:p w:rsidR="00562647" w:rsidRDefault="00562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A08" w:rsidRDefault="00D06A08">
    <w:pPr>
      <w:pBdr>
        <w:top w:val="none" w:sz="0" w:space="1" w:color="auto"/>
        <w:left w:val="none" w:sz="0" w:space="4" w:color="auto"/>
        <w:bottom w:val="none" w:sz="0" w:space="1" w:color="auto"/>
        <w:right w:val="none" w:sz="0" w:space="4" w:color="auto"/>
      </w:pBdr>
      <w:tabs>
        <w:tab w:val="center" w:pos="4153"/>
        <w:tab w:val="right" w:pos="8306"/>
      </w:tabs>
      <w:snapToGrid w:val="0"/>
      <w:ind w:firstLineChars="200" w:firstLine="360"/>
      <w:rPr>
        <w:rFonts w:eastAsia="仿宋"/>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A08" w:rsidRDefault="00D06A08">
    <w:pPr>
      <w:pBdr>
        <w:top w:val="none" w:sz="0" w:space="1" w:color="auto"/>
        <w:left w:val="none" w:sz="0" w:space="4" w:color="auto"/>
        <w:bottom w:val="none" w:sz="0" w:space="1" w:color="auto"/>
        <w:right w:val="none" w:sz="0" w:space="4" w:color="auto"/>
      </w:pBdr>
      <w:tabs>
        <w:tab w:val="center" w:pos="4153"/>
        <w:tab w:val="right" w:pos="8306"/>
      </w:tabs>
      <w:snapToGrid w:val="0"/>
      <w:ind w:firstLineChars="200" w:firstLine="360"/>
      <w:rPr>
        <w:rFonts w:eastAsia="仿宋"/>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A08" w:rsidRDefault="00D06A08">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F5322E9"/>
    <w:multiLevelType w:val="multilevel"/>
    <w:tmpl w:val="0F5322E9"/>
    <w:lvl w:ilvl="0">
      <w:start w:val="1"/>
      <w:numFmt w:val="japaneseCounting"/>
      <w:lvlText w:val="(%1)"/>
      <w:lvlJc w:val="left"/>
      <w:pPr>
        <w:tabs>
          <w:tab w:val="left" w:pos="1282"/>
        </w:tabs>
        <w:ind w:left="1282" w:hanging="720"/>
      </w:pPr>
      <w:rPr>
        <w:rFonts w:cs="Times New Roman" w:hint="default"/>
      </w:rPr>
    </w:lvl>
    <w:lvl w:ilvl="1">
      <w:start w:val="1"/>
      <w:numFmt w:val="lowerLetter"/>
      <w:lvlText w:val="%2)"/>
      <w:lvlJc w:val="left"/>
      <w:pPr>
        <w:tabs>
          <w:tab w:val="left" w:pos="1402"/>
        </w:tabs>
        <w:ind w:left="1402" w:hanging="420"/>
      </w:pPr>
      <w:rPr>
        <w:rFonts w:cs="Times New Roman"/>
      </w:rPr>
    </w:lvl>
    <w:lvl w:ilvl="2">
      <w:start w:val="1"/>
      <w:numFmt w:val="lowerRoman"/>
      <w:lvlText w:val="%3."/>
      <w:lvlJc w:val="right"/>
      <w:pPr>
        <w:tabs>
          <w:tab w:val="left" w:pos="1822"/>
        </w:tabs>
        <w:ind w:left="1822" w:hanging="420"/>
      </w:pPr>
      <w:rPr>
        <w:rFonts w:cs="Times New Roman"/>
      </w:rPr>
    </w:lvl>
    <w:lvl w:ilvl="3">
      <w:start w:val="1"/>
      <w:numFmt w:val="decimal"/>
      <w:lvlText w:val="%4."/>
      <w:lvlJc w:val="left"/>
      <w:pPr>
        <w:tabs>
          <w:tab w:val="left" w:pos="2242"/>
        </w:tabs>
        <w:ind w:left="2242" w:hanging="420"/>
      </w:pPr>
      <w:rPr>
        <w:rFonts w:cs="Times New Roman"/>
      </w:rPr>
    </w:lvl>
    <w:lvl w:ilvl="4">
      <w:start w:val="1"/>
      <w:numFmt w:val="lowerLetter"/>
      <w:lvlText w:val="%5)"/>
      <w:lvlJc w:val="left"/>
      <w:pPr>
        <w:tabs>
          <w:tab w:val="left" w:pos="2662"/>
        </w:tabs>
        <w:ind w:left="2662" w:hanging="420"/>
      </w:pPr>
      <w:rPr>
        <w:rFonts w:cs="Times New Roman"/>
      </w:rPr>
    </w:lvl>
    <w:lvl w:ilvl="5">
      <w:start w:val="1"/>
      <w:numFmt w:val="lowerRoman"/>
      <w:lvlText w:val="%6."/>
      <w:lvlJc w:val="right"/>
      <w:pPr>
        <w:tabs>
          <w:tab w:val="left" w:pos="3082"/>
        </w:tabs>
        <w:ind w:left="3082" w:hanging="420"/>
      </w:pPr>
      <w:rPr>
        <w:rFonts w:cs="Times New Roman"/>
      </w:rPr>
    </w:lvl>
    <w:lvl w:ilvl="6">
      <w:start w:val="1"/>
      <w:numFmt w:val="decimal"/>
      <w:lvlText w:val="%7."/>
      <w:lvlJc w:val="left"/>
      <w:pPr>
        <w:tabs>
          <w:tab w:val="left" w:pos="3502"/>
        </w:tabs>
        <w:ind w:left="3502" w:hanging="420"/>
      </w:pPr>
      <w:rPr>
        <w:rFonts w:cs="Times New Roman"/>
      </w:rPr>
    </w:lvl>
    <w:lvl w:ilvl="7">
      <w:start w:val="1"/>
      <w:numFmt w:val="lowerLetter"/>
      <w:lvlText w:val="%8)"/>
      <w:lvlJc w:val="left"/>
      <w:pPr>
        <w:tabs>
          <w:tab w:val="left" w:pos="3922"/>
        </w:tabs>
        <w:ind w:left="3922" w:hanging="420"/>
      </w:pPr>
      <w:rPr>
        <w:rFonts w:cs="Times New Roman"/>
      </w:rPr>
    </w:lvl>
    <w:lvl w:ilvl="8">
      <w:start w:val="1"/>
      <w:numFmt w:val="lowerRoman"/>
      <w:lvlText w:val="%9."/>
      <w:lvlJc w:val="right"/>
      <w:pPr>
        <w:tabs>
          <w:tab w:val="left" w:pos="4342"/>
        </w:tabs>
        <w:ind w:left="4342" w:hanging="420"/>
      </w:pPr>
      <w:rPr>
        <w:rFonts w:cs="Times New Roman"/>
      </w:r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C9B7391C"/>
    <w:rsid w:val="E6FBFD2E"/>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0F57"/>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60C"/>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173ED"/>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48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8AB"/>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088"/>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827"/>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0744B"/>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72D"/>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1ADC"/>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647"/>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16E3"/>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5DB"/>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539"/>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03A3"/>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6D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03"/>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CF9"/>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557"/>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3768"/>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7AF"/>
    <w:rsid w:val="00B62CBE"/>
    <w:rsid w:val="00B62EFD"/>
    <w:rsid w:val="00B63999"/>
    <w:rsid w:val="00B63B4A"/>
    <w:rsid w:val="00B63DA0"/>
    <w:rsid w:val="00B64F8D"/>
    <w:rsid w:val="00B6533C"/>
    <w:rsid w:val="00B6731A"/>
    <w:rsid w:val="00B673CA"/>
    <w:rsid w:val="00B701AC"/>
    <w:rsid w:val="00B70287"/>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1E9E"/>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47895"/>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6A08"/>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42"/>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2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5F5"/>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4F13"/>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E7EEB"/>
    <w:rsid w:val="00FF081E"/>
    <w:rsid w:val="00FF1406"/>
    <w:rsid w:val="00FF145C"/>
    <w:rsid w:val="00FF26EE"/>
    <w:rsid w:val="00FF28EC"/>
    <w:rsid w:val="00FF47A3"/>
    <w:rsid w:val="00FF4B3F"/>
    <w:rsid w:val="00FF4B43"/>
    <w:rsid w:val="00FF574F"/>
    <w:rsid w:val="00FF6146"/>
    <w:rsid w:val="00FF7956"/>
    <w:rsid w:val="01420BDD"/>
    <w:rsid w:val="057E6463"/>
    <w:rsid w:val="13391622"/>
    <w:rsid w:val="17D26E37"/>
    <w:rsid w:val="19EF6627"/>
    <w:rsid w:val="2036562B"/>
    <w:rsid w:val="47A6343A"/>
    <w:rsid w:val="521A6330"/>
    <w:rsid w:val="583B781C"/>
    <w:rsid w:val="630E7F18"/>
    <w:rsid w:val="65EA307D"/>
    <w:rsid w:val="672A1F47"/>
    <w:rsid w:val="67FFE488"/>
    <w:rsid w:val="6B436ADB"/>
    <w:rsid w:val="6D5C2995"/>
    <w:rsid w:val="7E7F59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paragraph" w:styleId="afff">
    <w:name w:val="Revision"/>
    <w:hidden/>
    <w:uiPriority w:val="99"/>
    <w:semiHidden/>
    <w:rsid w:val="00B627A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zzfcg.cn/viewer.do?id=245525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62</Pages>
  <Words>42056</Words>
  <Characters>4877</Characters>
  <Application>Microsoft Office Word</Application>
  <DocSecurity>0</DocSecurity>
  <Lines>40</Lines>
  <Paragraphs>93</Paragraphs>
  <ScaleCrop>false</ScaleCrop>
  <Company>Microsoft</Company>
  <LinksUpToDate>false</LinksUpToDate>
  <CharactersWithSpaces>46840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97</cp:revision>
  <cp:lastPrinted>2019-08-14T15:26:00Z</cp:lastPrinted>
  <dcterms:created xsi:type="dcterms:W3CDTF">2021-02-04T16:42:00Z</dcterms:created>
  <dcterms:modified xsi:type="dcterms:W3CDTF">2022-12-19T03:11:00Z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