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Default="00765B9B">
      <w:pPr>
        <w:spacing w:line="360" w:lineRule="auto"/>
        <w:ind w:firstLineChars="200" w:firstLine="480"/>
        <w:rPr>
          <w:kern w:val="0"/>
          <w:sz w:val="24"/>
        </w:rPr>
      </w:pPr>
      <w:bookmarkStart w:id="0" w:name="_Hlk520380463"/>
    </w:p>
    <w:p w:rsidR="00765B9B" w:rsidRPr="000320A9"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0320A9">
        <w:rPr>
          <w:rFonts w:ascii="华文中宋" w:eastAsia="华文中宋" w:hAnsi="华文中宋" w:hint="eastAsia"/>
          <w:sz w:val="32"/>
          <w:szCs w:val="32"/>
        </w:rPr>
        <w:t>：</w:t>
      </w:r>
      <w:r w:rsidR="006A0AD0" w:rsidRPr="000320A9">
        <w:rPr>
          <w:rFonts w:ascii="华文中宋" w:eastAsia="华文中宋" w:hAnsi="华文中宋" w:hint="eastAsia"/>
          <w:sz w:val="32"/>
          <w:szCs w:val="32"/>
        </w:rPr>
        <w:t>电瓶车定点维修服务招标项目</w:t>
      </w:r>
    </w:p>
    <w:p w:rsidR="00765B9B" w:rsidRPr="006A0AD0" w:rsidRDefault="005D0BBC">
      <w:pPr>
        <w:adjustRightInd w:val="0"/>
        <w:snapToGrid w:val="0"/>
        <w:spacing w:line="600" w:lineRule="auto"/>
        <w:ind w:left="1600" w:hangingChars="500" w:hanging="1600"/>
        <w:jc w:val="left"/>
        <w:rPr>
          <w:rFonts w:ascii="华文中宋" w:eastAsia="华文中宋" w:hAnsi="华文中宋"/>
          <w:sz w:val="32"/>
          <w:szCs w:val="32"/>
        </w:rPr>
      </w:pPr>
      <w:r w:rsidRPr="006A0AD0">
        <w:rPr>
          <w:rFonts w:ascii="华文中宋" w:eastAsia="华文中宋" w:hAnsi="华文中宋" w:hint="eastAsia"/>
          <w:sz w:val="32"/>
          <w:szCs w:val="32"/>
        </w:rPr>
        <w:t>项目编号：</w:t>
      </w:r>
      <w:r w:rsidR="006A0AD0" w:rsidRPr="006A0AD0">
        <w:rPr>
          <w:rFonts w:ascii="华文中宋" w:eastAsia="华文中宋" w:hAnsi="华文中宋"/>
          <w:sz w:val="32"/>
          <w:szCs w:val="32"/>
        </w:rPr>
        <w:t>RNX2022239ZC-SZJY</w:t>
      </w:r>
    </w:p>
    <w:p w:rsidR="00765B9B" w:rsidRPr="006A0AD0" w:rsidRDefault="005D0BBC">
      <w:pPr>
        <w:adjustRightInd w:val="0"/>
        <w:snapToGrid w:val="0"/>
        <w:spacing w:line="600" w:lineRule="auto"/>
        <w:ind w:left="1600" w:hangingChars="500" w:hanging="1600"/>
        <w:jc w:val="left"/>
        <w:rPr>
          <w:rFonts w:ascii="华文中宋" w:eastAsia="华文中宋" w:hAnsi="华文中宋"/>
          <w:sz w:val="32"/>
          <w:szCs w:val="32"/>
        </w:rPr>
      </w:pPr>
      <w:r w:rsidRPr="006A0AD0">
        <w:rPr>
          <w:rFonts w:ascii="华文中宋" w:eastAsia="华文中宋" w:hAnsi="华文中宋" w:hint="eastAsia"/>
          <w:sz w:val="32"/>
          <w:szCs w:val="32"/>
        </w:rPr>
        <w:t>招标方式：公开招标</w:t>
      </w:r>
    </w:p>
    <w:p w:rsidR="00765B9B" w:rsidRPr="006A0AD0" w:rsidRDefault="005D0BBC">
      <w:pPr>
        <w:adjustRightInd w:val="0"/>
        <w:snapToGrid w:val="0"/>
        <w:spacing w:line="600" w:lineRule="auto"/>
        <w:ind w:left="1600" w:hangingChars="500" w:hanging="1600"/>
        <w:jc w:val="left"/>
        <w:rPr>
          <w:rFonts w:ascii="华文中宋" w:eastAsia="华文中宋" w:hAnsi="华文中宋"/>
          <w:sz w:val="32"/>
          <w:szCs w:val="32"/>
        </w:rPr>
      </w:pPr>
      <w:r w:rsidRPr="006A0AD0">
        <w:rPr>
          <w:rFonts w:ascii="华文中宋" w:eastAsia="华文中宋" w:hAnsi="华文中宋" w:hint="eastAsia"/>
          <w:sz w:val="32"/>
          <w:szCs w:val="32"/>
        </w:rPr>
        <w:t>采购人名称：</w:t>
      </w:r>
      <w:r w:rsidR="006A0AD0" w:rsidRPr="006A0AD0">
        <w:rPr>
          <w:rFonts w:ascii="华文中宋" w:eastAsia="华文中宋" w:hAnsi="华文中宋" w:hint="eastAsia"/>
          <w:sz w:val="32"/>
          <w:szCs w:val="32"/>
        </w:rPr>
        <w:t>广东省深圳监狱</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6A0AD0" w:rsidRDefault="005D0BBC">
      <w:pPr>
        <w:widowControl/>
        <w:spacing w:after="100" w:afterAutospacing="1"/>
        <w:rPr>
          <w:rFonts w:ascii="新宋体" w:eastAsia="新宋体" w:hAnsi="新宋体"/>
        </w:rPr>
      </w:pPr>
      <w:r w:rsidRPr="006A0AD0">
        <w:rPr>
          <w:rFonts w:ascii="新宋体" w:eastAsia="新宋体" w:hAnsi="新宋体"/>
        </w:rPr>
        <w:t xml:space="preserve">项目编号： </w:t>
      </w:r>
      <w:r w:rsidR="006A0AD0" w:rsidRPr="006A0AD0">
        <w:rPr>
          <w:rFonts w:ascii="新宋体" w:eastAsia="新宋体" w:hAnsi="新宋体"/>
        </w:rPr>
        <w:t>RNX2022239ZC-SZJY</w:t>
      </w:r>
    </w:p>
    <w:p w:rsidR="00765B9B" w:rsidRPr="006A0AD0" w:rsidRDefault="005D0BBC">
      <w:pPr>
        <w:widowControl/>
        <w:spacing w:after="100" w:afterAutospacing="1"/>
        <w:rPr>
          <w:rFonts w:ascii="新宋体" w:eastAsia="新宋体" w:hAnsi="新宋体"/>
        </w:rPr>
      </w:pPr>
      <w:r w:rsidRPr="006A0AD0">
        <w:rPr>
          <w:rFonts w:ascii="新宋体" w:eastAsia="新宋体" w:hAnsi="新宋体"/>
        </w:rPr>
        <w:t>项目名称：</w:t>
      </w:r>
      <w:r w:rsidR="006A0AD0" w:rsidRPr="006A0AD0">
        <w:rPr>
          <w:rFonts w:ascii="新宋体" w:eastAsia="新宋体" w:hAnsi="新宋体" w:hint="eastAsia"/>
        </w:rPr>
        <w:t xml:space="preserve"> 电瓶车定点维修服务招标项目</w:t>
      </w:r>
    </w:p>
    <w:p w:rsidR="00765B9B" w:rsidRPr="006A0AD0" w:rsidRDefault="005D0BBC">
      <w:pPr>
        <w:widowControl/>
        <w:spacing w:after="100" w:afterAutospacing="1"/>
        <w:rPr>
          <w:rFonts w:ascii="新宋体" w:eastAsia="新宋体" w:hAnsi="新宋体"/>
        </w:rPr>
      </w:pPr>
      <w:r w:rsidRPr="006A0AD0">
        <w:rPr>
          <w:rFonts w:ascii="新宋体" w:eastAsia="新宋体" w:hAnsi="新宋体"/>
        </w:rPr>
        <w:t xml:space="preserve">包   </w:t>
      </w:r>
      <w:r w:rsidRPr="006A0AD0">
        <w:rPr>
          <w:rFonts w:ascii="新宋体" w:eastAsia="新宋体" w:hAnsi="新宋体" w:hint="eastAsia"/>
        </w:rPr>
        <w:t xml:space="preserve"> </w:t>
      </w:r>
      <w:r w:rsidRPr="006A0AD0">
        <w:rPr>
          <w:rFonts w:ascii="新宋体" w:eastAsia="新宋体" w:hAnsi="新宋体"/>
        </w:rPr>
        <w:t xml:space="preserve">号： </w:t>
      </w:r>
      <w:r w:rsidRPr="006A0AD0">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CD4030" w:rsidRDefault="005D0BBC">
            <w:pPr>
              <w:spacing w:line="360" w:lineRule="auto"/>
              <w:rPr>
                <w:rFonts w:ascii="新宋体" w:eastAsia="新宋体" w:hAnsi="新宋体"/>
                <w:szCs w:val="21"/>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p>
          <w:p w:rsidR="00CD4030" w:rsidRDefault="00CD4030">
            <w:pPr>
              <w:spacing w:line="360" w:lineRule="auto"/>
              <w:rPr>
                <w:rFonts w:ascii="新宋体" w:eastAsia="新宋体" w:hAnsi="新宋体"/>
                <w:szCs w:val="21"/>
              </w:rPr>
            </w:pPr>
            <w:r w:rsidRPr="00CD4030">
              <w:rPr>
                <w:rFonts w:ascii="新宋体" w:eastAsia="新宋体" w:hAnsi="新宋体" w:hint="eastAsia"/>
                <w:szCs w:val="21"/>
              </w:rPr>
              <w:t>每月工时承包费报价得分=（评标基准价/</w:t>
            </w:r>
            <w:r>
              <w:rPr>
                <w:rFonts w:ascii="新宋体" w:eastAsia="新宋体" w:hAnsi="新宋体"/>
                <w:szCs w:val="21"/>
              </w:rPr>
              <w:t>投标报价</w:t>
            </w:r>
            <w:r w:rsidRPr="00CD4030">
              <w:rPr>
                <w:rFonts w:ascii="新宋体" w:eastAsia="新宋体" w:hAnsi="新宋体" w:hint="eastAsia"/>
                <w:szCs w:val="21"/>
              </w:rPr>
              <w:t>）×</w:t>
            </w:r>
            <w:r>
              <w:rPr>
                <w:rFonts w:ascii="新宋体" w:eastAsia="新宋体" w:hAnsi="新宋体" w:hint="eastAsia"/>
                <w:szCs w:val="21"/>
              </w:rPr>
              <w:t>5</w:t>
            </w:r>
          </w:p>
          <w:p w:rsidR="00CD4030" w:rsidRDefault="00CD4030">
            <w:pPr>
              <w:spacing w:line="360" w:lineRule="auto"/>
              <w:rPr>
                <w:rFonts w:ascii="新宋体" w:eastAsia="新宋体" w:hAnsi="新宋体"/>
                <w:szCs w:val="21"/>
              </w:rPr>
            </w:pPr>
            <w:r w:rsidRPr="00CD4030">
              <w:rPr>
                <w:rFonts w:ascii="新宋体" w:eastAsia="新宋体" w:hAnsi="新宋体" w:hint="eastAsia"/>
                <w:szCs w:val="21"/>
              </w:rPr>
              <w:t>维修材料费得分=（</w:t>
            </w:r>
            <w:r>
              <w:rPr>
                <w:rFonts w:ascii="新宋体" w:eastAsia="新宋体" w:hAnsi="新宋体"/>
                <w:szCs w:val="21"/>
              </w:rPr>
              <w:t>评标基准价／投标报价</w:t>
            </w:r>
            <w:r w:rsidRPr="00CD4030">
              <w:rPr>
                <w:rFonts w:ascii="新宋体" w:eastAsia="新宋体" w:hAnsi="新宋体" w:hint="eastAsia"/>
                <w:szCs w:val="21"/>
              </w:rPr>
              <w:t>）×</w:t>
            </w:r>
            <w:r>
              <w:rPr>
                <w:rFonts w:ascii="新宋体" w:eastAsia="新宋体" w:hAnsi="新宋体" w:hint="eastAsia"/>
                <w:szCs w:val="21"/>
              </w:rPr>
              <w:t>5</w:t>
            </w:r>
          </w:p>
          <w:p w:rsidR="00765B9B" w:rsidRDefault="00CD4030">
            <w:pPr>
              <w:spacing w:line="360" w:lineRule="auto"/>
              <w:rPr>
                <w:rFonts w:ascii="新宋体" w:eastAsia="新宋体" w:hAnsi="新宋体"/>
              </w:rPr>
            </w:pPr>
            <w:r w:rsidRPr="00CD4030">
              <w:rPr>
                <w:rFonts w:ascii="新宋体" w:eastAsia="新宋体" w:hAnsi="新宋体" w:hint="eastAsia"/>
                <w:szCs w:val="21"/>
              </w:rPr>
              <w:t>投标报价</w:t>
            </w:r>
            <w:r>
              <w:rPr>
                <w:rFonts w:ascii="新宋体" w:eastAsia="新宋体" w:hAnsi="新宋体" w:hint="eastAsia"/>
                <w:szCs w:val="21"/>
              </w:rPr>
              <w:t>总</w:t>
            </w:r>
            <w:r w:rsidRPr="00CD4030">
              <w:rPr>
                <w:rFonts w:ascii="新宋体" w:eastAsia="新宋体" w:hAnsi="新宋体" w:hint="eastAsia"/>
                <w:szCs w:val="21"/>
              </w:rPr>
              <w:t>得分=每月工时承包费报价得分+维修材料费得分，最高得</w:t>
            </w:r>
            <w:r>
              <w:rPr>
                <w:rFonts w:ascii="新宋体" w:eastAsia="新宋体" w:hAnsi="新宋体" w:hint="eastAsia"/>
                <w:szCs w:val="21"/>
              </w:rPr>
              <w:t>10</w:t>
            </w:r>
            <w:r w:rsidRPr="00CD4030">
              <w:rPr>
                <w:rFonts w:ascii="新宋体" w:eastAsia="新宋体" w:hAnsi="新宋体" w:hint="eastAsia"/>
                <w:szCs w:val="21"/>
              </w:rPr>
              <w:t>分。</w:t>
            </w:r>
            <w:r w:rsidR="005D0BBC">
              <w:rPr>
                <w:rFonts w:ascii="新宋体" w:eastAsia="新宋体" w:hAnsi="新宋体"/>
                <w:szCs w:val="21"/>
              </w:rPr>
              <w:br/>
              <w:t xml:space="preserve">评标过程中，不得去掉报价中的最高报价和最低报价。 </w:t>
            </w:r>
            <w:r w:rsidR="005D0BBC">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rsidTr="00B5539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rsidTr="00B5539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6547AA">
                  <w:pPr>
                    <w:jc w:val="center"/>
                    <w:rPr>
                      <w:rFonts w:ascii="新宋体" w:eastAsia="新宋体" w:hAnsi="新宋体"/>
                      <w:b/>
                      <w:szCs w:val="21"/>
                    </w:rPr>
                  </w:pPr>
                  <w:r>
                    <w:rPr>
                      <w:rFonts w:ascii="新宋体" w:eastAsia="新宋体" w:hAnsi="新宋体" w:hint="eastAsia"/>
                      <w:b/>
                      <w:szCs w:val="21"/>
                    </w:rPr>
                    <w:t>10</w:t>
                  </w:r>
                </w:p>
              </w:tc>
            </w:tr>
            <w:tr w:rsidR="00765B9B" w:rsidTr="00B5539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C650F5" w:rsidP="005A1F2A">
                  <w:pPr>
                    <w:jc w:val="center"/>
                    <w:rPr>
                      <w:rFonts w:ascii="新宋体" w:eastAsia="新宋体" w:hAnsi="新宋体"/>
                      <w:b/>
                      <w:szCs w:val="21"/>
                    </w:rPr>
                  </w:pPr>
                  <w:r>
                    <w:rPr>
                      <w:rFonts w:ascii="新宋体" w:eastAsia="新宋体" w:hAnsi="新宋体" w:hint="eastAsia"/>
                      <w:b/>
                      <w:szCs w:val="21"/>
                    </w:rPr>
                    <w:t>5</w:t>
                  </w:r>
                  <w:r w:rsidR="006547AA">
                    <w:rPr>
                      <w:rFonts w:ascii="新宋体" w:eastAsia="新宋体" w:hAnsi="新宋体" w:hint="eastAsia"/>
                      <w:b/>
                      <w:szCs w:val="21"/>
                    </w:rPr>
                    <w:t>5</w:t>
                  </w:r>
                </w:p>
              </w:tc>
            </w:tr>
            <w:tr w:rsidR="00B934B4" w:rsidTr="00B55398">
              <w:trPr>
                <w:trHeight w:val="63"/>
                <w:jc w:val="center"/>
              </w:trPr>
              <w:tc>
                <w:tcPr>
                  <w:tcW w:w="734" w:type="dxa"/>
                  <w:vMerge w:val="restart"/>
                  <w:tcBorders>
                    <w:top w:val="single" w:sz="4" w:space="0" w:color="auto"/>
                    <w:left w:val="single" w:sz="4" w:space="0" w:color="auto"/>
                    <w:right w:val="single" w:sz="4" w:space="0" w:color="auto"/>
                  </w:tcBorders>
                  <w:vAlign w:val="center"/>
                </w:tcPr>
                <w:p w:rsidR="00B934B4" w:rsidRDefault="00B934B4">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934B4" w:rsidRDefault="00B934B4">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B934B4" w:rsidRDefault="00B934B4">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B934B4" w:rsidRDefault="00B934B4">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B934B4" w:rsidRDefault="00B934B4">
                  <w:pPr>
                    <w:rPr>
                      <w:rFonts w:ascii="新宋体" w:eastAsia="新宋体" w:hAnsi="新宋体"/>
                      <w:szCs w:val="21"/>
                    </w:rPr>
                  </w:pPr>
                  <w:r>
                    <w:rPr>
                      <w:rFonts w:ascii="新宋体" w:eastAsia="新宋体" w:hAnsi="新宋体" w:hint="eastAsia"/>
                      <w:szCs w:val="21"/>
                    </w:rPr>
                    <w:t>评分准则</w:t>
                  </w:r>
                </w:p>
              </w:tc>
            </w:tr>
            <w:tr w:rsidR="00B934B4" w:rsidTr="00B55398">
              <w:trPr>
                <w:trHeight w:val="1485"/>
                <w:jc w:val="center"/>
              </w:trPr>
              <w:tc>
                <w:tcPr>
                  <w:tcW w:w="734" w:type="dxa"/>
                  <w:vMerge/>
                  <w:tcBorders>
                    <w:left w:val="single" w:sz="4" w:space="0" w:color="auto"/>
                    <w:right w:val="single" w:sz="4" w:space="0" w:color="auto"/>
                  </w:tcBorders>
                  <w:vAlign w:val="center"/>
                </w:tcPr>
                <w:p w:rsidR="00B934B4" w:rsidRPr="00991BDB" w:rsidRDefault="00B934B4">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934B4" w:rsidRPr="00991BDB" w:rsidRDefault="00B934B4">
                  <w:pPr>
                    <w:rPr>
                      <w:rFonts w:ascii="新宋体" w:eastAsia="新宋体" w:hAnsi="新宋体"/>
                      <w:szCs w:val="21"/>
                    </w:rPr>
                  </w:pPr>
                  <w:r w:rsidRPr="00991BDB">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B934B4" w:rsidRPr="00991BDB" w:rsidRDefault="00B934B4">
                  <w:pPr>
                    <w:rPr>
                      <w:rFonts w:ascii="新宋体" w:eastAsia="新宋体" w:hAnsi="新宋体"/>
                      <w:szCs w:val="21"/>
                    </w:rPr>
                  </w:pPr>
                  <w:r w:rsidRPr="00991BDB">
                    <w:rPr>
                      <w:rFonts w:ascii="新宋体" w:eastAsia="新宋体" w:hAnsi="新宋体" w:hint="eastAsia"/>
                      <w:szCs w:val="21"/>
                    </w:rPr>
                    <w:t>实施方案</w:t>
                  </w:r>
                </w:p>
              </w:tc>
              <w:tc>
                <w:tcPr>
                  <w:tcW w:w="809" w:type="dxa"/>
                  <w:tcBorders>
                    <w:top w:val="single" w:sz="4" w:space="0" w:color="auto"/>
                    <w:left w:val="single" w:sz="4" w:space="0" w:color="auto"/>
                    <w:bottom w:val="single" w:sz="4" w:space="0" w:color="auto"/>
                    <w:right w:val="single" w:sz="4" w:space="0" w:color="auto"/>
                  </w:tcBorders>
                  <w:vAlign w:val="center"/>
                </w:tcPr>
                <w:p w:rsidR="00B934B4" w:rsidRPr="00991BDB" w:rsidRDefault="00B934B4">
                  <w:pPr>
                    <w:rPr>
                      <w:rFonts w:ascii="新宋体" w:eastAsia="新宋体" w:hAnsi="新宋体"/>
                      <w:szCs w:val="21"/>
                    </w:rPr>
                  </w:pPr>
                  <w:r w:rsidRPr="00991BDB">
                    <w:rPr>
                      <w:rFonts w:ascii="新宋体" w:eastAsia="新宋体" w:hAnsi="新宋体" w:hint="eastAsia"/>
                      <w:szCs w:val="21"/>
                    </w:rPr>
                    <w:t>20</w:t>
                  </w:r>
                </w:p>
              </w:tc>
              <w:tc>
                <w:tcPr>
                  <w:tcW w:w="6182" w:type="dxa"/>
                  <w:tcBorders>
                    <w:top w:val="single" w:sz="4" w:space="0" w:color="auto"/>
                    <w:left w:val="single" w:sz="4" w:space="0" w:color="auto"/>
                    <w:bottom w:val="single" w:sz="4" w:space="0" w:color="auto"/>
                    <w:right w:val="single" w:sz="4" w:space="0" w:color="auto"/>
                  </w:tcBorders>
                  <w:vAlign w:val="center"/>
                </w:tcPr>
                <w:p w:rsidR="00B934B4" w:rsidRPr="00991BDB" w:rsidRDefault="00B934B4" w:rsidP="004C5886">
                  <w:pPr>
                    <w:rPr>
                      <w:rFonts w:ascii="新宋体" w:eastAsia="新宋体" w:hAnsi="新宋体"/>
                      <w:szCs w:val="21"/>
                    </w:rPr>
                  </w:pPr>
                  <w:r w:rsidRPr="00991BDB">
                    <w:rPr>
                      <w:rFonts w:ascii="新宋体" w:eastAsia="新宋体" w:hAnsi="新宋体" w:hint="eastAsia"/>
                      <w:szCs w:val="21"/>
                    </w:rPr>
                    <w:t>（一）评审内容：</w:t>
                  </w:r>
                </w:p>
                <w:p w:rsidR="00B934B4" w:rsidRPr="00991BDB" w:rsidRDefault="00B934B4" w:rsidP="004C5886">
                  <w:pPr>
                    <w:rPr>
                      <w:rFonts w:ascii="新宋体" w:eastAsia="新宋体" w:hAnsi="新宋体"/>
                      <w:szCs w:val="21"/>
                    </w:rPr>
                  </w:pPr>
                  <w:r w:rsidRPr="00991BDB">
                    <w:rPr>
                      <w:rFonts w:ascii="新宋体" w:eastAsia="新宋体" w:hAnsi="新宋体" w:hint="eastAsia"/>
                      <w:szCs w:val="21"/>
                    </w:rPr>
                    <w:t>对项目组织实施方案的内容进行综合评审，内容详实</w:t>
                  </w:r>
                  <w:r w:rsidR="0024745D">
                    <w:rPr>
                      <w:rFonts w:ascii="新宋体" w:eastAsia="新宋体" w:hAnsi="新宋体" w:hint="eastAsia"/>
                      <w:szCs w:val="21"/>
                    </w:rPr>
                    <w:t>完整、成果预设明确、技术线路合理可行，计划进度安排合理等进行评审</w:t>
                  </w:r>
                  <w:r w:rsidRPr="00991BDB">
                    <w:rPr>
                      <w:rFonts w:ascii="新宋体" w:eastAsia="新宋体" w:hAnsi="新宋体" w:hint="eastAsia"/>
                      <w:szCs w:val="21"/>
                    </w:rPr>
                    <w:t>。</w:t>
                  </w:r>
                </w:p>
                <w:p w:rsidR="00B934B4" w:rsidRPr="00991BDB" w:rsidRDefault="00B934B4" w:rsidP="004C5886">
                  <w:pPr>
                    <w:rPr>
                      <w:rFonts w:ascii="新宋体" w:eastAsia="新宋体" w:hAnsi="新宋体"/>
                      <w:szCs w:val="21"/>
                    </w:rPr>
                  </w:pPr>
                  <w:r w:rsidRPr="00991BDB">
                    <w:rPr>
                      <w:rFonts w:ascii="新宋体" w:eastAsia="新宋体" w:hAnsi="新宋体" w:hint="eastAsia"/>
                      <w:szCs w:val="21"/>
                    </w:rPr>
                    <w:t>（二）评分标准：</w:t>
                  </w:r>
                </w:p>
                <w:p w:rsidR="00B934B4" w:rsidRPr="00991BDB" w:rsidRDefault="00B934B4" w:rsidP="004C5886">
                  <w:pPr>
                    <w:rPr>
                      <w:rFonts w:ascii="新宋体" w:eastAsia="新宋体" w:hAnsi="新宋体"/>
                      <w:szCs w:val="21"/>
                    </w:rPr>
                  </w:pPr>
                  <w:r w:rsidRPr="00991BDB">
                    <w:rPr>
                      <w:rFonts w:ascii="新宋体" w:eastAsia="新宋体" w:hAnsi="新宋体" w:hint="eastAsia"/>
                      <w:szCs w:val="21"/>
                    </w:rPr>
                    <w:t>（1）实施方案内容全面；</w:t>
                  </w:r>
                </w:p>
                <w:p w:rsidR="00B934B4" w:rsidRPr="00991BDB" w:rsidRDefault="00B934B4" w:rsidP="004C5886">
                  <w:pPr>
                    <w:rPr>
                      <w:rFonts w:ascii="新宋体" w:eastAsia="新宋体" w:hAnsi="新宋体"/>
                      <w:szCs w:val="21"/>
                    </w:rPr>
                  </w:pPr>
                  <w:r w:rsidRPr="00991BDB">
                    <w:rPr>
                      <w:rFonts w:ascii="新宋体" w:eastAsia="新宋体" w:hAnsi="新宋体" w:hint="eastAsia"/>
                      <w:szCs w:val="21"/>
                    </w:rPr>
                    <w:t>（2）实施方案内容具体；</w:t>
                  </w:r>
                </w:p>
                <w:p w:rsidR="00B934B4" w:rsidRPr="00991BDB" w:rsidRDefault="00B934B4" w:rsidP="004C5886">
                  <w:pPr>
                    <w:rPr>
                      <w:rFonts w:ascii="新宋体" w:eastAsia="新宋体" w:hAnsi="新宋体"/>
                      <w:szCs w:val="21"/>
                    </w:rPr>
                  </w:pPr>
                  <w:r w:rsidRPr="00991BDB">
                    <w:rPr>
                      <w:rFonts w:ascii="新宋体" w:eastAsia="新宋体" w:hAnsi="新宋体" w:hint="eastAsia"/>
                      <w:szCs w:val="21"/>
                    </w:rPr>
                    <w:t>（3）实施方案内容流程清晰；</w:t>
                  </w:r>
                </w:p>
                <w:p w:rsidR="00B934B4" w:rsidRPr="00991BDB" w:rsidRDefault="00B934B4" w:rsidP="004C5886">
                  <w:pPr>
                    <w:rPr>
                      <w:rFonts w:ascii="新宋体" w:eastAsia="新宋体" w:hAnsi="新宋体"/>
                      <w:szCs w:val="21"/>
                    </w:rPr>
                  </w:pPr>
                  <w:r w:rsidRPr="00991BDB">
                    <w:rPr>
                      <w:rFonts w:ascii="新宋体" w:eastAsia="新宋体" w:hAnsi="新宋体" w:hint="eastAsia"/>
                      <w:szCs w:val="21"/>
                    </w:rPr>
                    <w:t>（4）实施方案内容贴合实际；</w:t>
                  </w:r>
                </w:p>
                <w:p w:rsidR="00B934B4" w:rsidRPr="00991BDB" w:rsidRDefault="00B934B4" w:rsidP="004C5886">
                  <w:pPr>
                    <w:rPr>
                      <w:rFonts w:ascii="新宋体" w:eastAsia="新宋体" w:hAnsi="新宋体"/>
                      <w:szCs w:val="21"/>
                    </w:rPr>
                  </w:pPr>
                  <w:r w:rsidRPr="00991BDB">
                    <w:rPr>
                      <w:rFonts w:ascii="新宋体" w:eastAsia="新宋体" w:hAnsi="新宋体" w:hint="eastAsia"/>
                      <w:szCs w:val="21"/>
                    </w:rPr>
                    <w:t>（5）实施方案内容可操作性强。</w:t>
                  </w:r>
                </w:p>
                <w:p w:rsidR="00B934B4" w:rsidRPr="00991BDB" w:rsidRDefault="00B934B4" w:rsidP="004C5886">
                  <w:pPr>
                    <w:rPr>
                      <w:rFonts w:ascii="新宋体" w:eastAsia="新宋体" w:hAnsi="新宋体"/>
                      <w:szCs w:val="21"/>
                    </w:rPr>
                  </w:pPr>
                  <w:r w:rsidRPr="00991BDB">
                    <w:rPr>
                      <w:rFonts w:ascii="新宋体" w:eastAsia="新宋体" w:hAnsi="新宋体" w:hint="eastAsia"/>
                      <w:szCs w:val="21"/>
                    </w:rPr>
                    <w:t>满足以上五项要求得20分，满足以上四项要求得12分，满足以上三项要求得6分，其它情况不得分。</w:t>
                  </w:r>
                </w:p>
              </w:tc>
            </w:tr>
            <w:tr w:rsidR="00B934B4" w:rsidTr="00B55398">
              <w:trPr>
                <w:trHeight w:val="63"/>
                <w:jc w:val="center"/>
              </w:trPr>
              <w:tc>
                <w:tcPr>
                  <w:tcW w:w="734" w:type="dxa"/>
                  <w:vMerge/>
                  <w:tcBorders>
                    <w:left w:val="single" w:sz="4" w:space="0" w:color="auto"/>
                    <w:right w:val="single" w:sz="4" w:space="0" w:color="auto"/>
                  </w:tcBorders>
                  <w:vAlign w:val="center"/>
                </w:tcPr>
                <w:p w:rsidR="00B934B4" w:rsidRPr="00991BDB" w:rsidRDefault="00B934B4">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934B4" w:rsidRPr="00991BDB" w:rsidRDefault="00B934B4">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B934B4" w:rsidRPr="00991BDB" w:rsidRDefault="00B934B4">
                  <w:pPr>
                    <w:rPr>
                      <w:rFonts w:ascii="新宋体" w:eastAsia="新宋体" w:hAnsi="新宋体"/>
                      <w:szCs w:val="21"/>
                    </w:rPr>
                  </w:pPr>
                  <w:r w:rsidRPr="00991BDB">
                    <w:rPr>
                      <w:rFonts w:ascii="新宋体" w:eastAsia="新宋体" w:hAnsi="新宋体" w:hint="eastAsia"/>
                      <w:szCs w:val="21"/>
                    </w:rPr>
                    <w:t>违约承诺</w:t>
                  </w:r>
                </w:p>
              </w:tc>
              <w:tc>
                <w:tcPr>
                  <w:tcW w:w="809" w:type="dxa"/>
                  <w:tcBorders>
                    <w:top w:val="single" w:sz="4" w:space="0" w:color="auto"/>
                    <w:left w:val="single" w:sz="4" w:space="0" w:color="auto"/>
                    <w:bottom w:val="single" w:sz="4" w:space="0" w:color="auto"/>
                    <w:right w:val="single" w:sz="4" w:space="0" w:color="auto"/>
                  </w:tcBorders>
                  <w:vAlign w:val="center"/>
                </w:tcPr>
                <w:p w:rsidR="00B934B4" w:rsidRPr="00991BDB" w:rsidRDefault="00B934B4">
                  <w:pPr>
                    <w:rPr>
                      <w:rFonts w:ascii="新宋体" w:eastAsia="新宋体" w:hAnsi="新宋体"/>
                      <w:szCs w:val="21"/>
                    </w:rPr>
                  </w:pPr>
                  <w:r w:rsidRPr="00991BDB">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B934B4" w:rsidRPr="00991BDB" w:rsidRDefault="00B934B4" w:rsidP="00600A95">
                  <w:pPr>
                    <w:widowControl/>
                    <w:textAlignment w:val="center"/>
                    <w:rPr>
                      <w:rFonts w:ascii="Calibri" w:hAnsi="Calibri"/>
                    </w:rPr>
                  </w:pPr>
                  <w:r w:rsidRPr="00991BDB">
                    <w:rPr>
                      <w:rFonts w:ascii="新宋体" w:eastAsia="新宋体" w:hAnsi="新宋体" w:hint="eastAsia"/>
                      <w:szCs w:val="21"/>
                    </w:rPr>
                    <w:t>（一）评审内容：</w:t>
                  </w:r>
                  <w:r w:rsidRPr="00991BDB">
                    <w:rPr>
                      <w:rFonts w:ascii="Calibri" w:hAnsi="Calibri" w:hint="eastAsia"/>
                    </w:rPr>
                    <w:t>针对本项目研究过程及后续服务中可能出现的违约情况进行预判，并提出合理、具体的违约承诺，</w:t>
                  </w:r>
                  <w:r>
                    <w:rPr>
                      <w:rFonts w:ascii="Calibri" w:hAnsi="Calibri" w:hint="eastAsia"/>
                    </w:rPr>
                    <w:t>评审</w:t>
                  </w:r>
                  <w:r w:rsidRPr="00991BDB">
                    <w:rPr>
                      <w:rFonts w:ascii="Calibri" w:hAnsi="Calibri" w:hint="eastAsia"/>
                    </w:rPr>
                    <w:t>委员会</w:t>
                  </w:r>
                  <w:r w:rsidRPr="00991BDB">
                    <w:rPr>
                      <w:rFonts w:hint="eastAsia"/>
                    </w:rPr>
                    <w:t>依次</w:t>
                  </w:r>
                  <w:r w:rsidR="0024745D">
                    <w:rPr>
                      <w:rFonts w:ascii="Calibri" w:hAnsi="Calibri" w:hint="eastAsia"/>
                    </w:rPr>
                    <w:t>进行评审</w:t>
                  </w:r>
                  <w:r w:rsidRPr="00991BDB">
                    <w:rPr>
                      <w:rFonts w:ascii="Calibri" w:hAnsi="Calibri" w:hint="eastAsia"/>
                    </w:rPr>
                    <w:t>。</w:t>
                  </w:r>
                </w:p>
                <w:p w:rsidR="00B934B4" w:rsidRPr="00991BDB" w:rsidRDefault="00B934B4">
                  <w:pPr>
                    <w:rPr>
                      <w:rFonts w:ascii="新宋体" w:eastAsia="新宋体" w:hAnsi="新宋体"/>
                      <w:szCs w:val="21"/>
                    </w:rPr>
                  </w:pPr>
                  <w:r w:rsidRPr="00991BDB">
                    <w:rPr>
                      <w:rFonts w:ascii="新宋体" w:eastAsia="新宋体" w:hAnsi="新宋体" w:hint="eastAsia"/>
                      <w:szCs w:val="21"/>
                    </w:rPr>
                    <w:t>（二）评分标准：</w:t>
                  </w:r>
                </w:p>
                <w:p w:rsidR="00B934B4" w:rsidRPr="00991BDB" w:rsidRDefault="00B934B4" w:rsidP="00600A95">
                  <w:pPr>
                    <w:rPr>
                      <w:rFonts w:ascii="新宋体" w:eastAsia="新宋体" w:hAnsi="新宋体"/>
                      <w:szCs w:val="21"/>
                    </w:rPr>
                  </w:pPr>
                  <w:r w:rsidRPr="00991BDB">
                    <w:rPr>
                      <w:rFonts w:ascii="新宋体" w:eastAsia="新宋体" w:hAnsi="新宋体" w:hint="eastAsia"/>
                      <w:szCs w:val="21"/>
                    </w:rPr>
                    <w:t>（1）违约承诺内容全面；</w:t>
                  </w:r>
                </w:p>
                <w:p w:rsidR="00B934B4" w:rsidRPr="00991BDB" w:rsidRDefault="00B934B4" w:rsidP="00600A95">
                  <w:pPr>
                    <w:rPr>
                      <w:rFonts w:ascii="新宋体" w:eastAsia="新宋体" w:hAnsi="新宋体"/>
                      <w:szCs w:val="21"/>
                    </w:rPr>
                  </w:pPr>
                  <w:r w:rsidRPr="00991BDB">
                    <w:rPr>
                      <w:rFonts w:ascii="新宋体" w:eastAsia="新宋体" w:hAnsi="新宋体" w:hint="eastAsia"/>
                      <w:szCs w:val="21"/>
                    </w:rPr>
                    <w:t>（2）违约承诺内容具体；</w:t>
                  </w:r>
                </w:p>
                <w:p w:rsidR="00B934B4" w:rsidRPr="00991BDB" w:rsidRDefault="00B934B4" w:rsidP="00600A95">
                  <w:pPr>
                    <w:rPr>
                      <w:rFonts w:ascii="新宋体" w:eastAsia="新宋体" w:hAnsi="新宋体"/>
                      <w:szCs w:val="21"/>
                    </w:rPr>
                  </w:pPr>
                  <w:r w:rsidRPr="00991BDB">
                    <w:rPr>
                      <w:rFonts w:ascii="新宋体" w:eastAsia="新宋体" w:hAnsi="新宋体" w:hint="eastAsia"/>
                      <w:szCs w:val="21"/>
                    </w:rPr>
                    <w:t>（3）违约承诺内容针对性强；</w:t>
                  </w:r>
                </w:p>
                <w:p w:rsidR="00B934B4" w:rsidRPr="00991BDB" w:rsidRDefault="00B934B4" w:rsidP="00600A95">
                  <w:pPr>
                    <w:rPr>
                      <w:rFonts w:ascii="新宋体" w:eastAsia="新宋体" w:hAnsi="新宋体"/>
                      <w:szCs w:val="21"/>
                    </w:rPr>
                  </w:pPr>
                  <w:r w:rsidRPr="00991BDB">
                    <w:rPr>
                      <w:rFonts w:ascii="新宋体" w:eastAsia="新宋体" w:hAnsi="新宋体" w:hint="eastAsia"/>
                      <w:szCs w:val="21"/>
                    </w:rPr>
                    <w:t>（4）违约承诺内容科学合理；</w:t>
                  </w:r>
                </w:p>
                <w:p w:rsidR="00B934B4" w:rsidRPr="00991BDB" w:rsidRDefault="00B934B4" w:rsidP="00600A95">
                  <w:pPr>
                    <w:rPr>
                      <w:rFonts w:ascii="新宋体" w:eastAsia="新宋体" w:hAnsi="新宋体"/>
                      <w:szCs w:val="21"/>
                    </w:rPr>
                  </w:pPr>
                  <w:r w:rsidRPr="00991BDB">
                    <w:rPr>
                      <w:rFonts w:ascii="新宋体" w:eastAsia="新宋体" w:hAnsi="新宋体" w:hint="eastAsia"/>
                      <w:szCs w:val="21"/>
                    </w:rPr>
                    <w:t>（5）违约承诺</w:t>
                  </w:r>
                  <w:r w:rsidRPr="00991BDB">
                    <w:rPr>
                      <w:rFonts w:ascii="Calibri" w:hAnsi="Calibri" w:hint="eastAsia"/>
                    </w:rPr>
                    <w:t>有明确的违约解决办法</w:t>
                  </w:r>
                  <w:r w:rsidRPr="00991BDB">
                    <w:rPr>
                      <w:rFonts w:ascii="新宋体" w:eastAsia="新宋体" w:hAnsi="新宋体" w:hint="eastAsia"/>
                      <w:szCs w:val="21"/>
                    </w:rPr>
                    <w:t>；</w:t>
                  </w:r>
                </w:p>
                <w:p w:rsidR="00B934B4" w:rsidRPr="00991BDB" w:rsidRDefault="00B934B4" w:rsidP="00600A95">
                  <w:pPr>
                    <w:rPr>
                      <w:rFonts w:ascii="新宋体" w:eastAsia="新宋体" w:hAnsi="新宋体"/>
                      <w:szCs w:val="21"/>
                    </w:rPr>
                  </w:pPr>
                  <w:r w:rsidRPr="00991BDB">
                    <w:rPr>
                      <w:rFonts w:ascii="新宋体" w:eastAsia="新宋体" w:hAnsi="新宋体" w:hint="eastAsia"/>
                      <w:szCs w:val="21"/>
                    </w:rPr>
                    <w:t>满足以上五项要求得10分，满足以上四项要求得5分，满足以上三项要求得2分，其它情况不得分。</w:t>
                  </w:r>
                </w:p>
              </w:tc>
            </w:tr>
            <w:tr w:rsidR="00B934B4" w:rsidTr="00B55398">
              <w:trPr>
                <w:trHeight w:val="63"/>
                <w:jc w:val="center"/>
              </w:trPr>
              <w:tc>
                <w:tcPr>
                  <w:tcW w:w="734" w:type="dxa"/>
                  <w:vMerge/>
                  <w:tcBorders>
                    <w:left w:val="single" w:sz="4" w:space="0" w:color="auto"/>
                    <w:right w:val="single" w:sz="4" w:space="0" w:color="auto"/>
                  </w:tcBorders>
                  <w:vAlign w:val="center"/>
                </w:tcPr>
                <w:p w:rsidR="00B934B4" w:rsidRPr="00991BDB" w:rsidRDefault="00B934B4">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934B4" w:rsidRPr="00991BDB" w:rsidRDefault="00B934B4">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B934B4" w:rsidRPr="00991BDB" w:rsidRDefault="00B934B4">
                  <w:pPr>
                    <w:rPr>
                      <w:rFonts w:ascii="新宋体" w:eastAsia="新宋体" w:hAnsi="新宋体"/>
                      <w:szCs w:val="21"/>
                    </w:rPr>
                  </w:pPr>
                  <w:r w:rsidRPr="00991BDB">
                    <w:rPr>
                      <w:rFonts w:ascii="新宋体" w:eastAsia="新宋体" w:hAnsi="新宋体" w:hint="eastAsia"/>
                      <w:szCs w:val="21"/>
                    </w:rPr>
                    <w:t>质保服务期承诺</w:t>
                  </w:r>
                </w:p>
              </w:tc>
              <w:tc>
                <w:tcPr>
                  <w:tcW w:w="809" w:type="dxa"/>
                  <w:tcBorders>
                    <w:top w:val="single" w:sz="4" w:space="0" w:color="auto"/>
                    <w:left w:val="single" w:sz="4" w:space="0" w:color="auto"/>
                    <w:bottom w:val="single" w:sz="4" w:space="0" w:color="auto"/>
                    <w:right w:val="single" w:sz="4" w:space="0" w:color="auto"/>
                  </w:tcBorders>
                  <w:vAlign w:val="center"/>
                </w:tcPr>
                <w:p w:rsidR="00B934B4" w:rsidRPr="00991BDB" w:rsidRDefault="006547AA">
                  <w:pPr>
                    <w:rPr>
                      <w:rFonts w:ascii="新宋体" w:eastAsia="新宋体" w:hAnsi="新宋体"/>
                      <w:szCs w:val="21"/>
                    </w:rPr>
                  </w:pPr>
                  <w:r>
                    <w:rPr>
                      <w:rFonts w:ascii="新宋体" w:eastAsia="新宋体" w:hAnsi="新宋体" w:hint="eastAsia"/>
                      <w:szCs w:val="21"/>
                    </w:rPr>
                    <w:t>12</w:t>
                  </w:r>
                </w:p>
              </w:tc>
              <w:tc>
                <w:tcPr>
                  <w:tcW w:w="6182" w:type="dxa"/>
                  <w:tcBorders>
                    <w:top w:val="single" w:sz="4" w:space="0" w:color="auto"/>
                    <w:left w:val="single" w:sz="4" w:space="0" w:color="auto"/>
                    <w:bottom w:val="single" w:sz="4" w:space="0" w:color="auto"/>
                    <w:right w:val="single" w:sz="4" w:space="0" w:color="auto"/>
                  </w:tcBorders>
                  <w:vAlign w:val="center"/>
                </w:tcPr>
                <w:p w:rsidR="00B934B4" w:rsidRPr="00991BDB" w:rsidRDefault="00B934B4" w:rsidP="00600A95">
                  <w:pPr>
                    <w:widowControl/>
                    <w:textAlignment w:val="center"/>
                    <w:rPr>
                      <w:rFonts w:ascii="新宋体" w:eastAsia="新宋体" w:hAnsi="新宋体"/>
                      <w:szCs w:val="21"/>
                    </w:rPr>
                  </w:pPr>
                  <w:r w:rsidRPr="00991BDB">
                    <w:rPr>
                      <w:rFonts w:ascii="新宋体" w:eastAsia="新宋体" w:hAnsi="新宋体" w:hint="eastAsia"/>
                      <w:szCs w:val="21"/>
                    </w:rPr>
                    <w:t>（一）评审内容：</w:t>
                  </w:r>
                </w:p>
                <w:p w:rsidR="00B934B4" w:rsidRPr="00991BDB" w:rsidRDefault="00B934B4" w:rsidP="00600A95">
                  <w:pPr>
                    <w:widowControl/>
                    <w:textAlignment w:val="center"/>
                    <w:rPr>
                      <w:rFonts w:ascii="宋体" w:hAnsi="宋体" w:cs="宋体"/>
                      <w:bCs/>
                      <w:kern w:val="0"/>
                      <w:szCs w:val="21"/>
                      <w:lang w:bidi="ar"/>
                    </w:rPr>
                  </w:pPr>
                  <w:r w:rsidRPr="00991BDB">
                    <w:rPr>
                      <w:rFonts w:ascii="宋体" w:hAnsi="宋体" w:cs="宋体" w:hint="eastAsia"/>
                      <w:bCs/>
                      <w:kern w:val="0"/>
                      <w:szCs w:val="21"/>
                      <w:lang w:bidi="ar"/>
                    </w:rPr>
                    <w:t>对本项目质保服务</w:t>
                  </w:r>
                  <w:proofErr w:type="gramStart"/>
                  <w:r w:rsidRPr="00991BDB">
                    <w:rPr>
                      <w:rFonts w:ascii="宋体" w:hAnsi="宋体" w:cs="宋体" w:hint="eastAsia"/>
                      <w:bCs/>
                      <w:kern w:val="0"/>
                      <w:szCs w:val="21"/>
                      <w:lang w:bidi="ar"/>
                    </w:rPr>
                    <w:t>期做出</w:t>
                  </w:r>
                  <w:proofErr w:type="gramEnd"/>
                  <w:r w:rsidRPr="00991BDB">
                    <w:rPr>
                      <w:rFonts w:ascii="宋体" w:hAnsi="宋体" w:cs="宋体" w:hint="eastAsia"/>
                      <w:bCs/>
                      <w:kern w:val="0"/>
                      <w:szCs w:val="21"/>
                      <w:lang w:bidi="ar"/>
                    </w:rPr>
                    <w:t>承诺。</w:t>
                  </w:r>
                </w:p>
                <w:p w:rsidR="00B934B4" w:rsidRPr="00991BDB" w:rsidRDefault="00B934B4">
                  <w:pPr>
                    <w:rPr>
                      <w:rFonts w:ascii="新宋体" w:eastAsia="新宋体" w:hAnsi="新宋体"/>
                      <w:szCs w:val="21"/>
                    </w:rPr>
                  </w:pPr>
                  <w:r w:rsidRPr="00991BDB">
                    <w:rPr>
                      <w:rFonts w:ascii="新宋体" w:eastAsia="新宋体" w:hAnsi="新宋体" w:hint="eastAsia"/>
                      <w:szCs w:val="21"/>
                    </w:rPr>
                    <w:t>（二）评分标准：</w:t>
                  </w:r>
                </w:p>
                <w:p w:rsidR="00B934B4" w:rsidRPr="00991BDB" w:rsidRDefault="00B934B4" w:rsidP="00600A95">
                  <w:pPr>
                    <w:rPr>
                      <w:rFonts w:ascii="新宋体" w:eastAsia="新宋体" w:hAnsi="新宋体"/>
                      <w:szCs w:val="21"/>
                    </w:rPr>
                  </w:pPr>
                  <w:r w:rsidRPr="00991BDB">
                    <w:rPr>
                      <w:rFonts w:ascii="新宋体" w:eastAsia="新宋体" w:hAnsi="新宋体" w:hint="eastAsia"/>
                      <w:szCs w:val="21"/>
                    </w:rPr>
                    <w:t>（1）质量保修期为维修结束之日起12个月，得</w:t>
                  </w:r>
                  <w:r w:rsidR="006547AA">
                    <w:rPr>
                      <w:rFonts w:ascii="新宋体" w:eastAsia="新宋体" w:hAnsi="新宋体" w:hint="eastAsia"/>
                      <w:szCs w:val="21"/>
                    </w:rPr>
                    <w:t>8</w:t>
                  </w:r>
                  <w:r w:rsidRPr="00991BDB">
                    <w:rPr>
                      <w:rFonts w:ascii="新宋体" w:eastAsia="新宋体" w:hAnsi="新宋体" w:hint="eastAsia"/>
                      <w:szCs w:val="21"/>
                    </w:rPr>
                    <w:t>分；</w:t>
                  </w:r>
                </w:p>
                <w:p w:rsidR="00B934B4" w:rsidRPr="00991BDB" w:rsidRDefault="00B934B4" w:rsidP="00600A95">
                  <w:pPr>
                    <w:rPr>
                      <w:rFonts w:ascii="新宋体" w:eastAsia="新宋体" w:hAnsi="新宋体"/>
                      <w:szCs w:val="21"/>
                    </w:rPr>
                  </w:pPr>
                  <w:r w:rsidRPr="00991BDB">
                    <w:rPr>
                      <w:rFonts w:ascii="新宋体" w:eastAsia="新宋体" w:hAnsi="新宋体" w:hint="eastAsia"/>
                      <w:szCs w:val="21"/>
                    </w:rPr>
                    <w:t>（2）在此基础上投标人承诺质保服务期每延长6个月，加2分，</w:t>
                  </w:r>
                  <w:r w:rsidRPr="00991BDB">
                    <w:rPr>
                      <w:rFonts w:ascii="新宋体" w:eastAsia="新宋体" w:hAnsi="新宋体" w:hint="eastAsia"/>
                      <w:szCs w:val="21"/>
                    </w:rPr>
                    <w:lastRenderedPageBreak/>
                    <w:t>最多加4分。</w:t>
                  </w:r>
                </w:p>
                <w:p w:rsidR="00B934B4" w:rsidRPr="00991BDB" w:rsidRDefault="00B934B4" w:rsidP="00600A95">
                  <w:pPr>
                    <w:rPr>
                      <w:rFonts w:ascii="新宋体" w:eastAsia="新宋体" w:hAnsi="新宋体"/>
                      <w:szCs w:val="21"/>
                    </w:rPr>
                  </w:pPr>
                  <w:r w:rsidRPr="00991BDB">
                    <w:rPr>
                      <w:rFonts w:ascii="新宋体" w:eastAsia="新宋体" w:hAnsi="新宋体" w:hint="eastAsia"/>
                      <w:szCs w:val="21"/>
                    </w:rPr>
                    <w:t>须出具承诺书并加盖投标人公章，格式自拟。</w:t>
                  </w:r>
                </w:p>
              </w:tc>
            </w:tr>
            <w:tr w:rsidR="00B934B4" w:rsidTr="00B55398">
              <w:trPr>
                <w:trHeight w:val="63"/>
                <w:jc w:val="center"/>
              </w:trPr>
              <w:tc>
                <w:tcPr>
                  <w:tcW w:w="734" w:type="dxa"/>
                  <w:vMerge/>
                  <w:tcBorders>
                    <w:left w:val="single" w:sz="4" w:space="0" w:color="auto"/>
                    <w:right w:val="single" w:sz="4" w:space="0" w:color="auto"/>
                  </w:tcBorders>
                  <w:vAlign w:val="center"/>
                </w:tcPr>
                <w:p w:rsidR="00B934B4" w:rsidRPr="00991BDB" w:rsidRDefault="00B934B4">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934B4" w:rsidRPr="005A1F2A" w:rsidRDefault="00B934B4">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B934B4" w:rsidRPr="005A1F2A" w:rsidRDefault="00B934B4">
                  <w:pPr>
                    <w:rPr>
                      <w:rFonts w:ascii="新宋体" w:eastAsia="新宋体" w:hAnsi="新宋体"/>
                      <w:szCs w:val="21"/>
                    </w:rPr>
                  </w:pPr>
                  <w:r w:rsidRPr="005A1F2A">
                    <w:rPr>
                      <w:rFonts w:ascii="新宋体" w:eastAsia="新宋体" w:hAnsi="新宋体" w:hint="eastAsia"/>
                      <w:szCs w:val="21"/>
                    </w:rPr>
                    <w:t>服务便捷性</w:t>
                  </w:r>
                </w:p>
              </w:tc>
              <w:tc>
                <w:tcPr>
                  <w:tcW w:w="809" w:type="dxa"/>
                  <w:tcBorders>
                    <w:top w:val="single" w:sz="4" w:space="0" w:color="auto"/>
                    <w:left w:val="single" w:sz="4" w:space="0" w:color="auto"/>
                    <w:bottom w:val="single" w:sz="4" w:space="0" w:color="auto"/>
                    <w:right w:val="single" w:sz="4" w:space="0" w:color="auto"/>
                  </w:tcBorders>
                  <w:vAlign w:val="center"/>
                </w:tcPr>
                <w:p w:rsidR="00B934B4" w:rsidRPr="005A1F2A" w:rsidRDefault="006547AA">
                  <w:pPr>
                    <w:rPr>
                      <w:rFonts w:ascii="新宋体" w:eastAsia="新宋体" w:hAnsi="新宋体"/>
                      <w:szCs w:val="21"/>
                    </w:rPr>
                  </w:pPr>
                  <w:r>
                    <w:rPr>
                      <w:rFonts w:ascii="新宋体" w:eastAsia="新宋体" w:hAnsi="新宋体" w:hint="eastAsia"/>
                      <w:szCs w:val="21"/>
                    </w:rPr>
                    <w:t>8</w:t>
                  </w:r>
                </w:p>
              </w:tc>
              <w:tc>
                <w:tcPr>
                  <w:tcW w:w="6182" w:type="dxa"/>
                  <w:tcBorders>
                    <w:top w:val="single" w:sz="4" w:space="0" w:color="auto"/>
                    <w:left w:val="single" w:sz="4" w:space="0" w:color="auto"/>
                    <w:bottom w:val="single" w:sz="4" w:space="0" w:color="auto"/>
                    <w:right w:val="single" w:sz="4" w:space="0" w:color="auto"/>
                  </w:tcBorders>
                  <w:vAlign w:val="center"/>
                </w:tcPr>
                <w:p w:rsidR="00B934B4" w:rsidRPr="005A1F2A" w:rsidRDefault="00B934B4" w:rsidP="005A1F2A">
                  <w:pPr>
                    <w:widowControl/>
                    <w:textAlignment w:val="center"/>
                    <w:rPr>
                      <w:rFonts w:ascii="新宋体" w:eastAsia="新宋体" w:hAnsi="新宋体"/>
                      <w:szCs w:val="21"/>
                    </w:rPr>
                  </w:pPr>
                  <w:r w:rsidRPr="005A1F2A">
                    <w:rPr>
                      <w:rFonts w:ascii="新宋体" w:eastAsia="新宋体" w:hAnsi="新宋体" w:hint="eastAsia"/>
                      <w:szCs w:val="21"/>
                    </w:rPr>
                    <w:t>（一）评审内容：</w:t>
                  </w:r>
                </w:p>
                <w:p w:rsidR="00B934B4" w:rsidRPr="005A1F2A" w:rsidRDefault="00B934B4" w:rsidP="005A1F2A">
                  <w:pPr>
                    <w:widowControl/>
                    <w:textAlignment w:val="center"/>
                    <w:rPr>
                      <w:rFonts w:ascii="新宋体" w:eastAsia="新宋体" w:hAnsi="新宋体"/>
                      <w:szCs w:val="21"/>
                    </w:rPr>
                  </w:pPr>
                  <w:r w:rsidRPr="005A1F2A">
                    <w:rPr>
                      <w:rFonts w:ascii="新宋体" w:eastAsia="新宋体" w:hAnsi="新宋体" w:hint="eastAsia"/>
                      <w:szCs w:val="21"/>
                    </w:rPr>
                    <w:t>为确保本项目服务的便捷</w:t>
                  </w:r>
                  <w:proofErr w:type="gramStart"/>
                  <w:r w:rsidRPr="005A1F2A">
                    <w:rPr>
                      <w:rFonts w:ascii="新宋体" w:eastAsia="新宋体" w:hAnsi="新宋体" w:hint="eastAsia"/>
                      <w:szCs w:val="21"/>
                    </w:rPr>
                    <w:t>及及时</w:t>
                  </w:r>
                  <w:proofErr w:type="gramEnd"/>
                  <w:r w:rsidRPr="005A1F2A">
                    <w:rPr>
                      <w:rFonts w:ascii="新宋体" w:eastAsia="新宋体" w:hAnsi="新宋体" w:hint="eastAsia"/>
                      <w:szCs w:val="21"/>
                    </w:rPr>
                    <w:t>有效，对服务企业提供紧急服务到达的时间进行承诺从经营地点或售后服务点到达服务单位：</w:t>
                  </w:r>
                </w:p>
                <w:p w:rsidR="00B934B4" w:rsidRPr="005A1F2A" w:rsidRDefault="00B934B4" w:rsidP="005A1F2A">
                  <w:pPr>
                    <w:widowControl/>
                    <w:textAlignment w:val="center"/>
                    <w:rPr>
                      <w:rFonts w:ascii="新宋体" w:eastAsia="新宋体" w:hAnsi="新宋体"/>
                      <w:szCs w:val="21"/>
                    </w:rPr>
                  </w:pPr>
                  <w:r w:rsidRPr="005A1F2A">
                    <w:rPr>
                      <w:rFonts w:ascii="新宋体" w:eastAsia="新宋体" w:hAnsi="新宋体" w:hint="eastAsia"/>
                      <w:szCs w:val="21"/>
                    </w:rPr>
                    <w:t>投标人至服务单位提供紧急服务到达的时间≤30分钟得</w:t>
                  </w:r>
                  <w:r w:rsidR="006547AA">
                    <w:rPr>
                      <w:rFonts w:ascii="新宋体" w:eastAsia="新宋体" w:hAnsi="新宋体" w:hint="eastAsia"/>
                      <w:szCs w:val="21"/>
                    </w:rPr>
                    <w:t>8</w:t>
                  </w:r>
                  <w:r w:rsidRPr="005A1F2A">
                    <w:rPr>
                      <w:rFonts w:ascii="新宋体" w:eastAsia="新宋体" w:hAnsi="新宋体" w:hint="eastAsia"/>
                      <w:szCs w:val="21"/>
                    </w:rPr>
                    <w:t>分；</w:t>
                  </w:r>
                </w:p>
                <w:p w:rsidR="00B934B4" w:rsidRPr="005A1F2A" w:rsidRDefault="00B934B4" w:rsidP="005A1F2A">
                  <w:pPr>
                    <w:widowControl/>
                    <w:textAlignment w:val="center"/>
                    <w:rPr>
                      <w:rFonts w:ascii="新宋体" w:eastAsia="新宋体" w:hAnsi="新宋体"/>
                      <w:szCs w:val="21"/>
                    </w:rPr>
                  </w:pPr>
                  <w:r w:rsidRPr="005A1F2A">
                    <w:rPr>
                      <w:rFonts w:ascii="新宋体" w:eastAsia="新宋体" w:hAnsi="新宋体" w:hint="eastAsia"/>
                      <w:szCs w:val="21"/>
                    </w:rPr>
                    <w:t>投标人至服务单位提供紧急服务到达的时间≤59分钟得</w:t>
                  </w:r>
                  <w:r w:rsidR="006547AA">
                    <w:rPr>
                      <w:rFonts w:ascii="新宋体" w:eastAsia="新宋体" w:hAnsi="新宋体" w:hint="eastAsia"/>
                      <w:szCs w:val="21"/>
                    </w:rPr>
                    <w:t>5</w:t>
                  </w:r>
                  <w:r w:rsidRPr="005A1F2A">
                    <w:rPr>
                      <w:rFonts w:ascii="新宋体" w:eastAsia="新宋体" w:hAnsi="新宋体" w:hint="eastAsia"/>
                      <w:szCs w:val="21"/>
                    </w:rPr>
                    <w:t>分；</w:t>
                  </w:r>
                </w:p>
                <w:p w:rsidR="00B934B4" w:rsidRPr="005A1F2A" w:rsidRDefault="00B934B4" w:rsidP="005A1F2A">
                  <w:pPr>
                    <w:widowControl/>
                    <w:textAlignment w:val="center"/>
                    <w:rPr>
                      <w:rFonts w:ascii="新宋体" w:eastAsia="新宋体" w:hAnsi="新宋体"/>
                      <w:szCs w:val="21"/>
                    </w:rPr>
                  </w:pPr>
                  <w:r w:rsidRPr="005A1F2A">
                    <w:rPr>
                      <w:rFonts w:ascii="新宋体" w:eastAsia="新宋体" w:hAnsi="新宋体" w:hint="eastAsia"/>
                      <w:szCs w:val="21"/>
                    </w:rPr>
                    <w:t>（二）评审标准：</w:t>
                  </w:r>
                </w:p>
                <w:p w:rsidR="00B934B4" w:rsidRPr="005A1F2A" w:rsidRDefault="00B934B4" w:rsidP="005A1F2A">
                  <w:pPr>
                    <w:widowControl/>
                    <w:textAlignment w:val="center"/>
                    <w:rPr>
                      <w:rFonts w:ascii="新宋体" w:eastAsia="新宋体" w:hAnsi="新宋体"/>
                      <w:szCs w:val="21"/>
                    </w:rPr>
                  </w:pPr>
                  <w:r w:rsidRPr="005A1F2A">
                    <w:rPr>
                      <w:rFonts w:ascii="新宋体" w:eastAsia="新宋体" w:hAnsi="新宋体" w:hint="eastAsia"/>
                      <w:szCs w:val="21"/>
                    </w:rPr>
                    <w:t>投标人需提供承诺函（格式自定），未提供或未按照要求提供不得分。</w:t>
                  </w:r>
                </w:p>
              </w:tc>
            </w:tr>
            <w:tr w:rsidR="00B934B4" w:rsidTr="00B55398">
              <w:trPr>
                <w:trHeight w:val="63"/>
                <w:jc w:val="center"/>
              </w:trPr>
              <w:tc>
                <w:tcPr>
                  <w:tcW w:w="734" w:type="dxa"/>
                  <w:vMerge/>
                  <w:tcBorders>
                    <w:left w:val="single" w:sz="4" w:space="0" w:color="auto"/>
                    <w:right w:val="single" w:sz="4" w:space="0" w:color="auto"/>
                  </w:tcBorders>
                  <w:vAlign w:val="center"/>
                </w:tcPr>
                <w:p w:rsidR="00B934B4" w:rsidRPr="00991BDB" w:rsidRDefault="00B934B4">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934B4" w:rsidRDefault="00B934B4">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B934B4" w:rsidRPr="005A1F2A" w:rsidRDefault="00B934B4">
                  <w:pPr>
                    <w:rPr>
                      <w:rFonts w:ascii="新宋体" w:eastAsia="新宋体" w:hAnsi="新宋体"/>
                      <w:szCs w:val="21"/>
                    </w:rPr>
                  </w:pPr>
                  <w:r>
                    <w:rPr>
                      <w:rFonts w:ascii="新宋体" w:eastAsia="新宋体" w:hAnsi="新宋体" w:hint="eastAsia"/>
                      <w:szCs w:val="21"/>
                    </w:rPr>
                    <w:t>拖车服务</w:t>
                  </w:r>
                </w:p>
              </w:tc>
              <w:tc>
                <w:tcPr>
                  <w:tcW w:w="809" w:type="dxa"/>
                  <w:tcBorders>
                    <w:top w:val="single" w:sz="4" w:space="0" w:color="auto"/>
                    <w:left w:val="single" w:sz="4" w:space="0" w:color="auto"/>
                    <w:bottom w:val="single" w:sz="4" w:space="0" w:color="auto"/>
                    <w:right w:val="single" w:sz="4" w:space="0" w:color="auto"/>
                  </w:tcBorders>
                  <w:vAlign w:val="center"/>
                </w:tcPr>
                <w:p w:rsidR="00B934B4" w:rsidRPr="005A1F2A" w:rsidRDefault="00B934B4">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B934B4" w:rsidRPr="00B934B4" w:rsidRDefault="00B934B4" w:rsidP="00B934B4">
                  <w:pPr>
                    <w:widowControl/>
                    <w:textAlignment w:val="center"/>
                    <w:rPr>
                      <w:rFonts w:ascii="新宋体" w:eastAsia="新宋体" w:hAnsi="新宋体"/>
                      <w:szCs w:val="21"/>
                    </w:rPr>
                  </w:pPr>
                  <w:r w:rsidRPr="00B934B4">
                    <w:rPr>
                      <w:rFonts w:ascii="新宋体" w:eastAsia="新宋体" w:hAnsi="新宋体" w:hint="eastAsia"/>
                      <w:szCs w:val="21"/>
                    </w:rPr>
                    <w:t>（一）评审内容：</w:t>
                  </w:r>
                </w:p>
                <w:p w:rsidR="00B934B4" w:rsidRPr="00B934B4" w:rsidRDefault="003C37EE" w:rsidP="00B934B4">
                  <w:pPr>
                    <w:widowControl/>
                    <w:textAlignment w:val="center"/>
                    <w:rPr>
                      <w:rFonts w:ascii="新宋体" w:eastAsia="新宋体" w:hAnsi="新宋体"/>
                      <w:szCs w:val="21"/>
                    </w:rPr>
                  </w:pPr>
                  <w:r w:rsidRPr="003C37EE">
                    <w:rPr>
                      <w:rFonts w:ascii="新宋体" w:eastAsia="新宋体" w:hAnsi="新宋体" w:hint="eastAsia"/>
                      <w:szCs w:val="21"/>
                    </w:rPr>
                    <w:t>投标人承诺在采购人有需要的时候提供给免费拖车服务得</w:t>
                  </w:r>
                  <w:r w:rsidR="006547AA">
                    <w:rPr>
                      <w:rFonts w:ascii="新宋体" w:eastAsia="新宋体" w:hAnsi="新宋体" w:hint="eastAsia"/>
                      <w:szCs w:val="21"/>
                    </w:rPr>
                    <w:t>5</w:t>
                  </w:r>
                  <w:r w:rsidRPr="003C37EE">
                    <w:rPr>
                      <w:rFonts w:ascii="新宋体" w:eastAsia="新宋体" w:hAnsi="新宋体" w:hint="eastAsia"/>
                      <w:szCs w:val="21"/>
                    </w:rPr>
                    <w:t>分</w:t>
                  </w:r>
                  <w:r w:rsidR="00B934B4" w:rsidRPr="00B934B4">
                    <w:rPr>
                      <w:rFonts w:ascii="新宋体" w:eastAsia="新宋体" w:hAnsi="新宋体" w:hint="eastAsia"/>
                      <w:szCs w:val="21"/>
                    </w:rPr>
                    <w:t>（二）评审标准：</w:t>
                  </w:r>
                </w:p>
                <w:p w:rsidR="00B934B4" w:rsidRPr="005A1F2A" w:rsidRDefault="00B934B4" w:rsidP="00B934B4">
                  <w:pPr>
                    <w:widowControl/>
                    <w:textAlignment w:val="center"/>
                    <w:rPr>
                      <w:rFonts w:ascii="新宋体" w:eastAsia="新宋体" w:hAnsi="新宋体"/>
                      <w:szCs w:val="21"/>
                    </w:rPr>
                  </w:pPr>
                  <w:r w:rsidRPr="00B934B4">
                    <w:rPr>
                      <w:rFonts w:ascii="新宋体" w:eastAsia="新宋体" w:hAnsi="新宋体" w:hint="eastAsia"/>
                      <w:szCs w:val="21"/>
                    </w:rPr>
                    <w:t>投标人需提供承诺函（格式自定），未提供或未按照要求提供不得分。</w:t>
                  </w:r>
                </w:p>
              </w:tc>
            </w:tr>
            <w:tr w:rsidR="00765B9B" w:rsidTr="00B5539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6547AA">
                  <w:pPr>
                    <w:jc w:val="center"/>
                    <w:rPr>
                      <w:rFonts w:ascii="新宋体" w:eastAsia="新宋体" w:hAnsi="新宋体"/>
                      <w:b/>
                      <w:szCs w:val="21"/>
                    </w:rPr>
                  </w:pPr>
                  <w:r>
                    <w:rPr>
                      <w:rFonts w:ascii="新宋体" w:eastAsia="新宋体" w:hAnsi="新宋体" w:hint="eastAsia"/>
                      <w:b/>
                      <w:szCs w:val="21"/>
                    </w:rPr>
                    <w:t>30</w:t>
                  </w:r>
                </w:p>
              </w:tc>
            </w:tr>
            <w:tr w:rsidR="00AE3D06" w:rsidTr="00B55398">
              <w:trPr>
                <w:trHeight w:val="81"/>
                <w:jc w:val="center"/>
              </w:trPr>
              <w:tc>
                <w:tcPr>
                  <w:tcW w:w="734" w:type="dxa"/>
                  <w:vMerge w:val="restart"/>
                  <w:tcBorders>
                    <w:top w:val="single" w:sz="4" w:space="0" w:color="auto"/>
                    <w:left w:val="single" w:sz="4" w:space="0" w:color="auto"/>
                    <w:right w:val="single" w:sz="4" w:space="0" w:color="auto"/>
                  </w:tcBorders>
                  <w:vAlign w:val="center"/>
                </w:tcPr>
                <w:p w:rsidR="00AE3D06" w:rsidRDefault="00AE3D06">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AE3D06" w:rsidRDefault="00AE3D06">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AE3D06" w:rsidRDefault="00AE3D06">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AE3D06" w:rsidRDefault="00AE3D06">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AE3D06" w:rsidRDefault="00AE3D06">
                  <w:pPr>
                    <w:rPr>
                      <w:rFonts w:ascii="新宋体" w:eastAsia="新宋体" w:hAnsi="新宋体"/>
                      <w:szCs w:val="21"/>
                    </w:rPr>
                  </w:pPr>
                  <w:r>
                    <w:rPr>
                      <w:rFonts w:ascii="新宋体" w:eastAsia="新宋体" w:hAnsi="新宋体" w:hint="eastAsia"/>
                      <w:szCs w:val="21"/>
                    </w:rPr>
                    <w:t>评分准则</w:t>
                  </w:r>
                </w:p>
              </w:tc>
            </w:tr>
            <w:tr w:rsidR="00AE3D06" w:rsidTr="00B55398">
              <w:trPr>
                <w:trHeight w:val="78"/>
                <w:jc w:val="center"/>
              </w:trPr>
              <w:tc>
                <w:tcPr>
                  <w:tcW w:w="734" w:type="dxa"/>
                  <w:vMerge/>
                  <w:tcBorders>
                    <w:left w:val="single" w:sz="4" w:space="0" w:color="auto"/>
                    <w:right w:val="single" w:sz="4" w:space="0" w:color="auto"/>
                  </w:tcBorders>
                  <w:vAlign w:val="center"/>
                </w:tcPr>
                <w:p w:rsidR="00AE3D06" w:rsidRDefault="00AE3D06">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AE3D06" w:rsidRDefault="00805FA8">
                  <w:pPr>
                    <w:rPr>
                      <w:rFonts w:ascii="新宋体" w:eastAsia="新宋体" w:hAnsi="新宋体"/>
                      <w:szCs w:val="21"/>
                    </w:rPr>
                  </w:pPr>
                  <w:r>
                    <w:rPr>
                      <w:rFonts w:ascii="新宋体" w:eastAsia="新宋体" w:hAnsi="新宋体" w:hint="eastAsia"/>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AE3D06" w:rsidRDefault="00AE3D06">
                  <w:pPr>
                    <w:rPr>
                      <w:rFonts w:ascii="新宋体" w:eastAsia="新宋体" w:hAnsi="新宋体"/>
                      <w:szCs w:val="21"/>
                    </w:rPr>
                  </w:pPr>
                  <w:r>
                    <w:rPr>
                      <w:rFonts w:ascii="新宋体" w:eastAsia="新宋体" w:hAnsi="新宋体" w:hint="eastAsia"/>
                      <w:szCs w:val="21"/>
                    </w:rPr>
                    <w:t>拟安排的项目团队情况</w:t>
                  </w:r>
                </w:p>
              </w:tc>
              <w:tc>
                <w:tcPr>
                  <w:tcW w:w="809" w:type="dxa"/>
                  <w:tcBorders>
                    <w:top w:val="single" w:sz="4" w:space="0" w:color="auto"/>
                    <w:left w:val="single" w:sz="4" w:space="0" w:color="auto"/>
                    <w:bottom w:val="single" w:sz="4" w:space="0" w:color="auto"/>
                    <w:right w:val="single" w:sz="4" w:space="0" w:color="auto"/>
                  </w:tcBorders>
                  <w:vAlign w:val="center"/>
                </w:tcPr>
                <w:p w:rsidR="00AE3D06" w:rsidRDefault="006547AA">
                  <w:pPr>
                    <w:rPr>
                      <w:rFonts w:ascii="新宋体" w:eastAsia="新宋体" w:hAnsi="新宋体"/>
                      <w:szCs w:val="21"/>
                    </w:rPr>
                  </w:pPr>
                  <w:r>
                    <w:rPr>
                      <w:rFonts w:ascii="新宋体" w:eastAsia="新宋体" w:hAnsi="新宋体" w:hint="eastAsia"/>
                      <w:szCs w:val="21"/>
                    </w:rPr>
                    <w:t>20</w:t>
                  </w:r>
                </w:p>
              </w:tc>
              <w:tc>
                <w:tcPr>
                  <w:tcW w:w="6182" w:type="dxa"/>
                  <w:tcBorders>
                    <w:top w:val="single" w:sz="4" w:space="0" w:color="auto"/>
                    <w:left w:val="single" w:sz="4" w:space="0" w:color="auto"/>
                    <w:bottom w:val="single" w:sz="4" w:space="0" w:color="auto"/>
                    <w:right w:val="single" w:sz="4" w:space="0" w:color="auto"/>
                  </w:tcBorders>
                  <w:vAlign w:val="center"/>
                </w:tcPr>
                <w:p w:rsidR="00AE3D06" w:rsidRDefault="00AE3D06">
                  <w:pPr>
                    <w:rPr>
                      <w:rFonts w:ascii="新宋体" w:eastAsia="新宋体" w:hAnsi="新宋体"/>
                      <w:szCs w:val="21"/>
                    </w:rPr>
                  </w:pPr>
                  <w:r>
                    <w:rPr>
                      <w:rFonts w:ascii="新宋体" w:eastAsia="新宋体" w:hAnsi="新宋体" w:hint="eastAsia"/>
                      <w:szCs w:val="21"/>
                    </w:rPr>
                    <w:t>（一）评分内容：</w:t>
                  </w:r>
                  <w:r w:rsidRPr="008B0C5C">
                    <w:rPr>
                      <w:rFonts w:ascii="新宋体" w:eastAsia="新宋体" w:hAnsi="新宋体" w:hint="eastAsia"/>
                      <w:szCs w:val="21"/>
                    </w:rPr>
                    <w:t>为保证项目服务人员的专业性，确保有效解决问题，投标人需提供特种设备生产厂家人员培训证明及售后维修授权</w:t>
                  </w:r>
                  <w:r>
                    <w:rPr>
                      <w:rFonts w:ascii="新宋体" w:eastAsia="新宋体" w:hAnsi="新宋体" w:hint="eastAsia"/>
                      <w:szCs w:val="21"/>
                    </w:rPr>
                    <w:t>。</w:t>
                  </w:r>
                </w:p>
                <w:p w:rsidR="00AE3D06" w:rsidRDefault="00AE3D06">
                  <w:pPr>
                    <w:rPr>
                      <w:rFonts w:ascii="新宋体" w:eastAsia="新宋体" w:hAnsi="新宋体"/>
                      <w:szCs w:val="21"/>
                    </w:rPr>
                  </w:pPr>
                  <w:r>
                    <w:rPr>
                      <w:rFonts w:ascii="新宋体" w:eastAsia="新宋体" w:hAnsi="新宋体" w:hint="eastAsia"/>
                      <w:szCs w:val="21"/>
                    </w:rPr>
                    <w:t>1.</w:t>
                  </w:r>
                  <w:r w:rsidRPr="008B0C5C">
                    <w:rPr>
                      <w:rFonts w:ascii="新宋体" w:eastAsia="新宋体" w:hAnsi="新宋体" w:hint="eastAsia"/>
                      <w:szCs w:val="21"/>
                    </w:rPr>
                    <w:t>提供具备特种设备生产许可证生产厂家出具的人员培训证明至少1人</w:t>
                  </w:r>
                  <w:r w:rsidR="009D2418">
                    <w:rPr>
                      <w:rFonts w:ascii="新宋体" w:eastAsia="新宋体" w:hAnsi="新宋体" w:hint="eastAsia"/>
                      <w:szCs w:val="21"/>
                    </w:rPr>
                    <w:t>或</w:t>
                  </w:r>
                  <w:r w:rsidRPr="008B0C5C">
                    <w:rPr>
                      <w:rFonts w:ascii="新宋体" w:eastAsia="新宋体" w:hAnsi="新宋体" w:hint="eastAsia"/>
                      <w:szCs w:val="21"/>
                    </w:rPr>
                    <w:t>以上</w:t>
                  </w:r>
                  <w:r w:rsidR="009D2418">
                    <w:rPr>
                      <w:rFonts w:ascii="新宋体" w:eastAsia="新宋体" w:hAnsi="新宋体" w:hint="eastAsia"/>
                      <w:szCs w:val="21"/>
                    </w:rPr>
                    <w:t>，</w:t>
                  </w:r>
                  <w:r w:rsidRPr="008B0C5C">
                    <w:rPr>
                      <w:rFonts w:ascii="新宋体" w:eastAsia="新宋体" w:hAnsi="新宋体" w:hint="eastAsia"/>
                      <w:szCs w:val="21"/>
                    </w:rPr>
                    <w:t>得</w:t>
                  </w:r>
                  <w:r w:rsidR="006547AA">
                    <w:rPr>
                      <w:rFonts w:ascii="新宋体" w:eastAsia="新宋体" w:hAnsi="新宋体" w:hint="eastAsia"/>
                      <w:szCs w:val="21"/>
                    </w:rPr>
                    <w:t>10</w:t>
                  </w:r>
                  <w:r w:rsidRPr="008B0C5C">
                    <w:rPr>
                      <w:rFonts w:ascii="新宋体" w:eastAsia="新宋体" w:hAnsi="新宋体" w:hint="eastAsia"/>
                      <w:szCs w:val="21"/>
                    </w:rPr>
                    <w:t>分</w:t>
                  </w:r>
                  <w:r>
                    <w:rPr>
                      <w:rFonts w:ascii="新宋体" w:eastAsia="新宋体" w:hAnsi="新宋体" w:hint="eastAsia"/>
                      <w:szCs w:val="21"/>
                    </w:rPr>
                    <w:t>；</w:t>
                  </w:r>
                </w:p>
                <w:p w:rsidR="00AE3D06" w:rsidRDefault="00AE3D06">
                  <w:pPr>
                    <w:rPr>
                      <w:rFonts w:ascii="新宋体" w:eastAsia="新宋体" w:hAnsi="新宋体"/>
                      <w:szCs w:val="21"/>
                    </w:rPr>
                  </w:pPr>
                  <w:r>
                    <w:rPr>
                      <w:rFonts w:ascii="新宋体" w:eastAsia="新宋体" w:hAnsi="新宋体" w:hint="eastAsia"/>
                      <w:szCs w:val="21"/>
                    </w:rPr>
                    <w:t>2.</w:t>
                  </w:r>
                  <w:r w:rsidRPr="008B0C5C">
                    <w:rPr>
                      <w:rFonts w:ascii="新宋体" w:eastAsia="新宋体" w:hAnsi="新宋体" w:hint="eastAsia"/>
                      <w:szCs w:val="21"/>
                    </w:rPr>
                    <w:t>提供具备特种设备生产许可证生产厂家出具的售后维修授权书至少1</w:t>
                  </w:r>
                  <w:r w:rsidR="00403344">
                    <w:rPr>
                      <w:rFonts w:ascii="新宋体" w:eastAsia="新宋体" w:hAnsi="新宋体" w:hint="eastAsia"/>
                      <w:szCs w:val="21"/>
                    </w:rPr>
                    <w:t>个品牌</w:t>
                  </w:r>
                  <w:r w:rsidR="009D2418">
                    <w:rPr>
                      <w:rFonts w:ascii="新宋体" w:eastAsia="新宋体" w:hAnsi="新宋体" w:hint="eastAsia"/>
                      <w:szCs w:val="21"/>
                    </w:rPr>
                    <w:t>，</w:t>
                  </w:r>
                  <w:r w:rsidRPr="008B0C5C">
                    <w:rPr>
                      <w:rFonts w:ascii="新宋体" w:eastAsia="新宋体" w:hAnsi="新宋体" w:hint="eastAsia"/>
                      <w:szCs w:val="21"/>
                    </w:rPr>
                    <w:t>得</w:t>
                  </w:r>
                  <w:r w:rsidR="006547AA">
                    <w:rPr>
                      <w:rFonts w:ascii="新宋体" w:eastAsia="新宋体" w:hAnsi="新宋体" w:hint="eastAsia"/>
                      <w:szCs w:val="21"/>
                    </w:rPr>
                    <w:t>10</w:t>
                  </w:r>
                  <w:r w:rsidRPr="008B0C5C">
                    <w:rPr>
                      <w:rFonts w:ascii="新宋体" w:eastAsia="新宋体" w:hAnsi="新宋体" w:hint="eastAsia"/>
                      <w:szCs w:val="21"/>
                    </w:rPr>
                    <w:t>分</w:t>
                  </w:r>
                  <w:r>
                    <w:rPr>
                      <w:rFonts w:ascii="新宋体" w:eastAsia="新宋体" w:hAnsi="新宋体" w:hint="eastAsia"/>
                      <w:szCs w:val="21"/>
                    </w:rPr>
                    <w:t>；</w:t>
                  </w:r>
                </w:p>
                <w:p w:rsidR="00AE3D06" w:rsidRDefault="00AE3D06">
                  <w:pPr>
                    <w:rPr>
                      <w:rFonts w:ascii="新宋体" w:eastAsia="新宋体" w:hAnsi="新宋体"/>
                      <w:szCs w:val="21"/>
                    </w:rPr>
                  </w:pPr>
                  <w:r>
                    <w:rPr>
                      <w:rFonts w:ascii="新宋体" w:eastAsia="新宋体" w:hAnsi="新宋体" w:hint="eastAsia"/>
                      <w:szCs w:val="21"/>
                    </w:rPr>
                    <w:t>（二）评分依据：</w:t>
                  </w:r>
                </w:p>
                <w:p w:rsidR="00AE3D06" w:rsidRDefault="00AE3D06">
                  <w:pPr>
                    <w:rPr>
                      <w:rFonts w:ascii="新宋体" w:eastAsia="新宋体" w:hAnsi="新宋体"/>
                      <w:szCs w:val="21"/>
                    </w:rPr>
                  </w:pPr>
                  <w:r>
                    <w:rPr>
                      <w:rFonts w:ascii="新宋体" w:eastAsia="新宋体" w:hAnsi="新宋体" w:hint="eastAsia"/>
                      <w:szCs w:val="21"/>
                    </w:rPr>
                    <w:t>1.要求提供评分内容中的相关证明资料作为得分依据。</w:t>
                  </w:r>
                </w:p>
                <w:p w:rsidR="00AE3D06" w:rsidRDefault="00AE3D06">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AE3D06" w:rsidTr="00B55398">
              <w:trPr>
                <w:trHeight w:val="78"/>
                <w:jc w:val="center"/>
              </w:trPr>
              <w:tc>
                <w:tcPr>
                  <w:tcW w:w="734" w:type="dxa"/>
                  <w:vMerge/>
                  <w:tcBorders>
                    <w:left w:val="single" w:sz="4" w:space="0" w:color="auto"/>
                    <w:right w:val="single" w:sz="4" w:space="0" w:color="auto"/>
                  </w:tcBorders>
                  <w:vAlign w:val="center"/>
                </w:tcPr>
                <w:p w:rsidR="00AE3D06" w:rsidRDefault="00AE3D06">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AE3D06" w:rsidRDefault="00805FA8">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AE3D06" w:rsidRPr="001F5115" w:rsidRDefault="00AE3D06">
                  <w:pPr>
                    <w:rPr>
                      <w:rFonts w:ascii="新宋体" w:eastAsia="新宋体" w:hAnsi="新宋体"/>
                      <w:szCs w:val="21"/>
                    </w:rPr>
                  </w:pPr>
                  <w:r>
                    <w:rPr>
                      <w:rFonts w:ascii="新宋体" w:eastAsia="新宋体" w:hAnsi="新宋体" w:hint="eastAsia"/>
                      <w:szCs w:val="21"/>
                    </w:rPr>
                    <w:t>服务地点</w:t>
                  </w:r>
                </w:p>
              </w:tc>
              <w:tc>
                <w:tcPr>
                  <w:tcW w:w="809" w:type="dxa"/>
                  <w:tcBorders>
                    <w:top w:val="single" w:sz="4" w:space="0" w:color="auto"/>
                    <w:left w:val="single" w:sz="4" w:space="0" w:color="auto"/>
                    <w:bottom w:val="single" w:sz="4" w:space="0" w:color="auto"/>
                    <w:right w:val="single" w:sz="4" w:space="0" w:color="auto"/>
                  </w:tcBorders>
                  <w:vAlign w:val="center"/>
                </w:tcPr>
                <w:p w:rsidR="00AE3D06" w:rsidRDefault="00805FA8">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AE3D06" w:rsidRPr="001F5115" w:rsidRDefault="00AE3D06" w:rsidP="00AE3D06">
                  <w:pPr>
                    <w:rPr>
                      <w:rFonts w:ascii="新宋体" w:eastAsia="新宋体" w:hAnsi="新宋体"/>
                      <w:szCs w:val="21"/>
                    </w:rPr>
                  </w:pPr>
                  <w:r w:rsidRPr="001F5115">
                    <w:rPr>
                      <w:rFonts w:ascii="新宋体" w:eastAsia="新宋体" w:hAnsi="新宋体" w:hint="eastAsia"/>
                      <w:szCs w:val="21"/>
                    </w:rPr>
                    <w:t>（一）评</w:t>
                  </w:r>
                  <w:r>
                    <w:rPr>
                      <w:rFonts w:ascii="新宋体" w:eastAsia="新宋体" w:hAnsi="新宋体" w:hint="eastAsia"/>
                      <w:szCs w:val="21"/>
                    </w:rPr>
                    <w:t>分</w:t>
                  </w:r>
                  <w:r w:rsidRPr="001F5115">
                    <w:rPr>
                      <w:rFonts w:ascii="新宋体" w:eastAsia="新宋体" w:hAnsi="新宋体" w:hint="eastAsia"/>
                      <w:szCs w:val="21"/>
                    </w:rPr>
                    <w:t>内容</w:t>
                  </w:r>
                  <w:r>
                    <w:rPr>
                      <w:rFonts w:ascii="新宋体" w:eastAsia="新宋体" w:hAnsi="新宋体" w:hint="eastAsia"/>
                      <w:szCs w:val="21"/>
                    </w:rPr>
                    <w:t>：</w:t>
                  </w:r>
                </w:p>
                <w:p w:rsidR="00AE3D06" w:rsidRDefault="00AE3D06" w:rsidP="00AE3D06">
                  <w:pPr>
                    <w:rPr>
                      <w:rFonts w:ascii="新宋体" w:eastAsia="新宋体" w:hAnsi="新宋体"/>
                      <w:szCs w:val="21"/>
                    </w:rPr>
                  </w:pPr>
                  <w:r w:rsidRPr="00AE3D06">
                    <w:rPr>
                      <w:rFonts w:ascii="新宋体" w:eastAsia="新宋体" w:hAnsi="新宋体" w:hint="eastAsia"/>
                      <w:szCs w:val="21"/>
                    </w:rPr>
                    <w:t>供应商在深圳有固定维修厂（场所）</w:t>
                  </w:r>
                  <w:r w:rsidR="00805FA8">
                    <w:rPr>
                      <w:rFonts w:ascii="新宋体" w:eastAsia="新宋体" w:hAnsi="新宋体" w:hint="eastAsia"/>
                      <w:szCs w:val="21"/>
                    </w:rPr>
                    <w:t>。</w:t>
                  </w:r>
                  <w:r w:rsidRPr="00AE3D06">
                    <w:rPr>
                      <w:rFonts w:ascii="新宋体" w:eastAsia="新宋体" w:hAnsi="新宋体" w:hint="eastAsia"/>
                      <w:szCs w:val="21"/>
                    </w:rPr>
                    <w:t>提供产权证书或租赁合同扫描件</w:t>
                  </w:r>
                  <w:r w:rsidR="00805FA8">
                    <w:rPr>
                      <w:rFonts w:ascii="新宋体" w:eastAsia="新宋体" w:hAnsi="新宋体" w:hint="eastAsia"/>
                      <w:szCs w:val="21"/>
                    </w:rPr>
                    <w:t>和</w:t>
                  </w:r>
                  <w:r w:rsidRPr="00AE3D06">
                    <w:rPr>
                      <w:rFonts w:ascii="新宋体" w:eastAsia="新宋体" w:hAnsi="新宋体" w:hint="eastAsia"/>
                      <w:szCs w:val="21"/>
                    </w:rPr>
                    <w:t>（场所）现场图片</w:t>
                  </w:r>
                  <w:r w:rsidR="00805FA8" w:rsidRPr="00AE3D06">
                    <w:rPr>
                      <w:rFonts w:ascii="新宋体" w:eastAsia="新宋体" w:hAnsi="新宋体" w:hint="eastAsia"/>
                      <w:szCs w:val="21"/>
                    </w:rPr>
                    <w:t>得</w:t>
                  </w:r>
                  <w:proofErr w:type="gramStart"/>
                  <w:r w:rsidR="00805FA8">
                    <w:rPr>
                      <w:rFonts w:ascii="新宋体" w:eastAsia="新宋体" w:hAnsi="新宋体" w:hint="eastAsia"/>
                      <w:szCs w:val="21"/>
                    </w:rPr>
                    <w:t>得</w:t>
                  </w:r>
                  <w:proofErr w:type="gramEnd"/>
                  <w:r w:rsidR="00805FA8">
                    <w:rPr>
                      <w:rFonts w:ascii="新宋体" w:eastAsia="新宋体" w:hAnsi="新宋体" w:hint="eastAsia"/>
                      <w:szCs w:val="21"/>
                    </w:rPr>
                    <w:t>10分</w:t>
                  </w:r>
                  <w:r w:rsidRPr="00AE3D06">
                    <w:rPr>
                      <w:rFonts w:ascii="新宋体" w:eastAsia="新宋体" w:hAnsi="新宋体" w:hint="eastAsia"/>
                      <w:szCs w:val="21"/>
                    </w:rPr>
                    <w:t>。</w:t>
                  </w:r>
                </w:p>
                <w:p w:rsidR="00AE3D06" w:rsidRDefault="00AE3D06" w:rsidP="00AE3D06">
                  <w:pPr>
                    <w:rPr>
                      <w:rFonts w:ascii="新宋体" w:eastAsia="新宋体" w:hAnsi="新宋体"/>
                      <w:szCs w:val="21"/>
                    </w:rPr>
                  </w:pPr>
                  <w:r>
                    <w:rPr>
                      <w:rFonts w:ascii="新宋体" w:eastAsia="新宋体" w:hAnsi="新宋体" w:hint="eastAsia"/>
                      <w:szCs w:val="21"/>
                    </w:rPr>
                    <w:t>（二）评分依据：</w:t>
                  </w:r>
                </w:p>
                <w:p w:rsidR="00AE3D06" w:rsidRPr="001F5115" w:rsidRDefault="00AE3D06" w:rsidP="00AE3D06">
                  <w:pPr>
                    <w:rPr>
                      <w:rFonts w:ascii="新宋体" w:eastAsia="新宋体" w:hAnsi="新宋体"/>
                      <w:szCs w:val="21"/>
                    </w:rPr>
                  </w:pPr>
                  <w:r>
                    <w:rPr>
                      <w:rFonts w:ascii="新宋体" w:eastAsia="新宋体" w:hAnsi="新宋体" w:hint="eastAsia"/>
                      <w:szCs w:val="21"/>
                    </w:rPr>
                    <w:t>1.要求提供相关证书扫描件，原件备查。</w:t>
                  </w:r>
                  <w:r>
                    <w:rPr>
                      <w:rFonts w:ascii="新宋体" w:eastAsia="新宋体" w:hAnsi="新宋体"/>
                      <w:szCs w:val="21"/>
                    </w:rPr>
                    <w:t>评分中出现无证明资料或专家无法凭所提供资料判断是否得分的情况，一律作不得分处理。</w:t>
                  </w:r>
                </w:p>
              </w:tc>
            </w:tr>
            <w:tr w:rsidR="00765B9B" w:rsidTr="00B55398">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022B3E">
                  <w:pPr>
                    <w:jc w:val="center"/>
                    <w:rPr>
                      <w:rFonts w:ascii="新宋体" w:eastAsia="新宋体" w:hAnsi="新宋体"/>
                      <w:b/>
                      <w:szCs w:val="21"/>
                    </w:rPr>
                  </w:pPr>
                  <w:r>
                    <w:rPr>
                      <w:rFonts w:ascii="新宋体" w:eastAsia="新宋体" w:hAnsi="新宋体" w:hint="eastAsia"/>
                      <w:b/>
                      <w:szCs w:val="21"/>
                    </w:rPr>
                    <w:t>5</w:t>
                  </w:r>
                </w:p>
              </w:tc>
            </w:tr>
            <w:tr w:rsidR="00765B9B" w:rsidTr="00B55398">
              <w:trPr>
                <w:trHeight w:val="78"/>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评分准则</w:t>
                  </w:r>
                </w:p>
              </w:tc>
            </w:tr>
            <w:tr w:rsidR="00765B9B" w:rsidTr="00B55398">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022B3E">
                  <w:pPr>
                    <w:rPr>
                      <w:rFonts w:ascii="新宋体" w:eastAsia="新宋体" w:hAnsi="新宋体" w:cs="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5326B6" w:rsidRDefault="005326B6">
      <w:pPr>
        <w:rPr>
          <w:rFonts w:ascii="新宋体" w:eastAsia="新宋体" w:hAnsi="新宋体"/>
        </w:rPr>
      </w:pPr>
    </w:p>
    <w:p w:rsidR="005326B6" w:rsidRDefault="005326B6">
      <w:pPr>
        <w:rPr>
          <w:rFonts w:ascii="新宋体" w:eastAsia="新宋体" w:hAnsi="新宋体"/>
        </w:rPr>
      </w:pPr>
    </w:p>
    <w:p w:rsidR="005326B6" w:rsidRDefault="005326B6">
      <w:pPr>
        <w:rPr>
          <w:rFonts w:ascii="新宋体" w:eastAsia="新宋体" w:hAnsi="新宋体"/>
        </w:rPr>
      </w:pPr>
    </w:p>
    <w:p w:rsidR="005326B6" w:rsidRDefault="005326B6">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810CC7">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810CC7">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Pr="00F00AD0">
        <w:rPr>
          <w:rFonts w:ascii="新宋体" w:eastAsia="新宋体" w:hAnsi="新宋体" w:hint="eastAsia"/>
          <w:u w:val="single"/>
        </w:rPr>
        <w:t>_10</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00810CC7" w:rsidRPr="00810CC7">
              <w:rPr>
                <w:rFonts w:ascii="新宋体" w:eastAsia="新宋体" w:hAnsi="新宋体" w:hint="eastAsia"/>
                <w:szCs w:val="21"/>
                <w:u w:val="single"/>
              </w:rPr>
              <w:t>电瓶车定点维修服务招标项目</w:t>
            </w:r>
            <w:r w:rsidRPr="00810CC7">
              <w:rPr>
                <w:rFonts w:ascii="新宋体" w:eastAsia="新宋体" w:hAnsi="新宋体" w:hint="eastAsia"/>
                <w:szCs w:val="21"/>
              </w:rPr>
              <w:t>采购项目的潜在投标人应在</w:t>
            </w:r>
            <w:r w:rsidRPr="00810CC7">
              <w:rPr>
                <w:rFonts w:ascii="新宋体" w:eastAsia="新宋体" w:hAnsi="新宋体" w:hint="eastAsia"/>
                <w:szCs w:val="21"/>
                <w:u w:val="single"/>
              </w:rPr>
              <w:t>深圳市福田区天安数码</w:t>
            </w:r>
            <w:proofErr w:type="gramStart"/>
            <w:r w:rsidRPr="00810CC7">
              <w:rPr>
                <w:rFonts w:ascii="新宋体" w:eastAsia="新宋体" w:hAnsi="新宋体" w:hint="eastAsia"/>
                <w:szCs w:val="21"/>
                <w:u w:val="single"/>
              </w:rPr>
              <w:t>城创新</w:t>
            </w:r>
            <w:proofErr w:type="gramEnd"/>
            <w:r w:rsidRPr="00810CC7">
              <w:rPr>
                <w:rFonts w:ascii="新宋体" w:eastAsia="新宋体" w:hAnsi="新宋体" w:hint="eastAsia"/>
                <w:szCs w:val="21"/>
                <w:u w:val="single"/>
              </w:rPr>
              <w:t>科技广场一期B座1210室</w:t>
            </w:r>
            <w:r w:rsidRPr="00810CC7">
              <w:rPr>
                <w:rFonts w:ascii="新宋体" w:eastAsia="新宋体" w:hAnsi="新宋体" w:hint="eastAsia"/>
                <w:szCs w:val="21"/>
              </w:rPr>
              <w:t>获取招</w:t>
            </w:r>
            <w:r>
              <w:rPr>
                <w:rFonts w:ascii="新宋体" w:eastAsia="新宋体" w:hAnsi="新宋体" w:hint="eastAsia"/>
                <w:szCs w:val="21"/>
              </w:rPr>
              <w:t>标文件，并</w:t>
            </w:r>
            <w:r w:rsidRPr="002423C2">
              <w:rPr>
                <w:rFonts w:ascii="新宋体" w:eastAsia="新宋体" w:hAnsi="新宋体" w:hint="eastAsia"/>
                <w:szCs w:val="21"/>
              </w:rPr>
              <w:t>于</w:t>
            </w:r>
            <w:r w:rsidRPr="002423C2">
              <w:rPr>
                <w:rFonts w:ascii="新宋体" w:eastAsia="新宋体" w:hAnsi="新宋体" w:hint="eastAsia"/>
                <w:szCs w:val="21"/>
                <w:u w:val="single"/>
              </w:rPr>
              <w:t>2022</w:t>
            </w:r>
            <w:r w:rsidRPr="002423C2">
              <w:rPr>
                <w:rFonts w:ascii="新宋体" w:eastAsia="新宋体" w:hAnsi="新宋体" w:hint="eastAsia"/>
                <w:bCs/>
                <w:szCs w:val="21"/>
                <w:u w:val="single"/>
              </w:rPr>
              <w:t>年</w:t>
            </w:r>
            <w:r w:rsidR="002423C2" w:rsidRPr="002423C2">
              <w:rPr>
                <w:rFonts w:ascii="新宋体" w:eastAsia="新宋体" w:hAnsi="新宋体" w:hint="eastAsia"/>
                <w:bCs/>
                <w:szCs w:val="21"/>
                <w:u w:val="single"/>
              </w:rPr>
              <w:t>10</w:t>
            </w:r>
            <w:r w:rsidRPr="002423C2">
              <w:rPr>
                <w:rFonts w:ascii="新宋体" w:eastAsia="新宋体" w:hAnsi="新宋体" w:hint="eastAsia"/>
                <w:bCs/>
                <w:szCs w:val="21"/>
                <w:u w:val="single"/>
              </w:rPr>
              <w:t>月</w:t>
            </w:r>
            <w:r w:rsidR="00164A46">
              <w:rPr>
                <w:rFonts w:ascii="新宋体" w:eastAsia="新宋体" w:hAnsi="新宋体" w:hint="eastAsia"/>
                <w:bCs/>
                <w:szCs w:val="21"/>
                <w:u w:val="single"/>
              </w:rPr>
              <w:t>24</w:t>
            </w:r>
            <w:r w:rsidRPr="002423C2">
              <w:rPr>
                <w:rFonts w:ascii="新宋体" w:eastAsia="新宋体" w:hAnsi="新宋体" w:hint="eastAsia"/>
                <w:bCs/>
                <w:szCs w:val="21"/>
                <w:u w:val="single"/>
              </w:rPr>
              <w:t>日</w:t>
            </w:r>
            <w:r w:rsidR="00164A46">
              <w:rPr>
                <w:rFonts w:ascii="新宋体" w:eastAsia="新宋体" w:hAnsi="新宋体" w:hint="eastAsia"/>
                <w:bCs/>
                <w:szCs w:val="21"/>
                <w:u w:val="single"/>
              </w:rPr>
              <w:t>10</w:t>
            </w:r>
            <w:r w:rsidRPr="002423C2">
              <w:rPr>
                <w:rFonts w:ascii="新宋体" w:eastAsia="新宋体" w:hAnsi="新宋体" w:hint="eastAsia"/>
                <w:bCs/>
                <w:szCs w:val="21"/>
                <w:u w:val="single"/>
              </w:rPr>
              <w:t>:</w:t>
            </w:r>
            <w:r w:rsidR="00164A46">
              <w:rPr>
                <w:rFonts w:ascii="新宋体" w:eastAsia="新宋体" w:hAnsi="新宋体" w:hint="eastAsia"/>
                <w:bCs/>
                <w:szCs w:val="21"/>
                <w:u w:val="single"/>
              </w:rPr>
              <w:t>0</w:t>
            </w:r>
            <w:r w:rsidR="002423C2" w:rsidRPr="002423C2">
              <w:rPr>
                <w:rFonts w:ascii="新宋体" w:eastAsia="新宋体" w:hAnsi="新宋体" w:hint="eastAsia"/>
                <w:bCs/>
                <w:szCs w:val="21"/>
                <w:u w:val="single"/>
              </w:rPr>
              <w:t>0</w:t>
            </w:r>
            <w:r w:rsidRPr="002423C2">
              <w:rPr>
                <w:rFonts w:ascii="新宋体" w:eastAsia="新宋体" w:hAnsi="新宋体" w:hint="eastAsia"/>
                <w:bCs/>
                <w:szCs w:val="21"/>
                <w:u w:val="single"/>
              </w:rPr>
              <w:t>（</w:t>
            </w:r>
            <w:r w:rsidRPr="002423C2">
              <w:rPr>
                <w:rFonts w:ascii="新宋体" w:eastAsia="新宋体" w:hAnsi="新宋体" w:hint="eastAsia"/>
                <w:bCs/>
                <w:szCs w:val="21"/>
              </w:rPr>
              <w:t>北京</w:t>
            </w:r>
            <w:r>
              <w:rPr>
                <w:rFonts w:ascii="新宋体" w:eastAsia="新宋体" w:hAnsi="新宋体" w:hint="eastAsia"/>
                <w:bCs/>
                <w:szCs w:val="21"/>
              </w:rPr>
              <w:t>时间）前提交响应文件</w:t>
            </w:r>
            <w:r>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810CC7" w:rsidRPr="00810CC7">
              <w:rPr>
                <w:rFonts w:ascii="新宋体" w:eastAsia="新宋体" w:hAnsi="新宋体"/>
                <w:szCs w:val="21"/>
              </w:rPr>
              <w:t>RNX2022239ZC-SZJY</w:t>
            </w:r>
          </w:p>
          <w:p w:rsidR="00765B9B" w:rsidRPr="00A25640" w:rsidRDefault="005D0BBC">
            <w:pPr>
              <w:spacing w:line="360" w:lineRule="auto"/>
              <w:rPr>
                <w:rFonts w:ascii="新宋体" w:eastAsia="新宋体" w:hAnsi="新宋体"/>
                <w:szCs w:val="21"/>
              </w:rPr>
            </w:pPr>
            <w:r>
              <w:rPr>
                <w:rFonts w:ascii="新宋体" w:eastAsia="新宋体" w:hAnsi="新宋体" w:hint="eastAsia"/>
                <w:szCs w:val="21"/>
              </w:rPr>
              <w:t>2.项目名称：</w:t>
            </w:r>
            <w:r w:rsidR="00810CC7" w:rsidRPr="00810CC7">
              <w:rPr>
                <w:rFonts w:ascii="新宋体" w:eastAsia="新宋体" w:hAnsi="新宋体" w:hint="eastAsia"/>
                <w:szCs w:val="21"/>
              </w:rPr>
              <w:t>电</w:t>
            </w:r>
            <w:r w:rsidR="00810CC7" w:rsidRPr="00A25640">
              <w:rPr>
                <w:rFonts w:ascii="新宋体" w:eastAsia="新宋体" w:hAnsi="新宋体" w:hint="eastAsia"/>
                <w:szCs w:val="21"/>
              </w:rPr>
              <w:t>瓶车定点维修服务招标项目</w:t>
            </w:r>
          </w:p>
          <w:p w:rsidR="00765B9B" w:rsidRPr="00A25640" w:rsidRDefault="005D0BBC">
            <w:pPr>
              <w:spacing w:line="360" w:lineRule="auto"/>
              <w:rPr>
                <w:rFonts w:ascii="新宋体" w:eastAsia="新宋体" w:hAnsi="新宋体"/>
                <w:szCs w:val="21"/>
              </w:rPr>
            </w:pPr>
            <w:r w:rsidRPr="00A25640">
              <w:rPr>
                <w:rFonts w:ascii="新宋体" w:eastAsia="新宋体" w:hAnsi="新宋体" w:hint="eastAsia"/>
                <w:szCs w:val="21"/>
              </w:rPr>
              <w:t>3.预算金额：</w:t>
            </w:r>
            <w:r w:rsidR="00810CC7" w:rsidRPr="00A25640">
              <w:rPr>
                <w:rFonts w:ascii="新宋体" w:eastAsia="新宋体" w:hAnsi="新宋体" w:hint="eastAsia"/>
                <w:szCs w:val="21"/>
              </w:rPr>
              <w:t>以实际结算为准</w:t>
            </w:r>
          </w:p>
          <w:p w:rsidR="00765B9B" w:rsidRPr="00A25640" w:rsidRDefault="005D0BBC">
            <w:pPr>
              <w:spacing w:line="360" w:lineRule="auto"/>
              <w:rPr>
                <w:rFonts w:ascii="新宋体" w:eastAsia="新宋体" w:hAnsi="新宋体"/>
                <w:szCs w:val="21"/>
              </w:rPr>
            </w:pPr>
            <w:r w:rsidRPr="00A25640">
              <w:rPr>
                <w:rFonts w:ascii="新宋体" w:eastAsia="新宋体" w:hAnsi="新宋体" w:hint="eastAsia"/>
                <w:szCs w:val="21"/>
              </w:rPr>
              <w:t>4.最高限价：</w:t>
            </w:r>
            <w:r w:rsidR="00810CC7" w:rsidRPr="00A25640">
              <w:rPr>
                <w:rFonts w:ascii="新宋体" w:eastAsia="新宋体" w:hAnsi="新宋体" w:hint="eastAsia"/>
                <w:szCs w:val="21"/>
              </w:rPr>
              <w:t>以实际结算为准</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810CC7">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134"/>
              <w:gridCol w:w="3346"/>
              <w:gridCol w:w="1092"/>
            </w:tblGrid>
            <w:tr w:rsidR="00765B9B" w:rsidTr="00810CC7">
              <w:trPr>
                <w:jc w:val="center"/>
              </w:trPr>
              <w:tc>
                <w:tcPr>
                  <w:tcW w:w="330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34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RPr="00A25640" w:rsidTr="00810CC7">
              <w:trPr>
                <w:jc w:val="center"/>
              </w:trPr>
              <w:tc>
                <w:tcPr>
                  <w:tcW w:w="3306" w:type="dxa"/>
                  <w:shd w:val="clear" w:color="auto" w:fill="auto"/>
                  <w:vAlign w:val="center"/>
                </w:tcPr>
                <w:p w:rsidR="00765B9B" w:rsidRPr="00A25640" w:rsidRDefault="00810CC7">
                  <w:pPr>
                    <w:spacing w:line="360" w:lineRule="auto"/>
                    <w:jc w:val="center"/>
                    <w:rPr>
                      <w:rFonts w:ascii="新宋体" w:eastAsia="新宋体" w:hAnsi="新宋体"/>
                      <w:szCs w:val="21"/>
                      <w:u w:val="single"/>
                    </w:rPr>
                  </w:pPr>
                  <w:r w:rsidRPr="00A25640">
                    <w:rPr>
                      <w:rFonts w:ascii="新宋体" w:eastAsia="新宋体" w:hAnsi="新宋体" w:hint="eastAsia"/>
                      <w:szCs w:val="21"/>
                      <w:u w:val="single"/>
                    </w:rPr>
                    <w:t>电瓶车定点维修服务招标项目</w:t>
                  </w:r>
                </w:p>
              </w:tc>
              <w:tc>
                <w:tcPr>
                  <w:tcW w:w="1134" w:type="dxa"/>
                  <w:shd w:val="clear" w:color="auto" w:fill="auto"/>
                  <w:vAlign w:val="center"/>
                </w:tcPr>
                <w:p w:rsidR="00765B9B" w:rsidRPr="00A25640" w:rsidRDefault="00810CC7">
                  <w:pPr>
                    <w:spacing w:line="360" w:lineRule="auto"/>
                    <w:jc w:val="center"/>
                    <w:rPr>
                      <w:rFonts w:ascii="新宋体" w:eastAsia="新宋体" w:hAnsi="新宋体"/>
                      <w:szCs w:val="21"/>
                      <w:u w:val="single"/>
                    </w:rPr>
                  </w:pPr>
                  <w:r w:rsidRPr="00A25640">
                    <w:rPr>
                      <w:rFonts w:ascii="新宋体" w:eastAsia="新宋体" w:hAnsi="新宋体"/>
                      <w:szCs w:val="21"/>
                      <w:u w:val="single"/>
                    </w:rPr>
                    <w:t>一项</w:t>
                  </w:r>
                </w:p>
              </w:tc>
              <w:tc>
                <w:tcPr>
                  <w:tcW w:w="3346" w:type="dxa"/>
                  <w:shd w:val="clear" w:color="auto" w:fill="auto"/>
                  <w:vAlign w:val="center"/>
                </w:tcPr>
                <w:p w:rsidR="00765B9B" w:rsidRPr="00A25640" w:rsidRDefault="005D0BBC">
                  <w:pPr>
                    <w:spacing w:line="360" w:lineRule="auto"/>
                    <w:jc w:val="center"/>
                    <w:rPr>
                      <w:rFonts w:ascii="新宋体" w:eastAsia="新宋体" w:hAnsi="新宋体"/>
                      <w:szCs w:val="21"/>
                      <w:u w:val="single"/>
                    </w:rPr>
                  </w:pPr>
                  <w:r w:rsidRPr="00A25640">
                    <w:rPr>
                      <w:rFonts w:ascii="新宋体" w:eastAsia="新宋体" w:hAnsi="新宋体" w:hint="eastAsia"/>
                      <w:szCs w:val="21"/>
                      <w:u w:val="single"/>
                    </w:rPr>
                    <w:t>详见附件内容</w:t>
                  </w:r>
                </w:p>
              </w:tc>
              <w:tc>
                <w:tcPr>
                  <w:tcW w:w="1092" w:type="dxa"/>
                  <w:shd w:val="clear" w:color="auto" w:fill="auto"/>
                  <w:vAlign w:val="center"/>
                </w:tcPr>
                <w:p w:rsidR="00765B9B" w:rsidRPr="00A25640" w:rsidRDefault="00765B9B">
                  <w:pPr>
                    <w:spacing w:line="360" w:lineRule="auto"/>
                    <w:jc w:val="center"/>
                    <w:rPr>
                      <w:rFonts w:ascii="新宋体" w:eastAsia="新宋体" w:hAnsi="新宋体"/>
                      <w:szCs w:val="21"/>
                      <w:u w:val="single"/>
                    </w:rPr>
                  </w:pPr>
                </w:p>
              </w:tc>
            </w:tr>
          </w:tbl>
          <w:p w:rsidR="00765B9B" w:rsidRPr="00A25640" w:rsidRDefault="005D0BBC">
            <w:pPr>
              <w:spacing w:line="360" w:lineRule="auto"/>
              <w:rPr>
                <w:rFonts w:ascii="新宋体" w:eastAsia="新宋体" w:hAnsi="新宋体"/>
                <w:szCs w:val="21"/>
                <w:u w:val="single"/>
              </w:rPr>
            </w:pPr>
            <w:r w:rsidRPr="00A25640">
              <w:rPr>
                <w:rFonts w:ascii="新宋体" w:eastAsia="新宋体" w:hAnsi="新宋体" w:hint="eastAsia"/>
                <w:szCs w:val="21"/>
              </w:rPr>
              <w:t>6.合同履行期限：</w:t>
            </w:r>
            <w:r w:rsidR="00A25640" w:rsidRPr="00A25640">
              <w:rPr>
                <w:rFonts w:ascii="新宋体" w:eastAsia="新宋体" w:hAnsi="新宋体" w:hint="eastAsia"/>
                <w:szCs w:val="21"/>
              </w:rPr>
              <w:t>合同签订之日起一年，视履约情况可续签合同，最多续签两次，每次一年。</w:t>
            </w:r>
          </w:p>
          <w:p w:rsidR="00765B9B" w:rsidRPr="00A25640" w:rsidRDefault="005D0BBC">
            <w:pPr>
              <w:spacing w:line="360" w:lineRule="auto"/>
              <w:rPr>
                <w:rFonts w:ascii="新宋体" w:eastAsia="新宋体" w:hAnsi="新宋体"/>
                <w:szCs w:val="21"/>
              </w:rPr>
            </w:pPr>
            <w:r w:rsidRPr="00A25640">
              <w:rPr>
                <w:rFonts w:ascii="新宋体" w:eastAsia="新宋体" w:hAnsi="新宋体" w:hint="eastAsia"/>
                <w:szCs w:val="21"/>
              </w:rPr>
              <w:t>7.本项目</w:t>
            </w:r>
            <w:r w:rsidR="00810CC7" w:rsidRPr="00A25640">
              <w:rPr>
                <w:rFonts w:ascii="新宋体" w:eastAsia="新宋体" w:hAnsi="新宋体" w:hint="eastAsia"/>
                <w:szCs w:val="21"/>
              </w:rPr>
              <w:t>不</w:t>
            </w:r>
            <w:r w:rsidRPr="00A25640">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Pr="00810CC7" w:rsidRDefault="005D0BBC">
            <w:pPr>
              <w:spacing w:line="360" w:lineRule="auto"/>
              <w:rPr>
                <w:rFonts w:ascii="新宋体" w:eastAsia="新宋体" w:hAnsi="新宋体"/>
              </w:rPr>
            </w:pPr>
            <w:r>
              <w:rPr>
                <w:rFonts w:ascii="新宋体" w:eastAsia="新宋体" w:hAnsi="新宋体" w:hint="eastAsia"/>
              </w:rPr>
              <w:t>（1）满足《中华人民共和国政府采购法</w:t>
            </w:r>
            <w:r w:rsidRPr="00810CC7">
              <w:rPr>
                <w:rFonts w:ascii="新宋体" w:eastAsia="新宋体" w:hAnsi="新宋体" w:hint="eastAsia"/>
              </w:rPr>
              <w:t>》第二十二条规定；</w:t>
            </w:r>
          </w:p>
          <w:p w:rsidR="00765B9B" w:rsidRPr="00810CC7" w:rsidRDefault="005D0BBC">
            <w:pPr>
              <w:spacing w:line="360" w:lineRule="auto"/>
              <w:rPr>
                <w:rFonts w:ascii="新宋体" w:eastAsia="新宋体" w:hAnsi="新宋体"/>
              </w:rPr>
            </w:pPr>
            <w:r w:rsidRPr="00810CC7">
              <w:rPr>
                <w:rFonts w:ascii="新宋体" w:eastAsia="新宋体" w:hAnsi="新宋体" w:hint="eastAsia"/>
              </w:rPr>
              <w:t>（2）落实政府采购政策需满足的资格要求：</w:t>
            </w:r>
            <w:r w:rsidRPr="00810CC7">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810CC7">
              <w:rPr>
                <w:rFonts w:ascii="新宋体" w:eastAsia="新宋体" w:hAnsi="新宋体" w:cs="宋体" w:hint="eastAsia"/>
                <w:kern w:val="0"/>
              </w:rPr>
              <w:t>本项目的特定资格要求：</w:t>
            </w:r>
            <w:r w:rsidR="00810CC7">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Pr="002423C2" w:rsidRDefault="005D0BBC">
            <w:pPr>
              <w:spacing w:line="360" w:lineRule="auto"/>
              <w:rPr>
                <w:rFonts w:ascii="新宋体" w:eastAsia="新宋体" w:hAnsi="新宋体"/>
              </w:rPr>
            </w:pPr>
            <w:r>
              <w:rPr>
                <w:rFonts w:ascii="新宋体" w:eastAsia="新宋体" w:hAnsi="新宋体" w:hint="eastAsia"/>
              </w:rPr>
              <w:t>（7）不接</w:t>
            </w:r>
            <w:r w:rsidRPr="002423C2">
              <w:rPr>
                <w:rFonts w:ascii="新宋体" w:eastAsia="新宋体" w:hAnsi="新宋体" w:hint="eastAsia"/>
              </w:rPr>
              <w:t>受投标人选用进口产品参与投标。</w:t>
            </w:r>
          </w:p>
          <w:p w:rsidR="00765B9B" w:rsidRPr="002423C2" w:rsidRDefault="005D0BBC">
            <w:pPr>
              <w:spacing w:line="360" w:lineRule="auto"/>
              <w:rPr>
                <w:rFonts w:ascii="新宋体" w:eastAsia="新宋体" w:hAnsi="新宋体" w:cs="宋体"/>
                <w:b/>
                <w:szCs w:val="21"/>
              </w:rPr>
            </w:pPr>
            <w:r w:rsidRPr="002423C2">
              <w:rPr>
                <w:rFonts w:ascii="新宋体" w:eastAsia="新宋体" w:hAnsi="新宋体" w:cs="宋体" w:hint="eastAsia"/>
                <w:b/>
                <w:szCs w:val="21"/>
              </w:rPr>
              <w:t>三、获取招标文件</w:t>
            </w:r>
          </w:p>
          <w:p w:rsidR="00765B9B" w:rsidRDefault="005D0BBC">
            <w:pPr>
              <w:spacing w:line="360" w:lineRule="auto"/>
              <w:rPr>
                <w:rFonts w:ascii="新宋体" w:eastAsia="新宋体" w:hAnsi="新宋体" w:cs="宋体"/>
                <w:szCs w:val="21"/>
              </w:rPr>
            </w:pPr>
            <w:r w:rsidRPr="002423C2">
              <w:rPr>
                <w:rFonts w:ascii="新宋体" w:eastAsia="新宋体" w:hAnsi="新宋体" w:hint="eastAsia"/>
                <w:szCs w:val="21"/>
              </w:rPr>
              <w:t>1.</w:t>
            </w:r>
            <w:r w:rsidRPr="002423C2">
              <w:rPr>
                <w:rFonts w:ascii="新宋体" w:eastAsia="新宋体" w:hAnsi="新宋体" w:cs="宋体" w:hint="eastAsia"/>
                <w:szCs w:val="21"/>
              </w:rPr>
              <w:t>时间：2022</w:t>
            </w:r>
            <w:r w:rsidRPr="002423C2">
              <w:rPr>
                <w:rFonts w:ascii="新宋体" w:eastAsia="新宋体" w:hAnsi="新宋体"/>
                <w:szCs w:val="21"/>
              </w:rPr>
              <w:t>年</w:t>
            </w:r>
            <w:r w:rsidR="002423C2" w:rsidRPr="002423C2">
              <w:rPr>
                <w:rFonts w:ascii="新宋体" w:eastAsia="新宋体" w:hAnsi="新宋体" w:hint="eastAsia"/>
                <w:szCs w:val="21"/>
              </w:rPr>
              <w:t>10</w:t>
            </w:r>
            <w:r w:rsidRPr="002423C2">
              <w:rPr>
                <w:rFonts w:ascii="新宋体" w:eastAsia="新宋体" w:hAnsi="新宋体"/>
                <w:szCs w:val="21"/>
              </w:rPr>
              <w:t>月</w:t>
            </w:r>
            <w:r w:rsidR="002423C2" w:rsidRPr="002423C2">
              <w:rPr>
                <w:rFonts w:ascii="新宋体" w:eastAsia="新宋体" w:hAnsi="新宋体" w:hint="eastAsia"/>
                <w:szCs w:val="21"/>
              </w:rPr>
              <w:t>10</w:t>
            </w:r>
            <w:r w:rsidRPr="002423C2">
              <w:rPr>
                <w:rFonts w:ascii="新宋体" w:eastAsia="新宋体" w:hAnsi="新宋体"/>
                <w:szCs w:val="21"/>
              </w:rPr>
              <w:t>日</w:t>
            </w:r>
            <w:r w:rsidRPr="002423C2">
              <w:rPr>
                <w:rFonts w:ascii="新宋体" w:eastAsia="新宋体" w:hAnsi="新宋体" w:cs="宋体" w:hint="eastAsia"/>
                <w:szCs w:val="21"/>
              </w:rPr>
              <w:t>起至2022</w:t>
            </w:r>
            <w:r w:rsidRPr="002423C2">
              <w:rPr>
                <w:rFonts w:ascii="新宋体" w:eastAsia="新宋体" w:hAnsi="新宋体"/>
                <w:szCs w:val="21"/>
              </w:rPr>
              <w:t>年</w:t>
            </w:r>
            <w:r w:rsidR="002423C2" w:rsidRPr="002423C2">
              <w:rPr>
                <w:rFonts w:ascii="新宋体" w:eastAsia="新宋体" w:hAnsi="新宋体" w:hint="eastAsia"/>
                <w:szCs w:val="21"/>
              </w:rPr>
              <w:t>10</w:t>
            </w:r>
            <w:r w:rsidRPr="002423C2">
              <w:rPr>
                <w:rFonts w:ascii="新宋体" w:eastAsia="新宋体" w:hAnsi="新宋体"/>
                <w:szCs w:val="21"/>
              </w:rPr>
              <w:t>月</w:t>
            </w:r>
            <w:r w:rsidR="002423C2" w:rsidRPr="002423C2">
              <w:rPr>
                <w:rFonts w:ascii="新宋体" w:eastAsia="新宋体" w:hAnsi="新宋体" w:hint="eastAsia"/>
                <w:szCs w:val="21"/>
              </w:rPr>
              <w:t>14</w:t>
            </w:r>
            <w:r w:rsidRPr="002423C2">
              <w:rPr>
                <w:rFonts w:ascii="新宋体" w:eastAsia="新宋体" w:hAnsi="新宋体"/>
                <w:szCs w:val="21"/>
              </w:rPr>
              <w:t>日</w:t>
            </w:r>
            <w:r w:rsidRPr="002423C2">
              <w:rPr>
                <w:rFonts w:ascii="新宋体" w:eastAsia="新宋体" w:hAnsi="新宋体" w:cs="宋体" w:hint="eastAsia"/>
                <w:szCs w:val="21"/>
              </w:rPr>
              <w:t>，每天</w:t>
            </w:r>
            <w:r>
              <w:rPr>
                <w:rFonts w:ascii="新宋体" w:eastAsia="新宋体" w:hAnsi="新宋体" w:cs="宋体" w:hint="eastAsia"/>
                <w:szCs w:val="21"/>
              </w:rPr>
              <w:t>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rsidR="00765B9B" w:rsidRPr="00A25640" w:rsidRDefault="005D0BB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w:t>
            </w:r>
            <w:r w:rsidRPr="00A25640">
              <w:rPr>
                <w:rFonts w:ascii="新宋体" w:eastAsia="新宋体" w:hAnsi="新宋体" w:cs="宋体" w:hint="eastAsia"/>
                <w:szCs w:val="21"/>
              </w:rPr>
              <w:t>执照复印件并加盖公章，法定代表人授权书；</w:t>
            </w:r>
            <w:r w:rsidRPr="00A25640">
              <w:rPr>
                <w:rFonts w:ascii="新宋体" w:eastAsia="新宋体" w:hAnsi="新宋体" w:cs="宋体"/>
                <w:szCs w:val="21"/>
              </w:rPr>
              <w:t>现场购买或邮购</w:t>
            </w:r>
            <w:r w:rsidR="006A28D8" w:rsidRPr="00A25640">
              <w:rPr>
                <w:rFonts w:ascii="新宋体" w:eastAsia="新宋体" w:hAnsi="新宋体" w:cs="宋体" w:hint="eastAsia"/>
                <w:szCs w:val="21"/>
              </w:rPr>
              <w:t>（报名资料邮箱：szrnxzb@163.com）</w:t>
            </w:r>
            <w:r w:rsidRPr="00A25640">
              <w:rPr>
                <w:rFonts w:ascii="新宋体" w:eastAsia="新宋体" w:hAnsi="新宋体" w:cs="宋体"/>
                <w:szCs w:val="21"/>
              </w:rPr>
              <w:t>；</w:t>
            </w:r>
          </w:p>
          <w:p w:rsidR="00765B9B" w:rsidRPr="00A25640" w:rsidRDefault="005D0BBC">
            <w:pPr>
              <w:spacing w:line="360" w:lineRule="auto"/>
              <w:rPr>
                <w:rFonts w:ascii="新宋体" w:eastAsia="新宋体" w:hAnsi="新宋体" w:cs="宋体"/>
                <w:szCs w:val="21"/>
              </w:rPr>
            </w:pPr>
            <w:r w:rsidRPr="00A25640">
              <w:rPr>
                <w:rFonts w:ascii="新宋体" w:eastAsia="新宋体" w:hAnsi="新宋体" w:cs="宋体" w:hint="eastAsia"/>
                <w:szCs w:val="21"/>
              </w:rPr>
              <w:t>（2）采用汇款方式购买招标文件请汇至以下账户</w:t>
            </w:r>
          </w:p>
          <w:p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765B9B" w:rsidRPr="00A25640"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765B9B" w:rsidRPr="00594F49" w:rsidRDefault="005D0BBC">
            <w:pPr>
              <w:spacing w:line="360" w:lineRule="auto"/>
              <w:rPr>
                <w:rFonts w:ascii="新宋体" w:eastAsia="新宋体" w:hAnsi="新宋体" w:cs="宋体"/>
                <w:szCs w:val="21"/>
              </w:rPr>
            </w:pPr>
            <w:r w:rsidRPr="00A25640">
              <w:rPr>
                <w:rFonts w:ascii="新宋体" w:eastAsia="新宋体" w:hAnsi="新宋体" w:cs="宋体" w:hint="eastAsia"/>
                <w:szCs w:val="21"/>
              </w:rPr>
              <w:t>4</w:t>
            </w:r>
            <w:r w:rsidRPr="00A25640">
              <w:rPr>
                <w:rFonts w:ascii="新宋体" w:eastAsia="新宋体" w:hAnsi="新宋体" w:cs="宋体"/>
                <w:szCs w:val="21"/>
              </w:rPr>
              <w:t>.</w:t>
            </w:r>
            <w:r w:rsidRPr="00A25640">
              <w:rPr>
                <w:rFonts w:ascii="新宋体" w:eastAsia="新宋体" w:hAnsi="新宋体" w:cs="宋体" w:hint="eastAsia"/>
                <w:szCs w:val="21"/>
              </w:rPr>
              <w:t>招标文件售价</w:t>
            </w:r>
            <w:r w:rsidRPr="00594F49">
              <w:rPr>
                <w:rFonts w:ascii="新宋体" w:eastAsia="新宋体" w:hAnsi="新宋体" w:cs="宋体" w:hint="eastAsia"/>
                <w:szCs w:val="21"/>
              </w:rPr>
              <w:t>：每套售价</w:t>
            </w:r>
            <w:r w:rsidR="0025795C" w:rsidRPr="00594F49">
              <w:rPr>
                <w:rFonts w:ascii="新宋体" w:eastAsia="新宋体" w:hAnsi="新宋体" w:cs="宋体" w:hint="eastAsia"/>
                <w:szCs w:val="21"/>
              </w:rPr>
              <w:t>6</w:t>
            </w:r>
            <w:r w:rsidRPr="00594F49">
              <w:rPr>
                <w:rFonts w:ascii="新宋体" w:eastAsia="新宋体" w:hAnsi="新宋体" w:cs="宋体"/>
                <w:szCs w:val="21"/>
              </w:rPr>
              <w:t>00元</w:t>
            </w:r>
            <w:r w:rsidRPr="00594F49">
              <w:rPr>
                <w:rFonts w:ascii="新宋体" w:eastAsia="新宋体" w:hAnsi="新宋体" w:cs="宋体" w:hint="eastAsia"/>
                <w:szCs w:val="21"/>
              </w:rPr>
              <w:t>（售后不退）</w:t>
            </w:r>
            <w:r w:rsidRPr="00594F49">
              <w:rPr>
                <w:rFonts w:ascii="新宋体" w:eastAsia="新宋体" w:hAnsi="新宋体" w:cs="宋体"/>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765B9B" w:rsidRPr="002423C2"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sidRPr="002423C2">
              <w:rPr>
                <w:rFonts w:ascii="新宋体" w:eastAsia="新宋体" w:hAnsi="新宋体" w:cs="宋体" w:hint="eastAsia"/>
                <w:kern w:val="0"/>
                <w:szCs w:val="21"/>
              </w:rPr>
              <w:t>：2022</w:t>
            </w:r>
            <w:r w:rsidRPr="002423C2">
              <w:rPr>
                <w:rFonts w:ascii="新宋体" w:eastAsia="新宋体" w:hAnsi="新宋体"/>
                <w:szCs w:val="21"/>
              </w:rPr>
              <w:t>年</w:t>
            </w:r>
            <w:r w:rsidR="002423C2" w:rsidRPr="002423C2">
              <w:rPr>
                <w:rFonts w:ascii="新宋体" w:eastAsia="新宋体" w:hAnsi="新宋体" w:hint="eastAsia"/>
                <w:szCs w:val="21"/>
              </w:rPr>
              <w:t>10</w:t>
            </w:r>
            <w:r w:rsidRPr="002423C2">
              <w:rPr>
                <w:rFonts w:ascii="新宋体" w:eastAsia="新宋体" w:hAnsi="新宋体"/>
                <w:szCs w:val="21"/>
              </w:rPr>
              <w:t>月</w:t>
            </w:r>
            <w:r w:rsidR="00164A46">
              <w:rPr>
                <w:rFonts w:ascii="新宋体" w:eastAsia="新宋体" w:hAnsi="新宋体" w:hint="eastAsia"/>
                <w:szCs w:val="21"/>
              </w:rPr>
              <w:t>24</w:t>
            </w:r>
            <w:r w:rsidRPr="002423C2">
              <w:rPr>
                <w:rFonts w:ascii="新宋体" w:eastAsia="新宋体" w:hAnsi="新宋体"/>
                <w:szCs w:val="21"/>
              </w:rPr>
              <w:t>日</w:t>
            </w:r>
            <w:r w:rsidR="00164A46">
              <w:rPr>
                <w:rFonts w:ascii="新宋体" w:eastAsia="新宋体" w:hAnsi="新宋体" w:hint="eastAsia"/>
                <w:szCs w:val="21"/>
              </w:rPr>
              <w:t>10</w:t>
            </w:r>
            <w:r w:rsidRPr="002423C2">
              <w:rPr>
                <w:rFonts w:ascii="新宋体" w:eastAsia="新宋体" w:hAnsi="新宋体"/>
                <w:szCs w:val="21"/>
              </w:rPr>
              <w:t>:</w:t>
            </w:r>
            <w:r w:rsidR="00164A46">
              <w:rPr>
                <w:rFonts w:ascii="新宋体" w:eastAsia="新宋体" w:hAnsi="新宋体" w:hint="eastAsia"/>
                <w:szCs w:val="21"/>
              </w:rPr>
              <w:t>0</w:t>
            </w:r>
            <w:r w:rsidR="002423C2" w:rsidRPr="002423C2">
              <w:rPr>
                <w:rFonts w:ascii="新宋体" w:eastAsia="新宋体" w:hAnsi="新宋体" w:hint="eastAsia"/>
                <w:szCs w:val="21"/>
              </w:rPr>
              <w:t>0</w:t>
            </w:r>
            <w:r w:rsidRPr="002423C2">
              <w:rPr>
                <w:rFonts w:ascii="新宋体" w:eastAsia="新宋体" w:hAnsi="新宋体" w:cs="宋体" w:hint="eastAsia"/>
                <w:szCs w:val="21"/>
              </w:rPr>
              <w:t>（北京时间）</w:t>
            </w:r>
            <w:r w:rsidRPr="002423C2">
              <w:rPr>
                <w:rFonts w:ascii="新宋体" w:eastAsia="新宋体" w:hAnsi="新宋体" w:cs="宋体"/>
                <w:kern w:val="0"/>
                <w:szCs w:val="21"/>
              </w:rPr>
              <w:t>时。</w:t>
            </w:r>
          </w:p>
          <w:p w:rsidR="00765B9B" w:rsidRPr="002423C2" w:rsidRDefault="005D0BBC">
            <w:pPr>
              <w:spacing w:line="360" w:lineRule="auto"/>
              <w:rPr>
                <w:rFonts w:ascii="新宋体" w:eastAsia="新宋体" w:hAnsi="新宋体" w:cs="宋体"/>
                <w:kern w:val="0"/>
                <w:szCs w:val="21"/>
              </w:rPr>
            </w:pPr>
            <w:r w:rsidRPr="002423C2">
              <w:rPr>
                <w:rFonts w:ascii="新宋体" w:eastAsia="新宋体" w:hAnsi="新宋体" w:cs="宋体" w:hint="eastAsia"/>
                <w:kern w:val="0"/>
                <w:szCs w:val="21"/>
              </w:rPr>
              <w:t>2.</w:t>
            </w:r>
            <w:r w:rsidRPr="002423C2">
              <w:rPr>
                <w:rFonts w:ascii="新宋体" w:eastAsia="新宋体" w:hAnsi="新宋体" w:cs="宋体"/>
                <w:kern w:val="0"/>
                <w:szCs w:val="21"/>
              </w:rPr>
              <w:t>开标时间和地点</w:t>
            </w:r>
            <w:r w:rsidRPr="002423C2">
              <w:rPr>
                <w:rFonts w:ascii="新宋体" w:eastAsia="新宋体" w:hAnsi="新宋体" w:cs="宋体" w:hint="eastAsia"/>
                <w:kern w:val="0"/>
                <w:szCs w:val="21"/>
              </w:rPr>
              <w:t>：</w:t>
            </w:r>
            <w:r w:rsidRPr="002423C2">
              <w:rPr>
                <w:rFonts w:ascii="新宋体" w:eastAsia="新宋体" w:hAnsi="新宋体" w:cs="宋体"/>
                <w:kern w:val="0"/>
                <w:szCs w:val="21"/>
              </w:rPr>
              <w:t>定于</w:t>
            </w:r>
            <w:r w:rsidRPr="002423C2">
              <w:rPr>
                <w:rFonts w:ascii="新宋体" w:eastAsia="新宋体" w:hAnsi="新宋体" w:cs="宋体" w:hint="eastAsia"/>
                <w:kern w:val="0"/>
                <w:szCs w:val="21"/>
              </w:rPr>
              <w:t>2022</w:t>
            </w:r>
            <w:r w:rsidRPr="002423C2">
              <w:rPr>
                <w:rFonts w:ascii="新宋体" w:eastAsia="新宋体" w:hAnsi="新宋体"/>
                <w:szCs w:val="21"/>
              </w:rPr>
              <w:t>年</w:t>
            </w:r>
            <w:r w:rsidR="002423C2" w:rsidRPr="002423C2">
              <w:rPr>
                <w:rFonts w:ascii="新宋体" w:eastAsia="新宋体" w:hAnsi="新宋体" w:hint="eastAsia"/>
                <w:szCs w:val="21"/>
              </w:rPr>
              <w:t>10</w:t>
            </w:r>
            <w:r w:rsidRPr="002423C2">
              <w:rPr>
                <w:rFonts w:ascii="新宋体" w:eastAsia="新宋体" w:hAnsi="新宋体"/>
                <w:szCs w:val="21"/>
              </w:rPr>
              <w:t>月</w:t>
            </w:r>
            <w:r w:rsidR="00164A46">
              <w:rPr>
                <w:rFonts w:ascii="新宋体" w:eastAsia="新宋体" w:hAnsi="新宋体" w:hint="eastAsia"/>
                <w:szCs w:val="21"/>
              </w:rPr>
              <w:t>24</w:t>
            </w:r>
            <w:r w:rsidRPr="002423C2">
              <w:rPr>
                <w:rFonts w:ascii="新宋体" w:eastAsia="新宋体" w:hAnsi="新宋体"/>
                <w:szCs w:val="21"/>
              </w:rPr>
              <w:t>日</w:t>
            </w:r>
            <w:r w:rsidR="00164A46">
              <w:rPr>
                <w:rFonts w:ascii="新宋体" w:eastAsia="新宋体" w:hAnsi="新宋体" w:hint="eastAsia"/>
                <w:szCs w:val="21"/>
              </w:rPr>
              <w:t>10</w:t>
            </w:r>
            <w:r w:rsidRPr="002423C2">
              <w:rPr>
                <w:rFonts w:ascii="新宋体" w:eastAsia="新宋体" w:hAnsi="新宋体"/>
                <w:szCs w:val="21"/>
              </w:rPr>
              <w:t>:</w:t>
            </w:r>
            <w:r w:rsidR="00164A46">
              <w:rPr>
                <w:rFonts w:ascii="新宋体" w:eastAsia="新宋体" w:hAnsi="新宋体" w:hint="eastAsia"/>
                <w:szCs w:val="21"/>
              </w:rPr>
              <w:t>0</w:t>
            </w:r>
            <w:bookmarkStart w:id="2" w:name="_GoBack"/>
            <w:bookmarkEnd w:id="2"/>
            <w:r w:rsidR="002423C2" w:rsidRPr="002423C2">
              <w:rPr>
                <w:rFonts w:ascii="新宋体" w:eastAsia="新宋体" w:hAnsi="新宋体" w:hint="eastAsia"/>
                <w:szCs w:val="21"/>
              </w:rPr>
              <w:t>0</w:t>
            </w:r>
            <w:r w:rsidRPr="002423C2">
              <w:rPr>
                <w:rFonts w:ascii="新宋体" w:eastAsia="新宋体" w:hAnsi="新宋体" w:cs="宋体" w:hint="eastAsia"/>
                <w:szCs w:val="21"/>
              </w:rPr>
              <w:t>（北京时间）</w:t>
            </w:r>
            <w:r w:rsidRPr="002423C2">
              <w:rPr>
                <w:rFonts w:ascii="新宋体" w:eastAsia="新宋体" w:hAnsi="新宋体" w:cs="宋体"/>
                <w:kern w:val="0"/>
                <w:szCs w:val="21"/>
              </w:rPr>
              <w:t>时，在</w:t>
            </w:r>
            <w:r w:rsidRPr="002423C2">
              <w:rPr>
                <w:rFonts w:ascii="新宋体" w:eastAsia="新宋体" w:hAnsi="新宋体" w:cs="宋体" w:hint="eastAsia"/>
                <w:kern w:val="0"/>
                <w:szCs w:val="21"/>
              </w:rPr>
              <w:t>深圳市福田区天安数码</w:t>
            </w:r>
            <w:proofErr w:type="gramStart"/>
            <w:r w:rsidRPr="002423C2">
              <w:rPr>
                <w:rFonts w:ascii="新宋体" w:eastAsia="新宋体" w:hAnsi="新宋体" w:cs="宋体" w:hint="eastAsia"/>
                <w:kern w:val="0"/>
                <w:szCs w:val="21"/>
              </w:rPr>
              <w:t>城创新</w:t>
            </w:r>
            <w:proofErr w:type="gramEnd"/>
            <w:r w:rsidRPr="002423C2">
              <w:rPr>
                <w:rFonts w:ascii="新宋体" w:eastAsia="新宋体" w:hAnsi="新宋体" w:cs="宋体" w:hint="eastAsia"/>
                <w:kern w:val="0"/>
                <w:szCs w:val="21"/>
              </w:rPr>
              <w:t>科技广场一期B座1210</w:t>
            </w:r>
            <w:proofErr w:type="gramStart"/>
            <w:r w:rsidRPr="002423C2">
              <w:rPr>
                <w:rFonts w:ascii="新宋体" w:eastAsia="新宋体" w:hAnsi="新宋体" w:cs="宋体" w:hint="eastAsia"/>
                <w:kern w:val="0"/>
                <w:szCs w:val="21"/>
              </w:rPr>
              <w:t>室</w:t>
            </w:r>
            <w:r w:rsidRPr="002423C2">
              <w:rPr>
                <w:rFonts w:ascii="新宋体" w:eastAsia="新宋体" w:hAnsi="新宋体" w:cs="宋体"/>
                <w:kern w:val="0"/>
                <w:szCs w:val="21"/>
              </w:rPr>
              <w:t>公开</w:t>
            </w:r>
            <w:proofErr w:type="gramEnd"/>
            <w:r w:rsidRPr="002423C2">
              <w:rPr>
                <w:rFonts w:ascii="新宋体" w:eastAsia="新宋体" w:hAnsi="新宋体" w:cs="宋体"/>
                <w:kern w:val="0"/>
                <w:szCs w:val="21"/>
              </w:rPr>
              <w:t>开标</w:t>
            </w:r>
            <w:r w:rsidRPr="002423C2">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Pr="002423C2" w:rsidRDefault="005D0BBC">
            <w:pPr>
              <w:spacing w:line="360" w:lineRule="auto"/>
              <w:rPr>
                <w:rFonts w:ascii="新宋体" w:eastAsia="新宋体" w:hAnsi="新宋体" w:cs="宋体"/>
                <w:kern w:val="0"/>
                <w:szCs w:val="21"/>
              </w:rPr>
            </w:pPr>
            <w:r w:rsidRPr="002423C2">
              <w:rPr>
                <w:rFonts w:ascii="新宋体" w:eastAsia="新宋体" w:hAnsi="新宋体" w:cs="宋体" w:hint="eastAsia"/>
                <w:b/>
                <w:szCs w:val="21"/>
              </w:rPr>
              <w:t>五、公告期限：</w:t>
            </w:r>
            <w:r w:rsidRPr="002423C2">
              <w:rPr>
                <w:rFonts w:ascii="新宋体" w:eastAsia="新宋体" w:hAnsi="新宋体" w:cs="宋体" w:hint="eastAsia"/>
                <w:kern w:val="0"/>
                <w:szCs w:val="21"/>
              </w:rPr>
              <w:t>自本公告发布之日起5个工作日。</w:t>
            </w:r>
          </w:p>
          <w:p w:rsidR="00765B9B" w:rsidRPr="002423C2" w:rsidRDefault="005D0BBC">
            <w:pPr>
              <w:spacing w:line="360" w:lineRule="auto"/>
              <w:rPr>
                <w:rFonts w:ascii="新宋体" w:eastAsia="新宋体" w:hAnsi="新宋体" w:cs="宋体"/>
                <w:b/>
                <w:szCs w:val="21"/>
              </w:rPr>
            </w:pPr>
            <w:r w:rsidRPr="002423C2">
              <w:rPr>
                <w:rFonts w:ascii="新宋体" w:eastAsia="新宋体" w:hAnsi="新宋体" w:cs="宋体" w:hint="eastAsia"/>
                <w:b/>
                <w:szCs w:val="21"/>
              </w:rPr>
              <w:t>六、其他补充事宜</w:t>
            </w:r>
          </w:p>
          <w:p w:rsidR="00765B9B" w:rsidRPr="002423C2" w:rsidRDefault="005D0BBC">
            <w:pPr>
              <w:spacing w:line="360" w:lineRule="auto"/>
              <w:rPr>
                <w:rFonts w:ascii="新宋体" w:eastAsia="新宋体" w:hAnsi="新宋体" w:cs="宋体"/>
                <w:szCs w:val="21"/>
              </w:rPr>
            </w:pPr>
            <w:r w:rsidRPr="002423C2">
              <w:rPr>
                <w:rFonts w:ascii="新宋体" w:eastAsia="新宋体" w:hAnsi="新宋体" w:cs="宋体" w:hint="eastAsia"/>
                <w:szCs w:val="21"/>
              </w:rPr>
              <w:t>1.</w:t>
            </w:r>
            <w:r w:rsidRPr="002423C2">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sidRPr="002423C2">
              <w:rPr>
                <w:rFonts w:ascii="新宋体" w:eastAsia="新宋体" w:hAnsi="新宋体" w:cs="宋体" w:hint="eastAsia"/>
                <w:szCs w:val="21"/>
              </w:rPr>
              <w:t>2.</w:t>
            </w:r>
            <w:r w:rsidRPr="002423C2">
              <w:rPr>
                <w:rFonts w:ascii="新宋体" w:eastAsia="新宋体" w:hAnsi="新宋体" w:cs="宋体"/>
                <w:szCs w:val="21"/>
              </w:rPr>
              <w:t>采购文件澄清/修改事</w:t>
            </w:r>
            <w:r w:rsidRPr="002423C2">
              <w:rPr>
                <w:rFonts w:ascii="新宋体" w:eastAsia="新宋体" w:hAnsi="新宋体" w:cs="宋体" w:hint="eastAsia"/>
                <w:szCs w:val="21"/>
              </w:rPr>
              <w:t>项：2022</w:t>
            </w:r>
            <w:r w:rsidRPr="002423C2">
              <w:rPr>
                <w:rFonts w:ascii="新宋体" w:eastAsia="新宋体" w:hAnsi="新宋体"/>
                <w:szCs w:val="21"/>
              </w:rPr>
              <w:t>年</w:t>
            </w:r>
            <w:r w:rsidR="002423C2" w:rsidRPr="002423C2">
              <w:rPr>
                <w:rFonts w:ascii="新宋体" w:eastAsia="新宋体" w:hAnsi="新宋体" w:hint="eastAsia"/>
                <w:szCs w:val="21"/>
              </w:rPr>
              <w:t>10</w:t>
            </w:r>
            <w:r w:rsidRPr="002423C2">
              <w:rPr>
                <w:rFonts w:ascii="新宋体" w:eastAsia="新宋体" w:hAnsi="新宋体"/>
                <w:szCs w:val="21"/>
              </w:rPr>
              <w:t>月</w:t>
            </w:r>
            <w:r w:rsidR="002423C2" w:rsidRPr="002423C2">
              <w:rPr>
                <w:rFonts w:ascii="新宋体" w:eastAsia="新宋体" w:hAnsi="新宋体" w:hint="eastAsia"/>
                <w:szCs w:val="21"/>
              </w:rPr>
              <w:t>14</w:t>
            </w:r>
            <w:r w:rsidRPr="002423C2">
              <w:rPr>
                <w:rFonts w:ascii="新宋体" w:eastAsia="新宋体" w:hAnsi="新宋体"/>
                <w:szCs w:val="21"/>
              </w:rPr>
              <w:t>日</w:t>
            </w:r>
            <w:r w:rsidR="002423C2" w:rsidRPr="002423C2">
              <w:rPr>
                <w:rFonts w:ascii="新宋体" w:eastAsia="新宋体" w:hAnsi="新宋体" w:hint="eastAsia"/>
                <w:szCs w:val="21"/>
              </w:rPr>
              <w:t>17</w:t>
            </w:r>
            <w:r w:rsidRPr="002423C2">
              <w:rPr>
                <w:rFonts w:ascii="新宋体" w:eastAsia="新宋体" w:hAnsi="新宋体"/>
                <w:szCs w:val="21"/>
              </w:rPr>
              <w:t>:</w:t>
            </w:r>
            <w:r w:rsidR="002423C2" w:rsidRPr="002423C2">
              <w:rPr>
                <w:rFonts w:ascii="新宋体" w:eastAsia="新宋体" w:hAnsi="新宋体" w:hint="eastAsia"/>
                <w:szCs w:val="21"/>
              </w:rPr>
              <w:t>30</w:t>
            </w:r>
            <w:r w:rsidRPr="002423C2">
              <w:rPr>
                <w:rFonts w:ascii="新宋体" w:eastAsia="新宋体" w:hAnsi="新宋体" w:cs="宋体" w:hint="eastAsia"/>
                <w:szCs w:val="21"/>
              </w:rPr>
              <w:t>（北京时间）</w:t>
            </w:r>
            <w:r w:rsidRPr="002423C2">
              <w:rPr>
                <w:rFonts w:ascii="新宋体" w:eastAsia="新宋体" w:hAnsi="新宋体" w:cs="宋体"/>
                <w:szCs w:val="21"/>
              </w:rPr>
              <w:t>时前，供应商如认为采购文件存在不明确、不清晰和前后不一致等问题，要求对采购文件</w:t>
            </w:r>
            <w:proofErr w:type="gramStart"/>
            <w:r w:rsidRPr="002423C2">
              <w:rPr>
                <w:rFonts w:ascii="新宋体" w:eastAsia="新宋体" w:hAnsi="新宋体" w:cs="宋体"/>
                <w:szCs w:val="21"/>
              </w:rPr>
              <w:t>作出</w:t>
            </w:r>
            <w:proofErr w:type="gramEnd"/>
            <w:r w:rsidRPr="002423C2">
              <w:rPr>
                <w:rFonts w:ascii="新宋体" w:eastAsia="新宋体" w:hAnsi="新宋体" w:cs="宋体"/>
                <w:szCs w:val="21"/>
              </w:rPr>
              <w:t>澄清的</w:t>
            </w:r>
            <w:r w:rsidRPr="002423C2">
              <w:rPr>
                <w:rFonts w:ascii="新宋体" w:eastAsia="新宋体" w:hAnsi="新宋体" w:cs="宋体" w:hint="eastAsia"/>
                <w:szCs w:val="21"/>
              </w:rPr>
              <w:t>以书面形式通知招标代理机构，逾期不予受理</w:t>
            </w:r>
            <w:r w:rsidRPr="002423C2">
              <w:rPr>
                <w:rFonts w:ascii="新宋体" w:eastAsia="新宋体" w:hAnsi="新宋体" w:cs="宋体"/>
                <w:szCs w:val="21"/>
              </w:rPr>
              <w:t>。供</w:t>
            </w:r>
            <w:r>
              <w:rPr>
                <w:rFonts w:ascii="新宋体" w:eastAsia="新宋体" w:hAnsi="新宋体" w:cs="宋体"/>
                <w:szCs w:val="21"/>
              </w:rPr>
              <w:t>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w:t>
            </w:r>
            <w:r w:rsidRPr="00A25640">
              <w:rPr>
                <w:rFonts w:ascii="新宋体" w:eastAsia="新宋体" w:hAnsi="新宋体" w:cs="宋体" w:hint="eastAsia"/>
                <w:szCs w:val="21"/>
              </w:rPr>
              <w:t>之日起七个工作日内网下向采购代理机构递交书面质疑函。质疑材料可以采用现场或邮寄方式提交，采用邮寄方式提交的，交</w:t>
            </w:r>
            <w:proofErr w:type="gramStart"/>
            <w:r w:rsidRPr="00A25640">
              <w:rPr>
                <w:rFonts w:ascii="新宋体" w:eastAsia="新宋体" w:hAnsi="新宋体" w:cs="宋体" w:hint="eastAsia"/>
                <w:szCs w:val="21"/>
              </w:rPr>
              <w:t>邮时间</w:t>
            </w:r>
            <w:proofErr w:type="gramEnd"/>
            <w:r w:rsidRPr="00A25640">
              <w:rPr>
                <w:rFonts w:ascii="新宋体" w:eastAsia="新宋体" w:hAnsi="新宋体" w:cs="宋体" w:hint="eastAsia"/>
                <w:szCs w:val="21"/>
              </w:rPr>
              <w:t>应在本公告发布之日起七个工作日内。现场提交、邮寄地址：深圳市福田区天安数码</w:t>
            </w:r>
            <w:proofErr w:type="gramStart"/>
            <w:r w:rsidRPr="00A25640">
              <w:rPr>
                <w:rFonts w:ascii="新宋体" w:eastAsia="新宋体" w:hAnsi="新宋体" w:cs="宋体" w:hint="eastAsia"/>
                <w:szCs w:val="21"/>
              </w:rPr>
              <w:t>城创新</w:t>
            </w:r>
            <w:proofErr w:type="gramEnd"/>
            <w:r w:rsidRPr="00A25640">
              <w:rPr>
                <w:rFonts w:ascii="新宋体" w:eastAsia="新宋体" w:hAnsi="新宋体" w:cs="宋体" w:hint="eastAsia"/>
                <w:szCs w:val="21"/>
              </w:rPr>
              <w:t>科技广场一期B座1210室。质疑咨询电话：</w:t>
            </w:r>
            <w:r w:rsidRPr="00A25640">
              <w:rPr>
                <w:rFonts w:ascii="新宋体" w:eastAsia="新宋体" w:hAnsi="新宋体" w:cs="宋体"/>
                <w:szCs w:val="21"/>
              </w:rPr>
              <w:t>0755-88602731</w:t>
            </w:r>
            <w:r w:rsidRPr="00A25640">
              <w:rPr>
                <w:rFonts w:ascii="新宋体" w:eastAsia="新宋体" w:hAnsi="新宋体" w:cs="宋体" w:hint="eastAsia"/>
                <w:szCs w:val="21"/>
              </w:rPr>
              <w:t>。根据《</w:t>
            </w:r>
            <w:r>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765B9B" w:rsidRPr="00A25640"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w:t>
            </w:r>
            <w:r w:rsidRPr="00A25640">
              <w:rPr>
                <w:rFonts w:ascii="新宋体" w:eastAsia="新宋体" w:hAnsi="新宋体" w:cs="宋体" w:hint="eastAsia"/>
                <w:bCs/>
                <w:kern w:val="0"/>
                <w:szCs w:val="21"/>
              </w:rPr>
              <w:t>法案件当事人名单、政府采购严重违法失信行为记录名单及其他不符合《中华人民共和国政府采购法》第二十二条规定条件的供应商，将取消其参与本次投标的资格。</w:t>
            </w:r>
          </w:p>
          <w:p w:rsidR="00765B9B" w:rsidRPr="00A25640" w:rsidRDefault="005D0BBC">
            <w:pPr>
              <w:spacing w:line="360" w:lineRule="auto"/>
              <w:rPr>
                <w:rFonts w:ascii="新宋体" w:eastAsia="新宋体" w:hAnsi="新宋体" w:cs="宋体"/>
                <w:bCs/>
                <w:kern w:val="0"/>
                <w:szCs w:val="21"/>
              </w:rPr>
            </w:pPr>
            <w:r w:rsidRPr="00A25640">
              <w:rPr>
                <w:rFonts w:ascii="新宋体" w:eastAsia="新宋体" w:hAnsi="新宋体" w:cs="宋体" w:hint="eastAsia"/>
                <w:szCs w:val="21"/>
              </w:rPr>
              <w:t>6.</w:t>
            </w:r>
            <w:r w:rsidRPr="00A25640">
              <w:rPr>
                <w:rFonts w:ascii="新宋体" w:eastAsia="新宋体" w:hAnsi="新宋体" w:cs="宋体" w:hint="eastAsia"/>
                <w:bCs/>
                <w:kern w:val="0"/>
                <w:szCs w:val="21"/>
              </w:rPr>
              <w:t>评标方法：综合评分法</w:t>
            </w:r>
          </w:p>
          <w:p w:rsidR="00765B9B" w:rsidRPr="00A25640" w:rsidRDefault="005D0BBC">
            <w:pPr>
              <w:spacing w:line="360" w:lineRule="auto"/>
              <w:rPr>
                <w:rFonts w:ascii="新宋体" w:eastAsia="新宋体" w:hAnsi="新宋体" w:cs="宋体"/>
                <w:b/>
                <w:szCs w:val="21"/>
              </w:rPr>
            </w:pPr>
            <w:r w:rsidRPr="00A25640">
              <w:rPr>
                <w:rFonts w:ascii="新宋体" w:eastAsia="新宋体" w:hAnsi="新宋体" w:cs="宋体" w:hint="eastAsia"/>
                <w:b/>
                <w:szCs w:val="21"/>
              </w:rPr>
              <w:t>七、对本次采购提出询问，请按</w:t>
            </w:r>
            <w:r w:rsidRPr="00A25640">
              <w:rPr>
                <w:rFonts w:ascii="新宋体" w:eastAsia="新宋体" w:hAnsi="新宋体" w:cs="宋体"/>
                <w:b/>
                <w:szCs w:val="21"/>
              </w:rPr>
              <w:t>以下方式</w:t>
            </w:r>
            <w:r w:rsidRPr="00A25640">
              <w:rPr>
                <w:rFonts w:ascii="新宋体" w:eastAsia="新宋体" w:hAnsi="新宋体" w:cs="宋体" w:hint="eastAsia"/>
                <w:b/>
                <w:szCs w:val="21"/>
              </w:rPr>
              <w:t>联系。</w:t>
            </w:r>
          </w:p>
          <w:p w:rsidR="00765B9B" w:rsidRPr="00A25640" w:rsidRDefault="005D0BBC">
            <w:pPr>
              <w:spacing w:line="360" w:lineRule="auto"/>
              <w:rPr>
                <w:rFonts w:ascii="新宋体" w:eastAsia="新宋体" w:hAnsi="新宋体"/>
                <w:szCs w:val="21"/>
              </w:rPr>
            </w:pPr>
            <w:r w:rsidRPr="00A25640">
              <w:rPr>
                <w:rFonts w:ascii="新宋体" w:eastAsia="新宋体" w:hAnsi="新宋体" w:cs="宋体" w:hint="eastAsia"/>
                <w:szCs w:val="21"/>
              </w:rPr>
              <w:t>1.采购人信息</w:t>
            </w:r>
          </w:p>
          <w:p w:rsidR="00765B9B" w:rsidRPr="006A5277" w:rsidRDefault="005D0BBC">
            <w:pPr>
              <w:spacing w:line="360" w:lineRule="auto"/>
              <w:rPr>
                <w:rFonts w:ascii="新宋体" w:eastAsia="新宋体" w:hAnsi="新宋体"/>
                <w:szCs w:val="21"/>
              </w:rPr>
            </w:pPr>
            <w:r w:rsidRPr="00A25640">
              <w:rPr>
                <w:rFonts w:ascii="新宋体" w:eastAsia="新宋体" w:hAnsi="新宋体" w:hint="eastAsia"/>
                <w:szCs w:val="21"/>
              </w:rPr>
              <w:t>名 称：</w:t>
            </w:r>
            <w:r w:rsidR="00810CC7" w:rsidRPr="00A25640">
              <w:rPr>
                <w:rFonts w:ascii="新宋体" w:eastAsia="新宋体" w:hAnsi="新宋体" w:hint="eastAsia"/>
                <w:szCs w:val="21"/>
                <w:u w:val="single"/>
              </w:rPr>
              <w:t>广东省深圳监狱</w:t>
            </w:r>
          </w:p>
          <w:p w:rsidR="00765B9B" w:rsidRPr="006A5277" w:rsidRDefault="005D0BBC">
            <w:pPr>
              <w:spacing w:line="360" w:lineRule="auto"/>
              <w:rPr>
                <w:rFonts w:ascii="新宋体" w:eastAsia="新宋体" w:hAnsi="新宋体"/>
                <w:szCs w:val="21"/>
              </w:rPr>
            </w:pPr>
            <w:r w:rsidRPr="006A5277">
              <w:rPr>
                <w:rFonts w:ascii="新宋体" w:eastAsia="新宋体" w:hAnsi="新宋体" w:hint="eastAsia"/>
                <w:szCs w:val="21"/>
              </w:rPr>
              <w:t>地址：</w:t>
            </w:r>
            <w:r w:rsidR="00810CC7" w:rsidRPr="006A5277">
              <w:rPr>
                <w:rFonts w:ascii="新宋体" w:eastAsia="新宋体" w:hAnsi="新宋体" w:hint="eastAsia"/>
                <w:szCs w:val="21"/>
                <w:u w:val="single"/>
              </w:rPr>
              <w:t>深圳市</w:t>
            </w:r>
            <w:proofErr w:type="gramStart"/>
            <w:r w:rsidR="00810CC7" w:rsidRPr="006A5277">
              <w:rPr>
                <w:rFonts w:ascii="新宋体" w:eastAsia="新宋体" w:hAnsi="新宋体" w:hint="eastAsia"/>
                <w:szCs w:val="21"/>
                <w:u w:val="single"/>
              </w:rPr>
              <w:t>坪山区</w:t>
            </w:r>
            <w:proofErr w:type="gramEnd"/>
            <w:r w:rsidR="00810CC7" w:rsidRPr="006A5277">
              <w:rPr>
                <w:rFonts w:ascii="新宋体" w:eastAsia="新宋体" w:hAnsi="新宋体" w:hint="eastAsia"/>
                <w:szCs w:val="21"/>
                <w:u w:val="single"/>
              </w:rPr>
              <w:t>石井街道金田路200号</w:t>
            </w:r>
          </w:p>
          <w:p w:rsidR="00765B9B" w:rsidRPr="006A5277" w:rsidRDefault="005D0BBC">
            <w:pPr>
              <w:spacing w:line="360" w:lineRule="auto"/>
              <w:rPr>
                <w:rFonts w:ascii="新宋体" w:eastAsia="新宋体" w:hAnsi="新宋体"/>
                <w:szCs w:val="21"/>
                <w:u w:val="single"/>
              </w:rPr>
            </w:pPr>
            <w:r w:rsidRPr="006A5277">
              <w:rPr>
                <w:rFonts w:ascii="新宋体" w:eastAsia="新宋体" w:hAnsi="新宋体" w:hint="eastAsia"/>
                <w:szCs w:val="21"/>
              </w:rPr>
              <w:t>联系方式：</w:t>
            </w:r>
            <w:r w:rsidR="00022736" w:rsidRPr="00022736">
              <w:rPr>
                <w:rFonts w:ascii="新宋体" w:eastAsia="新宋体" w:hAnsi="新宋体" w:hint="eastAsia"/>
                <w:szCs w:val="21"/>
                <w:u w:val="single"/>
              </w:rPr>
              <w:t>陈警官</w:t>
            </w:r>
            <w:r w:rsidR="006A5277" w:rsidRPr="00022736">
              <w:rPr>
                <w:rFonts w:ascii="新宋体" w:eastAsia="新宋体" w:hAnsi="新宋体"/>
                <w:szCs w:val="21"/>
                <w:u w:val="single"/>
              </w:rPr>
              <w:t>07</w:t>
            </w:r>
            <w:r w:rsidR="006A5277" w:rsidRPr="006A5277">
              <w:rPr>
                <w:rFonts w:ascii="新宋体" w:eastAsia="新宋体" w:hAnsi="新宋体"/>
                <w:szCs w:val="21"/>
                <w:u w:val="single"/>
              </w:rPr>
              <w:t>55-66838127</w:t>
            </w:r>
          </w:p>
          <w:p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rsidR="00765B9B" w:rsidRPr="00A25640" w:rsidRDefault="005D0BBC">
            <w:pPr>
              <w:spacing w:line="360" w:lineRule="auto"/>
              <w:rPr>
                <w:rFonts w:ascii="新宋体" w:eastAsia="新宋体" w:hAnsi="新宋体"/>
                <w:szCs w:val="21"/>
              </w:rPr>
            </w:pPr>
            <w:r>
              <w:rPr>
                <w:rFonts w:ascii="新宋体" w:eastAsia="新宋体" w:hAnsi="新宋体" w:hint="eastAsia"/>
                <w:szCs w:val="21"/>
              </w:rPr>
              <w:t>联系方</w:t>
            </w:r>
            <w:r w:rsidRPr="00A25640">
              <w:rPr>
                <w:rFonts w:ascii="新宋体" w:eastAsia="新宋体" w:hAnsi="新宋体" w:hint="eastAsia"/>
                <w:szCs w:val="21"/>
              </w:rPr>
              <w:t>式：</w:t>
            </w:r>
            <w:r w:rsidR="00C942FF" w:rsidRPr="00A25640">
              <w:rPr>
                <w:rFonts w:ascii="新宋体" w:eastAsia="新宋体" w:hAnsi="新宋体"/>
                <w:szCs w:val="21"/>
                <w:u w:val="single"/>
              </w:rPr>
              <w:t>0755-88602731</w:t>
            </w:r>
          </w:p>
          <w:p w:rsidR="00765B9B" w:rsidRPr="00A25640" w:rsidRDefault="005D0BBC">
            <w:pPr>
              <w:spacing w:line="360" w:lineRule="auto"/>
              <w:rPr>
                <w:rFonts w:ascii="新宋体" w:eastAsia="新宋体" w:hAnsi="新宋体"/>
                <w:szCs w:val="21"/>
                <w:u w:val="single"/>
              </w:rPr>
            </w:pPr>
            <w:r w:rsidRPr="00A25640">
              <w:rPr>
                <w:rFonts w:ascii="新宋体" w:eastAsia="新宋体" w:hAnsi="新宋体" w:cs="宋体" w:hint="eastAsia"/>
                <w:szCs w:val="21"/>
              </w:rPr>
              <w:t>3.项目</w:t>
            </w:r>
            <w:r w:rsidRPr="00A25640">
              <w:rPr>
                <w:rFonts w:ascii="新宋体" w:eastAsia="新宋体" w:hAnsi="新宋体" w:cs="宋体"/>
                <w:szCs w:val="21"/>
              </w:rPr>
              <w:t>联系方式</w:t>
            </w:r>
          </w:p>
          <w:p w:rsidR="00765B9B" w:rsidRPr="00A25640" w:rsidRDefault="005D0BBC">
            <w:pPr>
              <w:spacing w:line="360" w:lineRule="auto"/>
              <w:rPr>
                <w:rFonts w:ascii="新宋体" w:eastAsia="新宋体" w:hAnsi="新宋体"/>
                <w:szCs w:val="21"/>
              </w:rPr>
            </w:pPr>
            <w:r w:rsidRPr="00A25640">
              <w:rPr>
                <w:rFonts w:ascii="新宋体" w:eastAsia="新宋体" w:hAnsi="新宋体" w:hint="eastAsia"/>
                <w:szCs w:val="21"/>
              </w:rPr>
              <w:t>项目联系人：</w:t>
            </w:r>
            <w:r w:rsidR="00E8540D" w:rsidRPr="00A25640">
              <w:rPr>
                <w:rFonts w:ascii="新宋体" w:eastAsia="新宋体" w:hAnsi="新宋体" w:hint="eastAsia"/>
                <w:szCs w:val="21"/>
                <w:u w:val="single"/>
              </w:rPr>
              <w:t>张</w:t>
            </w:r>
            <w:r w:rsidR="005B090E" w:rsidRPr="00A25640">
              <w:rPr>
                <w:rFonts w:ascii="新宋体" w:eastAsia="新宋体" w:hAnsi="新宋体" w:hint="eastAsia"/>
                <w:szCs w:val="21"/>
                <w:u w:val="single"/>
              </w:rPr>
              <w:t>先生</w:t>
            </w:r>
          </w:p>
          <w:p w:rsidR="00765B9B" w:rsidRPr="00A25640" w:rsidRDefault="005D0BBC">
            <w:pPr>
              <w:spacing w:line="360" w:lineRule="auto"/>
              <w:rPr>
                <w:rFonts w:ascii="新宋体" w:eastAsia="新宋体" w:hAnsi="新宋体"/>
                <w:szCs w:val="21"/>
                <w:u w:val="single"/>
              </w:rPr>
            </w:pPr>
            <w:r w:rsidRPr="00A25640">
              <w:rPr>
                <w:rFonts w:ascii="新宋体" w:eastAsia="新宋体" w:hAnsi="新宋体" w:hint="eastAsia"/>
                <w:szCs w:val="21"/>
              </w:rPr>
              <w:t>电　话：</w:t>
            </w:r>
            <w:r w:rsidRPr="00A25640">
              <w:rPr>
                <w:rFonts w:ascii="新宋体" w:eastAsia="新宋体" w:hAnsi="新宋体"/>
                <w:szCs w:val="21"/>
                <w:u w:val="single"/>
              </w:rPr>
              <w:t>0755-88602731</w:t>
            </w:r>
          </w:p>
          <w:p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2423C2" w:rsidRDefault="005D0BBC">
            <w:pPr>
              <w:spacing w:line="360" w:lineRule="auto"/>
              <w:jc w:val="right"/>
              <w:rPr>
                <w:rFonts w:ascii="新宋体" w:eastAsia="新宋体" w:hAnsi="新宋体"/>
                <w:bCs/>
                <w:szCs w:val="21"/>
              </w:rPr>
            </w:pPr>
            <w:r w:rsidRPr="002423C2">
              <w:rPr>
                <w:rFonts w:ascii="新宋体" w:eastAsia="新宋体" w:hAnsi="新宋体" w:hint="eastAsia"/>
                <w:bCs/>
                <w:szCs w:val="21"/>
              </w:rPr>
              <w:t>2022年</w:t>
            </w:r>
            <w:r w:rsidR="002423C2" w:rsidRPr="002423C2">
              <w:rPr>
                <w:rFonts w:ascii="新宋体" w:eastAsia="新宋体" w:hAnsi="新宋体" w:hint="eastAsia"/>
                <w:bCs/>
                <w:szCs w:val="21"/>
              </w:rPr>
              <w:t>10</w:t>
            </w:r>
            <w:r w:rsidRPr="002423C2">
              <w:rPr>
                <w:rFonts w:ascii="新宋体" w:eastAsia="新宋体" w:hAnsi="新宋体" w:hint="eastAsia"/>
                <w:bCs/>
                <w:szCs w:val="21"/>
              </w:rPr>
              <w:t>月</w:t>
            </w:r>
            <w:r w:rsidR="002423C2" w:rsidRPr="002423C2">
              <w:rPr>
                <w:rFonts w:ascii="新宋体" w:eastAsia="新宋体" w:hAnsi="新宋体" w:hint="eastAsia"/>
                <w:bCs/>
                <w:szCs w:val="21"/>
              </w:rPr>
              <w:t>09</w:t>
            </w:r>
            <w:r w:rsidRPr="002423C2">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2423C2" w:rsidRDefault="002423C2">
      <w:pPr>
        <w:rPr>
          <w:rFonts w:ascii="新宋体" w:eastAsia="新宋体" w:hAnsi="新宋体"/>
        </w:rPr>
      </w:pPr>
    </w:p>
    <w:p w:rsidR="002423C2" w:rsidRDefault="002423C2">
      <w:pPr>
        <w:rPr>
          <w:rFonts w:ascii="新宋体" w:eastAsia="新宋体" w:hAnsi="新宋体"/>
        </w:rPr>
      </w:pPr>
    </w:p>
    <w:p w:rsidR="002423C2" w:rsidRDefault="002423C2">
      <w:pPr>
        <w:rPr>
          <w:rFonts w:ascii="新宋体" w:eastAsia="新宋体" w:hAnsi="新宋体"/>
        </w:rPr>
      </w:pPr>
    </w:p>
    <w:p w:rsidR="002423C2" w:rsidRDefault="002423C2">
      <w:pPr>
        <w:rPr>
          <w:rFonts w:ascii="新宋体" w:eastAsia="新宋体" w:hAnsi="新宋体"/>
        </w:rPr>
      </w:pPr>
    </w:p>
    <w:p w:rsidR="002423C2" w:rsidRDefault="002423C2">
      <w:pPr>
        <w:rPr>
          <w:rFonts w:ascii="新宋体" w:eastAsia="新宋体" w:hAnsi="新宋体"/>
        </w:rPr>
      </w:pPr>
    </w:p>
    <w:p w:rsidR="002423C2" w:rsidRDefault="002423C2">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w:t>
            </w:r>
            <w:r w:rsidRPr="00A25640">
              <w:rPr>
                <w:rFonts w:ascii="新宋体" w:eastAsia="新宋体" w:hAnsi="新宋体" w:hint="eastAsia"/>
                <w:snapToGrid w:val="0"/>
                <w:szCs w:val="21"/>
                <w:u w:val="single"/>
                <w:lang w:val="zh-CN"/>
              </w:rPr>
              <w:t>标</w:t>
            </w:r>
            <w:bookmarkEnd w:id="3"/>
            <w:r w:rsidRPr="00A25640">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A25640">
              <w:rPr>
                <w:rFonts w:ascii="新宋体" w:eastAsia="新宋体" w:hAnsi="新宋体" w:cs="宋体" w:hint="eastAsia"/>
                <w:snapToGrid w:val="0"/>
                <w:szCs w:val="21"/>
                <w:lang w:val="zh-CN"/>
              </w:rPr>
              <w:t>应答文件</w:t>
            </w:r>
            <w:r w:rsidRPr="00A25640">
              <w:rPr>
                <w:rFonts w:ascii="新宋体" w:eastAsia="新宋体" w:hAnsi="新宋体"/>
                <w:snapToGrid w:val="0"/>
                <w:szCs w:val="21"/>
                <w:lang w:val="zh-CN"/>
              </w:rPr>
              <w:t>应于</w:t>
            </w:r>
            <w:r w:rsidRPr="00A25640">
              <w:rPr>
                <w:rFonts w:ascii="新宋体" w:eastAsia="新宋体" w:hAnsi="新宋体" w:hint="eastAsia"/>
                <w:snapToGrid w:val="0"/>
                <w:szCs w:val="21"/>
                <w:lang w:val="zh-CN"/>
              </w:rPr>
              <w:t>递交截止时间</w:t>
            </w:r>
            <w:r w:rsidRPr="00A25640">
              <w:rPr>
                <w:rFonts w:ascii="新宋体" w:eastAsia="新宋体" w:hAnsi="新宋体"/>
                <w:snapToGrid w:val="0"/>
                <w:szCs w:val="21"/>
                <w:lang w:val="zh-CN"/>
              </w:rPr>
              <w:t>之前</w:t>
            </w:r>
            <w:r w:rsidRPr="00A25640">
              <w:rPr>
                <w:rFonts w:ascii="新宋体" w:eastAsia="新宋体" w:hAnsi="新宋体" w:hint="eastAsia"/>
                <w:snapToGrid w:val="0"/>
                <w:szCs w:val="21"/>
                <w:lang w:val="zh-CN"/>
              </w:rPr>
              <w:t>送达招标文件规定的地址</w:t>
            </w:r>
            <w:r w:rsidRPr="00A25640">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A25640">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810CC7" w:rsidP="00810CC7">
            <w:pPr>
              <w:spacing w:line="276" w:lineRule="auto"/>
              <w:rPr>
                <w:rFonts w:ascii="新宋体" w:eastAsia="新宋体" w:hAnsi="新宋体"/>
              </w:rPr>
            </w:pPr>
            <w:r>
              <w:rPr>
                <w:rFonts w:ascii="新宋体" w:eastAsia="新宋体" w:hAnsi="新宋体" w:hint="eastAsia"/>
              </w:rPr>
              <w:t>完全满足本项目</w:t>
            </w:r>
            <w:r>
              <w:rPr>
                <w:rFonts w:ascii="宋体" w:cs="宋体" w:hint="eastAsia"/>
                <w:b/>
                <w:bCs/>
                <w:kern w:val="0"/>
                <w:szCs w:val="21"/>
                <w:lang w:val="zh-CN"/>
              </w:rPr>
              <w:t>★</w:t>
            </w:r>
            <w:r>
              <w:rPr>
                <w:rFonts w:ascii="新宋体" w:eastAsia="新宋体" w:hAnsi="新宋体" w:hint="eastAsia"/>
              </w:rPr>
              <w:t>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A25640" w:rsidRPr="00A25640">
        <w:rPr>
          <w:rFonts w:ascii="新宋体" w:eastAsia="新宋体" w:hAnsi="新宋体" w:hint="eastAsia"/>
          <w:szCs w:val="21"/>
        </w:rPr>
        <w:t>以实际结算为准</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A25640" w:rsidRPr="00A25640">
        <w:rPr>
          <w:rFonts w:ascii="新宋体" w:eastAsia="新宋体" w:hAnsi="新宋体" w:hint="eastAsia"/>
          <w:szCs w:val="21"/>
        </w:rPr>
        <w:t>以实际结算为准</w:t>
      </w:r>
    </w:p>
    <w:p w:rsidR="00C57BB9" w:rsidRDefault="005D0BBC" w:rsidP="00C57BB9">
      <w:pPr>
        <w:spacing w:line="360" w:lineRule="auto"/>
        <w:rPr>
          <w:rFonts w:ascii="新宋体" w:eastAsia="新宋体" w:hAnsi="新宋体" w:cs="宋体"/>
          <w:szCs w:val="21"/>
        </w:rPr>
      </w:pPr>
      <w:r>
        <w:rPr>
          <w:rFonts w:ascii="新宋体" w:eastAsia="新宋体" w:hAnsi="新宋体" w:cs="宋体" w:hint="eastAsia"/>
          <w:szCs w:val="21"/>
        </w:rPr>
        <w:t>（二）项目概况:</w:t>
      </w:r>
      <w:r w:rsidR="00591234" w:rsidRPr="00591234">
        <w:rPr>
          <w:rFonts w:hint="eastAsia"/>
        </w:rPr>
        <w:t xml:space="preserve"> </w:t>
      </w:r>
      <w:r w:rsidR="00591234" w:rsidRPr="00591234">
        <w:rPr>
          <w:rFonts w:hint="eastAsia"/>
        </w:rPr>
        <w:t>确定一家</w:t>
      </w:r>
      <w:r w:rsidR="00591234">
        <w:rPr>
          <w:rFonts w:hint="eastAsia"/>
        </w:rPr>
        <w:t>为</w:t>
      </w:r>
      <w:r w:rsidR="00591234" w:rsidRPr="00591234">
        <w:rPr>
          <w:rFonts w:ascii="新宋体" w:eastAsia="新宋体" w:hAnsi="新宋体" w:cs="宋体" w:hint="eastAsia"/>
          <w:szCs w:val="21"/>
        </w:rPr>
        <w:t>广东省深圳监狱2022年度电瓶车提供定点维修服务的企业。</w:t>
      </w:r>
    </w:p>
    <w:p w:rsidR="00765B9B" w:rsidRDefault="00C57BB9" w:rsidP="00C57BB9">
      <w:pPr>
        <w:spacing w:line="360" w:lineRule="auto"/>
        <w:rPr>
          <w:rFonts w:ascii="新宋体" w:eastAsia="新宋体" w:hAnsi="新宋体" w:cs="宋体"/>
          <w:szCs w:val="21"/>
        </w:rPr>
      </w:pPr>
      <w:r w:rsidRPr="00C57BB9">
        <w:rPr>
          <w:rFonts w:ascii="新宋体" w:eastAsia="新宋体" w:hAnsi="新宋体" w:cs="宋体" w:hint="eastAsia"/>
          <w:szCs w:val="21"/>
        </w:rPr>
        <w:t>维修车辆种类主要包括:</w:t>
      </w:r>
      <w:proofErr w:type="gramStart"/>
      <w:r w:rsidRPr="00C57BB9">
        <w:rPr>
          <w:rFonts w:ascii="新宋体" w:eastAsia="新宋体" w:hAnsi="新宋体" w:cs="宋体" w:hint="eastAsia"/>
          <w:szCs w:val="21"/>
        </w:rPr>
        <w:t>绿舟牵引车</w:t>
      </w:r>
      <w:proofErr w:type="gramEnd"/>
      <w:r w:rsidRPr="00C57BB9">
        <w:rPr>
          <w:rFonts w:ascii="新宋体" w:eastAsia="新宋体" w:hAnsi="新宋体" w:cs="宋体" w:hint="eastAsia"/>
          <w:szCs w:val="21"/>
        </w:rPr>
        <w:t>、益高达巡逻车、益高牵引车、</w:t>
      </w:r>
      <w:proofErr w:type="gramStart"/>
      <w:r w:rsidRPr="00C57BB9">
        <w:rPr>
          <w:rFonts w:ascii="新宋体" w:eastAsia="新宋体" w:hAnsi="新宋体" w:cs="宋体" w:hint="eastAsia"/>
          <w:szCs w:val="21"/>
        </w:rPr>
        <w:t>玛</w:t>
      </w:r>
      <w:proofErr w:type="gramEnd"/>
      <w:r w:rsidRPr="00C57BB9">
        <w:rPr>
          <w:rFonts w:ascii="新宋体" w:eastAsia="新宋体" w:hAnsi="新宋体" w:cs="宋体" w:hint="eastAsia"/>
          <w:szCs w:val="21"/>
        </w:rPr>
        <w:t>西尔巡逻车、雷利诺巡逻车、海</w:t>
      </w:r>
      <w:proofErr w:type="gramStart"/>
      <w:r w:rsidRPr="00C57BB9">
        <w:rPr>
          <w:rFonts w:ascii="新宋体" w:eastAsia="新宋体" w:hAnsi="新宋体" w:cs="宋体" w:hint="eastAsia"/>
          <w:szCs w:val="21"/>
        </w:rPr>
        <w:t>晟体感式平衡车</w:t>
      </w:r>
      <w:proofErr w:type="gramEnd"/>
      <w:r w:rsidRPr="00C57BB9">
        <w:rPr>
          <w:rFonts w:ascii="新宋体" w:eastAsia="新宋体" w:hAnsi="新宋体" w:cs="宋体" w:hint="eastAsia"/>
          <w:szCs w:val="21"/>
        </w:rPr>
        <w:t>、朗晴消防车、绿能达送餐车等31台（预计在45台内，具体品牌型号见附表1）。</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765B9B" w:rsidRDefault="00765B9B">
      <w:pPr>
        <w:rPr>
          <w:rFonts w:ascii="新宋体" w:eastAsia="新宋体" w:hAnsi="新宋体"/>
          <w:b/>
        </w:rPr>
      </w:pPr>
    </w:p>
    <w:p w:rsidR="00C57BB9" w:rsidRPr="00C57BB9" w:rsidRDefault="00C57BB9" w:rsidP="00C57BB9">
      <w:pPr>
        <w:spacing w:line="360" w:lineRule="auto"/>
        <w:rPr>
          <w:rFonts w:ascii="新宋体" w:eastAsia="新宋体" w:hAnsi="新宋体"/>
          <w:b/>
          <w:lang w:val="zh-CN"/>
        </w:rPr>
      </w:pPr>
      <w:r w:rsidRPr="00C57BB9">
        <w:rPr>
          <w:rFonts w:ascii="新宋体" w:eastAsia="新宋体" w:hAnsi="新宋体" w:hint="eastAsia"/>
          <w:b/>
          <w:lang w:val="zh-CN"/>
        </w:rPr>
        <w:t>（一）服务范围</w:t>
      </w:r>
    </w:p>
    <w:p w:rsidR="00C57BB9" w:rsidRPr="00C57BB9" w:rsidRDefault="00C57BB9" w:rsidP="00C57BB9">
      <w:pPr>
        <w:spacing w:line="360" w:lineRule="auto"/>
        <w:rPr>
          <w:rFonts w:ascii="新宋体" w:eastAsia="新宋体" w:hAnsi="新宋体"/>
          <w:lang w:val="zh-CN"/>
        </w:rPr>
      </w:pPr>
      <w:r w:rsidRPr="00C57BB9">
        <w:rPr>
          <w:rFonts w:ascii="新宋体" w:eastAsia="新宋体" w:hAnsi="新宋体" w:hint="eastAsia"/>
          <w:lang w:val="zh-CN"/>
        </w:rPr>
        <w:t>负责广东省深圳监狱（深圳市启新辉实业有限公司参照执行）电瓶车的平时保养，维修，整车维护，</w:t>
      </w:r>
      <w:r w:rsidRPr="00C57BB9">
        <w:rPr>
          <w:rFonts w:ascii="新宋体" w:eastAsia="新宋体" w:hAnsi="新宋体" w:hint="eastAsia"/>
          <w:lang w:val="zh-CN"/>
        </w:rPr>
        <w:lastRenderedPageBreak/>
        <w:t>维修救援等。</w:t>
      </w:r>
    </w:p>
    <w:p w:rsidR="00C57BB9" w:rsidRPr="00C57BB9" w:rsidRDefault="00C57BB9" w:rsidP="00C57BB9">
      <w:pPr>
        <w:spacing w:line="360" w:lineRule="auto"/>
        <w:rPr>
          <w:rFonts w:ascii="新宋体" w:eastAsia="新宋体" w:hAnsi="新宋体"/>
          <w:b/>
          <w:lang w:val="zh-CN"/>
        </w:rPr>
      </w:pPr>
      <w:r w:rsidRPr="00C57BB9">
        <w:rPr>
          <w:rFonts w:ascii="新宋体" w:eastAsia="新宋体" w:hAnsi="新宋体" w:hint="eastAsia"/>
          <w:b/>
          <w:lang w:val="zh-CN"/>
        </w:rPr>
        <w:t>（二）服务要求</w:t>
      </w:r>
    </w:p>
    <w:p w:rsidR="00C57BB9" w:rsidRPr="00C57BB9" w:rsidRDefault="00C57BB9" w:rsidP="00C57BB9">
      <w:pPr>
        <w:spacing w:line="360" w:lineRule="auto"/>
        <w:rPr>
          <w:rFonts w:ascii="新宋体" w:eastAsia="新宋体" w:hAnsi="新宋体"/>
          <w:lang w:val="zh-CN"/>
        </w:rPr>
      </w:pPr>
      <w:r w:rsidRPr="00C57BB9">
        <w:rPr>
          <w:rFonts w:ascii="新宋体" w:eastAsia="新宋体" w:hAnsi="新宋体" w:hint="eastAsia"/>
          <w:lang w:val="zh-CN"/>
        </w:rPr>
        <w:t>（</w:t>
      </w:r>
      <w:r w:rsidRPr="00C57BB9">
        <w:rPr>
          <w:rFonts w:ascii="新宋体" w:eastAsia="新宋体" w:hAnsi="新宋体"/>
          <w:lang w:val="zh-CN"/>
        </w:rPr>
        <w:t>1</w:t>
      </w:r>
      <w:r w:rsidRPr="00C57BB9">
        <w:rPr>
          <w:rFonts w:ascii="新宋体" w:eastAsia="新宋体" w:hAnsi="新宋体" w:hint="eastAsia"/>
          <w:lang w:val="zh-CN"/>
        </w:rPr>
        <w:t>）定点维修企业场地必须符合国家规定的标准要求，各功能区标志清晰，修理车间布局合理、车间设施良好、修理工位标示明确；</w:t>
      </w:r>
    </w:p>
    <w:p w:rsidR="00C57BB9" w:rsidRPr="00C57BB9" w:rsidRDefault="00C57BB9" w:rsidP="00C57BB9">
      <w:pPr>
        <w:spacing w:line="360" w:lineRule="auto"/>
        <w:rPr>
          <w:rFonts w:ascii="新宋体" w:eastAsia="新宋体" w:hAnsi="新宋体"/>
          <w:lang w:val="zh-CN"/>
        </w:rPr>
      </w:pPr>
      <w:r w:rsidRPr="00C57BB9">
        <w:rPr>
          <w:rFonts w:ascii="新宋体" w:eastAsia="新宋体" w:hAnsi="新宋体" w:hint="eastAsia"/>
          <w:lang w:val="zh-CN"/>
        </w:rPr>
        <w:t>（</w:t>
      </w:r>
      <w:r w:rsidRPr="00C57BB9">
        <w:rPr>
          <w:rFonts w:ascii="新宋体" w:eastAsia="新宋体" w:hAnsi="新宋体"/>
          <w:lang w:val="zh-CN"/>
        </w:rPr>
        <w:t>2</w:t>
      </w:r>
      <w:r w:rsidRPr="00C57BB9">
        <w:rPr>
          <w:rFonts w:ascii="新宋体" w:eastAsia="新宋体" w:hAnsi="新宋体" w:hint="eastAsia"/>
          <w:lang w:val="zh-CN"/>
        </w:rPr>
        <w:t>）</w:t>
      </w:r>
      <w:proofErr w:type="gramStart"/>
      <w:r w:rsidRPr="00C57BB9">
        <w:rPr>
          <w:rFonts w:ascii="新宋体" w:eastAsia="新宋体" w:hAnsi="新宋体" w:hint="eastAsia"/>
          <w:lang w:val="zh-CN"/>
        </w:rPr>
        <w:t>本服务</w:t>
      </w:r>
      <w:proofErr w:type="gramEnd"/>
      <w:r w:rsidRPr="00C57BB9">
        <w:rPr>
          <w:rFonts w:ascii="新宋体" w:eastAsia="新宋体" w:hAnsi="新宋体" w:hint="eastAsia"/>
          <w:lang w:val="zh-CN"/>
        </w:rPr>
        <w:t>采用定点维修企业日常维护承包方式，每月至少上门维护</w:t>
      </w:r>
      <w:r w:rsidRPr="00C57BB9">
        <w:rPr>
          <w:rFonts w:ascii="新宋体" w:eastAsia="新宋体" w:hAnsi="新宋体"/>
          <w:lang w:val="zh-CN"/>
        </w:rPr>
        <w:t>1</w:t>
      </w:r>
      <w:r w:rsidRPr="00C57BB9">
        <w:rPr>
          <w:rFonts w:ascii="新宋体" w:eastAsia="新宋体" w:hAnsi="新宋体" w:hint="eastAsia"/>
          <w:lang w:val="zh-CN"/>
        </w:rPr>
        <w:t>次，按甲方要求随时上门检修。</w:t>
      </w:r>
    </w:p>
    <w:p w:rsidR="00C57BB9" w:rsidRPr="00C57BB9" w:rsidRDefault="00C57BB9" w:rsidP="00C57BB9">
      <w:pPr>
        <w:spacing w:line="360" w:lineRule="auto"/>
        <w:rPr>
          <w:rFonts w:ascii="新宋体" w:eastAsia="新宋体" w:hAnsi="新宋体"/>
          <w:lang w:val="zh-CN"/>
        </w:rPr>
      </w:pPr>
      <w:r w:rsidRPr="00C57BB9">
        <w:rPr>
          <w:rFonts w:ascii="新宋体" w:eastAsia="新宋体" w:hAnsi="新宋体" w:hint="eastAsia"/>
          <w:lang w:val="zh-CN"/>
        </w:rPr>
        <w:t>（</w:t>
      </w:r>
      <w:r w:rsidRPr="00C57BB9">
        <w:rPr>
          <w:rFonts w:ascii="新宋体" w:eastAsia="新宋体" w:hAnsi="新宋体"/>
          <w:lang w:val="zh-CN"/>
        </w:rPr>
        <w:t>3</w:t>
      </w:r>
      <w:r w:rsidRPr="00C57BB9">
        <w:rPr>
          <w:rFonts w:ascii="新宋体" w:eastAsia="新宋体" w:hAnsi="新宋体" w:hint="eastAsia"/>
          <w:lang w:val="zh-CN"/>
        </w:rPr>
        <w:t>）定点维修企业必须配备车辆救援的专用设备，在区域范围内提供免费拖车服务；</w:t>
      </w:r>
    </w:p>
    <w:p w:rsidR="00C57BB9" w:rsidRPr="00C57BB9" w:rsidRDefault="00C57BB9" w:rsidP="00C57BB9">
      <w:pPr>
        <w:spacing w:line="360" w:lineRule="auto"/>
        <w:rPr>
          <w:rFonts w:ascii="新宋体" w:eastAsia="新宋体" w:hAnsi="新宋体"/>
          <w:lang w:val="zh-CN"/>
        </w:rPr>
      </w:pPr>
      <w:r w:rsidRPr="00C57BB9">
        <w:rPr>
          <w:rFonts w:ascii="新宋体" w:eastAsia="新宋体" w:hAnsi="新宋体" w:hint="eastAsia"/>
          <w:lang w:val="zh-CN"/>
        </w:rPr>
        <w:t>（</w:t>
      </w:r>
      <w:r w:rsidRPr="00C57BB9">
        <w:rPr>
          <w:rFonts w:ascii="新宋体" w:eastAsia="新宋体" w:hAnsi="新宋体"/>
          <w:lang w:val="zh-CN"/>
        </w:rPr>
        <w:t>4</w:t>
      </w:r>
      <w:r w:rsidRPr="00C57BB9">
        <w:rPr>
          <w:rFonts w:ascii="新宋体" w:eastAsia="新宋体" w:hAnsi="新宋体" w:hint="eastAsia"/>
          <w:lang w:val="zh-CN"/>
        </w:rPr>
        <w:t>）定点维修企业提供</w:t>
      </w:r>
      <w:r w:rsidRPr="00C57BB9">
        <w:rPr>
          <w:rFonts w:ascii="新宋体" w:eastAsia="新宋体" w:hAnsi="新宋体"/>
          <w:lang w:val="zh-CN"/>
        </w:rPr>
        <w:t>30</w:t>
      </w:r>
      <w:r w:rsidRPr="00C57BB9">
        <w:rPr>
          <w:rFonts w:ascii="新宋体" w:eastAsia="新宋体" w:hAnsi="新宋体" w:hint="eastAsia"/>
          <w:lang w:val="zh-CN"/>
        </w:rPr>
        <w:t>分钟内赶赴广东省深圳监狱驻地进行应急救援服务；</w:t>
      </w:r>
    </w:p>
    <w:p w:rsidR="00C57BB9" w:rsidRPr="00C57BB9" w:rsidRDefault="00C57BB9" w:rsidP="00C57BB9">
      <w:pPr>
        <w:spacing w:line="360" w:lineRule="auto"/>
        <w:rPr>
          <w:rFonts w:ascii="新宋体" w:eastAsia="新宋体" w:hAnsi="新宋体"/>
          <w:lang w:val="zh-CN"/>
        </w:rPr>
      </w:pPr>
      <w:r w:rsidRPr="00C57BB9">
        <w:rPr>
          <w:rFonts w:ascii="新宋体" w:eastAsia="新宋体" w:hAnsi="新宋体" w:hint="eastAsia"/>
          <w:lang w:val="zh-CN"/>
        </w:rPr>
        <w:t>（</w:t>
      </w:r>
      <w:r w:rsidRPr="00C57BB9">
        <w:rPr>
          <w:rFonts w:ascii="新宋体" w:eastAsia="新宋体" w:hAnsi="新宋体"/>
          <w:lang w:val="zh-CN"/>
        </w:rPr>
        <w:t>5</w:t>
      </w:r>
      <w:r w:rsidRPr="00C57BB9">
        <w:rPr>
          <w:rFonts w:ascii="新宋体" w:eastAsia="新宋体" w:hAnsi="新宋体" w:hint="eastAsia"/>
          <w:lang w:val="zh-CN"/>
        </w:rPr>
        <w:t>）定点维修企业不得将委托修理的车辆进行转厂维修。</w:t>
      </w:r>
    </w:p>
    <w:p w:rsidR="00C57BB9" w:rsidRPr="00C57BB9" w:rsidRDefault="00C57BB9" w:rsidP="00C57BB9">
      <w:pPr>
        <w:spacing w:line="360" w:lineRule="auto"/>
        <w:rPr>
          <w:rFonts w:ascii="新宋体" w:eastAsia="新宋体" w:hAnsi="新宋体"/>
          <w:lang w:val="zh-CN"/>
        </w:rPr>
      </w:pPr>
      <w:r w:rsidRPr="00C57BB9">
        <w:rPr>
          <w:rFonts w:ascii="新宋体" w:eastAsia="新宋体" w:hAnsi="新宋体" w:hint="eastAsia"/>
          <w:lang w:val="zh-CN"/>
        </w:rPr>
        <w:t>（</w:t>
      </w:r>
      <w:r w:rsidRPr="00C57BB9">
        <w:rPr>
          <w:rFonts w:ascii="新宋体" w:eastAsia="新宋体" w:hAnsi="新宋体"/>
          <w:lang w:val="zh-CN"/>
        </w:rPr>
        <w:t>6</w:t>
      </w:r>
      <w:r w:rsidR="00D530C8">
        <w:rPr>
          <w:rFonts w:ascii="新宋体" w:eastAsia="新宋体" w:hAnsi="新宋体" w:hint="eastAsia"/>
          <w:lang w:val="zh-CN"/>
        </w:rPr>
        <w:t>）中标的</w:t>
      </w:r>
      <w:r w:rsidRPr="00C57BB9">
        <w:rPr>
          <w:rFonts w:ascii="新宋体" w:eastAsia="新宋体" w:hAnsi="新宋体" w:hint="eastAsia"/>
          <w:lang w:val="zh-CN"/>
        </w:rPr>
        <w:t>供应商与采购单位签订合同时，需根据采购单位提出的控制器、加速器、蓄电池、轮胎（国产或合资品牌）等材料的品牌型号报价作为签订合同的附件。</w:t>
      </w:r>
    </w:p>
    <w:p w:rsidR="00C57BB9" w:rsidRPr="00C57BB9" w:rsidRDefault="00C57BB9" w:rsidP="00C57BB9">
      <w:pPr>
        <w:spacing w:line="360" w:lineRule="auto"/>
        <w:rPr>
          <w:rFonts w:ascii="新宋体" w:eastAsia="新宋体" w:hAnsi="新宋体"/>
          <w:b/>
          <w:lang w:val="zh-CN"/>
        </w:rPr>
      </w:pPr>
      <w:r w:rsidRPr="00C57BB9">
        <w:rPr>
          <w:rFonts w:ascii="新宋体" w:eastAsia="新宋体" w:hAnsi="新宋体" w:hint="eastAsia"/>
          <w:b/>
          <w:lang w:val="zh-CN"/>
        </w:rPr>
        <w:t>（三）报价要求</w:t>
      </w:r>
    </w:p>
    <w:p w:rsidR="00C57BB9" w:rsidRPr="00C57BB9" w:rsidRDefault="00C57BB9" w:rsidP="00C57BB9">
      <w:pPr>
        <w:spacing w:line="360" w:lineRule="auto"/>
        <w:rPr>
          <w:rFonts w:ascii="新宋体" w:eastAsia="新宋体" w:hAnsi="新宋体"/>
          <w:lang w:val="zh-CN"/>
        </w:rPr>
      </w:pPr>
      <w:r w:rsidRPr="00C57BB9">
        <w:rPr>
          <w:rFonts w:ascii="新宋体" w:eastAsia="新宋体" w:hAnsi="新宋体" w:hint="eastAsia"/>
          <w:lang w:val="zh-CN"/>
        </w:rPr>
        <w:t>投标时应注意报价中包括但不限于维修保养承包费、拖车费、材料费和人工费及一切可能发生的费用。报价需对附表</w:t>
      </w:r>
      <w:r w:rsidRPr="00C57BB9">
        <w:rPr>
          <w:rFonts w:ascii="新宋体" w:eastAsia="新宋体" w:hAnsi="新宋体"/>
          <w:lang w:val="zh-CN"/>
        </w:rPr>
        <w:t>1</w:t>
      </w:r>
      <w:r w:rsidRPr="00C57BB9">
        <w:rPr>
          <w:rFonts w:ascii="新宋体" w:eastAsia="新宋体" w:hAnsi="新宋体" w:hint="eastAsia"/>
          <w:lang w:val="zh-CN"/>
        </w:rPr>
        <w:t>、</w:t>
      </w:r>
      <w:r w:rsidRPr="00C57BB9">
        <w:rPr>
          <w:rFonts w:ascii="新宋体" w:eastAsia="新宋体" w:hAnsi="新宋体"/>
          <w:lang w:val="zh-CN"/>
        </w:rPr>
        <w:t>2</w:t>
      </w:r>
      <w:r w:rsidRPr="00C57BB9">
        <w:rPr>
          <w:rFonts w:ascii="新宋体" w:eastAsia="新宋体" w:hAnsi="新宋体" w:hint="eastAsia"/>
          <w:lang w:val="zh-CN"/>
        </w:rPr>
        <w:t>分别进行报价。</w:t>
      </w:r>
    </w:p>
    <w:p w:rsidR="00C57BB9" w:rsidRPr="00C57BB9" w:rsidRDefault="00C57BB9" w:rsidP="00C57BB9">
      <w:pPr>
        <w:spacing w:line="360" w:lineRule="auto"/>
        <w:rPr>
          <w:rFonts w:ascii="新宋体" w:eastAsia="新宋体" w:hAnsi="新宋体"/>
          <w:lang w:val="zh-CN"/>
        </w:rPr>
      </w:pPr>
      <w:r w:rsidRPr="00C57BB9">
        <w:rPr>
          <w:rFonts w:ascii="新宋体" w:eastAsia="新宋体" w:hAnsi="新宋体" w:hint="eastAsia"/>
          <w:lang w:val="zh-CN"/>
        </w:rPr>
        <w:t>（</w:t>
      </w:r>
      <w:r w:rsidRPr="00C57BB9">
        <w:rPr>
          <w:rFonts w:ascii="新宋体" w:eastAsia="新宋体" w:hAnsi="新宋体"/>
          <w:lang w:val="zh-CN"/>
        </w:rPr>
        <w:t>1</w:t>
      </w:r>
      <w:r w:rsidRPr="00C57BB9">
        <w:rPr>
          <w:rFonts w:ascii="新宋体" w:eastAsia="新宋体" w:hAnsi="新宋体" w:hint="eastAsia"/>
          <w:lang w:val="zh-CN"/>
        </w:rPr>
        <w:t>）</w:t>
      </w:r>
      <w:r w:rsidRPr="00C57BB9">
        <w:rPr>
          <w:rFonts w:ascii="新宋体" w:eastAsia="新宋体" w:hAnsi="新宋体"/>
          <w:lang w:val="zh-CN"/>
        </w:rPr>
        <w:t>31</w:t>
      </w:r>
      <w:r w:rsidRPr="00C57BB9">
        <w:rPr>
          <w:rFonts w:ascii="新宋体" w:eastAsia="新宋体" w:hAnsi="新宋体" w:hint="eastAsia"/>
          <w:lang w:val="zh-CN"/>
        </w:rPr>
        <w:t>台不同品牌电瓶车的每月承包费。附表</w:t>
      </w:r>
      <w:r w:rsidRPr="00C57BB9">
        <w:rPr>
          <w:rFonts w:ascii="新宋体" w:eastAsia="新宋体" w:hAnsi="新宋体"/>
          <w:lang w:val="zh-CN"/>
        </w:rPr>
        <w:t>1</w:t>
      </w:r>
      <w:r w:rsidRPr="00C57BB9">
        <w:rPr>
          <w:rFonts w:ascii="新宋体" w:eastAsia="新宋体" w:hAnsi="新宋体" w:hint="eastAsia"/>
          <w:lang w:val="zh-CN"/>
        </w:rPr>
        <w:t>为甲方电瓶车品牌及数量情况，</w:t>
      </w:r>
      <w:r w:rsidR="00AF57ED">
        <w:rPr>
          <w:rFonts w:ascii="新宋体" w:eastAsia="新宋体" w:hAnsi="新宋体" w:hint="eastAsia"/>
          <w:lang w:val="zh-CN"/>
        </w:rPr>
        <w:t>该</w:t>
      </w:r>
      <w:r w:rsidRPr="00C57BB9">
        <w:rPr>
          <w:rFonts w:ascii="新宋体" w:eastAsia="新宋体" w:hAnsi="新宋体" w:hint="eastAsia"/>
          <w:lang w:val="zh-CN"/>
        </w:rPr>
        <w:t>表报价除附表</w:t>
      </w:r>
      <w:r w:rsidRPr="00C57BB9">
        <w:rPr>
          <w:rFonts w:ascii="新宋体" w:eastAsia="新宋体" w:hAnsi="新宋体"/>
          <w:lang w:val="zh-CN"/>
        </w:rPr>
        <w:t>2</w:t>
      </w:r>
      <w:r w:rsidRPr="00C57BB9">
        <w:rPr>
          <w:rFonts w:ascii="新宋体" w:eastAsia="新宋体" w:hAnsi="新宋体" w:hint="eastAsia"/>
          <w:lang w:val="zh-CN"/>
        </w:rPr>
        <w:t>中主要零配件的维修更新以外的其他所有零配件的维修更换费用及符合</w:t>
      </w:r>
      <w:r w:rsidRPr="00C57BB9">
        <w:rPr>
          <w:rFonts w:ascii="新宋体" w:eastAsia="新宋体" w:hAnsi="新宋体"/>
          <w:lang w:val="zh-CN"/>
        </w:rPr>
        <w:t>“</w:t>
      </w:r>
      <w:r w:rsidRPr="00C57BB9">
        <w:rPr>
          <w:rFonts w:ascii="新宋体" w:eastAsia="新宋体" w:hAnsi="新宋体" w:hint="eastAsia"/>
          <w:lang w:val="zh-CN"/>
        </w:rPr>
        <w:t>用户需求</w:t>
      </w:r>
      <w:r w:rsidRPr="00C57BB9">
        <w:rPr>
          <w:rFonts w:ascii="新宋体" w:eastAsia="新宋体" w:hAnsi="新宋体"/>
          <w:lang w:val="zh-CN"/>
        </w:rPr>
        <w:t>”4</w:t>
      </w:r>
      <w:r w:rsidRPr="00C57BB9">
        <w:rPr>
          <w:rFonts w:ascii="新宋体" w:eastAsia="新宋体" w:hAnsi="新宋体" w:hint="eastAsia"/>
          <w:lang w:val="zh-CN"/>
        </w:rPr>
        <w:t>服务要求中所要求的每台车每月维护</w:t>
      </w:r>
      <w:proofErr w:type="gramStart"/>
      <w:r w:rsidRPr="00C57BB9">
        <w:rPr>
          <w:rFonts w:ascii="新宋体" w:eastAsia="新宋体" w:hAnsi="新宋体" w:hint="eastAsia"/>
          <w:lang w:val="zh-CN"/>
        </w:rPr>
        <w:t>保养总</w:t>
      </w:r>
      <w:proofErr w:type="gramEnd"/>
      <w:r w:rsidRPr="00C57BB9">
        <w:rPr>
          <w:rFonts w:ascii="新宋体" w:eastAsia="新宋体" w:hAnsi="新宋体" w:hint="eastAsia"/>
          <w:lang w:val="zh-CN"/>
        </w:rPr>
        <w:t>包费用。</w:t>
      </w:r>
    </w:p>
    <w:p w:rsidR="00C57BB9" w:rsidRPr="00C57BB9" w:rsidRDefault="00C57BB9" w:rsidP="00C57BB9">
      <w:pPr>
        <w:spacing w:line="360" w:lineRule="auto"/>
        <w:rPr>
          <w:rFonts w:ascii="新宋体" w:eastAsia="新宋体" w:hAnsi="新宋体"/>
          <w:lang w:val="zh-CN"/>
        </w:rPr>
      </w:pPr>
      <w:r w:rsidRPr="00C57BB9">
        <w:rPr>
          <w:rFonts w:ascii="新宋体" w:eastAsia="新宋体" w:hAnsi="新宋体" w:hint="eastAsia"/>
          <w:lang w:val="zh-CN"/>
        </w:rPr>
        <w:t>（</w:t>
      </w:r>
      <w:r w:rsidRPr="00C57BB9">
        <w:rPr>
          <w:rFonts w:ascii="新宋体" w:eastAsia="新宋体" w:hAnsi="新宋体"/>
          <w:lang w:val="zh-CN"/>
        </w:rPr>
        <w:t>2</w:t>
      </w:r>
      <w:r w:rsidRPr="00C57BB9">
        <w:rPr>
          <w:rFonts w:ascii="新宋体" w:eastAsia="新宋体" w:hAnsi="新宋体" w:hint="eastAsia"/>
          <w:lang w:val="zh-CN"/>
        </w:rPr>
        <w:t>）主要配件报价（按维修车辆厂牌型号进行报价）。附表</w:t>
      </w:r>
      <w:r w:rsidRPr="00C57BB9">
        <w:rPr>
          <w:rFonts w:ascii="新宋体" w:eastAsia="新宋体" w:hAnsi="新宋体"/>
          <w:lang w:val="zh-CN"/>
        </w:rPr>
        <w:t>2</w:t>
      </w:r>
      <w:r w:rsidRPr="00C57BB9">
        <w:rPr>
          <w:rFonts w:ascii="新宋体" w:eastAsia="新宋体" w:hAnsi="新宋体" w:hint="eastAsia"/>
          <w:lang w:val="zh-CN"/>
        </w:rPr>
        <w:t>按维修车辆品牌型号进行，主要配件材料、维修更换费用报价。</w:t>
      </w:r>
    </w:p>
    <w:p w:rsidR="00C57BB9" w:rsidRPr="00C57BB9" w:rsidRDefault="00C57BB9" w:rsidP="00C57BB9">
      <w:pPr>
        <w:spacing w:line="360" w:lineRule="auto"/>
        <w:rPr>
          <w:rFonts w:ascii="新宋体" w:eastAsia="新宋体" w:hAnsi="新宋体"/>
        </w:rPr>
      </w:pPr>
      <w:r w:rsidRPr="00C57BB9">
        <w:rPr>
          <w:rFonts w:ascii="新宋体" w:eastAsia="新宋体" w:hAnsi="新宋体" w:hint="eastAsia"/>
        </w:rPr>
        <w:t>（3）上门维修可能涉及须进入监管区域，进入监管区域维修须服从监狱相关管理规定，供应须充分考虑时间成本，如因疫情原因需提供核酸检测、疫苗等证明，检测、疫苗费用由供应商自行承担。</w:t>
      </w:r>
    </w:p>
    <w:p w:rsidR="00C57BB9" w:rsidRDefault="00C57BB9" w:rsidP="00C57BB9">
      <w:pPr>
        <w:autoSpaceDE w:val="0"/>
        <w:autoSpaceDN w:val="0"/>
        <w:adjustRightInd w:val="0"/>
        <w:rPr>
          <w:rFonts w:ascii="宋体" w:cs="宋体"/>
          <w:kern w:val="0"/>
          <w:szCs w:val="21"/>
          <w:lang w:val="zh-CN"/>
        </w:rPr>
      </w:pPr>
      <w:r>
        <w:rPr>
          <w:rFonts w:ascii="宋体" w:cs="宋体" w:hint="eastAsia"/>
          <w:kern w:val="0"/>
          <w:szCs w:val="21"/>
          <w:lang w:val="zh-CN"/>
        </w:rPr>
        <w:t>（4）电瓶车品牌及数量详见附表</w:t>
      </w:r>
      <w:r>
        <w:rPr>
          <w:rFonts w:ascii="宋体" w:cs="宋体"/>
          <w:kern w:val="0"/>
          <w:szCs w:val="21"/>
          <w:lang w:val="zh-CN"/>
        </w:rPr>
        <w:t>1</w:t>
      </w:r>
      <w:r>
        <w:rPr>
          <w:rFonts w:ascii="宋体" w:cs="宋体" w:hint="eastAsia"/>
          <w:kern w:val="0"/>
          <w:szCs w:val="21"/>
          <w:lang w:val="zh-CN"/>
        </w:rPr>
        <w:t>。</w:t>
      </w:r>
      <w:r>
        <w:rPr>
          <w:rFonts w:ascii="宋体" w:cs="宋体"/>
          <w:kern w:val="0"/>
          <w:szCs w:val="21"/>
          <w:lang w:val="zh-CN"/>
        </w:rPr>
        <w:t xml:space="preserve"> </w:t>
      </w:r>
    </w:p>
    <w:p w:rsidR="00C57BB9" w:rsidRDefault="00C57BB9" w:rsidP="00C57BB9">
      <w:pPr>
        <w:autoSpaceDE w:val="0"/>
        <w:autoSpaceDN w:val="0"/>
        <w:adjustRightInd w:val="0"/>
        <w:rPr>
          <w:rFonts w:ascii="宋体" w:cs="宋体"/>
          <w:kern w:val="0"/>
          <w:szCs w:val="21"/>
          <w:lang w:val="zh-CN"/>
        </w:rPr>
      </w:pPr>
      <w:r>
        <w:rPr>
          <w:rFonts w:ascii="宋体" w:cs="宋体" w:hint="eastAsia"/>
          <w:kern w:val="0"/>
          <w:szCs w:val="21"/>
          <w:lang w:val="zh-CN"/>
        </w:rPr>
        <w:t>附表</w:t>
      </w:r>
      <w:r>
        <w:rPr>
          <w:rFonts w:ascii="宋体" w:cs="宋体"/>
          <w:kern w:val="0"/>
          <w:szCs w:val="21"/>
          <w:lang w:val="zh-CN"/>
        </w:rPr>
        <w:t>1</w:t>
      </w:r>
      <w:r>
        <w:rPr>
          <w:rFonts w:ascii="宋体" w:cs="宋体" w:hint="eastAsia"/>
          <w:kern w:val="0"/>
          <w:szCs w:val="21"/>
          <w:lang w:val="zh-CN"/>
        </w:rPr>
        <w:t>：</w:t>
      </w:r>
    </w:p>
    <w:tbl>
      <w:tblPr>
        <w:tblW w:w="5000" w:type="pct"/>
        <w:jc w:val="center"/>
        <w:tblLook w:val="0000" w:firstRow="0" w:lastRow="0" w:firstColumn="0" w:lastColumn="0" w:noHBand="0" w:noVBand="0"/>
      </w:tblPr>
      <w:tblGrid>
        <w:gridCol w:w="737"/>
        <w:gridCol w:w="1475"/>
        <w:gridCol w:w="1031"/>
        <w:gridCol w:w="589"/>
        <w:gridCol w:w="2506"/>
        <w:gridCol w:w="1497"/>
        <w:gridCol w:w="1452"/>
      </w:tblGrid>
      <w:tr w:rsidR="00C57BB9" w:rsidTr="00C57BB9">
        <w:trPr>
          <w:trHeight w:val="285"/>
          <w:jc w:val="center"/>
        </w:trPr>
        <w:tc>
          <w:tcPr>
            <w:tcW w:w="397" w:type="pct"/>
            <w:tcBorders>
              <w:top w:val="single" w:sz="12"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部门</w:t>
            </w:r>
          </w:p>
        </w:tc>
        <w:tc>
          <w:tcPr>
            <w:tcW w:w="794"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名称</w:t>
            </w:r>
          </w:p>
        </w:tc>
        <w:tc>
          <w:tcPr>
            <w:tcW w:w="555"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品牌</w:t>
            </w:r>
          </w:p>
        </w:tc>
        <w:tc>
          <w:tcPr>
            <w:tcW w:w="317"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数量</w:t>
            </w:r>
          </w:p>
        </w:tc>
        <w:tc>
          <w:tcPr>
            <w:tcW w:w="1349"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采购出厂日期</w:t>
            </w:r>
          </w:p>
        </w:tc>
        <w:tc>
          <w:tcPr>
            <w:tcW w:w="805"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规格型号</w:t>
            </w:r>
          </w:p>
        </w:tc>
        <w:tc>
          <w:tcPr>
            <w:tcW w:w="782" w:type="pct"/>
            <w:tcBorders>
              <w:top w:val="single" w:sz="12"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Cs w:val="21"/>
                <w:lang w:val="zh-CN"/>
              </w:rPr>
            </w:pPr>
            <w:r>
              <w:rPr>
                <w:rFonts w:ascii="宋体" w:cs="宋体" w:hint="eastAsia"/>
                <w:kern w:val="0"/>
                <w:szCs w:val="21"/>
                <w:lang w:val="zh-CN"/>
              </w:rPr>
              <w:t>每月承包费</w:t>
            </w:r>
          </w:p>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元</w:t>
            </w:r>
            <w:r>
              <w:rPr>
                <w:rFonts w:ascii="宋体" w:cs="宋体"/>
                <w:kern w:val="0"/>
                <w:szCs w:val="21"/>
                <w:lang w:val="zh-CN"/>
              </w:rPr>
              <w:t>/</w:t>
            </w:r>
            <w:r>
              <w:rPr>
                <w:rFonts w:ascii="宋体" w:cs="宋体" w:hint="eastAsia"/>
                <w:kern w:val="0"/>
                <w:szCs w:val="21"/>
                <w:lang w:val="zh-CN"/>
              </w:rPr>
              <w:t>台</w:t>
            </w:r>
            <w:r>
              <w:rPr>
                <w:rFonts w:ascii="宋体" w:cs="宋体"/>
                <w:kern w:val="0"/>
                <w:szCs w:val="21"/>
                <w:lang w:val="zh-CN"/>
              </w:rPr>
              <w:t>/</w:t>
            </w:r>
            <w:r>
              <w:rPr>
                <w:rFonts w:ascii="宋体" w:cs="宋体" w:hint="eastAsia"/>
                <w:kern w:val="0"/>
                <w:szCs w:val="21"/>
                <w:lang w:val="zh-CN"/>
              </w:rPr>
              <w:t>月</w:t>
            </w:r>
          </w:p>
        </w:tc>
      </w:tr>
      <w:tr w:rsidR="00C57BB9" w:rsidTr="00C57BB9">
        <w:trPr>
          <w:trHeight w:val="285"/>
          <w:jc w:val="center"/>
        </w:trPr>
        <w:tc>
          <w:tcPr>
            <w:tcW w:w="397" w:type="pct"/>
            <w:vMerge w:val="restar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牵引车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綠舟</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2012.11.27</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LCD30</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r>
      <w:tr w:rsidR="00C57BB9" w:rsidTr="00C57BB9">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封闭式巡逻车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綠舟</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3</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2014.08.13</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LZ8051F</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r>
      <w:tr w:rsidR="00C57BB9" w:rsidTr="00C57BB9">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牵引车（带斗车）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益高</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2004.12</w:t>
            </w:r>
            <w:r>
              <w:rPr>
                <w:rFonts w:ascii="宋体" w:cs="宋体" w:hint="eastAsia"/>
                <w:kern w:val="0"/>
                <w:szCs w:val="21"/>
              </w:rPr>
              <w:t>.</w:t>
            </w:r>
            <w:r>
              <w:rPr>
                <w:rFonts w:ascii="宋体" w:cs="宋体"/>
                <w:kern w:val="0"/>
                <w:szCs w:val="21"/>
                <w:lang w:val="zh-CN"/>
              </w:rPr>
              <w:t>27</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EG6082</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r>
      <w:tr w:rsidR="00C57BB9" w:rsidTr="00C57BB9">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牵引车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益高达</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3</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2017.06.20</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05D30</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r>
      <w:tr w:rsidR="00C57BB9" w:rsidTr="00C57BB9">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巡逻急救车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益高达</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2015.09.19</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E06088T</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r>
      <w:tr w:rsidR="00C57BB9" w:rsidTr="00C57BB9">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药品</w:t>
            </w:r>
            <w:proofErr w:type="gramStart"/>
            <w:r>
              <w:rPr>
                <w:rFonts w:ascii="宋体" w:cs="宋体" w:hint="eastAsia"/>
                <w:kern w:val="0"/>
                <w:szCs w:val="21"/>
                <w:lang w:val="zh-CN"/>
              </w:rPr>
              <w:t>配送车</w:t>
            </w:r>
            <w:proofErr w:type="gramEnd"/>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玛</w:t>
            </w:r>
            <w:proofErr w:type="gramEnd"/>
            <w:r>
              <w:rPr>
                <w:rFonts w:ascii="宋体" w:cs="宋体" w:hint="eastAsia"/>
                <w:kern w:val="0"/>
                <w:szCs w:val="21"/>
                <w:lang w:val="zh-CN"/>
              </w:rPr>
              <w:t>西尔</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2018.12.27</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DT1.2-B2A</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r>
      <w:tr w:rsidR="00C57BB9" w:rsidTr="00C57BB9">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改装巡逻车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玛</w:t>
            </w:r>
            <w:proofErr w:type="gramEnd"/>
            <w:r>
              <w:rPr>
                <w:rFonts w:ascii="宋体" w:cs="宋体" w:hint="eastAsia"/>
                <w:kern w:val="0"/>
                <w:szCs w:val="21"/>
                <w:lang w:val="zh-CN"/>
              </w:rPr>
              <w:t>西尔</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2019.06.14</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D-8-6</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r>
      <w:tr w:rsidR="00C57BB9" w:rsidTr="00C57BB9">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改装衣物驳运车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玛</w:t>
            </w:r>
            <w:proofErr w:type="gramEnd"/>
            <w:r>
              <w:rPr>
                <w:rFonts w:ascii="宋体" w:cs="宋体" w:hint="eastAsia"/>
                <w:kern w:val="0"/>
                <w:szCs w:val="21"/>
                <w:lang w:val="zh-CN"/>
              </w:rPr>
              <w:t>西尔</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2020.08.26</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DT1.2-D2</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r>
      <w:tr w:rsidR="00C57BB9" w:rsidTr="00C57BB9">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改装巡逻车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玛</w:t>
            </w:r>
            <w:proofErr w:type="gramEnd"/>
            <w:r>
              <w:rPr>
                <w:rFonts w:ascii="宋体" w:cs="宋体" w:hint="eastAsia"/>
                <w:kern w:val="0"/>
                <w:szCs w:val="21"/>
                <w:lang w:val="zh-CN"/>
              </w:rPr>
              <w:t>西尔</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2011.08.19</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DN-11</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r>
      <w:tr w:rsidR="00C57BB9" w:rsidTr="00C57BB9">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改装巡逻车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玛</w:t>
            </w:r>
            <w:proofErr w:type="gramEnd"/>
            <w:r>
              <w:rPr>
                <w:rFonts w:ascii="宋体" w:cs="宋体" w:hint="eastAsia"/>
                <w:kern w:val="0"/>
                <w:szCs w:val="21"/>
                <w:lang w:val="zh-CN"/>
              </w:rPr>
              <w:t>西尔</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2019.06.14</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D-8-6</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r>
      <w:tr w:rsidR="00C57BB9" w:rsidTr="00C57BB9">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特警定制巡逻车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雷利诺</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2017.10.09</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GMDG23</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r>
      <w:tr w:rsidR="00C57BB9" w:rsidTr="00C57BB9">
        <w:trPr>
          <w:trHeight w:val="240"/>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体感式电动</w:t>
            </w:r>
            <w:proofErr w:type="gramEnd"/>
            <w:r>
              <w:rPr>
                <w:rFonts w:ascii="宋体" w:cs="宋体" w:hint="eastAsia"/>
                <w:kern w:val="0"/>
                <w:szCs w:val="21"/>
                <w:lang w:val="zh-CN"/>
              </w:rPr>
              <w:t>平衡车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海</w:t>
            </w:r>
            <w:proofErr w:type="gramStart"/>
            <w:r>
              <w:rPr>
                <w:rFonts w:ascii="宋体" w:cs="宋体" w:hint="eastAsia"/>
                <w:kern w:val="0"/>
                <w:szCs w:val="21"/>
                <w:lang w:val="zh-CN"/>
              </w:rPr>
              <w:t>晟</w:t>
            </w:r>
            <w:proofErr w:type="gramEnd"/>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10</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2017.10.09</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r>
      <w:tr w:rsidR="00C57BB9" w:rsidTr="00C57BB9">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消防防暴车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朗晴</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2019.9.18</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LQH052</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r>
      <w:tr w:rsidR="00C57BB9" w:rsidTr="00C57BB9">
        <w:trPr>
          <w:trHeight w:val="285"/>
          <w:jc w:val="center"/>
        </w:trPr>
        <w:tc>
          <w:tcPr>
            <w:tcW w:w="397" w:type="pct"/>
            <w:vMerge w:val="restar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送餐车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绿能达</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2019.10.10</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1ND-SC2D</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r>
      <w:tr w:rsidR="00C57BB9" w:rsidTr="00C57BB9">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送餐车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绿能达</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3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2015.01.01</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LND-H15T</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r>
      <w:tr w:rsidR="00C57BB9" w:rsidTr="00C57BB9">
        <w:trPr>
          <w:trHeight w:val="285"/>
          <w:jc w:val="center"/>
        </w:trPr>
        <w:tc>
          <w:tcPr>
            <w:tcW w:w="4218" w:type="pct"/>
            <w:gridSpan w:val="6"/>
            <w:tcBorders>
              <w:top w:val="single" w:sz="4" w:space="0" w:color="000000"/>
              <w:left w:val="single" w:sz="12" w:space="0" w:color="000000"/>
              <w:bottom w:val="single" w:sz="12"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合计</w:t>
            </w:r>
          </w:p>
        </w:tc>
        <w:tc>
          <w:tcPr>
            <w:tcW w:w="782" w:type="pct"/>
            <w:tcBorders>
              <w:top w:val="single" w:sz="4" w:space="0" w:color="000000"/>
              <w:left w:val="single" w:sz="4" w:space="0" w:color="000000"/>
              <w:bottom w:val="single" w:sz="12"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r>
    </w:tbl>
    <w:p w:rsidR="00C57BB9" w:rsidRDefault="00C57BB9" w:rsidP="00C57BB9">
      <w:pPr>
        <w:autoSpaceDE w:val="0"/>
        <w:autoSpaceDN w:val="0"/>
        <w:adjustRightInd w:val="0"/>
        <w:rPr>
          <w:rFonts w:ascii="宋体" w:cs="宋体"/>
          <w:kern w:val="0"/>
          <w:szCs w:val="21"/>
          <w:lang w:val="zh-CN"/>
        </w:rPr>
      </w:pPr>
      <w:r>
        <w:rPr>
          <w:rFonts w:ascii="宋体" w:cs="宋体" w:hint="eastAsia"/>
          <w:kern w:val="0"/>
          <w:szCs w:val="21"/>
          <w:lang w:val="zh-CN"/>
        </w:rPr>
        <w:t>附表</w:t>
      </w:r>
      <w:r>
        <w:rPr>
          <w:rFonts w:ascii="宋体" w:cs="宋体"/>
          <w:kern w:val="0"/>
          <w:szCs w:val="21"/>
          <w:lang w:val="zh-CN"/>
        </w:rPr>
        <w:t>2</w:t>
      </w:r>
      <w:r>
        <w:rPr>
          <w:rFonts w:ascii="宋体" w:cs="宋体" w:hint="eastAsia"/>
          <w:kern w:val="0"/>
          <w:szCs w:val="21"/>
          <w:lang w:val="zh-CN"/>
        </w:rPr>
        <w:t>：</w:t>
      </w:r>
    </w:p>
    <w:tbl>
      <w:tblPr>
        <w:tblW w:w="5000" w:type="pct"/>
        <w:jc w:val="center"/>
        <w:tblLook w:val="0000" w:firstRow="0" w:lastRow="0" w:firstColumn="0" w:lastColumn="0" w:noHBand="0" w:noVBand="0"/>
      </w:tblPr>
      <w:tblGrid>
        <w:gridCol w:w="601"/>
        <w:gridCol w:w="1294"/>
        <w:gridCol w:w="647"/>
        <w:gridCol w:w="646"/>
        <w:gridCol w:w="793"/>
        <w:gridCol w:w="825"/>
        <w:gridCol w:w="633"/>
        <w:gridCol w:w="795"/>
        <w:gridCol w:w="659"/>
        <w:gridCol w:w="661"/>
        <w:gridCol w:w="804"/>
        <w:gridCol w:w="929"/>
      </w:tblGrid>
      <w:tr w:rsidR="00C57BB9" w:rsidTr="00C57BB9">
        <w:trPr>
          <w:trHeight w:val="285"/>
          <w:jc w:val="center"/>
        </w:trPr>
        <w:tc>
          <w:tcPr>
            <w:tcW w:w="323" w:type="pct"/>
            <w:tcBorders>
              <w:top w:val="single" w:sz="12"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序号</w:t>
            </w:r>
          </w:p>
        </w:tc>
        <w:tc>
          <w:tcPr>
            <w:tcW w:w="696"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配件名称</w:t>
            </w:r>
          </w:p>
        </w:tc>
        <w:tc>
          <w:tcPr>
            <w:tcW w:w="348"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单位</w:t>
            </w:r>
          </w:p>
        </w:tc>
        <w:tc>
          <w:tcPr>
            <w:tcW w:w="348"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数量</w:t>
            </w:r>
          </w:p>
        </w:tc>
        <w:tc>
          <w:tcPr>
            <w:tcW w:w="2784" w:type="pct"/>
            <w:gridSpan w:val="7"/>
            <w:tcBorders>
              <w:top w:val="single" w:sz="12"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报价（元）</w:t>
            </w:r>
          </w:p>
        </w:tc>
        <w:tc>
          <w:tcPr>
            <w:tcW w:w="500" w:type="pct"/>
            <w:vMerge w:val="restart"/>
            <w:tcBorders>
              <w:top w:val="single" w:sz="12"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海</w:t>
            </w:r>
            <w:proofErr w:type="gramStart"/>
            <w:r>
              <w:rPr>
                <w:rFonts w:ascii="宋体" w:cs="宋体" w:hint="eastAsia"/>
                <w:kern w:val="0"/>
                <w:szCs w:val="21"/>
                <w:lang w:val="zh-CN"/>
              </w:rPr>
              <w:t>晟</w:t>
            </w:r>
            <w:proofErr w:type="gramEnd"/>
            <w:r>
              <w:rPr>
                <w:rFonts w:ascii="宋体" w:cs="宋体" w:hint="eastAsia"/>
                <w:kern w:val="0"/>
                <w:szCs w:val="21"/>
                <w:lang w:val="zh-CN"/>
              </w:rPr>
              <w:t>牌</w:t>
            </w:r>
            <w:proofErr w:type="gramStart"/>
            <w:r>
              <w:rPr>
                <w:rFonts w:ascii="宋体" w:cs="宋体" w:hint="eastAsia"/>
                <w:kern w:val="0"/>
                <w:szCs w:val="21"/>
                <w:lang w:val="zh-CN"/>
              </w:rPr>
              <w:t>体感式电动</w:t>
            </w:r>
            <w:proofErr w:type="gramEnd"/>
            <w:r>
              <w:rPr>
                <w:rFonts w:ascii="宋体" w:cs="宋体" w:hint="eastAsia"/>
                <w:kern w:val="0"/>
                <w:szCs w:val="21"/>
                <w:lang w:val="zh-CN"/>
              </w:rPr>
              <w:t>平衡车</w:t>
            </w:r>
          </w:p>
        </w:tc>
      </w:tr>
      <w:tr w:rsidR="00C57BB9" w:rsidTr="00C57BB9">
        <w:trPr>
          <w:trHeight w:val="475"/>
          <w:jc w:val="center"/>
        </w:trPr>
        <w:tc>
          <w:tcPr>
            <w:tcW w:w="323" w:type="pct"/>
            <w:vMerge w:val="restar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加速器</w:t>
            </w:r>
          </w:p>
        </w:tc>
        <w:tc>
          <w:tcPr>
            <w:tcW w:w="34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玛</w:t>
            </w:r>
            <w:proofErr w:type="gramEnd"/>
            <w:r>
              <w:rPr>
                <w:rFonts w:ascii="宋体" w:cs="宋体" w:hint="eastAsia"/>
                <w:kern w:val="0"/>
                <w:szCs w:val="21"/>
                <w:lang w:val="zh-CN"/>
              </w:rPr>
              <w:t>西尔</w:t>
            </w: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雷利诺</w:t>
            </w: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绿舟</w:t>
            </w:r>
            <w:proofErr w:type="gramEnd"/>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益高达</w:t>
            </w: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益高</w:t>
            </w: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朗晴</w:t>
            </w: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spacing w:line="360" w:lineRule="auto"/>
              <w:jc w:val="center"/>
              <w:rPr>
                <w:rFonts w:ascii="宋体" w:cs="宋体"/>
                <w:kern w:val="0"/>
                <w:sz w:val="22"/>
                <w:szCs w:val="22"/>
                <w:lang w:val="zh-CN"/>
              </w:rPr>
            </w:pPr>
            <w:r>
              <w:rPr>
                <w:rFonts w:ascii="宋体" w:cs="宋体" w:hint="eastAsia"/>
                <w:kern w:val="0"/>
                <w:szCs w:val="21"/>
                <w:lang w:val="zh-CN"/>
              </w:rPr>
              <w:t>绿能达</w:t>
            </w:r>
          </w:p>
        </w:tc>
        <w:tc>
          <w:tcPr>
            <w:tcW w:w="500" w:type="pct"/>
            <w:vMerge/>
            <w:tcBorders>
              <w:top w:val="single" w:sz="12"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spacing w:after="200" w:line="276" w:lineRule="auto"/>
              <w:jc w:val="left"/>
              <w:rPr>
                <w:rFonts w:ascii="宋体" w:cs="宋体"/>
                <w:kern w:val="0"/>
                <w:sz w:val="22"/>
                <w:szCs w:val="22"/>
                <w:lang w:val="zh-CN"/>
              </w:rPr>
            </w:pPr>
          </w:p>
        </w:tc>
      </w:tr>
      <w:tr w:rsidR="00C57BB9" w:rsidTr="00C57BB9">
        <w:trPr>
          <w:trHeight w:val="375"/>
          <w:jc w:val="center"/>
        </w:trPr>
        <w:tc>
          <w:tcPr>
            <w:tcW w:w="323"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spacing w:after="200" w:line="276" w:lineRule="auto"/>
              <w:jc w:val="left"/>
              <w:rPr>
                <w:rFonts w:ascii="宋体" w:cs="宋体"/>
                <w:kern w:val="0"/>
                <w:sz w:val="22"/>
                <w:szCs w:val="22"/>
                <w:lang w:val="zh-CN"/>
              </w:rPr>
            </w:pPr>
          </w:p>
        </w:tc>
        <w:tc>
          <w:tcPr>
            <w:tcW w:w="696"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spacing w:after="200" w:line="276" w:lineRule="auto"/>
              <w:jc w:val="left"/>
              <w:rPr>
                <w:rFonts w:ascii="宋体" w:cs="宋体"/>
                <w:kern w:val="0"/>
                <w:sz w:val="22"/>
                <w:szCs w:val="22"/>
                <w:lang w:val="zh-CN"/>
              </w:rPr>
            </w:pPr>
          </w:p>
        </w:tc>
        <w:tc>
          <w:tcPr>
            <w:tcW w:w="348"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spacing w:after="200" w:line="276" w:lineRule="auto"/>
              <w:jc w:val="left"/>
              <w:rPr>
                <w:rFonts w:ascii="宋体" w:cs="宋体"/>
                <w:kern w:val="0"/>
                <w:sz w:val="22"/>
                <w:szCs w:val="22"/>
                <w:lang w:val="zh-CN"/>
              </w:rPr>
            </w:pPr>
          </w:p>
        </w:tc>
        <w:tc>
          <w:tcPr>
            <w:tcW w:w="348"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spacing w:after="200" w:line="276" w:lineRule="auto"/>
              <w:jc w:val="left"/>
              <w:rPr>
                <w:rFonts w:ascii="宋体" w:cs="宋体"/>
                <w:kern w:val="0"/>
                <w:sz w:val="22"/>
                <w:szCs w:val="22"/>
                <w:lang w:val="zh-CN"/>
              </w:rPr>
            </w:pP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控制器</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3</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方向机</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4</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方向机油</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支</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5</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刹车油管</w:t>
            </w:r>
            <w:r>
              <w:rPr>
                <w:rFonts w:ascii="宋体" w:cs="宋体"/>
                <w:kern w:val="0"/>
                <w:szCs w:val="21"/>
                <w:lang w:val="zh-CN"/>
              </w:rPr>
              <w:t>(</w:t>
            </w:r>
            <w:r>
              <w:rPr>
                <w:rFonts w:ascii="宋体" w:cs="宋体" w:hint="eastAsia"/>
                <w:kern w:val="0"/>
                <w:szCs w:val="21"/>
                <w:lang w:val="zh-CN"/>
              </w:rPr>
              <w:t>铁</w:t>
            </w:r>
            <w:r>
              <w:rPr>
                <w:rFonts w:ascii="宋体" w:cs="宋体"/>
                <w:kern w:val="0"/>
                <w:szCs w:val="21"/>
                <w:lang w:val="zh-CN"/>
              </w:rPr>
              <w:t>)</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条</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6</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刹车油管</w:t>
            </w:r>
            <w:r>
              <w:rPr>
                <w:rFonts w:ascii="宋体" w:cs="宋体"/>
                <w:kern w:val="0"/>
                <w:szCs w:val="21"/>
                <w:lang w:val="zh-CN"/>
              </w:rPr>
              <w:t>(</w:t>
            </w:r>
            <w:r>
              <w:rPr>
                <w:rFonts w:ascii="宋体" w:cs="宋体" w:hint="eastAsia"/>
                <w:kern w:val="0"/>
                <w:szCs w:val="21"/>
                <w:lang w:val="zh-CN"/>
              </w:rPr>
              <w:t>胶</w:t>
            </w:r>
            <w:r>
              <w:rPr>
                <w:rFonts w:ascii="宋体" w:cs="宋体"/>
                <w:kern w:val="0"/>
                <w:szCs w:val="21"/>
                <w:lang w:val="zh-CN"/>
              </w:rPr>
              <w:t>)</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条</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7</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刹车油</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条</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8</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专用电池</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9</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电喇叭</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10</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雨刮片</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对</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11</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佳通轮胎</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条</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12</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易联轮胎</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条</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13</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齿轮油</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瓶</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14</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后刹车分泵</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15</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前刹车分泵</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16</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前刹车皮</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17</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后刹车皮</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套</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18</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主电池线</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米</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19</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后调节分泵</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20</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铜扣</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21</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前</w:t>
            </w:r>
            <w:proofErr w:type="gramStart"/>
            <w:r>
              <w:rPr>
                <w:rFonts w:ascii="宋体" w:cs="宋体" w:hint="eastAsia"/>
                <w:kern w:val="0"/>
                <w:szCs w:val="21"/>
                <w:lang w:val="zh-CN"/>
              </w:rPr>
              <w:t>门锁机</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22</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刹车总泵</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套</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23</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总电源开关</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24</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前减震开关</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25</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轴承</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26</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主接触器</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27</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大灯总承</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C57BB9" w:rsidTr="00C57BB9">
        <w:trPr>
          <w:trHeight w:val="285"/>
          <w:jc w:val="center"/>
        </w:trPr>
        <w:tc>
          <w:tcPr>
            <w:tcW w:w="323" w:type="pct"/>
            <w:tcBorders>
              <w:top w:val="single" w:sz="4" w:space="0" w:color="000000"/>
              <w:left w:val="single" w:sz="12" w:space="0" w:color="000000"/>
              <w:bottom w:val="single" w:sz="12"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28</w:t>
            </w:r>
          </w:p>
        </w:tc>
        <w:tc>
          <w:tcPr>
            <w:tcW w:w="696" w:type="pct"/>
            <w:tcBorders>
              <w:top w:val="single" w:sz="4" w:space="0" w:color="000000"/>
              <w:left w:val="single" w:sz="4" w:space="0" w:color="000000"/>
              <w:bottom w:val="single" w:sz="12"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整车翻新（沙板油漆）</w:t>
            </w:r>
          </w:p>
        </w:tc>
        <w:tc>
          <w:tcPr>
            <w:tcW w:w="348" w:type="pct"/>
            <w:tcBorders>
              <w:top w:val="single" w:sz="4" w:space="0" w:color="000000"/>
              <w:left w:val="single" w:sz="4" w:space="0" w:color="000000"/>
              <w:bottom w:val="single" w:sz="12"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hint="eastAsia"/>
                <w:kern w:val="0"/>
                <w:szCs w:val="21"/>
                <w:lang w:val="zh-CN"/>
              </w:rPr>
              <w:t>台</w:t>
            </w:r>
          </w:p>
        </w:tc>
        <w:tc>
          <w:tcPr>
            <w:tcW w:w="348" w:type="pct"/>
            <w:tcBorders>
              <w:top w:val="single" w:sz="4" w:space="0" w:color="000000"/>
              <w:left w:val="single" w:sz="4" w:space="0" w:color="000000"/>
              <w:bottom w:val="single" w:sz="12"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12"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12"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12"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12"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12"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12"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12" w:space="0" w:color="000000"/>
              <w:right w:val="single" w:sz="4"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p>
        </w:tc>
        <w:tc>
          <w:tcPr>
            <w:tcW w:w="500" w:type="pct"/>
            <w:tcBorders>
              <w:top w:val="single" w:sz="4" w:space="0" w:color="000000"/>
              <w:left w:val="single" w:sz="4" w:space="0" w:color="000000"/>
              <w:bottom w:val="single" w:sz="12" w:space="0" w:color="000000"/>
              <w:right w:val="single" w:sz="12" w:space="0" w:color="000000"/>
            </w:tcBorders>
            <w:shd w:val="clear" w:color="000000" w:fill="FFFFFF"/>
            <w:vAlign w:val="center"/>
          </w:tcPr>
          <w:p w:rsidR="00C57BB9" w:rsidRDefault="00C57BB9" w:rsidP="001F5115">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bl>
    <w:p w:rsidR="00C57BB9" w:rsidRDefault="00C57BB9" w:rsidP="00C57BB9">
      <w:pPr>
        <w:autoSpaceDE w:val="0"/>
        <w:autoSpaceDN w:val="0"/>
        <w:adjustRightInd w:val="0"/>
        <w:jc w:val="left"/>
        <w:rPr>
          <w:rFonts w:ascii="宋体" w:cs="宋体"/>
          <w:kern w:val="0"/>
          <w:sz w:val="22"/>
          <w:szCs w:val="22"/>
          <w:lang w:val="zh-CN"/>
        </w:rPr>
      </w:pP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C57BB9" w:rsidRPr="00C57BB9">
        <w:rPr>
          <w:rFonts w:ascii="新宋体" w:eastAsia="新宋体" w:hAnsi="新宋体" w:cs="宋体" w:hint="eastAsia"/>
          <w:szCs w:val="21"/>
        </w:rPr>
        <w:t>合同签订之日起一年，视履约情况可续签合同，最多续签两次，每次一年。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235ED3">
        <w:rPr>
          <w:rFonts w:ascii="新宋体" w:eastAsia="新宋体" w:hAnsi="新宋体" w:cs="宋体" w:hint="eastAsia"/>
          <w:szCs w:val="21"/>
        </w:rPr>
        <w:t>★</w:t>
      </w:r>
      <w:r>
        <w:rPr>
          <w:rFonts w:ascii="新宋体" w:eastAsia="新宋体" w:hAnsi="新宋体" w:cs="宋体" w:hint="eastAsia"/>
          <w:szCs w:val="21"/>
        </w:rPr>
        <w:t>：</w:t>
      </w:r>
      <w:r w:rsidR="00C57BB9" w:rsidRPr="00C57BB9">
        <w:rPr>
          <w:rFonts w:ascii="新宋体" w:eastAsia="新宋体" w:hAnsi="新宋体" w:cs="宋体" w:hint="eastAsia"/>
          <w:szCs w:val="21"/>
        </w:rPr>
        <w:t>月结</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65B9B" w:rsidRPr="00235ED3" w:rsidRDefault="005D0BBC">
      <w:pPr>
        <w:spacing w:line="360" w:lineRule="auto"/>
        <w:rPr>
          <w:rFonts w:ascii="新宋体" w:eastAsia="新宋体" w:hAnsi="新宋体" w:cs="宋体"/>
          <w:szCs w:val="21"/>
        </w:rPr>
      </w:pPr>
      <w:r>
        <w:rPr>
          <w:rFonts w:ascii="新宋体" w:eastAsia="新宋体" w:hAnsi="新宋体" w:cs="宋体" w:hint="eastAsia"/>
          <w:szCs w:val="21"/>
        </w:rPr>
        <w:t>1.质量考核验收标</w:t>
      </w:r>
      <w:r w:rsidRPr="00235ED3">
        <w:rPr>
          <w:rFonts w:ascii="新宋体" w:eastAsia="新宋体" w:hAnsi="新宋体" w:cs="宋体" w:hint="eastAsia"/>
          <w:szCs w:val="21"/>
        </w:rPr>
        <w:t>准：</w:t>
      </w:r>
      <w:r w:rsidR="006247D1" w:rsidRPr="00235ED3">
        <w:rPr>
          <w:rFonts w:ascii="新宋体" w:eastAsia="新宋体" w:hAnsi="新宋体" w:cs="宋体" w:hint="eastAsia"/>
          <w:szCs w:val="21"/>
        </w:rPr>
        <w:t>以合同签订为准</w:t>
      </w:r>
    </w:p>
    <w:p w:rsidR="00765B9B" w:rsidRPr="00235ED3" w:rsidRDefault="005D0BBC">
      <w:pPr>
        <w:spacing w:line="360" w:lineRule="auto"/>
        <w:rPr>
          <w:rFonts w:ascii="新宋体" w:eastAsia="新宋体" w:hAnsi="新宋体" w:cs="宋体"/>
          <w:szCs w:val="21"/>
        </w:rPr>
      </w:pPr>
      <w:r w:rsidRPr="00235ED3">
        <w:rPr>
          <w:rFonts w:ascii="新宋体" w:eastAsia="新宋体" w:hAnsi="新宋体" w:cs="宋体" w:hint="eastAsia"/>
          <w:szCs w:val="21"/>
        </w:rPr>
        <w:t>2.违约金：</w:t>
      </w:r>
      <w:r w:rsidR="006247D1" w:rsidRPr="00235ED3">
        <w:rPr>
          <w:rFonts w:ascii="新宋体" w:eastAsia="新宋体" w:hAnsi="新宋体" w:cs="宋体" w:hint="eastAsia"/>
          <w:szCs w:val="21"/>
        </w:rPr>
        <w:t>以合同签订为准</w:t>
      </w:r>
    </w:p>
    <w:p w:rsidR="00765B9B" w:rsidRPr="00235ED3" w:rsidRDefault="005D0BBC">
      <w:pPr>
        <w:pStyle w:val="30"/>
        <w:rPr>
          <w:rFonts w:ascii="新宋体" w:eastAsia="新宋体" w:hAnsi="新宋体"/>
          <w:kern w:val="44"/>
          <w:szCs w:val="28"/>
        </w:rPr>
      </w:pPr>
      <w:r w:rsidRPr="00235ED3">
        <w:rPr>
          <w:rFonts w:ascii="新宋体" w:eastAsia="新宋体" w:hAnsi="新宋体" w:hint="eastAsia"/>
          <w:kern w:val="44"/>
          <w:szCs w:val="28"/>
        </w:rPr>
        <w:t>六、投标报价</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pPr>
        <w:pStyle w:val="a4"/>
        <w:spacing w:beforeLines="25" w:before="60" w:afterLines="25" w:after="60"/>
        <w:ind w:firstLine="0"/>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232DBD">
        <w:rPr>
          <w:rFonts w:ascii="新宋体" w:eastAsia="新宋体" w:hAnsi="新宋体" w:hint="eastAsia"/>
          <w:szCs w:val="21"/>
          <w:u w:val="single"/>
        </w:rPr>
        <w:t>其他未列明行业</w:t>
      </w:r>
      <w:r>
        <w:rPr>
          <w:rFonts w:ascii="新宋体" w:eastAsia="新宋体" w:hAnsi="新宋体" w:hint="eastAsia"/>
          <w:szCs w:val="21"/>
          <w:u w:val="single"/>
        </w:rPr>
        <w:t>）</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w:t>
      </w:r>
      <w:r w:rsidR="00232DBD">
        <w:rPr>
          <w:rFonts w:ascii="新宋体" w:eastAsia="新宋体" w:hAnsi="新宋体" w:hint="eastAsia"/>
          <w:szCs w:val="21"/>
          <w:u w:val="single"/>
        </w:rPr>
        <w:t>其他未列明行业</w:t>
      </w:r>
      <w:r>
        <w:rPr>
          <w:rFonts w:ascii="新宋体" w:eastAsia="新宋体" w:hAnsi="新宋体" w:hint="eastAsia"/>
          <w:szCs w:val="21"/>
          <w:u w:val="single"/>
        </w:rPr>
        <w:t>）</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6A5277" w:rsidTr="00120444">
        <w:tc>
          <w:tcPr>
            <w:tcW w:w="709" w:type="dxa"/>
          </w:tcPr>
          <w:p w:rsidR="006A5277" w:rsidRDefault="006A527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vAlign w:val="center"/>
          </w:tcPr>
          <w:p w:rsidR="006A5277" w:rsidRDefault="006A5277" w:rsidP="00BE506D">
            <w:pPr>
              <w:spacing w:line="276" w:lineRule="auto"/>
              <w:rPr>
                <w:rFonts w:ascii="新宋体" w:eastAsia="新宋体" w:hAnsi="新宋体"/>
              </w:rPr>
            </w:pPr>
            <w:r>
              <w:rPr>
                <w:rFonts w:ascii="新宋体" w:eastAsia="新宋体" w:hAnsi="新宋体" w:hint="eastAsia"/>
              </w:rPr>
              <w:t>完全满足本项目服务期限的要求。</w:t>
            </w:r>
          </w:p>
        </w:tc>
        <w:tc>
          <w:tcPr>
            <w:tcW w:w="3969" w:type="dxa"/>
          </w:tcPr>
          <w:p w:rsidR="006A5277" w:rsidRDefault="006A5277">
            <w:pPr>
              <w:adjustRightInd w:val="0"/>
              <w:snapToGrid w:val="0"/>
              <w:spacing w:line="360" w:lineRule="auto"/>
              <w:rPr>
                <w:rFonts w:ascii="新宋体" w:eastAsia="新宋体" w:hAnsi="新宋体"/>
                <w:kern w:val="0"/>
                <w:szCs w:val="21"/>
              </w:rPr>
            </w:pPr>
          </w:p>
        </w:tc>
      </w:tr>
      <w:tr w:rsidR="006A5277" w:rsidTr="00120444">
        <w:tc>
          <w:tcPr>
            <w:tcW w:w="709" w:type="dxa"/>
          </w:tcPr>
          <w:p w:rsidR="006A5277" w:rsidRDefault="006A527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vAlign w:val="center"/>
          </w:tcPr>
          <w:p w:rsidR="006A5277" w:rsidRDefault="006A5277" w:rsidP="00BE506D">
            <w:pPr>
              <w:spacing w:line="276" w:lineRule="auto"/>
              <w:rPr>
                <w:rFonts w:ascii="新宋体" w:eastAsia="新宋体" w:hAnsi="新宋体"/>
              </w:rPr>
            </w:pPr>
            <w:r>
              <w:rPr>
                <w:rFonts w:ascii="新宋体" w:eastAsia="新宋体" w:hAnsi="新宋体" w:hint="eastAsia"/>
              </w:rPr>
              <w:t>完全满足本项目</w:t>
            </w:r>
            <w:r>
              <w:rPr>
                <w:rFonts w:ascii="宋体" w:cs="宋体" w:hint="eastAsia"/>
                <w:b/>
                <w:bCs/>
                <w:kern w:val="0"/>
                <w:szCs w:val="21"/>
                <w:lang w:val="zh-CN"/>
              </w:rPr>
              <w:t>★</w:t>
            </w:r>
            <w:r>
              <w:rPr>
                <w:rFonts w:ascii="新宋体" w:eastAsia="新宋体" w:hAnsi="新宋体" w:hint="eastAsia"/>
              </w:rPr>
              <w:t>的要求。</w:t>
            </w:r>
          </w:p>
        </w:tc>
        <w:tc>
          <w:tcPr>
            <w:tcW w:w="3969" w:type="dxa"/>
          </w:tcPr>
          <w:p w:rsidR="006A5277" w:rsidRDefault="006A5277">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w:t>
      </w:r>
      <w:proofErr w:type="gramStart"/>
      <w:r w:rsidR="00235ED3">
        <w:rPr>
          <w:rFonts w:ascii="新宋体" w:eastAsia="新宋体" w:hAnsi="新宋体" w:hint="eastAsia"/>
          <w:b w:val="0"/>
          <w:kern w:val="44"/>
          <w:sz w:val="24"/>
          <w:szCs w:val="24"/>
        </w:rPr>
        <w:t>必填</w:t>
      </w:r>
      <w:r w:rsidR="005D0BBC">
        <w:rPr>
          <w:rFonts w:ascii="新宋体" w:eastAsia="新宋体" w:hAnsi="新宋体" w:hint="eastAsia"/>
          <w:b w:val="0"/>
          <w:kern w:val="44"/>
          <w:sz w:val="24"/>
          <w:szCs w:val="24"/>
        </w:rPr>
        <w:t>项</w:t>
      </w:r>
      <w:proofErr w:type="gramEnd"/>
      <w:r w:rsidR="005D0BBC">
        <w:rPr>
          <w:rFonts w:ascii="新宋体" w:eastAsia="新宋体" w:hAnsi="新宋体" w:hint="eastAsia"/>
          <w:b w:val="0"/>
          <w:kern w:val="44"/>
          <w:sz w:val="24"/>
          <w:szCs w:val="24"/>
        </w:rPr>
        <w:t>)</w:t>
      </w:r>
    </w:p>
    <w:p w:rsidR="001927AC" w:rsidRDefault="001927AC" w:rsidP="001927A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1927AC" w:rsidRDefault="001927AC" w:rsidP="001927A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p w:rsidR="00235ED3" w:rsidRPr="00235ED3" w:rsidRDefault="00235ED3" w:rsidP="00235ED3">
      <w:pPr>
        <w:autoSpaceDE w:val="0"/>
        <w:autoSpaceDN w:val="0"/>
        <w:adjustRightInd w:val="0"/>
        <w:rPr>
          <w:rFonts w:ascii="宋体" w:cs="宋体"/>
          <w:kern w:val="0"/>
          <w:szCs w:val="21"/>
          <w:lang w:val="zh-CN"/>
        </w:rPr>
      </w:pPr>
      <w:r>
        <w:rPr>
          <w:rFonts w:ascii="宋体" w:cs="宋体" w:hint="eastAsia"/>
          <w:kern w:val="0"/>
          <w:szCs w:val="21"/>
          <w:lang w:val="zh-CN"/>
        </w:rPr>
        <w:t>附表</w:t>
      </w:r>
      <w:r>
        <w:rPr>
          <w:rFonts w:ascii="宋体" w:cs="宋体"/>
          <w:kern w:val="0"/>
          <w:szCs w:val="21"/>
          <w:lang w:val="zh-CN"/>
        </w:rPr>
        <w:t>1</w:t>
      </w:r>
      <w:r>
        <w:rPr>
          <w:rFonts w:ascii="宋体" w:cs="宋体" w:hint="eastAsia"/>
          <w:kern w:val="0"/>
          <w:szCs w:val="21"/>
          <w:lang w:val="zh-CN"/>
        </w:rPr>
        <w:t>：</w:t>
      </w:r>
      <w:r w:rsidR="00CD4030" w:rsidRPr="00CD4030">
        <w:rPr>
          <w:rFonts w:ascii="宋体" w:cs="宋体" w:hint="eastAsia"/>
          <w:kern w:val="0"/>
          <w:szCs w:val="21"/>
          <w:lang w:val="zh-CN"/>
        </w:rPr>
        <w:t>每月工时承包费</w:t>
      </w:r>
      <w:r>
        <w:rPr>
          <w:rFonts w:ascii="宋体" w:cs="宋体" w:hint="eastAsia"/>
          <w:kern w:val="0"/>
          <w:szCs w:val="21"/>
          <w:lang w:val="zh-CN"/>
        </w:rPr>
        <w:t>：</w:t>
      </w:r>
    </w:p>
    <w:tbl>
      <w:tblPr>
        <w:tblW w:w="5000" w:type="pct"/>
        <w:jc w:val="center"/>
        <w:tblLook w:val="0000" w:firstRow="0" w:lastRow="0" w:firstColumn="0" w:lastColumn="0" w:noHBand="0" w:noVBand="0"/>
      </w:tblPr>
      <w:tblGrid>
        <w:gridCol w:w="738"/>
        <w:gridCol w:w="1475"/>
        <w:gridCol w:w="1031"/>
        <w:gridCol w:w="834"/>
        <w:gridCol w:w="2260"/>
        <w:gridCol w:w="1497"/>
        <w:gridCol w:w="1452"/>
      </w:tblGrid>
      <w:tr w:rsidR="00235ED3" w:rsidTr="00235ED3">
        <w:trPr>
          <w:trHeight w:val="285"/>
          <w:jc w:val="center"/>
        </w:trPr>
        <w:tc>
          <w:tcPr>
            <w:tcW w:w="397" w:type="pct"/>
            <w:tcBorders>
              <w:top w:val="single" w:sz="12" w:space="0" w:color="000000"/>
              <w:left w:val="single" w:sz="12"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部门</w:t>
            </w:r>
          </w:p>
        </w:tc>
        <w:tc>
          <w:tcPr>
            <w:tcW w:w="794"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名称</w:t>
            </w:r>
          </w:p>
        </w:tc>
        <w:tc>
          <w:tcPr>
            <w:tcW w:w="555"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品牌</w:t>
            </w:r>
          </w:p>
        </w:tc>
        <w:tc>
          <w:tcPr>
            <w:tcW w:w="449"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数量</w:t>
            </w:r>
          </w:p>
        </w:tc>
        <w:tc>
          <w:tcPr>
            <w:tcW w:w="1217"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采购出厂日期</w:t>
            </w:r>
          </w:p>
        </w:tc>
        <w:tc>
          <w:tcPr>
            <w:tcW w:w="806"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规格型号</w:t>
            </w:r>
          </w:p>
        </w:tc>
        <w:tc>
          <w:tcPr>
            <w:tcW w:w="782" w:type="pct"/>
            <w:tcBorders>
              <w:top w:val="single" w:sz="12" w:space="0" w:color="000000"/>
              <w:left w:val="single" w:sz="4" w:space="0" w:color="000000"/>
              <w:bottom w:val="single" w:sz="4" w:space="0" w:color="000000"/>
              <w:right w:val="single" w:sz="12"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Cs w:val="21"/>
                <w:lang w:val="zh-CN"/>
              </w:rPr>
            </w:pPr>
            <w:r>
              <w:rPr>
                <w:rFonts w:ascii="宋体" w:cs="宋体" w:hint="eastAsia"/>
                <w:kern w:val="0"/>
                <w:szCs w:val="21"/>
                <w:lang w:val="zh-CN"/>
              </w:rPr>
              <w:t>每月承包费</w:t>
            </w:r>
          </w:p>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元</w:t>
            </w:r>
            <w:r>
              <w:rPr>
                <w:rFonts w:ascii="宋体" w:cs="宋体"/>
                <w:kern w:val="0"/>
                <w:szCs w:val="21"/>
                <w:lang w:val="zh-CN"/>
              </w:rPr>
              <w:t>/</w:t>
            </w:r>
            <w:r>
              <w:rPr>
                <w:rFonts w:ascii="宋体" w:cs="宋体" w:hint="eastAsia"/>
                <w:kern w:val="0"/>
                <w:szCs w:val="21"/>
                <w:lang w:val="zh-CN"/>
              </w:rPr>
              <w:t>台</w:t>
            </w:r>
            <w:r>
              <w:rPr>
                <w:rFonts w:ascii="宋体" w:cs="宋体"/>
                <w:kern w:val="0"/>
                <w:szCs w:val="21"/>
                <w:lang w:val="zh-CN"/>
              </w:rPr>
              <w:t>/</w:t>
            </w:r>
            <w:r>
              <w:rPr>
                <w:rFonts w:ascii="宋体" w:cs="宋体" w:hint="eastAsia"/>
                <w:kern w:val="0"/>
                <w:szCs w:val="21"/>
                <w:lang w:val="zh-CN"/>
              </w:rPr>
              <w:t>月</w:t>
            </w:r>
          </w:p>
        </w:tc>
      </w:tr>
      <w:tr w:rsidR="00235ED3" w:rsidTr="00235ED3">
        <w:trPr>
          <w:trHeight w:val="285"/>
          <w:jc w:val="center"/>
        </w:trPr>
        <w:tc>
          <w:tcPr>
            <w:tcW w:w="397" w:type="pct"/>
            <w:vMerge w:val="restart"/>
            <w:tcBorders>
              <w:top w:val="single" w:sz="4" w:space="0" w:color="000000"/>
              <w:left w:val="single" w:sz="12"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牵引车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綠舟</w:t>
            </w:r>
          </w:p>
        </w:tc>
        <w:tc>
          <w:tcPr>
            <w:tcW w:w="4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2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2012.11.27</w:t>
            </w:r>
          </w:p>
        </w:tc>
        <w:tc>
          <w:tcPr>
            <w:tcW w:w="80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LCD30</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
        </w:tc>
      </w:tr>
      <w:tr w:rsidR="00235ED3" w:rsidTr="00235ED3">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封闭式巡逻车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綠舟</w:t>
            </w:r>
          </w:p>
        </w:tc>
        <w:tc>
          <w:tcPr>
            <w:tcW w:w="4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3</w:t>
            </w:r>
          </w:p>
        </w:tc>
        <w:tc>
          <w:tcPr>
            <w:tcW w:w="12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2014.08.13</w:t>
            </w:r>
          </w:p>
        </w:tc>
        <w:tc>
          <w:tcPr>
            <w:tcW w:w="80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LZ8051F</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
        </w:tc>
      </w:tr>
      <w:tr w:rsidR="00235ED3" w:rsidTr="00235ED3">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牵引车（带斗车）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益高</w:t>
            </w:r>
          </w:p>
        </w:tc>
        <w:tc>
          <w:tcPr>
            <w:tcW w:w="4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2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2004.12</w:t>
            </w:r>
            <w:r>
              <w:rPr>
                <w:rFonts w:ascii="宋体" w:cs="宋体" w:hint="eastAsia"/>
                <w:kern w:val="0"/>
                <w:szCs w:val="21"/>
              </w:rPr>
              <w:t>.</w:t>
            </w:r>
            <w:r>
              <w:rPr>
                <w:rFonts w:ascii="宋体" w:cs="宋体"/>
                <w:kern w:val="0"/>
                <w:szCs w:val="21"/>
                <w:lang w:val="zh-CN"/>
              </w:rPr>
              <w:t>27</w:t>
            </w:r>
          </w:p>
        </w:tc>
        <w:tc>
          <w:tcPr>
            <w:tcW w:w="80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EG6082</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
        </w:tc>
      </w:tr>
      <w:tr w:rsidR="00235ED3" w:rsidTr="00235ED3">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牵引车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益高达</w:t>
            </w:r>
          </w:p>
        </w:tc>
        <w:tc>
          <w:tcPr>
            <w:tcW w:w="4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3</w:t>
            </w:r>
          </w:p>
        </w:tc>
        <w:tc>
          <w:tcPr>
            <w:tcW w:w="12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2017.06.20</w:t>
            </w:r>
          </w:p>
        </w:tc>
        <w:tc>
          <w:tcPr>
            <w:tcW w:w="80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05D30</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
        </w:tc>
      </w:tr>
      <w:tr w:rsidR="00235ED3" w:rsidTr="00235ED3">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巡逻急救车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益高达</w:t>
            </w:r>
          </w:p>
        </w:tc>
        <w:tc>
          <w:tcPr>
            <w:tcW w:w="4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w:t>
            </w:r>
          </w:p>
        </w:tc>
        <w:tc>
          <w:tcPr>
            <w:tcW w:w="12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2015.09.19</w:t>
            </w:r>
          </w:p>
        </w:tc>
        <w:tc>
          <w:tcPr>
            <w:tcW w:w="80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E06088T</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
        </w:tc>
      </w:tr>
      <w:tr w:rsidR="00235ED3" w:rsidTr="00235ED3">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药品</w:t>
            </w:r>
            <w:proofErr w:type="gramStart"/>
            <w:r>
              <w:rPr>
                <w:rFonts w:ascii="宋体" w:cs="宋体" w:hint="eastAsia"/>
                <w:kern w:val="0"/>
                <w:szCs w:val="21"/>
                <w:lang w:val="zh-CN"/>
              </w:rPr>
              <w:t>配送车</w:t>
            </w:r>
            <w:proofErr w:type="gramEnd"/>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玛</w:t>
            </w:r>
            <w:proofErr w:type="gramEnd"/>
            <w:r>
              <w:rPr>
                <w:rFonts w:ascii="宋体" w:cs="宋体" w:hint="eastAsia"/>
                <w:kern w:val="0"/>
                <w:szCs w:val="21"/>
                <w:lang w:val="zh-CN"/>
              </w:rPr>
              <w:t>西尔</w:t>
            </w:r>
          </w:p>
        </w:tc>
        <w:tc>
          <w:tcPr>
            <w:tcW w:w="4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2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2018.12.27</w:t>
            </w:r>
          </w:p>
        </w:tc>
        <w:tc>
          <w:tcPr>
            <w:tcW w:w="80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DT1.2-B2A</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
        </w:tc>
      </w:tr>
      <w:tr w:rsidR="00235ED3" w:rsidTr="00235ED3">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改装巡逻车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玛</w:t>
            </w:r>
            <w:proofErr w:type="gramEnd"/>
            <w:r>
              <w:rPr>
                <w:rFonts w:ascii="宋体" w:cs="宋体" w:hint="eastAsia"/>
                <w:kern w:val="0"/>
                <w:szCs w:val="21"/>
                <w:lang w:val="zh-CN"/>
              </w:rPr>
              <w:t>西尔</w:t>
            </w:r>
          </w:p>
        </w:tc>
        <w:tc>
          <w:tcPr>
            <w:tcW w:w="4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w:t>
            </w:r>
          </w:p>
        </w:tc>
        <w:tc>
          <w:tcPr>
            <w:tcW w:w="12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2019.06.14</w:t>
            </w:r>
          </w:p>
        </w:tc>
        <w:tc>
          <w:tcPr>
            <w:tcW w:w="80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D-8-6</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
        </w:tc>
      </w:tr>
      <w:tr w:rsidR="00235ED3" w:rsidTr="00235ED3">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改装衣物驳运车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玛</w:t>
            </w:r>
            <w:proofErr w:type="gramEnd"/>
            <w:r>
              <w:rPr>
                <w:rFonts w:ascii="宋体" w:cs="宋体" w:hint="eastAsia"/>
                <w:kern w:val="0"/>
                <w:szCs w:val="21"/>
                <w:lang w:val="zh-CN"/>
              </w:rPr>
              <w:t>西尔</w:t>
            </w:r>
          </w:p>
        </w:tc>
        <w:tc>
          <w:tcPr>
            <w:tcW w:w="4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2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2020.08.26</w:t>
            </w:r>
          </w:p>
        </w:tc>
        <w:tc>
          <w:tcPr>
            <w:tcW w:w="80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DT1.2-D2</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
        </w:tc>
      </w:tr>
      <w:tr w:rsidR="00235ED3" w:rsidTr="00235ED3">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改装巡逻车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玛</w:t>
            </w:r>
            <w:proofErr w:type="gramEnd"/>
            <w:r>
              <w:rPr>
                <w:rFonts w:ascii="宋体" w:cs="宋体" w:hint="eastAsia"/>
                <w:kern w:val="0"/>
                <w:szCs w:val="21"/>
                <w:lang w:val="zh-CN"/>
              </w:rPr>
              <w:t>西尔</w:t>
            </w:r>
          </w:p>
        </w:tc>
        <w:tc>
          <w:tcPr>
            <w:tcW w:w="4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2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2011.08.19</w:t>
            </w:r>
          </w:p>
        </w:tc>
        <w:tc>
          <w:tcPr>
            <w:tcW w:w="80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DN-11</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
        </w:tc>
      </w:tr>
      <w:tr w:rsidR="00235ED3" w:rsidTr="00235ED3">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改装巡逻车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玛</w:t>
            </w:r>
            <w:proofErr w:type="gramEnd"/>
            <w:r>
              <w:rPr>
                <w:rFonts w:ascii="宋体" w:cs="宋体" w:hint="eastAsia"/>
                <w:kern w:val="0"/>
                <w:szCs w:val="21"/>
                <w:lang w:val="zh-CN"/>
              </w:rPr>
              <w:t>西尔</w:t>
            </w:r>
          </w:p>
        </w:tc>
        <w:tc>
          <w:tcPr>
            <w:tcW w:w="4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2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2019.06.14</w:t>
            </w:r>
          </w:p>
        </w:tc>
        <w:tc>
          <w:tcPr>
            <w:tcW w:w="80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D-8-6</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
        </w:tc>
      </w:tr>
      <w:tr w:rsidR="00235ED3" w:rsidTr="00235ED3">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特警定制巡逻车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雷利诺</w:t>
            </w:r>
          </w:p>
        </w:tc>
        <w:tc>
          <w:tcPr>
            <w:tcW w:w="4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w:t>
            </w:r>
          </w:p>
        </w:tc>
        <w:tc>
          <w:tcPr>
            <w:tcW w:w="12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2017.10.09</w:t>
            </w:r>
          </w:p>
        </w:tc>
        <w:tc>
          <w:tcPr>
            <w:tcW w:w="80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GMDG23</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
        </w:tc>
      </w:tr>
      <w:tr w:rsidR="00235ED3" w:rsidTr="00235ED3">
        <w:trPr>
          <w:trHeight w:val="240"/>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体感式电动</w:t>
            </w:r>
            <w:proofErr w:type="gramEnd"/>
            <w:r>
              <w:rPr>
                <w:rFonts w:ascii="宋体" w:cs="宋体" w:hint="eastAsia"/>
                <w:kern w:val="0"/>
                <w:szCs w:val="21"/>
                <w:lang w:val="zh-CN"/>
              </w:rPr>
              <w:t>平衡车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海</w:t>
            </w:r>
            <w:proofErr w:type="gramStart"/>
            <w:r>
              <w:rPr>
                <w:rFonts w:ascii="宋体" w:cs="宋体" w:hint="eastAsia"/>
                <w:kern w:val="0"/>
                <w:szCs w:val="21"/>
                <w:lang w:val="zh-CN"/>
              </w:rPr>
              <w:t>晟</w:t>
            </w:r>
            <w:proofErr w:type="gramEnd"/>
          </w:p>
        </w:tc>
        <w:tc>
          <w:tcPr>
            <w:tcW w:w="4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10</w:t>
            </w:r>
          </w:p>
        </w:tc>
        <w:tc>
          <w:tcPr>
            <w:tcW w:w="12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2017.10.09</w:t>
            </w:r>
          </w:p>
        </w:tc>
        <w:tc>
          <w:tcPr>
            <w:tcW w:w="80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
        </w:tc>
      </w:tr>
      <w:tr w:rsidR="00235ED3" w:rsidTr="00235ED3">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消防防暴车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朗晴</w:t>
            </w:r>
          </w:p>
        </w:tc>
        <w:tc>
          <w:tcPr>
            <w:tcW w:w="4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2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2019.9.18</w:t>
            </w:r>
          </w:p>
        </w:tc>
        <w:tc>
          <w:tcPr>
            <w:tcW w:w="80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LQH052</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
        </w:tc>
      </w:tr>
      <w:tr w:rsidR="00235ED3" w:rsidTr="00235ED3">
        <w:trPr>
          <w:trHeight w:val="285"/>
          <w:jc w:val="center"/>
        </w:trPr>
        <w:tc>
          <w:tcPr>
            <w:tcW w:w="397" w:type="pct"/>
            <w:vMerge w:val="restart"/>
            <w:tcBorders>
              <w:top w:val="single" w:sz="4" w:space="0" w:color="000000"/>
              <w:left w:val="single" w:sz="12"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送餐车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绿能达</w:t>
            </w:r>
          </w:p>
        </w:tc>
        <w:tc>
          <w:tcPr>
            <w:tcW w:w="4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2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2019.10.10</w:t>
            </w:r>
          </w:p>
        </w:tc>
        <w:tc>
          <w:tcPr>
            <w:tcW w:w="80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1ND-SC2D</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
        </w:tc>
      </w:tr>
      <w:tr w:rsidR="00235ED3" w:rsidTr="00235ED3">
        <w:trPr>
          <w:trHeight w:val="285"/>
          <w:jc w:val="center"/>
        </w:trPr>
        <w:tc>
          <w:tcPr>
            <w:tcW w:w="39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spacing w:after="200" w:line="276" w:lineRule="auto"/>
              <w:jc w:val="left"/>
              <w:rPr>
                <w:rFonts w:ascii="宋体" w:cs="宋体"/>
                <w:kern w:val="0"/>
                <w:sz w:val="22"/>
                <w:szCs w:val="22"/>
                <w:lang w:val="zh-CN"/>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送餐车</w:t>
            </w:r>
          </w:p>
        </w:tc>
        <w:tc>
          <w:tcPr>
            <w:tcW w:w="5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绿能达</w:t>
            </w:r>
          </w:p>
        </w:tc>
        <w:tc>
          <w:tcPr>
            <w:tcW w:w="44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121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2015.01.01</w:t>
            </w:r>
          </w:p>
        </w:tc>
        <w:tc>
          <w:tcPr>
            <w:tcW w:w="80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kern w:val="0"/>
                <w:szCs w:val="21"/>
                <w:lang w:val="zh-CN"/>
              </w:rPr>
              <w:t>LND-H15T</w:t>
            </w:r>
          </w:p>
        </w:tc>
        <w:tc>
          <w:tcPr>
            <w:tcW w:w="782"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
        </w:tc>
      </w:tr>
      <w:tr w:rsidR="00235ED3" w:rsidTr="00235ED3">
        <w:trPr>
          <w:trHeight w:val="285"/>
          <w:jc w:val="center"/>
        </w:trPr>
        <w:tc>
          <w:tcPr>
            <w:tcW w:w="4218" w:type="pct"/>
            <w:gridSpan w:val="6"/>
            <w:tcBorders>
              <w:top w:val="single" w:sz="4" w:space="0" w:color="000000"/>
              <w:left w:val="single" w:sz="12" w:space="0" w:color="000000"/>
              <w:bottom w:val="single" w:sz="12" w:space="0" w:color="000000"/>
              <w:right w:val="single" w:sz="4"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合计</w:t>
            </w:r>
          </w:p>
        </w:tc>
        <w:tc>
          <w:tcPr>
            <w:tcW w:w="782" w:type="pct"/>
            <w:tcBorders>
              <w:top w:val="single" w:sz="4" w:space="0" w:color="000000"/>
              <w:left w:val="single" w:sz="4" w:space="0" w:color="000000"/>
              <w:bottom w:val="single" w:sz="12" w:space="0" w:color="000000"/>
              <w:right w:val="single" w:sz="12" w:space="0" w:color="000000"/>
            </w:tcBorders>
            <w:shd w:val="clear" w:color="000000" w:fill="FFFFFF"/>
            <w:vAlign w:val="center"/>
          </w:tcPr>
          <w:p w:rsidR="00235ED3" w:rsidRDefault="00235ED3" w:rsidP="00B934B4">
            <w:pPr>
              <w:autoSpaceDE w:val="0"/>
              <w:autoSpaceDN w:val="0"/>
              <w:adjustRightInd w:val="0"/>
              <w:jc w:val="center"/>
              <w:rPr>
                <w:rFonts w:ascii="宋体" w:cs="宋体"/>
                <w:kern w:val="0"/>
                <w:sz w:val="22"/>
                <w:szCs w:val="22"/>
                <w:lang w:val="zh-CN"/>
              </w:rPr>
            </w:pPr>
          </w:p>
        </w:tc>
      </w:tr>
    </w:tbl>
    <w:p w:rsidR="00235ED3" w:rsidRPr="005A46B5" w:rsidRDefault="007A718C" w:rsidP="005A46B5">
      <w:pPr>
        <w:spacing w:line="360" w:lineRule="auto"/>
        <w:ind w:firstLineChars="150" w:firstLine="316"/>
        <w:rPr>
          <w:rFonts w:ascii="新宋体" w:eastAsia="新宋体" w:hAnsi="新宋体"/>
          <w:b/>
          <w:snapToGrid w:val="0"/>
          <w:kern w:val="0"/>
          <w:szCs w:val="21"/>
        </w:rPr>
      </w:pPr>
      <w:r w:rsidRPr="005A46B5">
        <w:rPr>
          <w:rFonts w:ascii="新宋体" w:eastAsia="新宋体" w:hAnsi="新宋体" w:hint="eastAsia"/>
          <w:b/>
          <w:snapToGrid w:val="0"/>
          <w:kern w:val="0"/>
          <w:szCs w:val="21"/>
        </w:rPr>
        <w:t>此表报价合计将作为价格分计算的一部分，</w:t>
      </w:r>
      <w:r w:rsidR="005A46B5">
        <w:rPr>
          <w:rFonts w:ascii="新宋体" w:eastAsia="新宋体" w:hAnsi="新宋体" w:hint="eastAsia"/>
          <w:b/>
          <w:snapToGrid w:val="0"/>
          <w:kern w:val="0"/>
          <w:szCs w:val="21"/>
        </w:rPr>
        <w:t>详见价格分计算公式。</w:t>
      </w:r>
    </w:p>
    <w:p w:rsidR="00235ED3" w:rsidRDefault="00235ED3" w:rsidP="00235ED3">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235ED3" w:rsidRDefault="00235ED3" w:rsidP="00235ED3">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235ED3" w:rsidRDefault="00235ED3" w:rsidP="00235ED3">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235ED3" w:rsidRDefault="00235ED3">
      <w:pPr>
        <w:spacing w:line="360" w:lineRule="auto"/>
        <w:ind w:firstLineChars="150" w:firstLine="315"/>
        <w:rPr>
          <w:rFonts w:ascii="新宋体" w:eastAsia="新宋体" w:hAnsi="新宋体"/>
          <w:snapToGrid w:val="0"/>
          <w:kern w:val="0"/>
          <w:szCs w:val="21"/>
        </w:rPr>
      </w:pPr>
    </w:p>
    <w:p w:rsidR="00351CCB" w:rsidRDefault="00351CCB">
      <w:pPr>
        <w:spacing w:line="360" w:lineRule="auto"/>
        <w:ind w:firstLineChars="150" w:firstLine="315"/>
        <w:rPr>
          <w:rFonts w:ascii="新宋体" w:eastAsia="新宋体" w:hAnsi="新宋体"/>
          <w:snapToGrid w:val="0"/>
          <w:kern w:val="0"/>
          <w:szCs w:val="21"/>
        </w:rPr>
      </w:pPr>
    </w:p>
    <w:p w:rsidR="001927AC" w:rsidRDefault="001927AC" w:rsidP="00B934B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1927AC" w:rsidRDefault="001927AC" w:rsidP="001927A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p w:rsidR="001927AC" w:rsidRDefault="001927AC" w:rsidP="001927AC">
      <w:pPr>
        <w:autoSpaceDE w:val="0"/>
        <w:autoSpaceDN w:val="0"/>
        <w:adjustRightInd w:val="0"/>
        <w:rPr>
          <w:rFonts w:ascii="宋体" w:cs="宋体"/>
          <w:kern w:val="0"/>
          <w:szCs w:val="21"/>
          <w:lang w:val="zh-CN"/>
        </w:rPr>
      </w:pPr>
      <w:r>
        <w:rPr>
          <w:rFonts w:ascii="宋体" w:cs="宋体" w:hint="eastAsia"/>
          <w:kern w:val="0"/>
          <w:szCs w:val="21"/>
          <w:lang w:val="zh-CN"/>
        </w:rPr>
        <w:t>附表</w:t>
      </w:r>
      <w:r>
        <w:rPr>
          <w:rFonts w:ascii="宋体" w:cs="宋体"/>
          <w:kern w:val="0"/>
          <w:szCs w:val="21"/>
          <w:lang w:val="zh-CN"/>
        </w:rPr>
        <w:t>2</w:t>
      </w:r>
      <w:r>
        <w:rPr>
          <w:rFonts w:ascii="宋体" w:cs="宋体" w:hint="eastAsia"/>
          <w:kern w:val="0"/>
          <w:szCs w:val="21"/>
          <w:lang w:val="zh-CN"/>
        </w:rPr>
        <w:t>：</w:t>
      </w:r>
      <w:r w:rsidR="00CD4030" w:rsidRPr="00CD4030">
        <w:rPr>
          <w:rFonts w:ascii="宋体" w:cs="宋体" w:hint="eastAsia"/>
          <w:kern w:val="0"/>
          <w:szCs w:val="21"/>
          <w:lang w:val="zh-CN"/>
        </w:rPr>
        <w:t>维修材料费</w:t>
      </w:r>
      <w:r>
        <w:rPr>
          <w:rFonts w:ascii="宋体" w:cs="宋体" w:hint="eastAsia"/>
          <w:kern w:val="0"/>
          <w:szCs w:val="21"/>
          <w:lang w:val="zh-CN"/>
        </w:rPr>
        <w:t>：</w:t>
      </w:r>
    </w:p>
    <w:tbl>
      <w:tblPr>
        <w:tblW w:w="5000" w:type="pct"/>
        <w:jc w:val="center"/>
        <w:tblLook w:val="0000" w:firstRow="0" w:lastRow="0" w:firstColumn="0" w:lastColumn="0" w:noHBand="0" w:noVBand="0"/>
      </w:tblPr>
      <w:tblGrid>
        <w:gridCol w:w="608"/>
        <w:gridCol w:w="1297"/>
        <w:gridCol w:w="647"/>
        <w:gridCol w:w="646"/>
        <w:gridCol w:w="793"/>
        <w:gridCol w:w="825"/>
        <w:gridCol w:w="633"/>
        <w:gridCol w:w="795"/>
        <w:gridCol w:w="659"/>
        <w:gridCol w:w="661"/>
        <w:gridCol w:w="804"/>
        <w:gridCol w:w="919"/>
      </w:tblGrid>
      <w:tr w:rsidR="001927AC" w:rsidTr="005A46B5">
        <w:trPr>
          <w:trHeight w:val="285"/>
          <w:jc w:val="center"/>
        </w:trPr>
        <w:tc>
          <w:tcPr>
            <w:tcW w:w="327" w:type="pct"/>
            <w:tcBorders>
              <w:top w:val="single" w:sz="12"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序</w:t>
            </w:r>
            <w:r>
              <w:rPr>
                <w:rFonts w:ascii="宋体" w:cs="宋体" w:hint="eastAsia"/>
                <w:kern w:val="0"/>
                <w:szCs w:val="21"/>
                <w:lang w:val="zh-CN"/>
              </w:rPr>
              <w:lastRenderedPageBreak/>
              <w:t>号</w:t>
            </w:r>
          </w:p>
        </w:tc>
        <w:tc>
          <w:tcPr>
            <w:tcW w:w="698"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lastRenderedPageBreak/>
              <w:t>配件名称</w:t>
            </w:r>
          </w:p>
        </w:tc>
        <w:tc>
          <w:tcPr>
            <w:tcW w:w="348"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单位</w:t>
            </w:r>
          </w:p>
        </w:tc>
        <w:tc>
          <w:tcPr>
            <w:tcW w:w="348" w:type="pct"/>
            <w:tcBorders>
              <w:top w:val="single" w:sz="12"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数量</w:t>
            </w:r>
          </w:p>
        </w:tc>
        <w:tc>
          <w:tcPr>
            <w:tcW w:w="2783" w:type="pct"/>
            <w:gridSpan w:val="7"/>
            <w:tcBorders>
              <w:top w:val="single" w:sz="12"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报价（元）</w:t>
            </w:r>
          </w:p>
        </w:tc>
        <w:tc>
          <w:tcPr>
            <w:tcW w:w="496" w:type="pct"/>
            <w:vMerge w:val="restart"/>
            <w:tcBorders>
              <w:top w:val="single" w:sz="12"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海</w:t>
            </w:r>
            <w:proofErr w:type="gramStart"/>
            <w:r>
              <w:rPr>
                <w:rFonts w:ascii="宋体" w:cs="宋体" w:hint="eastAsia"/>
                <w:kern w:val="0"/>
                <w:szCs w:val="21"/>
                <w:lang w:val="zh-CN"/>
              </w:rPr>
              <w:t>晟</w:t>
            </w:r>
            <w:proofErr w:type="gramEnd"/>
            <w:r>
              <w:rPr>
                <w:rFonts w:ascii="宋体" w:cs="宋体" w:hint="eastAsia"/>
                <w:kern w:val="0"/>
                <w:szCs w:val="21"/>
                <w:lang w:val="zh-CN"/>
              </w:rPr>
              <w:t>牌</w:t>
            </w:r>
            <w:proofErr w:type="gramStart"/>
            <w:r>
              <w:rPr>
                <w:rFonts w:ascii="宋体" w:cs="宋体" w:hint="eastAsia"/>
                <w:kern w:val="0"/>
                <w:szCs w:val="21"/>
                <w:lang w:val="zh-CN"/>
              </w:rPr>
              <w:lastRenderedPageBreak/>
              <w:t>体感式电动</w:t>
            </w:r>
            <w:proofErr w:type="gramEnd"/>
            <w:r>
              <w:rPr>
                <w:rFonts w:ascii="宋体" w:cs="宋体" w:hint="eastAsia"/>
                <w:kern w:val="0"/>
                <w:szCs w:val="21"/>
                <w:lang w:val="zh-CN"/>
              </w:rPr>
              <w:t>平衡车</w:t>
            </w:r>
          </w:p>
        </w:tc>
      </w:tr>
      <w:tr w:rsidR="001927AC" w:rsidTr="005A46B5">
        <w:trPr>
          <w:trHeight w:val="475"/>
          <w:jc w:val="center"/>
        </w:trPr>
        <w:tc>
          <w:tcPr>
            <w:tcW w:w="327" w:type="pct"/>
            <w:vMerge w:val="restar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lastRenderedPageBreak/>
              <w:t>1</w:t>
            </w:r>
          </w:p>
        </w:tc>
        <w:tc>
          <w:tcPr>
            <w:tcW w:w="69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加速器</w:t>
            </w:r>
          </w:p>
        </w:tc>
        <w:tc>
          <w:tcPr>
            <w:tcW w:w="34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玛</w:t>
            </w:r>
            <w:proofErr w:type="gramEnd"/>
            <w:r>
              <w:rPr>
                <w:rFonts w:ascii="宋体" w:cs="宋体" w:hint="eastAsia"/>
                <w:kern w:val="0"/>
                <w:szCs w:val="21"/>
                <w:lang w:val="zh-CN"/>
              </w:rPr>
              <w:t>西尔</w:t>
            </w: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雷利诺</w:t>
            </w: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绿舟</w:t>
            </w:r>
            <w:proofErr w:type="gramEnd"/>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益高达</w:t>
            </w: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益高</w:t>
            </w: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朗晴</w:t>
            </w: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spacing w:line="360" w:lineRule="auto"/>
              <w:jc w:val="center"/>
              <w:rPr>
                <w:rFonts w:ascii="宋体" w:cs="宋体"/>
                <w:kern w:val="0"/>
                <w:sz w:val="22"/>
                <w:szCs w:val="22"/>
                <w:lang w:val="zh-CN"/>
              </w:rPr>
            </w:pPr>
            <w:r>
              <w:rPr>
                <w:rFonts w:ascii="宋体" w:cs="宋体" w:hint="eastAsia"/>
                <w:kern w:val="0"/>
                <w:szCs w:val="21"/>
                <w:lang w:val="zh-CN"/>
              </w:rPr>
              <w:t>绿能达</w:t>
            </w:r>
          </w:p>
        </w:tc>
        <w:tc>
          <w:tcPr>
            <w:tcW w:w="496" w:type="pct"/>
            <w:vMerge/>
            <w:tcBorders>
              <w:top w:val="single" w:sz="12"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spacing w:after="200" w:line="276" w:lineRule="auto"/>
              <w:jc w:val="left"/>
              <w:rPr>
                <w:rFonts w:ascii="宋体" w:cs="宋体"/>
                <w:kern w:val="0"/>
                <w:sz w:val="22"/>
                <w:szCs w:val="22"/>
                <w:lang w:val="zh-CN"/>
              </w:rPr>
            </w:pPr>
          </w:p>
        </w:tc>
      </w:tr>
      <w:tr w:rsidR="001927AC" w:rsidTr="005A46B5">
        <w:trPr>
          <w:trHeight w:val="375"/>
          <w:jc w:val="center"/>
        </w:trPr>
        <w:tc>
          <w:tcPr>
            <w:tcW w:w="327" w:type="pct"/>
            <w:vMerge/>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spacing w:after="200" w:line="276" w:lineRule="auto"/>
              <w:jc w:val="left"/>
              <w:rPr>
                <w:rFonts w:ascii="宋体" w:cs="宋体"/>
                <w:kern w:val="0"/>
                <w:sz w:val="22"/>
                <w:szCs w:val="22"/>
                <w:lang w:val="zh-CN"/>
              </w:rPr>
            </w:pPr>
          </w:p>
        </w:tc>
        <w:tc>
          <w:tcPr>
            <w:tcW w:w="698"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spacing w:after="200" w:line="276" w:lineRule="auto"/>
              <w:jc w:val="left"/>
              <w:rPr>
                <w:rFonts w:ascii="宋体" w:cs="宋体"/>
                <w:kern w:val="0"/>
                <w:sz w:val="22"/>
                <w:szCs w:val="22"/>
                <w:lang w:val="zh-CN"/>
              </w:rPr>
            </w:pPr>
          </w:p>
        </w:tc>
        <w:tc>
          <w:tcPr>
            <w:tcW w:w="348"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spacing w:after="200" w:line="276" w:lineRule="auto"/>
              <w:jc w:val="left"/>
              <w:rPr>
                <w:rFonts w:ascii="宋体" w:cs="宋体"/>
                <w:kern w:val="0"/>
                <w:sz w:val="22"/>
                <w:szCs w:val="22"/>
                <w:lang w:val="zh-CN"/>
              </w:rPr>
            </w:pPr>
          </w:p>
        </w:tc>
        <w:tc>
          <w:tcPr>
            <w:tcW w:w="348"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spacing w:after="200" w:line="276" w:lineRule="auto"/>
              <w:jc w:val="left"/>
              <w:rPr>
                <w:rFonts w:ascii="宋体" w:cs="宋体"/>
                <w:kern w:val="0"/>
                <w:sz w:val="22"/>
                <w:szCs w:val="22"/>
                <w:lang w:val="zh-CN"/>
              </w:rPr>
            </w:pP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控制器</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3</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方向机</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4</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方向机油</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支</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5</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刹车油管</w:t>
            </w:r>
            <w:r>
              <w:rPr>
                <w:rFonts w:ascii="宋体" w:cs="宋体"/>
                <w:kern w:val="0"/>
                <w:szCs w:val="21"/>
                <w:lang w:val="zh-CN"/>
              </w:rPr>
              <w:t>(</w:t>
            </w:r>
            <w:r>
              <w:rPr>
                <w:rFonts w:ascii="宋体" w:cs="宋体" w:hint="eastAsia"/>
                <w:kern w:val="0"/>
                <w:szCs w:val="21"/>
                <w:lang w:val="zh-CN"/>
              </w:rPr>
              <w:t>铁</w:t>
            </w:r>
            <w:r>
              <w:rPr>
                <w:rFonts w:ascii="宋体" w:cs="宋体"/>
                <w:kern w:val="0"/>
                <w:szCs w:val="21"/>
                <w:lang w:val="zh-CN"/>
              </w:rPr>
              <w:t>)</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条</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6</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刹车油管</w:t>
            </w:r>
            <w:r>
              <w:rPr>
                <w:rFonts w:ascii="宋体" w:cs="宋体"/>
                <w:kern w:val="0"/>
                <w:szCs w:val="21"/>
                <w:lang w:val="zh-CN"/>
              </w:rPr>
              <w:t>(</w:t>
            </w:r>
            <w:r>
              <w:rPr>
                <w:rFonts w:ascii="宋体" w:cs="宋体" w:hint="eastAsia"/>
                <w:kern w:val="0"/>
                <w:szCs w:val="21"/>
                <w:lang w:val="zh-CN"/>
              </w:rPr>
              <w:t>胶</w:t>
            </w:r>
            <w:r>
              <w:rPr>
                <w:rFonts w:ascii="宋体" w:cs="宋体"/>
                <w:kern w:val="0"/>
                <w:szCs w:val="21"/>
                <w:lang w:val="zh-CN"/>
              </w:rPr>
              <w:t>)</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条</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7</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刹车油</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条</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8</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专用电池</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9</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电喇叭</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10</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雨刮片</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对</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11</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佳通轮胎</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条</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12</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易联轮胎</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条</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13</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齿轮油</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瓶</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14</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后刹车分泵</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15</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前刹车分泵</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16</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前刹车皮</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17</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后刹车皮</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套</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18</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主电池线</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米</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19</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后调节分泵</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20</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铜扣</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21</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前</w:t>
            </w:r>
            <w:proofErr w:type="gramStart"/>
            <w:r>
              <w:rPr>
                <w:rFonts w:ascii="宋体" w:cs="宋体" w:hint="eastAsia"/>
                <w:kern w:val="0"/>
                <w:szCs w:val="21"/>
                <w:lang w:val="zh-CN"/>
              </w:rPr>
              <w:t>门锁机</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22</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刹车总泵</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套</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23</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总电源开关</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24</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前减震开关</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25</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轴承</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26</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主接触器</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27</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大灯总承</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roofErr w:type="gramStart"/>
            <w:r>
              <w:rPr>
                <w:rFonts w:ascii="宋体" w:cs="宋体" w:hint="eastAsia"/>
                <w:kern w:val="0"/>
                <w:szCs w:val="21"/>
                <w:lang w:val="zh-CN"/>
              </w:rPr>
              <w:t>个</w:t>
            </w:r>
            <w:proofErr w:type="gramEnd"/>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1927AC" w:rsidTr="005A46B5">
        <w:trPr>
          <w:trHeight w:val="285"/>
          <w:jc w:val="center"/>
        </w:trPr>
        <w:tc>
          <w:tcPr>
            <w:tcW w:w="327" w:type="pct"/>
            <w:tcBorders>
              <w:top w:val="single" w:sz="4" w:space="0" w:color="000000"/>
              <w:left w:val="single" w:sz="12"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28</w:t>
            </w:r>
          </w:p>
        </w:tc>
        <w:tc>
          <w:tcPr>
            <w:tcW w:w="6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整车翻新（沙板油漆）</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hint="eastAsia"/>
                <w:kern w:val="0"/>
                <w:szCs w:val="21"/>
                <w:lang w:val="zh-CN"/>
              </w:rPr>
              <w:t>台</w:t>
            </w:r>
          </w:p>
        </w:tc>
        <w:tc>
          <w:tcPr>
            <w:tcW w:w="3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1</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1927AC" w:rsidRDefault="001927AC" w:rsidP="00B934B4">
            <w:pPr>
              <w:autoSpaceDE w:val="0"/>
              <w:autoSpaceDN w:val="0"/>
              <w:adjustRightInd w:val="0"/>
              <w:jc w:val="center"/>
              <w:rPr>
                <w:rFonts w:ascii="宋体" w:cs="宋体"/>
                <w:kern w:val="0"/>
                <w:sz w:val="22"/>
                <w:szCs w:val="22"/>
                <w:lang w:val="zh-CN"/>
              </w:rPr>
            </w:pPr>
            <w:r>
              <w:rPr>
                <w:rFonts w:ascii="宋体" w:cs="宋体"/>
                <w:kern w:val="0"/>
                <w:szCs w:val="21"/>
                <w:lang w:val="zh-CN"/>
              </w:rPr>
              <w:t>/</w:t>
            </w:r>
          </w:p>
        </w:tc>
      </w:tr>
      <w:tr w:rsidR="00F276D8" w:rsidTr="005A46B5">
        <w:trPr>
          <w:trHeight w:val="285"/>
          <w:jc w:val="center"/>
        </w:trPr>
        <w:tc>
          <w:tcPr>
            <w:tcW w:w="1721" w:type="pct"/>
            <w:gridSpan w:val="4"/>
            <w:tcBorders>
              <w:top w:val="single" w:sz="4" w:space="0" w:color="000000"/>
              <w:left w:val="single" w:sz="12" w:space="0" w:color="000000"/>
              <w:bottom w:val="single" w:sz="4" w:space="0" w:color="000000"/>
              <w:right w:val="single" w:sz="4" w:space="0" w:color="000000"/>
            </w:tcBorders>
            <w:shd w:val="clear" w:color="000000" w:fill="FFFFFF"/>
            <w:vAlign w:val="center"/>
          </w:tcPr>
          <w:p w:rsidR="00F276D8" w:rsidRDefault="00F276D8" w:rsidP="00B934B4">
            <w:pPr>
              <w:autoSpaceDE w:val="0"/>
              <w:autoSpaceDN w:val="0"/>
              <w:adjustRightInd w:val="0"/>
              <w:jc w:val="center"/>
              <w:rPr>
                <w:rFonts w:ascii="宋体" w:cs="宋体"/>
                <w:kern w:val="0"/>
                <w:szCs w:val="21"/>
                <w:lang w:val="zh-CN"/>
              </w:rPr>
            </w:pPr>
            <w:r>
              <w:rPr>
                <w:rFonts w:ascii="宋体" w:cs="宋体"/>
                <w:kern w:val="0"/>
                <w:szCs w:val="21"/>
                <w:lang w:val="zh-CN"/>
              </w:rPr>
              <w:t>合计</w:t>
            </w:r>
          </w:p>
        </w:tc>
        <w:tc>
          <w:tcPr>
            <w:tcW w:w="4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F276D8" w:rsidRDefault="00F276D8" w:rsidP="00B934B4">
            <w:pPr>
              <w:autoSpaceDE w:val="0"/>
              <w:autoSpaceDN w:val="0"/>
              <w:adjustRightInd w:val="0"/>
              <w:jc w:val="center"/>
              <w:rPr>
                <w:rFonts w:ascii="宋体" w:cs="宋体"/>
                <w:kern w:val="0"/>
                <w:sz w:val="22"/>
                <w:szCs w:val="22"/>
                <w:lang w:val="zh-C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F276D8" w:rsidRDefault="00F276D8" w:rsidP="00B934B4">
            <w:pPr>
              <w:autoSpaceDE w:val="0"/>
              <w:autoSpaceDN w:val="0"/>
              <w:adjustRightInd w:val="0"/>
              <w:jc w:val="center"/>
              <w:rPr>
                <w:rFonts w:ascii="宋体" w:cs="宋体"/>
                <w:kern w:val="0"/>
                <w:sz w:val="22"/>
                <w:szCs w:val="22"/>
                <w:lang w:val="zh-CN"/>
              </w:rPr>
            </w:pPr>
          </w:p>
        </w:tc>
        <w:tc>
          <w:tcPr>
            <w:tcW w:w="34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F276D8" w:rsidRDefault="00F276D8" w:rsidP="00B934B4">
            <w:pPr>
              <w:autoSpaceDE w:val="0"/>
              <w:autoSpaceDN w:val="0"/>
              <w:adjustRightInd w:val="0"/>
              <w:jc w:val="center"/>
              <w:rPr>
                <w:rFonts w:ascii="宋体" w:cs="宋体"/>
                <w:kern w:val="0"/>
                <w:sz w:val="22"/>
                <w:szCs w:val="22"/>
                <w:lang w:val="zh-CN"/>
              </w:rPr>
            </w:pPr>
          </w:p>
        </w:tc>
        <w:tc>
          <w:tcPr>
            <w:tcW w:w="42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F276D8" w:rsidRDefault="00F276D8" w:rsidP="00B934B4">
            <w:pPr>
              <w:autoSpaceDE w:val="0"/>
              <w:autoSpaceDN w:val="0"/>
              <w:adjustRightInd w:val="0"/>
              <w:jc w:val="center"/>
              <w:rPr>
                <w:rFonts w:ascii="宋体" w:cs="宋体"/>
                <w:kern w:val="0"/>
                <w:sz w:val="22"/>
                <w:szCs w:val="22"/>
                <w:lang w:val="zh-CN"/>
              </w:rPr>
            </w:pPr>
          </w:p>
        </w:tc>
        <w:tc>
          <w:tcPr>
            <w:tcW w:w="3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F276D8" w:rsidRDefault="00F276D8" w:rsidP="00B934B4">
            <w:pPr>
              <w:autoSpaceDE w:val="0"/>
              <w:autoSpaceDN w:val="0"/>
              <w:adjustRightInd w:val="0"/>
              <w:jc w:val="center"/>
              <w:rPr>
                <w:rFonts w:ascii="宋体" w:cs="宋体"/>
                <w:kern w:val="0"/>
                <w:sz w:val="22"/>
                <w:szCs w:val="22"/>
                <w:lang w:val="zh-CN"/>
              </w:rPr>
            </w:pPr>
          </w:p>
        </w:tc>
        <w:tc>
          <w:tcPr>
            <w:tcW w:w="3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F276D8" w:rsidRDefault="00F276D8" w:rsidP="00B934B4">
            <w:pPr>
              <w:autoSpaceDE w:val="0"/>
              <w:autoSpaceDN w:val="0"/>
              <w:adjustRightInd w:val="0"/>
              <w:jc w:val="center"/>
              <w:rPr>
                <w:rFonts w:ascii="宋体" w:cs="宋体"/>
                <w:kern w:val="0"/>
                <w:sz w:val="22"/>
                <w:szCs w:val="22"/>
                <w:lang w:val="zh-CN"/>
              </w:rPr>
            </w:pPr>
          </w:p>
        </w:tc>
        <w:tc>
          <w:tcPr>
            <w:tcW w:w="43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F276D8" w:rsidRDefault="00F276D8" w:rsidP="00B934B4">
            <w:pPr>
              <w:autoSpaceDE w:val="0"/>
              <w:autoSpaceDN w:val="0"/>
              <w:adjustRightInd w:val="0"/>
              <w:jc w:val="center"/>
              <w:rPr>
                <w:rFonts w:ascii="宋体" w:cs="宋体"/>
                <w:kern w:val="0"/>
                <w:sz w:val="22"/>
                <w:szCs w:val="22"/>
                <w:lang w:val="zh-CN"/>
              </w:rPr>
            </w:pPr>
          </w:p>
        </w:tc>
        <w:tc>
          <w:tcPr>
            <w:tcW w:w="496" w:type="pct"/>
            <w:tcBorders>
              <w:top w:val="single" w:sz="4" w:space="0" w:color="000000"/>
              <w:left w:val="single" w:sz="4" w:space="0" w:color="000000"/>
              <w:bottom w:val="single" w:sz="4" w:space="0" w:color="000000"/>
              <w:right w:val="single" w:sz="12" w:space="0" w:color="000000"/>
            </w:tcBorders>
            <w:shd w:val="clear" w:color="000000" w:fill="FFFFFF"/>
            <w:vAlign w:val="center"/>
          </w:tcPr>
          <w:p w:rsidR="00F276D8" w:rsidRDefault="00F276D8" w:rsidP="00B934B4">
            <w:pPr>
              <w:autoSpaceDE w:val="0"/>
              <w:autoSpaceDN w:val="0"/>
              <w:adjustRightInd w:val="0"/>
              <w:jc w:val="center"/>
              <w:rPr>
                <w:rFonts w:ascii="宋体" w:cs="宋体"/>
                <w:kern w:val="0"/>
                <w:szCs w:val="21"/>
                <w:lang w:val="zh-CN"/>
              </w:rPr>
            </w:pPr>
          </w:p>
        </w:tc>
      </w:tr>
      <w:tr w:rsidR="00F276D8" w:rsidTr="005A46B5">
        <w:trPr>
          <w:trHeight w:val="285"/>
          <w:jc w:val="center"/>
        </w:trPr>
        <w:tc>
          <w:tcPr>
            <w:tcW w:w="1721" w:type="pct"/>
            <w:gridSpan w:val="4"/>
            <w:tcBorders>
              <w:top w:val="single" w:sz="4" w:space="0" w:color="000000"/>
              <w:left w:val="single" w:sz="12" w:space="0" w:color="000000"/>
              <w:bottom w:val="single" w:sz="12" w:space="0" w:color="000000"/>
              <w:right w:val="single" w:sz="4" w:space="0" w:color="000000"/>
            </w:tcBorders>
            <w:shd w:val="clear" w:color="000000" w:fill="FFFFFF"/>
            <w:vAlign w:val="center"/>
          </w:tcPr>
          <w:p w:rsidR="00F276D8" w:rsidRDefault="00F276D8" w:rsidP="00351CCB">
            <w:pPr>
              <w:autoSpaceDE w:val="0"/>
              <w:autoSpaceDN w:val="0"/>
              <w:adjustRightInd w:val="0"/>
              <w:jc w:val="center"/>
              <w:rPr>
                <w:rFonts w:ascii="宋体" w:cs="宋体"/>
                <w:kern w:val="0"/>
                <w:szCs w:val="21"/>
                <w:lang w:val="zh-CN"/>
              </w:rPr>
            </w:pPr>
            <w:r>
              <w:rPr>
                <w:rFonts w:ascii="宋体" w:cs="宋体"/>
                <w:kern w:val="0"/>
                <w:szCs w:val="21"/>
                <w:lang w:val="zh-CN"/>
              </w:rPr>
              <w:t>总计</w:t>
            </w:r>
          </w:p>
        </w:tc>
        <w:tc>
          <w:tcPr>
            <w:tcW w:w="3279" w:type="pct"/>
            <w:gridSpan w:val="8"/>
            <w:tcBorders>
              <w:top w:val="single" w:sz="4" w:space="0" w:color="000000"/>
              <w:left w:val="single" w:sz="4" w:space="0" w:color="000000"/>
              <w:bottom w:val="single" w:sz="12" w:space="0" w:color="000000"/>
              <w:right w:val="single" w:sz="12" w:space="0" w:color="000000"/>
            </w:tcBorders>
            <w:shd w:val="clear" w:color="000000" w:fill="FFFFFF"/>
            <w:vAlign w:val="center"/>
          </w:tcPr>
          <w:p w:rsidR="00F276D8" w:rsidRDefault="00F276D8" w:rsidP="00B934B4">
            <w:pPr>
              <w:autoSpaceDE w:val="0"/>
              <w:autoSpaceDN w:val="0"/>
              <w:adjustRightInd w:val="0"/>
              <w:jc w:val="center"/>
              <w:rPr>
                <w:rFonts w:ascii="宋体" w:cs="宋体"/>
                <w:kern w:val="0"/>
                <w:szCs w:val="21"/>
                <w:lang w:val="zh-CN"/>
              </w:rPr>
            </w:pPr>
          </w:p>
        </w:tc>
      </w:tr>
    </w:tbl>
    <w:p w:rsidR="005A46B5" w:rsidRPr="005A46B5" w:rsidRDefault="005A46B5" w:rsidP="005A46B5">
      <w:pPr>
        <w:spacing w:line="360" w:lineRule="auto"/>
        <w:ind w:firstLineChars="150" w:firstLine="316"/>
        <w:rPr>
          <w:rFonts w:ascii="新宋体" w:eastAsia="新宋体" w:hAnsi="新宋体"/>
          <w:b/>
          <w:snapToGrid w:val="0"/>
          <w:kern w:val="0"/>
          <w:szCs w:val="21"/>
        </w:rPr>
      </w:pPr>
      <w:r w:rsidRPr="005A46B5">
        <w:rPr>
          <w:rFonts w:ascii="新宋体" w:eastAsia="新宋体" w:hAnsi="新宋体" w:hint="eastAsia"/>
          <w:b/>
          <w:snapToGrid w:val="0"/>
          <w:kern w:val="0"/>
          <w:szCs w:val="21"/>
        </w:rPr>
        <w:t>此表报价</w:t>
      </w:r>
      <w:r w:rsidR="007C316D">
        <w:rPr>
          <w:rFonts w:ascii="新宋体" w:eastAsia="新宋体" w:hAnsi="新宋体" w:hint="eastAsia"/>
          <w:b/>
          <w:snapToGrid w:val="0"/>
          <w:kern w:val="0"/>
          <w:szCs w:val="21"/>
        </w:rPr>
        <w:t>并非是中标金额，只是</w:t>
      </w:r>
      <w:r w:rsidRPr="005A46B5">
        <w:rPr>
          <w:rFonts w:ascii="新宋体" w:eastAsia="新宋体" w:hAnsi="新宋体" w:hint="eastAsia"/>
          <w:b/>
          <w:snapToGrid w:val="0"/>
          <w:kern w:val="0"/>
          <w:szCs w:val="21"/>
        </w:rPr>
        <w:t>作</w:t>
      </w:r>
      <w:r w:rsidRPr="008E2A2F">
        <w:rPr>
          <w:rFonts w:ascii="新宋体" w:eastAsia="新宋体" w:hAnsi="新宋体" w:hint="eastAsia"/>
          <w:b/>
          <w:snapToGrid w:val="0"/>
          <w:kern w:val="0"/>
          <w:szCs w:val="21"/>
        </w:rPr>
        <w:t>为</w:t>
      </w:r>
      <w:r w:rsidR="00977915" w:rsidRPr="008E2A2F">
        <w:rPr>
          <w:rFonts w:ascii="新宋体" w:eastAsia="新宋体" w:hAnsi="新宋体" w:hint="eastAsia"/>
          <w:b/>
          <w:snapToGrid w:val="0"/>
          <w:kern w:val="0"/>
          <w:szCs w:val="21"/>
        </w:rPr>
        <w:t>维修</w:t>
      </w:r>
      <w:r w:rsidR="00977915" w:rsidRPr="008E2A2F">
        <w:rPr>
          <w:rFonts w:ascii="新宋体" w:eastAsia="新宋体" w:hAnsi="新宋体"/>
          <w:b/>
          <w:snapToGrid w:val="0"/>
          <w:kern w:val="0"/>
          <w:szCs w:val="21"/>
        </w:rPr>
        <w:t>单价及</w:t>
      </w:r>
      <w:r w:rsidRPr="008E2A2F">
        <w:rPr>
          <w:rFonts w:ascii="新宋体" w:eastAsia="新宋体" w:hAnsi="新宋体" w:hint="eastAsia"/>
          <w:b/>
          <w:snapToGrid w:val="0"/>
          <w:kern w:val="0"/>
          <w:szCs w:val="21"/>
        </w:rPr>
        <w:t>价</w:t>
      </w:r>
      <w:r w:rsidRPr="005A46B5">
        <w:rPr>
          <w:rFonts w:ascii="新宋体" w:eastAsia="新宋体" w:hAnsi="新宋体" w:hint="eastAsia"/>
          <w:b/>
          <w:snapToGrid w:val="0"/>
          <w:kern w:val="0"/>
          <w:szCs w:val="21"/>
        </w:rPr>
        <w:t>格分计算的一部分，</w:t>
      </w:r>
      <w:r>
        <w:rPr>
          <w:rFonts w:ascii="新宋体" w:eastAsia="新宋体" w:hAnsi="新宋体" w:hint="eastAsia"/>
          <w:b/>
          <w:snapToGrid w:val="0"/>
          <w:kern w:val="0"/>
          <w:szCs w:val="21"/>
        </w:rPr>
        <w:t>详见价格分计算公式。</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1276"/>
        <w:gridCol w:w="1842"/>
        <w:gridCol w:w="1701"/>
        <w:gridCol w:w="1701"/>
      </w:tblGrid>
      <w:tr w:rsidR="007C5121" w:rsidTr="007C5121">
        <w:trPr>
          <w:trHeight w:val="318"/>
          <w:jc w:val="center"/>
        </w:trPr>
        <w:tc>
          <w:tcPr>
            <w:tcW w:w="2490" w:type="dxa"/>
            <w:vAlign w:val="center"/>
          </w:tcPr>
          <w:p w:rsidR="007C5121" w:rsidRDefault="007C512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76" w:type="dxa"/>
            <w:vAlign w:val="center"/>
          </w:tcPr>
          <w:p w:rsidR="007C5121" w:rsidRDefault="007C512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1842" w:type="dxa"/>
            <w:vAlign w:val="center"/>
          </w:tcPr>
          <w:p w:rsidR="007C5121" w:rsidRDefault="007C512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b/>
                <w:szCs w:val="21"/>
                <w:lang w:val="zh-CN"/>
              </w:rPr>
              <w:t>投标总金额</w:t>
            </w:r>
          </w:p>
        </w:tc>
        <w:tc>
          <w:tcPr>
            <w:tcW w:w="1701" w:type="dxa"/>
            <w:vAlign w:val="center"/>
          </w:tcPr>
          <w:p w:rsidR="007C5121" w:rsidRDefault="007C512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1701" w:type="dxa"/>
          </w:tcPr>
          <w:p w:rsidR="007C5121" w:rsidRDefault="007C512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C5121" w:rsidTr="007C5121">
        <w:trPr>
          <w:cantSplit/>
          <w:trHeight w:val="265"/>
          <w:jc w:val="center"/>
        </w:trPr>
        <w:tc>
          <w:tcPr>
            <w:tcW w:w="2490" w:type="dxa"/>
          </w:tcPr>
          <w:p w:rsidR="007C5121" w:rsidRDefault="007C512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900CE0">
              <w:rPr>
                <w:rFonts w:ascii="新宋体" w:eastAsia="新宋体" w:hAnsi="新宋体" w:cs="宋体" w:hint="eastAsia"/>
                <w:szCs w:val="21"/>
              </w:rPr>
              <w:t>每月工时承包费</w:t>
            </w:r>
          </w:p>
        </w:tc>
        <w:tc>
          <w:tcPr>
            <w:tcW w:w="1276" w:type="dxa"/>
            <w:vAlign w:val="center"/>
          </w:tcPr>
          <w:p w:rsidR="007C5121" w:rsidRDefault="007C512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1842" w:type="dxa"/>
            <w:vAlign w:val="center"/>
          </w:tcPr>
          <w:p w:rsidR="007C5121" w:rsidRDefault="007C512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1701" w:type="dxa"/>
          </w:tcPr>
          <w:p w:rsidR="007C5121" w:rsidRDefault="007C512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1701" w:type="dxa"/>
          </w:tcPr>
          <w:p w:rsidR="007C5121" w:rsidRDefault="007C512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C5121" w:rsidTr="007C5121">
        <w:trPr>
          <w:cantSplit/>
          <w:trHeight w:val="265"/>
          <w:jc w:val="center"/>
        </w:trPr>
        <w:tc>
          <w:tcPr>
            <w:tcW w:w="2490" w:type="dxa"/>
          </w:tcPr>
          <w:p w:rsidR="007C5121" w:rsidRDefault="007C512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900CE0">
              <w:rPr>
                <w:rFonts w:ascii="新宋体" w:eastAsia="新宋体" w:hAnsi="新宋体" w:cs="宋体" w:hint="eastAsia"/>
                <w:szCs w:val="21"/>
              </w:rPr>
              <w:t>维修材料费</w:t>
            </w:r>
          </w:p>
        </w:tc>
        <w:tc>
          <w:tcPr>
            <w:tcW w:w="1276" w:type="dxa"/>
            <w:vAlign w:val="center"/>
          </w:tcPr>
          <w:p w:rsidR="007C5121" w:rsidRDefault="007C512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1842" w:type="dxa"/>
            <w:vAlign w:val="center"/>
          </w:tcPr>
          <w:p w:rsidR="007C5121" w:rsidRDefault="007C512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1701" w:type="dxa"/>
          </w:tcPr>
          <w:p w:rsidR="007C5121" w:rsidRDefault="007C512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1701" w:type="dxa"/>
          </w:tcPr>
          <w:p w:rsidR="007C5121" w:rsidRDefault="007C512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bl>
    <w:p w:rsidR="00765B9B" w:rsidRPr="007C316D"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szCs w:val="21"/>
          <w:lang w:val="zh-CN"/>
        </w:rPr>
      </w:pPr>
      <w:r w:rsidRPr="007C316D">
        <w:rPr>
          <w:rFonts w:ascii="新宋体" w:eastAsia="新宋体" w:hAnsi="新宋体" w:hint="eastAsia"/>
          <w:b/>
          <w:szCs w:val="21"/>
        </w:rPr>
        <w:t>注：</w:t>
      </w:r>
      <w:r w:rsidR="007C316D" w:rsidRPr="007C316D">
        <w:rPr>
          <w:rFonts w:ascii="新宋体" w:eastAsia="新宋体" w:hAnsi="新宋体" w:hint="eastAsia"/>
          <w:b/>
          <w:szCs w:val="21"/>
        </w:rPr>
        <w:t>开标一览表报价总金额并非是中标金额，只是作为价格分计算使用。</w:t>
      </w:r>
      <w:r w:rsidRPr="007C316D">
        <w:rPr>
          <w:rFonts w:ascii="新宋体" w:eastAsia="新宋体" w:hAnsi="新宋体" w:hint="eastAsia"/>
          <w:b/>
          <w:szCs w:val="21"/>
        </w:rPr>
        <w:t>此表按第二册投标</w:t>
      </w:r>
      <w:r w:rsidRPr="007C316D">
        <w:rPr>
          <w:rFonts w:ascii="新宋体" w:eastAsia="新宋体" w:hAnsi="新宋体"/>
          <w:b/>
          <w:szCs w:val="21"/>
        </w:rPr>
        <w:t>文件制作要求</w:t>
      </w:r>
      <w:r w:rsidRPr="007C316D">
        <w:rPr>
          <w:rFonts w:ascii="新宋体" w:eastAsia="新宋体" w:hAnsi="新宋体" w:hint="eastAsia"/>
          <w:b/>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w:t>
      </w:r>
      <w:r w:rsidR="00A43025">
        <w:rPr>
          <w:rFonts w:ascii="新宋体" w:eastAsia="新宋体" w:hAnsi="新宋体" w:cs="宋体" w:hint="eastAsia"/>
          <w:szCs w:val="21"/>
          <w:lang w:val="zh-CN"/>
        </w:rPr>
        <w:t>时间</w:t>
      </w:r>
      <w:r>
        <w:rPr>
          <w:rFonts w:ascii="新宋体" w:eastAsia="新宋体" w:hAnsi="新宋体" w:cs="宋体" w:hint="eastAsia"/>
          <w:szCs w:val="21"/>
          <w:lang w:val="zh-CN"/>
        </w:rPr>
        <w:t>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565B6E">
      <w:pPr>
        <w:spacing w:line="33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565B6E">
      <w:pPr>
        <w:spacing w:line="33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565B6E">
      <w:pPr>
        <w:spacing w:line="33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565B6E">
      <w:pPr>
        <w:spacing w:line="336"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565B6E">
      <w:pPr>
        <w:spacing w:line="336"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565B6E">
      <w:pPr>
        <w:spacing w:line="336" w:lineRule="auto"/>
        <w:rPr>
          <w:rFonts w:ascii="新宋体" w:eastAsia="新宋体" w:hAnsi="新宋体"/>
          <w:szCs w:val="21"/>
        </w:rPr>
      </w:pPr>
      <w:r>
        <w:rPr>
          <w:rFonts w:ascii="新宋体" w:eastAsia="新宋体" w:hAnsi="新宋体" w:hint="eastAsia"/>
          <w:szCs w:val="21"/>
        </w:rPr>
        <w:t>日期：______年____月____日</w:t>
      </w: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4B4" w:rsidRDefault="00B934B4">
      <w:r>
        <w:separator/>
      </w:r>
    </w:p>
  </w:endnote>
  <w:endnote w:type="continuationSeparator" w:id="0">
    <w:p w:rsidR="00B934B4" w:rsidRDefault="00B9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B4" w:rsidRDefault="00B934B4">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B934B4" w:rsidRDefault="00B934B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B4" w:rsidRDefault="00B934B4">
    <w:pPr>
      <w:pStyle w:val="af0"/>
      <w:framePr w:wrap="around" w:vAnchor="text" w:hAnchor="margin" w:xAlign="center" w:y="1"/>
      <w:rPr>
        <w:rStyle w:val="af8"/>
      </w:rPr>
    </w:pPr>
    <w:r>
      <w:t xml:space="preserve">- </w:t>
    </w:r>
    <w:r>
      <w:fldChar w:fldCharType="begin"/>
    </w:r>
    <w:r>
      <w:instrText xml:space="preserve"> PAGE </w:instrText>
    </w:r>
    <w:r>
      <w:fldChar w:fldCharType="separate"/>
    </w:r>
    <w:r w:rsidR="00164A46">
      <w:rPr>
        <w:noProof/>
      </w:rPr>
      <w:t>10</w:t>
    </w:r>
    <w:r>
      <w:fldChar w:fldCharType="end"/>
    </w:r>
    <w:r>
      <w:t xml:space="preserve"> -</w:t>
    </w:r>
  </w:p>
  <w:p w:rsidR="00B934B4" w:rsidRDefault="00B934B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4B4" w:rsidRDefault="00B934B4">
      <w:r>
        <w:separator/>
      </w:r>
    </w:p>
  </w:footnote>
  <w:footnote w:type="continuationSeparator" w:id="0">
    <w:p w:rsidR="00B934B4" w:rsidRDefault="00B93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B4" w:rsidRDefault="00B934B4">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2736"/>
    <w:rsid w:val="00022B3E"/>
    <w:rsid w:val="000234B2"/>
    <w:rsid w:val="00025AE4"/>
    <w:rsid w:val="0002684B"/>
    <w:rsid w:val="00027645"/>
    <w:rsid w:val="00027DAC"/>
    <w:rsid w:val="000300AE"/>
    <w:rsid w:val="000300EE"/>
    <w:rsid w:val="000302B6"/>
    <w:rsid w:val="0003106D"/>
    <w:rsid w:val="00031700"/>
    <w:rsid w:val="00031F6E"/>
    <w:rsid w:val="000320A9"/>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1CB"/>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A46"/>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7AC"/>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115"/>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2DBD"/>
    <w:rsid w:val="00233A54"/>
    <w:rsid w:val="00234440"/>
    <w:rsid w:val="002344AF"/>
    <w:rsid w:val="002347C9"/>
    <w:rsid w:val="00235A73"/>
    <w:rsid w:val="00235ED3"/>
    <w:rsid w:val="00236329"/>
    <w:rsid w:val="00236E72"/>
    <w:rsid w:val="002411BD"/>
    <w:rsid w:val="002423C2"/>
    <w:rsid w:val="00244711"/>
    <w:rsid w:val="00244AE4"/>
    <w:rsid w:val="00245EBE"/>
    <w:rsid w:val="002472C1"/>
    <w:rsid w:val="002473F4"/>
    <w:rsid w:val="0024745D"/>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07AC"/>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5542"/>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CCB"/>
    <w:rsid w:val="00351D95"/>
    <w:rsid w:val="00351E32"/>
    <w:rsid w:val="00351FB4"/>
    <w:rsid w:val="00352C91"/>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37EE"/>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44"/>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6FA3"/>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886"/>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6B6"/>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65B6E"/>
    <w:rsid w:val="00570341"/>
    <w:rsid w:val="00570E16"/>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234"/>
    <w:rsid w:val="005913EE"/>
    <w:rsid w:val="00592461"/>
    <w:rsid w:val="00592F2B"/>
    <w:rsid w:val="00594F49"/>
    <w:rsid w:val="005950D6"/>
    <w:rsid w:val="0059519C"/>
    <w:rsid w:val="00595524"/>
    <w:rsid w:val="00597221"/>
    <w:rsid w:val="005974F3"/>
    <w:rsid w:val="0059751C"/>
    <w:rsid w:val="00597919"/>
    <w:rsid w:val="005A0A5B"/>
    <w:rsid w:val="005A0B9F"/>
    <w:rsid w:val="005A0EFC"/>
    <w:rsid w:val="005A1F2A"/>
    <w:rsid w:val="005A286E"/>
    <w:rsid w:val="005A28BD"/>
    <w:rsid w:val="005A3DC0"/>
    <w:rsid w:val="005A44E7"/>
    <w:rsid w:val="005A46B5"/>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C5AB9"/>
    <w:rsid w:val="005C691A"/>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0A95"/>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69CC"/>
    <w:rsid w:val="0061705E"/>
    <w:rsid w:val="00617A8B"/>
    <w:rsid w:val="00621904"/>
    <w:rsid w:val="00622248"/>
    <w:rsid w:val="00622FEA"/>
    <w:rsid w:val="00623CDF"/>
    <w:rsid w:val="00623DB1"/>
    <w:rsid w:val="006245F3"/>
    <w:rsid w:val="006247D1"/>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7AA"/>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0AD0"/>
    <w:rsid w:val="006A1093"/>
    <w:rsid w:val="006A1D3D"/>
    <w:rsid w:val="006A2150"/>
    <w:rsid w:val="006A2216"/>
    <w:rsid w:val="006A241D"/>
    <w:rsid w:val="006A28D8"/>
    <w:rsid w:val="006A3288"/>
    <w:rsid w:val="006A3BBE"/>
    <w:rsid w:val="006A43E6"/>
    <w:rsid w:val="006A4AEE"/>
    <w:rsid w:val="006A5277"/>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3572"/>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6ECC"/>
    <w:rsid w:val="00797AF9"/>
    <w:rsid w:val="00797FBD"/>
    <w:rsid w:val="007A0187"/>
    <w:rsid w:val="007A19AC"/>
    <w:rsid w:val="007A2640"/>
    <w:rsid w:val="007A268F"/>
    <w:rsid w:val="007A2F99"/>
    <w:rsid w:val="007A4A53"/>
    <w:rsid w:val="007A4C93"/>
    <w:rsid w:val="007A4E17"/>
    <w:rsid w:val="007A6268"/>
    <w:rsid w:val="007A718C"/>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16D"/>
    <w:rsid w:val="007C3A26"/>
    <w:rsid w:val="007C4032"/>
    <w:rsid w:val="007C4682"/>
    <w:rsid w:val="007C4CE1"/>
    <w:rsid w:val="007C512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5FA8"/>
    <w:rsid w:val="00806639"/>
    <w:rsid w:val="00806A84"/>
    <w:rsid w:val="008071C2"/>
    <w:rsid w:val="008073A4"/>
    <w:rsid w:val="00807C6C"/>
    <w:rsid w:val="00810CC7"/>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653"/>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BA7"/>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0C5C"/>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2A2F"/>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0CE0"/>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909"/>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77915"/>
    <w:rsid w:val="0098177A"/>
    <w:rsid w:val="00982633"/>
    <w:rsid w:val="00982D18"/>
    <w:rsid w:val="00983583"/>
    <w:rsid w:val="00983EFD"/>
    <w:rsid w:val="009855B0"/>
    <w:rsid w:val="009859A8"/>
    <w:rsid w:val="00985A7D"/>
    <w:rsid w:val="00986257"/>
    <w:rsid w:val="0098658A"/>
    <w:rsid w:val="00986861"/>
    <w:rsid w:val="00987CBC"/>
    <w:rsid w:val="00991BDB"/>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BA0"/>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418"/>
    <w:rsid w:val="009D2A26"/>
    <w:rsid w:val="009D380F"/>
    <w:rsid w:val="009D57A7"/>
    <w:rsid w:val="009D6546"/>
    <w:rsid w:val="009D65EE"/>
    <w:rsid w:val="009E0525"/>
    <w:rsid w:val="009E05A9"/>
    <w:rsid w:val="009E1370"/>
    <w:rsid w:val="009E20A6"/>
    <w:rsid w:val="009E233F"/>
    <w:rsid w:val="009E323A"/>
    <w:rsid w:val="009E328B"/>
    <w:rsid w:val="009E37B9"/>
    <w:rsid w:val="009E50F8"/>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3021"/>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5640"/>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025"/>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3D06"/>
    <w:rsid w:val="00AE55BC"/>
    <w:rsid w:val="00AE5A99"/>
    <w:rsid w:val="00AE62E7"/>
    <w:rsid w:val="00AE666C"/>
    <w:rsid w:val="00AE686D"/>
    <w:rsid w:val="00AE6B27"/>
    <w:rsid w:val="00AF0DC0"/>
    <w:rsid w:val="00AF0F96"/>
    <w:rsid w:val="00AF17E4"/>
    <w:rsid w:val="00AF21D7"/>
    <w:rsid w:val="00AF28EB"/>
    <w:rsid w:val="00AF31BA"/>
    <w:rsid w:val="00AF36B6"/>
    <w:rsid w:val="00AF4803"/>
    <w:rsid w:val="00AF4D10"/>
    <w:rsid w:val="00AF57ED"/>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5398"/>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4B4"/>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2FCF"/>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57BB9"/>
    <w:rsid w:val="00C608EF"/>
    <w:rsid w:val="00C60E3A"/>
    <w:rsid w:val="00C60E9C"/>
    <w:rsid w:val="00C612BB"/>
    <w:rsid w:val="00C612BF"/>
    <w:rsid w:val="00C61338"/>
    <w:rsid w:val="00C6207E"/>
    <w:rsid w:val="00C6324D"/>
    <w:rsid w:val="00C64FAE"/>
    <w:rsid w:val="00C650F5"/>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2CEC"/>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030"/>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A5E"/>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B92"/>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0C8"/>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515"/>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A19"/>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CE1"/>
    <w:rsid w:val="00E82FC0"/>
    <w:rsid w:val="00E8369B"/>
    <w:rsid w:val="00E8377F"/>
    <w:rsid w:val="00E83850"/>
    <w:rsid w:val="00E85244"/>
    <w:rsid w:val="00E8540D"/>
    <w:rsid w:val="00E86159"/>
    <w:rsid w:val="00E86741"/>
    <w:rsid w:val="00E869E3"/>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2C2"/>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0AD0"/>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276D8"/>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35A9D-5B9B-43A0-AE33-6FEE76BB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50</Pages>
  <Words>37604</Words>
  <Characters>5802</Characters>
  <Application>Microsoft Office Word</Application>
  <DocSecurity>0</DocSecurity>
  <Lines>48</Lines>
  <Paragraphs>86</Paragraphs>
  <ScaleCrop>false</ScaleCrop>
  <Company>Microsoft</Company>
  <LinksUpToDate>false</LinksUpToDate>
  <CharactersWithSpaces>43320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132</cp:revision>
  <cp:lastPrinted>2019-08-14T07:26:00Z</cp:lastPrinted>
  <dcterms:created xsi:type="dcterms:W3CDTF">2021-02-04T08:42:00Z</dcterms:created>
  <dcterms:modified xsi:type="dcterms:W3CDTF">2022-10-17T01:59:00Z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