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065" w:rsidRDefault="00972065" w:rsidP="00972065">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972065" w:rsidRDefault="00972065" w:rsidP="00972065">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972065" w:rsidTr="000B3A7B">
        <w:trPr>
          <w:cantSplit/>
          <w:trHeight w:val="20"/>
          <w:jc w:val="center"/>
        </w:trPr>
        <w:tc>
          <w:tcPr>
            <w:tcW w:w="827" w:type="dxa"/>
            <w:vAlign w:val="center"/>
          </w:tcPr>
          <w:p w:rsidR="00972065" w:rsidRDefault="00972065" w:rsidP="000B3A7B">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972065" w:rsidRDefault="00972065" w:rsidP="000B3A7B">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972065" w:rsidRDefault="00972065" w:rsidP="000B3A7B">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972065" w:rsidTr="000B3A7B">
        <w:trPr>
          <w:cantSplit/>
          <w:trHeight w:val="20"/>
          <w:jc w:val="center"/>
        </w:trPr>
        <w:tc>
          <w:tcPr>
            <w:tcW w:w="827" w:type="dxa"/>
            <w:vAlign w:val="center"/>
          </w:tcPr>
          <w:p w:rsidR="00972065" w:rsidRDefault="00972065" w:rsidP="000B3A7B">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972065" w:rsidRDefault="00972065" w:rsidP="000B3A7B">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972065" w:rsidRDefault="00972065" w:rsidP="000B3A7B">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972065" w:rsidTr="000B3A7B">
        <w:trPr>
          <w:cantSplit/>
          <w:trHeight w:val="20"/>
          <w:jc w:val="center"/>
        </w:trPr>
        <w:tc>
          <w:tcPr>
            <w:tcW w:w="827" w:type="dxa"/>
            <w:vAlign w:val="center"/>
          </w:tcPr>
          <w:p w:rsidR="00972065" w:rsidRDefault="00972065" w:rsidP="000B3A7B">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972065" w:rsidRDefault="00972065" w:rsidP="000B3A7B">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972065" w:rsidRDefault="00972065" w:rsidP="000B3A7B">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972065" w:rsidTr="000B3A7B">
        <w:trPr>
          <w:cantSplit/>
          <w:trHeight w:val="20"/>
          <w:jc w:val="center"/>
        </w:trPr>
        <w:tc>
          <w:tcPr>
            <w:tcW w:w="827" w:type="dxa"/>
            <w:vAlign w:val="center"/>
          </w:tcPr>
          <w:p w:rsidR="00972065" w:rsidRDefault="00972065" w:rsidP="000B3A7B">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972065" w:rsidRDefault="00972065" w:rsidP="000B3A7B">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972065" w:rsidRDefault="00972065" w:rsidP="000B3A7B">
            <w:pPr>
              <w:spacing w:line="276" w:lineRule="auto"/>
              <w:rPr>
                <w:rFonts w:ascii="新宋体" w:eastAsia="新宋体" w:hAnsi="新宋体"/>
              </w:rPr>
            </w:pPr>
            <w:r>
              <w:rPr>
                <w:rFonts w:ascii="新宋体" w:eastAsia="新宋体" w:hAnsi="新宋体" w:hint="eastAsia"/>
              </w:rPr>
              <w:t>不允许</w:t>
            </w:r>
          </w:p>
        </w:tc>
      </w:tr>
      <w:tr w:rsidR="00972065" w:rsidTr="000B3A7B">
        <w:trPr>
          <w:cantSplit/>
          <w:trHeight w:val="20"/>
          <w:jc w:val="center"/>
        </w:trPr>
        <w:tc>
          <w:tcPr>
            <w:tcW w:w="827" w:type="dxa"/>
            <w:vAlign w:val="center"/>
          </w:tcPr>
          <w:p w:rsidR="00972065" w:rsidRDefault="00972065" w:rsidP="000B3A7B">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972065" w:rsidRDefault="00972065" w:rsidP="000B3A7B">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972065" w:rsidRDefault="00972065" w:rsidP="000B3A7B">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sidRPr="005C7DA7">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5C7DA7">
              <w:rPr>
                <w:rFonts w:ascii="新宋体" w:eastAsia="新宋体" w:hAnsi="新宋体" w:cs="宋体" w:hint="eastAsia"/>
                <w:snapToGrid w:val="0"/>
                <w:szCs w:val="21"/>
                <w:lang w:val="zh-CN"/>
              </w:rPr>
              <w:t>应答文</w:t>
            </w:r>
            <w:r>
              <w:rPr>
                <w:rFonts w:ascii="新宋体" w:eastAsia="新宋体" w:hAnsi="新宋体" w:cs="宋体" w:hint="eastAsia"/>
                <w:snapToGrid w:val="0"/>
                <w:szCs w:val="21"/>
                <w:lang w:val="zh-CN"/>
              </w:rPr>
              <w:t>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972065" w:rsidTr="000B3A7B">
        <w:trPr>
          <w:cantSplit/>
          <w:trHeight w:val="20"/>
          <w:jc w:val="center"/>
        </w:trPr>
        <w:tc>
          <w:tcPr>
            <w:tcW w:w="827" w:type="dxa"/>
            <w:vAlign w:val="center"/>
          </w:tcPr>
          <w:p w:rsidR="00972065" w:rsidRDefault="00972065" w:rsidP="000B3A7B">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972065" w:rsidRDefault="00972065" w:rsidP="000B3A7B">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972065" w:rsidRDefault="00972065" w:rsidP="000B3A7B">
            <w:pPr>
              <w:spacing w:line="276" w:lineRule="auto"/>
              <w:rPr>
                <w:rFonts w:ascii="新宋体" w:eastAsia="新宋体" w:hAnsi="新宋体"/>
              </w:rPr>
            </w:pPr>
            <w:r>
              <w:rPr>
                <w:rFonts w:ascii="新宋体" w:eastAsia="新宋体" w:hAnsi="新宋体" w:hint="eastAsia"/>
              </w:rPr>
              <w:t>_____万元或合同金额的_____%，缴纳方式：/</w:t>
            </w:r>
          </w:p>
        </w:tc>
      </w:tr>
      <w:tr w:rsidR="00972065" w:rsidTr="000B3A7B">
        <w:trPr>
          <w:cantSplit/>
          <w:trHeight w:val="20"/>
          <w:jc w:val="center"/>
        </w:trPr>
        <w:tc>
          <w:tcPr>
            <w:tcW w:w="827" w:type="dxa"/>
            <w:vAlign w:val="center"/>
          </w:tcPr>
          <w:p w:rsidR="00972065" w:rsidRDefault="00972065" w:rsidP="000B3A7B">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972065" w:rsidRDefault="00972065" w:rsidP="000B3A7B">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972065" w:rsidRDefault="00972065" w:rsidP="000B3A7B">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972065" w:rsidRDefault="00972065" w:rsidP="00972065">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972065" w:rsidRDefault="00972065" w:rsidP="00972065">
      <w:pPr>
        <w:rPr>
          <w:rFonts w:ascii="新宋体" w:eastAsia="新宋体" w:hAnsi="新宋体"/>
          <w:b/>
        </w:rPr>
      </w:pPr>
    </w:p>
    <w:p w:rsidR="00972065" w:rsidRDefault="00972065" w:rsidP="00972065">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972065" w:rsidTr="000B3A7B">
        <w:trPr>
          <w:jc w:val="center"/>
        </w:trPr>
        <w:tc>
          <w:tcPr>
            <w:tcW w:w="959" w:type="dxa"/>
            <w:vAlign w:val="center"/>
          </w:tcPr>
          <w:p w:rsidR="00972065" w:rsidRDefault="00972065" w:rsidP="000B3A7B">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972065" w:rsidRDefault="00972065" w:rsidP="000B3A7B">
            <w:pPr>
              <w:spacing w:line="276" w:lineRule="auto"/>
              <w:rPr>
                <w:rFonts w:ascii="新宋体" w:eastAsia="新宋体" w:hAnsi="新宋体"/>
              </w:rPr>
            </w:pPr>
            <w:r>
              <w:rPr>
                <w:rFonts w:ascii="新宋体" w:eastAsia="新宋体" w:hAnsi="新宋体" w:hint="eastAsia"/>
              </w:rPr>
              <w:t>具体内容</w:t>
            </w:r>
          </w:p>
        </w:tc>
      </w:tr>
      <w:tr w:rsidR="00972065" w:rsidTr="000B3A7B">
        <w:trPr>
          <w:jc w:val="center"/>
        </w:trPr>
        <w:tc>
          <w:tcPr>
            <w:tcW w:w="959" w:type="dxa"/>
            <w:vAlign w:val="center"/>
          </w:tcPr>
          <w:p w:rsidR="00972065" w:rsidRDefault="00972065" w:rsidP="000B3A7B">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972065" w:rsidRDefault="00972065" w:rsidP="000B3A7B">
            <w:pPr>
              <w:spacing w:line="276" w:lineRule="auto"/>
              <w:rPr>
                <w:rFonts w:ascii="新宋体" w:eastAsia="新宋体" w:hAnsi="新宋体"/>
              </w:rPr>
            </w:pPr>
            <w:r>
              <w:rPr>
                <w:rFonts w:ascii="新宋体" w:eastAsia="新宋体" w:hAnsi="新宋体" w:hint="eastAsia"/>
              </w:rPr>
              <w:t>完全满足本项目服务期限的要求。</w:t>
            </w:r>
          </w:p>
        </w:tc>
      </w:tr>
      <w:tr w:rsidR="00972065" w:rsidTr="000B3A7B">
        <w:trPr>
          <w:jc w:val="center"/>
        </w:trPr>
        <w:tc>
          <w:tcPr>
            <w:tcW w:w="959" w:type="dxa"/>
            <w:vAlign w:val="center"/>
          </w:tcPr>
          <w:p w:rsidR="00972065" w:rsidRDefault="00972065" w:rsidP="000B3A7B">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972065" w:rsidRDefault="00972065" w:rsidP="000B3A7B">
            <w:pPr>
              <w:spacing w:line="276" w:lineRule="auto"/>
              <w:rPr>
                <w:rFonts w:ascii="新宋体" w:eastAsia="新宋体" w:hAnsi="新宋体"/>
              </w:rPr>
            </w:pPr>
            <w:r>
              <w:rPr>
                <w:rFonts w:hint="eastAsia"/>
              </w:rPr>
              <w:t>完全满足本项目★标记条款的要求。</w:t>
            </w:r>
          </w:p>
        </w:tc>
      </w:tr>
      <w:tr w:rsidR="00972065" w:rsidTr="000B3A7B">
        <w:trPr>
          <w:jc w:val="center"/>
        </w:trPr>
        <w:tc>
          <w:tcPr>
            <w:tcW w:w="959" w:type="dxa"/>
            <w:vAlign w:val="center"/>
          </w:tcPr>
          <w:p w:rsidR="00972065" w:rsidRDefault="00972065" w:rsidP="000B3A7B">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972065" w:rsidRDefault="00972065" w:rsidP="000B3A7B">
            <w:pPr>
              <w:spacing w:line="276" w:lineRule="auto"/>
              <w:rPr>
                <w:rFonts w:ascii="新宋体" w:eastAsia="新宋体" w:hAnsi="新宋体"/>
              </w:rPr>
            </w:pPr>
          </w:p>
        </w:tc>
      </w:tr>
    </w:tbl>
    <w:p w:rsidR="00972065" w:rsidRDefault="00972065" w:rsidP="00972065">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972065" w:rsidRDefault="00972065" w:rsidP="00972065">
      <w:pPr>
        <w:pStyle w:val="3"/>
        <w:rPr>
          <w:rFonts w:ascii="新宋体" w:eastAsia="新宋体" w:hAnsi="新宋体"/>
          <w:kern w:val="44"/>
          <w:szCs w:val="28"/>
        </w:rPr>
      </w:pPr>
      <w:r>
        <w:rPr>
          <w:rFonts w:ascii="新宋体" w:eastAsia="新宋体" w:hAnsi="新宋体" w:hint="eastAsia"/>
          <w:kern w:val="44"/>
          <w:szCs w:val="28"/>
        </w:rPr>
        <w:t>三、项目概况</w:t>
      </w:r>
    </w:p>
    <w:p w:rsidR="00972065" w:rsidRDefault="00972065" w:rsidP="00972065">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人民币玖拾万零柒佰元（900,700.00）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人民币玖拾万零柒佰元（900,700.00）</w:t>
      </w:r>
    </w:p>
    <w:p w:rsidR="00972065" w:rsidRDefault="00972065" w:rsidP="00972065">
      <w:pPr>
        <w:spacing w:line="360" w:lineRule="auto"/>
        <w:rPr>
          <w:rFonts w:ascii="新宋体" w:eastAsia="新宋体" w:hAnsi="新宋体" w:cs="宋体"/>
          <w:szCs w:val="21"/>
        </w:rPr>
      </w:pPr>
      <w:r>
        <w:rPr>
          <w:rFonts w:ascii="新宋体" w:eastAsia="新宋体" w:hAnsi="新宋体" w:cs="宋体" w:hint="eastAsia"/>
          <w:szCs w:val="21"/>
        </w:rPr>
        <w:lastRenderedPageBreak/>
        <w:t>（二）项目概况:</w:t>
      </w:r>
    </w:p>
    <w:p w:rsidR="00972065" w:rsidRPr="005C7DA7" w:rsidRDefault="00972065" w:rsidP="00972065">
      <w:pPr>
        <w:spacing w:line="360" w:lineRule="auto"/>
        <w:ind w:firstLineChars="200" w:firstLine="420"/>
        <w:rPr>
          <w:rFonts w:ascii="新宋体" w:eastAsia="新宋体" w:hAnsi="新宋体" w:cs="宋体"/>
          <w:szCs w:val="21"/>
        </w:rPr>
      </w:pPr>
      <w:r w:rsidRPr="005C7DA7">
        <w:rPr>
          <w:rFonts w:ascii="新宋体" w:eastAsia="新宋体" w:hAnsi="新宋体" w:cs="宋体" w:hint="eastAsia"/>
          <w:szCs w:val="21"/>
        </w:rPr>
        <w:t>2021年以来，为贯彻落实中共中央、国务院关于支持深圳建设中国特色社会主义先行示范区的意见，结合深圳市综合改革试点首批授权事项，深圳率先试行“法院裁判、机构管理、管理人执行、公众监督”四位一体的自然人破产制度。2021年3月1日，在深圳市政府推动下，全国首家个人破产事务管理机构——深圳市破产事务管理署在深圳市司法局挂牌成立，我国首部个人破产法规《条例》于同日开始施行。深圳市破产事务管理署先行先试，探索建立个人破产事务管理工作机制，加快个人破产事务管理标准化工作建设，以标准指导业务管理、促进智慧化发展。为进一步完善支撑与国际接轨的现代破产制度和市场主体退出制度，深圳市破产事务管理署承担了“智慧+个人破产事务管理”标准化试点建设任务。</w:t>
      </w:r>
    </w:p>
    <w:p w:rsidR="00972065" w:rsidRDefault="00972065" w:rsidP="00972065">
      <w:pPr>
        <w:spacing w:line="360" w:lineRule="auto"/>
        <w:ind w:firstLineChars="200" w:firstLine="420"/>
        <w:rPr>
          <w:rFonts w:ascii="新宋体" w:eastAsia="新宋体" w:hAnsi="新宋体" w:cs="宋体"/>
          <w:szCs w:val="21"/>
        </w:rPr>
      </w:pPr>
      <w:r w:rsidRPr="005C7DA7">
        <w:rPr>
          <w:rFonts w:ascii="新宋体" w:eastAsia="新宋体" w:hAnsi="新宋体" w:cs="宋体" w:hint="eastAsia"/>
          <w:szCs w:val="21"/>
        </w:rPr>
        <w:t>为更高效推进标准化试点建设工作，全面支撑业务标准集构建、业务标准制定、标准实施应用、标准评价改进等工作，拟采购“智慧+个人破产事务管理”（2022年度）标准化试点综合服务项目。</w:t>
      </w:r>
    </w:p>
    <w:p w:rsidR="00972065" w:rsidRDefault="00972065" w:rsidP="00972065">
      <w:pPr>
        <w:rPr>
          <w:rFonts w:ascii="新宋体" w:eastAsia="新宋体" w:hAnsi="新宋体"/>
          <w:b/>
          <w:bCs/>
          <w:szCs w:val="21"/>
        </w:rPr>
      </w:pPr>
    </w:p>
    <w:p w:rsidR="00972065" w:rsidRDefault="00972065" w:rsidP="00972065">
      <w:pPr>
        <w:pStyle w:val="3"/>
        <w:rPr>
          <w:rFonts w:ascii="新宋体" w:eastAsia="新宋体" w:hAnsi="新宋体"/>
          <w:kern w:val="44"/>
          <w:szCs w:val="28"/>
        </w:rPr>
      </w:pPr>
      <w:r>
        <w:rPr>
          <w:rFonts w:ascii="新宋体" w:eastAsia="新宋体" w:hAnsi="新宋体" w:hint="eastAsia"/>
          <w:kern w:val="44"/>
          <w:szCs w:val="28"/>
        </w:rPr>
        <w:t>四、项目技术要求</w:t>
      </w:r>
    </w:p>
    <w:p w:rsidR="00972065" w:rsidRPr="00152200" w:rsidRDefault="00972065" w:rsidP="00972065">
      <w:pPr>
        <w:spacing w:line="360" w:lineRule="auto"/>
        <w:rPr>
          <w:rFonts w:ascii="新宋体" w:eastAsia="新宋体" w:hAnsi="新宋体" w:cs="宋体"/>
          <w:b/>
          <w:szCs w:val="21"/>
        </w:rPr>
      </w:pPr>
      <w:r w:rsidRPr="00152200">
        <w:rPr>
          <w:rFonts w:ascii="新宋体" w:eastAsia="新宋体" w:hAnsi="新宋体" w:cs="宋体" w:hint="eastAsia"/>
          <w:b/>
          <w:szCs w:val="21"/>
        </w:rPr>
        <w:t>（一）总体要求：</w:t>
      </w:r>
    </w:p>
    <w:p w:rsidR="00972065" w:rsidRDefault="00972065" w:rsidP="00972065">
      <w:pPr>
        <w:spacing w:line="360" w:lineRule="auto"/>
        <w:rPr>
          <w:rFonts w:ascii="新宋体" w:eastAsia="新宋体" w:hAnsi="新宋体" w:cs="宋体"/>
          <w:szCs w:val="21"/>
        </w:rPr>
      </w:pPr>
      <w:r>
        <w:rPr>
          <w:rFonts w:ascii="新宋体" w:eastAsia="新宋体" w:hAnsi="新宋体" w:cs="宋体" w:hint="eastAsia"/>
          <w:szCs w:val="21"/>
        </w:rPr>
        <w:t>1.围绕国家市场监管总局对“智慧+个人破产事务管理”（社会管理和公共服务）综合标准化试点的建设要求，紧密结合我市重点产业需求，以进一步完善支撑与国际接轨的现代破产制度和市场主体退出制度为目标，开展“智慧+个人破产事务管理”（社会管理和公共服务）综合标准化试点技术支撑服务项目</w:t>
      </w:r>
    </w:p>
    <w:p w:rsidR="00972065" w:rsidRDefault="00972065" w:rsidP="00972065">
      <w:pPr>
        <w:spacing w:line="360" w:lineRule="auto"/>
        <w:rPr>
          <w:rFonts w:ascii="新宋体" w:eastAsia="新宋体" w:hAnsi="新宋体" w:cs="宋体"/>
          <w:szCs w:val="21"/>
        </w:rPr>
      </w:pPr>
      <w:r>
        <w:rPr>
          <w:rFonts w:ascii="新宋体" w:eastAsia="新宋体" w:hAnsi="新宋体" w:cs="宋体" w:hint="eastAsia"/>
          <w:szCs w:val="21"/>
        </w:rPr>
        <w:t>2.承担项目机构应具有较强的专业技术能力和组织协调能力，具备支撑国家综合标准化试点建设的能力基础。</w:t>
      </w:r>
    </w:p>
    <w:p w:rsidR="00972065" w:rsidRDefault="00972065" w:rsidP="00972065">
      <w:pPr>
        <w:spacing w:line="360" w:lineRule="auto"/>
        <w:rPr>
          <w:rFonts w:ascii="新宋体" w:eastAsia="新宋体" w:hAnsi="新宋体" w:cs="宋体"/>
          <w:szCs w:val="21"/>
        </w:rPr>
      </w:pPr>
      <w:r>
        <w:rPr>
          <w:rFonts w:ascii="新宋体" w:eastAsia="新宋体" w:hAnsi="新宋体" w:cs="宋体" w:hint="eastAsia"/>
          <w:szCs w:val="21"/>
        </w:rPr>
        <w:t>3.</w:t>
      </w:r>
      <w:r w:rsidRPr="00397ACD">
        <w:rPr>
          <w:rFonts w:hint="eastAsia"/>
        </w:rPr>
        <w:t xml:space="preserve"> </w:t>
      </w:r>
      <w:r w:rsidRPr="000140AF">
        <w:rPr>
          <w:rFonts w:hint="eastAsia"/>
        </w:rPr>
        <w:t>★服务期内需委派不少于</w:t>
      </w:r>
      <w:r w:rsidRPr="000140AF">
        <w:rPr>
          <w:rFonts w:hint="eastAsia"/>
        </w:rPr>
        <w:t>1</w:t>
      </w:r>
      <w:r w:rsidRPr="000140AF">
        <w:rPr>
          <w:rFonts w:hint="eastAsia"/>
        </w:rPr>
        <w:t>人驻场跟进项目实施，主要负责与试点单位对接各项工作，协助标准体系建设、运行和改进，参与数据资源方案梳理和业务系统设计。</w:t>
      </w:r>
    </w:p>
    <w:p w:rsidR="00972065" w:rsidRPr="00152200" w:rsidRDefault="00972065" w:rsidP="00972065">
      <w:pPr>
        <w:spacing w:line="360" w:lineRule="auto"/>
        <w:rPr>
          <w:rFonts w:ascii="新宋体" w:eastAsia="新宋体" w:hAnsi="新宋体" w:cs="宋体"/>
          <w:b/>
          <w:szCs w:val="21"/>
        </w:rPr>
      </w:pPr>
      <w:r w:rsidRPr="00152200">
        <w:rPr>
          <w:rFonts w:ascii="新宋体" w:eastAsia="新宋体" w:hAnsi="新宋体" w:cs="宋体" w:hint="eastAsia"/>
          <w:b/>
          <w:szCs w:val="21"/>
        </w:rPr>
        <w:t>（二）服务内容：</w:t>
      </w:r>
    </w:p>
    <w:p w:rsidR="00972065" w:rsidRDefault="00972065" w:rsidP="00972065">
      <w:pPr>
        <w:spacing w:line="360" w:lineRule="auto"/>
        <w:rPr>
          <w:rFonts w:ascii="新宋体" w:eastAsia="新宋体" w:hAnsi="新宋体" w:cs="宋体"/>
          <w:szCs w:val="21"/>
        </w:rPr>
      </w:pPr>
      <w:r>
        <w:rPr>
          <w:rFonts w:ascii="新宋体" w:eastAsia="新宋体" w:hAnsi="新宋体" w:cs="宋体" w:hint="eastAsia"/>
          <w:szCs w:val="21"/>
        </w:rPr>
        <w:t>1. 结合“智慧＋个人破产事务管理”现有的综合标准体系，以业务实践入手，从管理规范、技术支撑、业务应用三个方面出发，调研个人破产事务管理及服务方式及内容；汇集领域标准化专家资源召开研讨会议，对智慧+个人破产事务管理体系进行完善，更新智慧+个人破产事务管理标准编制计划。</w:t>
      </w:r>
    </w:p>
    <w:p w:rsidR="00972065" w:rsidRDefault="00972065" w:rsidP="00972065">
      <w:pPr>
        <w:spacing w:line="360" w:lineRule="auto"/>
        <w:rPr>
          <w:rFonts w:ascii="新宋体" w:eastAsia="新宋体" w:hAnsi="新宋体" w:cs="宋体"/>
          <w:szCs w:val="21"/>
        </w:rPr>
      </w:pPr>
      <w:r>
        <w:rPr>
          <w:rFonts w:ascii="新宋体" w:eastAsia="新宋体" w:hAnsi="新宋体" w:cs="宋体" w:hint="eastAsia"/>
          <w:szCs w:val="21"/>
        </w:rPr>
        <w:lastRenderedPageBreak/>
        <w:t>2.在智慧+个人破产事务管理标准体系和标准编制计划的指引下，结合实际工作需求，争创国家标准、行业标准、地方标准和企业标准，完成不少于4项标准草案的编制。</w:t>
      </w:r>
    </w:p>
    <w:p w:rsidR="00972065" w:rsidRDefault="00972065" w:rsidP="00972065">
      <w:pPr>
        <w:spacing w:line="360" w:lineRule="auto"/>
        <w:rPr>
          <w:rFonts w:ascii="新宋体" w:eastAsia="新宋体" w:hAnsi="新宋体" w:cs="宋体"/>
          <w:szCs w:val="21"/>
        </w:rPr>
      </w:pPr>
      <w:r>
        <w:rPr>
          <w:rFonts w:ascii="新宋体" w:eastAsia="新宋体" w:hAnsi="新宋体" w:cs="宋体" w:hint="eastAsia"/>
          <w:szCs w:val="21"/>
        </w:rPr>
        <w:t>3.开展标准化宣贯活动，</w:t>
      </w:r>
      <w:proofErr w:type="gramStart"/>
      <w:r>
        <w:rPr>
          <w:rFonts w:ascii="新宋体" w:eastAsia="新宋体" w:hAnsi="新宋体" w:cs="宋体" w:hint="eastAsia"/>
          <w:szCs w:val="21"/>
        </w:rPr>
        <w:t>营造学</w:t>
      </w:r>
      <w:proofErr w:type="gramEnd"/>
      <w:r>
        <w:rPr>
          <w:rFonts w:ascii="新宋体" w:eastAsia="新宋体" w:hAnsi="新宋体" w:cs="宋体" w:hint="eastAsia"/>
          <w:szCs w:val="21"/>
        </w:rPr>
        <w:t>标准、识标准、用标准的工作意识和习惯，推进标准的落地实施，发挥标准化工作在提升个人破产办理质效的作用。</w:t>
      </w:r>
    </w:p>
    <w:p w:rsidR="00972065" w:rsidRDefault="00972065" w:rsidP="00972065">
      <w:pPr>
        <w:spacing w:line="360" w:lineRule="auto"/>
        <w:rPr>
          <w:rFonts w:ascii="新宋体" w:eastAsia="新宋体" w:hAnsi="新宋体" w:cs="宋体"/>
          <w:szCs w:val="21"/>
        </w:rPr>
      </w:pPr>
      <w:r>
        <w:rPr>
          <w:rFonts w:ascii="新宋体" w:eastAsia="新宋体" w:hAnsi="新宋体" w:cs="宋体" w:hint="eastAsia"/>
          <w:szCs w:val="21"/>
        </w:rPr>
        <w:t>4.阶段性总结试点建设工作中的方法、成果和经验，形成智慧+个人破产事务管理标准化试点总结报告。协助完成国家和省级标准化联席会议办公室组织的试点中期评估和结果评估；协助申报国家、行业或地方标准。</w:t>
      </w:r>
    </w:p>
    <w:p w:rsidR="00972065" w:rsidRDefault="00972065" w:rsidP="00972065">
      <w:pPr>
        <w:spacing w:line="360" w:lineRule="auto"/>
        <w:rPr>
          <w:rFonts w:ascii="新宋体" w:eastAsia="新宋体" w:hAnsi="新宋体" w:cs="宋体"/>
          <w:szCs w:val="21"/>
        </w:rPr>
      </w:pPr>
      <w:r w:rsidRPr="00EA0C8D">
        <w:rPr>
          <w:rFonts w:ascii="新宋体" w:eastAsia="新宋体" w:hAnsi="新宋体" w:cs="宋体" w:hint="eastAsia"/>
          <w:szCs w:val="21"/>
        </w:rPr>
        <w:t>5.将标准研制与业务系统设计有机结合，协助开展个人破产事务管理系统设计、数据资源方案编制等工作。</w:t>
      </w:r>
    </w:p>
    <w:p w:rsidR="00972065" w:rsidRDefault="00972065" w:rsidP="00972065">
      <w:pPr>
        <w:spacing w:line="360" w:lineRule="auto"/>
        <w:rPr>
          <w:rFonts w:ascii="新宋体" w:eastAsia="新宋体" w:hAnsi="新宋体" w:cs="宋体"/>
          <w:szCs w:val="21"/>
        </w:rPr>
      </w:pPr>
      <w:r>
        <w:rPr>
          <w:rFonts w:ascii="新宋体" w:eastAsia="新宋体" w:hAnsi="新宋体" w:cs="宋体" w:hint="eastAsia"/>
          <w:szCs w:val="21"/>
        </w:rPr>
        <w:t>（三）考核指标：</w:t>
      </w:r>
    </w:p>
    <w:p w:rsidR="00972065" w:rsidRDefault="00972065" w:rsidP="00972065">
      <w:pPr>
        <w:spacing w:line="360" w:lineRule="auto"/>
        <w:rPr>
          <w:rFonts w:ascii="新宋体" w:eastAsia="新宋体" w:hAnsi="新宋体" w:cs="宋体"/>
          <w:szCs w:val="21"/>
        </w:rPr>
      </w:pPr>
      <w:r>
        <w:rPr>
          <w:rFonts w:ascii="新宋体" w:eastAsia="新宋体" w:hAnsi="新宋体" w:cs="宋体" w:hint="eastAsia"/>
          <w:szCs w:val="21"/>
        </w:rPr>
        <w:t>1.组织不少于1次标准体系专家研讨会；</w:t>
      </w:r>
    </w:p>
    <w:p w:rsidR="00972065" w:rsidRDefault="00972065" w:rsidP="00972065">
      <w:pPr>
        <w:spacing w:line="360" w:lineRule="auto"/>
        <w:rPr>
          <w:rFonts w:ascii="新宋体" w:eastAsia="新宋体" w:hAnsi="新宋体" w:cs="宋体"/>
          <w:szCs w:val="21"/>
        </w:rPr>
      </w:pPr>
      <w:r>
        <w:rPr>
          <w:rFonts w:ascii="新宋体" w:eastAsia="新宋体" w:hAnsi="新宋体" w:cs="宋体" w:hint="eastAsia"/>
          <w:szCs w:val="21"/>
        </w:rPr>
        <w:t>2.完成不少于4项标准草案的编制；</w:t>
      </w:r>
    </w:p>
    <w:p w:rsidR="00972065" w:rsidRDefault="00972065" w:rsidP="00972065">
      <w:pPr>
        <w:spacing w:line="360" w:lineRule="auto"/>
        <w:rPr>
          <w:rFonts w:ascii="新宋体" w:eastAsia="新宋体" w:hAnsi="新宋体" w:cs="宋体"/>
          <w:szCs w:val="21"/>
        </w:rPr>
      </w:pPr>
      <w:r>
        <w:rPr>
          <w:rFonts w:ascii="新宋体" w:eastAsia="新宋体" w:hAnsi="新宋体" w:cs="宋体" w:hint="eastAsia"/>
          <w:szCs w:val="21"/>
        </w:rPr>
        <w:t>3.开展不少于2场标准化宣贯活动；</w:t>
      </w:r>
    </w:p>
    <w:p w:rsidR="00972065" w:rsidRDefault="00972065" w:rsidP="00972065">
      <w:pPr>
        <w:spacing w:line="360" w:lineRule="auto"/>
        <w:rPr>
          <w:rFonts w:ascii="新宋体" w:eastAsia="新宋体" w:hAnsi="新宋体" w:cs="宋体"/>
          <w:szCs w:val="21"/>
        </w:rPr>
      </w:pPr>
      <w:r>
        <w:rPr>
          <w:rFonts w:ascii="新宋体" w:eastAsia="新宋体" w:hAnsi="新宋体" w:cs="宋体" w:hint="eastAsia"/>
          <w:szCs w:val="21"/>
        </w:rPr>
        <w:t>4.编制1份综合标准化试点调研报告。</w:t>
      </w:r>
    </w:p>
    <w:p w:rsidR="00972065" w:rsidRPr="00EA0C8D" w:rsidRDefault="00972065" w:rsidP="00972065">
      <w:pPr>
        <w:spacing w:line="360" w:lineRule="auto"/>
        <w:rPr>
          <w:rFonts w:ascii="新宋体" w:eastAsia="新宋体" w:hAnsi="新宋体" w:cs="宋体"/>
          <w:b/>
          <w:szCs w:val="21"/>
        </w:rPr>
      </w:pPr>
      <w:r w:rsidRPr="00EA0C8D">
        <w:rPr>
          <w:rFonts w:ascii="新宋体" w:eastAsia="新宋体" w:hAnsi="新宋体" w:cs="宋体" w:hint="eastAsia"/>
          <w:b/>
          <w:szCs w:val="21"/>
        </w:rPr>
        <w:t>本次项目出具产生的所有报告文件版权归采购人所有</w:t>
      </w:r>
    </w:p>
    <w:p w:rsidR="00972065" w:rsidRDefault="00972065" w:rsidP="00972065">
      <w:pPr>
        <w:pStyle w:val="3"/>
        <w:rPr>
          <w:rFonts w:ascii="新宋体" w:eastAsia="新宋体" w:hAnsi="新宋体"/>
          <w:kern w:val="44"/>
          <w:szCs w:val="28"/>
        </w:rPr>
      </w:pPr>
      <w:r>
        <w:rPr>
          <w:rFonts w:ascii="新宋体" w:eastAsia="新宋体" w:hAnsi="新宋体" w:hint="eastAsia"/>
          <w:kern w:val="44"/>
          <w:szCs w:val="28"/>
        </w:rPr>
        <w:t>五、项目商务要求</w:t>
      </w:r>
    </w:p>
    <w:p w:rsidR="00972065" w:rsidRDefault="00972065" w:rsidP="00972065">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2B5198">
        <w:rPr>
          <w:rFonts w:ascii="新宋体" w:eastAsia="新宋体" w:hAnsi="新宋体" w:cs="宋体" w:hint="eastAsia"/>
          <w:szCs w:val="21"/>
        </w:rPr>
        <w:t>合同签订之日起至2022年12月底，售后服务期限：自2022年12月底验收之日起一年。</w:t>
      </w:r>
    </w:p>
    <w:p w:rsidR="00972065" w:rsidRDefault="00972065" w:rsidP="00972065">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2B5198">
        <w:rPr>
          <w:rFonts w:ascii="新宋体" w:eastAsia="新宋体" w:hAnsi="新宋体" w:cs="宋体" w:hint="eastAsia"/>
          <w:szCs w:val="21"/>
        </w:rPr>
        <w:t>合同签订后且中标方提供符合规定的发票，采购方向中标方支付不超过合同总额的30%作为首付款；余款按项目进度支付。</w:t>
      </w:r>
    </w:p>
    <w:p w:rsidR="00972065" w:rsidRDefault="00972065" w:rsidP="00972065">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972065" w:rsidRDefault="00972065" w:rsidP="00972065">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2B5198">
        <w:rPr>
          <w:rFonts w:ascii="新宋体" w:eastAsia="新宋体" w:hAnsi="新宋体" w:cs="宋体" w:hint="eastAsia"/>
          <w:szCs w:val="21"/>
        </w:rPr>
        <w:t>中标方100%完成项目服务内容及考核指标要求</w:t>
      </w:r>
    </w:p>
    <w:p w:rsidR="00972065" w:rsidRDefault="00972065" w:rsidP="00972065">
      <w:pPr>
        <w:spacing w:line="360" w:lineRule="auto"/>
        <w:rPr>
          <w:rFonts w:ascii="新宋体" w:eastAsia="新宋体" w:hAnsi="新宋体" w:cs="宋体"/>
          <w:szCs w:val="21"/>
        </w:rPr>
      </w:pPr>
      <w:r>
        <w:rPr>
          <w:rFonts w:ascii="新宋体" w:eastAsia="新宋体" w:hAnsi="新宋体" w:cs="宋体" w:hint="eastAsia"/>
          <w:szCs w:val="21"/>
        </w:rPr>
        <w:t>2.违约金：</w:t>
      </w:r>
    </w:p>
    <w:p w:rsidR="00972065" w:rsidRDefault="00972065" w:rsidP="00972065">
      <w:pPr>
        <w:spacing w:line="360" w:lineRule="auto"/>
        <w:rPr>
          <w:rFonts w:ascii="新宋体" w:eastAsia="新宋体" w:hAnsi="新宋体" w:cs="宋体"/>
          <w:szCs w:val="21"/>
        </w:rPr>
      </w:pPr>
      <w:r w:rsidRPr="002B5198">
        <w:rPr>
          <w:rFonts w:ascii="新宋体" w:eastAsia="新宋体" w:hAnsi="新宋体" w:cs="宋体" w:hint="eastAsia"/>
          <w:szCs w:val="21"/>
        </w:rPr>
        <w:t>（1）在合同履行期间，采购方要求终止或解除合同，中标方已经开始工作的，采购方根据实际已经完成工作量占全部工作量的百分比，向中标方支付服务费。</w:t>
      </w:r>
    </w:p>
    <w:p w:rsidR="00972065" w:rsidRDefault="00972065" w:rsidP="00972065">
      <w:pPr>
        <w:spacing w:line="360" w:lineRule="auto"/>
        <w:rPr>
          <w:rFonts w:ascii="新宋体" w:eastAsia="新宋体" w:hAnsi="新宋体" w:cs="宋体"/>
          <w:szCs w:val="21"/>
        </w:rPr>
      </w:pPr>
      <w:r w:rsidRPr="002B5198">
        <w:rPr>
          <w:rFonts w:ascii="新宋体" w:eastAsia="新宋体" w:hAnsi="新宋体" w:cs="宋体" w:hint="eastAsia"/>
          <w:szCs w:val="21"/>
        </w:rPr>
        <w:t>（2）中标方未按合同的约定履行职责，采购方有权要求中标方立即纠正，中标</w:t>
      </w:r>
      <w:proofErr w:type="gramStart"/>
      <w:r w:rsidRPr="002B5198">
        <w:rPr>
          <w:rFonts w:ascii="新宋体" w:eastAsia="新宋体" w:hAnsi="新宋体" w:cs="宋体" w:hint="eastAsia"/>
          <w:szCs w:val="21"/>
        </w:rPr>
        <w:t>方收到</w:t>
      </w:r>
      <w:proofErr w:type="gramEnd"/>
      <w:r w:rsidRPr="002B5198">
        <w:rPr>
          <w:rFonts w:ascii="新宋体" w:eastAsia="新宋体" w:hAnsi="新宋体" w:cs="宋体" w:hint="eastAsia"/>
          <w:szCs w:val="21"/>
        </w:rPr>
        <w:t>甲方纠正通知</w:t>
      </w:r>
      <w:proofErr w:type="gramStart"/>
      <w:r w:rsidRPr="002B5198">
        <w:rPr>
          <w:rFonts w:ascii="新宋体" w:eastAsia="新宋体" w:hAnsi="新宋体" w:cs="宋体" w:hint="eastAsia"/>
          <w:szCs w:val="21"/>
        </w:rPr>
        <w:t>后合理</w:t>
      </w:r>
      <w:proofErr w:type="gramEnd"/>
      <w:r w:rsidRPr="002B5198">
        <w:rPr>
          <w:rFonts w:ascii="新宋体" w:eastAsia="新宋体" w:hAnsi="新宋体" w:cs="宋体" w:hint="eastAsia"/>
          <w:szCs w:val="21"/>
        </w:rPr>
        <w:t>期限（一般为7个工作日）未纠正的，采购方有权解除合同关系。如解除合同关系，中标</w:t>
      </w:r>
      <w:proofErr w:type="gramStart"/>
      <w:r w:rsidRPr="002B5198">
        <w:rPr>
          <w:rFonts w:ascii="新宋体" w:eastAsia="新宋体" w:hAnsi="新宋体" w:cs="宋体" w:hint="eastAsia"/>
          <w:szCs w:val="21"/>
        </w:rPr>
        <w:t>方应七日内</w:t>
      </w:r>
      <w:proofErr w:type="gramEnd"/>
      <w:r w:rsidRPr="002B5198">
        <w:rPr>
          <w:rFonts w:ascii="新宋体" w:eastAsia="新宋体" w:hAnsi="新宋体" w:cs="宋体" w:hint="eastAsia"/>
          <w:szCs w:val="21"/>
        </w:rPr>
        <w:t>全额退还采购方已支付的服务费。</w:t>
      </w:r>
    </w:p>
    <w:p w:rsidR="00972065" w:rsidRDefault="00972065" w:rsidP="00972065">
      <w:pPr>
        <w:spacing w:line="360" w:lineRule="auto"/>
        <w:rPr>
          <w:rFonts w:ascii="新宋体" w:eastAsia="新宋体" w:hAnsi="新宋体" w:cs="宋体"/>
          <w:szCs w:val="21"/>
        </w:rPr>
      </w:pPr>
      <w:r w:rsidRPr="002B5198">
        <w:rPr>
          <w:rFonts w:ascii="新宋体" w:eastAsia="新宋体" w:hAnsi="新宋体" w:cs="宋体" w:hint="eastAsia"/>
          <w:szCs w:val="21"/>
        </w:rPr>
        <w:lastRenderedPageBreak/>
        <w:t>（3）在合同履行期间，采购方、中标方发生争议，由双方协商解决，协商不成的，任何一方有权向采购方所在地的人民法院提起诉讼。</w:t>
      </w:r>
    </w:p>
    <w:p w:rsidR="00972065" w:rsidRDefault="00972065" w:rsidP="00972065">
      <w:pPr>
        <w:pStyle w:val="3"/>
        <w:rPr>
          <w:rFonts w:ascii="新宋体" w:eastAsia="新宋体" w:hAnsi="新宋体"/>
          <w:kern w:val="44"/>
          <w:szCs w:val="28"/>
        </w:rPr>
      </w:pPr>
      <w:r>
        <w:rPr>
          <w:rFonts w:ascii="新宋体" w:eastAsia="新宋体" w:hAnsi="新宋体" w:hint="eastAsia"/>
          <w:kern w:val="44"/>
          <w:szCs w:val="28"/>
        </w:rPr>
        <w:t>六、投标报价</w:t>
      </w:r>
    </w:p>
    <w:p w:rsidR="00972065" w:rsidRDefault="00972065" w:rsidP="00972065">
      <w:pPr>
        <w:spacing w:line="348"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972065" w:rsidRDefault="00972065" w:rsidP="00972065">
      <w:pPr>
        <w:spacing w:line="348"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72065" w:rsidRDefault="00972065" w:rsidP="00972065">
      <w:pPr>
        <w:spacing w:line="348"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972065" w:rsidRDefault="00972065" w:rsidP="00972065">
      <w:pPr>
        <w:spacing w:line="348"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972065" w:rsidRDefault="00972065" w:rsidP="00972065">
      <w:pPr>
        <w:spacing w:line="348"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972065" w:rsidRDefault="00972065" w:rsidP="00972065">
      <w:pPr>
        <w:spacing w:line="348"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8447A2" w:rsidRPr="00972065" w:rsidRDefault="008447A2">
      <w:bookmarkStart w:id="2" w:name="_GoBack"/>
      <w:bookmarkEnd w:id="2"/>
    </w:p>
    <w:sectPr w:rsidR="008447A2" w:rsidRPr="009720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065" w:rsidRDefault="00972065" w:rsidP="00972065">
      <w:r>
        <w:separator/>
      </w:r>
    </w:p>
  </w:endnote>
  <w:endnote w:type="continuationSeparator" w:id="0">
    <w:p w:rsidR="00972065" w:rsidRDefault="00972065" w:rsidP="0097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065" w:rsidRDefault="00972065" w:rsidP="00972065">
      <w:r>
        <w:separator/>
      </w:r>
    </w:p>
  </w:footnote>
  <w:footnote w:type="continuationSeparator" w:id="0">
    <w:p w:rsidR="00972065" w:rsidRDefault="00972065" w:rsidP="00972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8A"/>
    <w:rsid w:val="008447A2"/>
    <w:rsid w:val="00972065"/>
    <w:rsid w:val="00B20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065"/>
    <w:pPr>
      <w:widowControl w:val="0"/>
      <w:jc w:val="both"/>
    </w:pPr>
    <w:rPr>
      <w:rFonts w:ascii="Times New Roman" w:eastAsia="宋体" w:hAnsi="Times New Roman" w:cs="Times New Roman"/>
      <w:szCs w:val="24"/>
    </w:rPr>
  </w:style>
  <w:style w:type="paragraph" w:styleId="2">
    <w:name w:val="heading 2"/>
    <w:basedOn w:val="3"/>
    <w:next w:val="4"/>
    <w:link w:val="2Char"/>
    <w:qFormat/>
    <w:rsid w:val="00972065"/>
    <w:pPr>
      <w:adjustRightInd w:val="0"/>
      <w:jc w:val="center"/>
      <w:textAlignment w:val="baseline"/>
      <w:outlineLvl w:val="1"/>
    </w:pPr>
    <w:rPr>
      <w:kern w:val="0"/>
      <w:sz w:val="24"/>
      <w:szCs w:val="20"/>
    </w:rPr>
  </w:style>
  <w:style w:type="paragraph" w:styleId="3">
    <w:name w:val="heading 3"/>
    <w:basedOn w:val="4"/>
    <w:next w:val="a"/>
    <w:link w:val="3Char1"/>
    <w:qFormat/>
    <w:rsid w:val="0097206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7206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20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72065"/>
    <w:rPr>
      <w:sz w:val="18"/>
      <w:szCs w:val="18"/>
    </w:rPr>
  </w:style>
  <w:style w:type="paragraph" w:styleId="a4">
    <w:name w:val="footer"/>
    <w:basedOn w:val="a"/>
    <w:link w:val="Char0"/>
    <w:uiPriority w:val="99"/>
    <w:unhideWhenUsed/>
    <w:rsid w:val="009720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72065"/>
    <w:rPr>
      <w:sz w:val="18"/>
      <w:szCs w:val="18"/>
    </w:rPr>
  </w:style>
  <w:style w:type="character" w:customStyle="1" w:styleId="2Char">
    <w:name w:val="标题 2 Char"/>
    <w:basedOn w:val="a0"/>
    <w:link w:val="2"/>
    <w:qFormat/>
    <w:rsid w:val="00972065"/>
    <w:rPr>
      <w:rFonts w:ascii="宋体" w:eastAsia="宋体" w:hAnsi="宋体" w:cs="Times New Roman"/>
      <w:b/>
      <w:bCs/>
      <w:kern w:val="0"/>
      <w:sz w:val="24"/>
      <w:szCs w:val="20"/>
    </w:rPr>
  </w:style>
  <w:style w:type="character" w:customStyle="1" w:styleId="3Char">
    <w:name w:val="标题 3 Char"/>
    <w:basedOn w:val="a0"/>
    <w:uiPriority w:val="9"/>
    <w:semiHidden/>
    <w:rsid w:val="00972065"/>
    <w:rPr>
      <w:rFonts w:ascii="Times New Roman" w:eastAsia="宋体" w:hAnsi="Times New Roman" w:cs="Times New Roman"/>
      <w:b/>
      <w:bCs/>
      <w:sz w:val="32"/>
      <w:szCs w:val="32"/>
    </w:rPr>
  </w:style>
  <w:style w:type="character" w:customStyle="1" w:styleId="3Char1">
    <w:name w:val="标题 3 Char1"/>
    <w:link w:val="3"/>
    <w:qFormat/>
    <w:rsid w:val="00972065"/>
    <w:rPr>
      <w:rFonts w:ascii="宋体" w:eastAsia="宋体" w:hAnsi="宋体" w:cs="Times New Roman"/>
      <w:b/>
      <w:bCs/>
      <w:sz w:val="28"/>
      <w:szCs w:val="32"/>
    </w:rPr>
  </w:style>
  <w:style w:type="character" w:customStyle="1" w:styleId="4Char">
    <w:name w:val="标题 4 Char"/>
    <w:basedOn w:val="a0"/>
    <w:link w:val="4"/>
    <w:uiPriority w:val="9"/>
    <w:semiHidden/>
    <w:rsid w:val="00972065"/>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065"/>
    <w:pPr>
      <w:widowControl w:val="0"/>
      <w:jc w:val="both"/>
    </w:pPr>
    <w:rPr>
      <w:rFonts w:ascii="Times New Roman" w:eastAsia="宋体" w:hAnsi="Times New Roman" w:cs="Times New Roman"/>
      <w:szCs w:val="24"/>
    </w:rPr>
  </w:style>
  <w:style w:type="paragraph" w:styleId="2">
    <w:name w:val="heading 2"/>
    <w:basedOn w:val="3"/>
    <w:next w:val="4"/>
    <w:link w:val="2Char"/>
    <w:qFormat/>
    <w:rsid w:val="00972065"/>
    <w:pPr>
      <w:adjustRightInd w:val="0"/>
      <w:jc w:val="center"/>
      <w:textAlignment w:val="baseline"/>
      <w:outlineLvl w:val="1"/>
    </w:pPr>
    <w:rPr>
      <w:kern w:val="0"/>
      <w:sz w:val="24"/>
      <w:szCs w:val="20"/>
    </w:rPr>
  </w:style>
  <w:style w:type="paragraph" w:styleId="3">
    <w:name w:val="heading 3"/>
    <w:basedOn w:val="4"/>
    <w:next w:val="a"/>
    <w:link w:val="3Char1"/>
    <w:qFormat/>
    <w:rsid w:val="0097206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7206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20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72065"/>
    <w:rPr>
      <w:sz w:val="18"/>
      <w:szCs w:val="18"/>
    </w:rPr>
  </w:style>
  <w:style w:type="paragraph" w:styleId="a4">
    <w:name w:val="footer"/>
    <w:basedOn w:val="a"/>
    <w:link w:val="Char0"/>
    <w:uiPriority w:val="99"/>
    <w:unhideWhenUsed/>
    <w:rsid w:val="009720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72065"/>
    <w:rPr>
      <w:sz w:val="18"/>
      <w:szCs w:val="18"/>
    </w:rPr>
  </w:style>
  <w:style w:type="character" w:customStyle="1" w:styleId="2Char">
    <w:name w:val="标题 2 Char"/>
    <w:basedOn w:val="a0"/>
    <w:link w:val="2"/>
    <w:qFormat/>
    <w:rsid w:val="00972065"/>
    <w:rPr>
      <w:rFonts w:ascii="宋体" w:eastAsia="宋体" w:hAnsi="宋体" w:cs="Times New Roman"/>
      <w:b/>
      <w:bCs/>
      <w:kern w:val="0"/>
      <w:sz w:val="24"/>
      <w:szCs w:val="20"/>
    </w:rPr>
  </w:style>
  <w:style w:type="character" w:customStyle="1" w:styleId="3Char">
    <w:name w:val="标题 3 Char"/>
    <w:basedOn w:val="a0"/>
    <w:uiPriority w:val="9"/>
    <w:semiHidden/>
    <w:rsid w:val="00972065"/>
    <w:rPr>
      <w:rFonts w:ascii="Times New Roman" w:eastAsia="宋体" w:hAnsi="Times New Roman" w:cs="Times New Roman"/>
      <w:b/>
      <w:bCs/>
      <w:sz w:val="32"/>
      <w:szCs w:val="32"/>
    </w:rPr>
  </w:style>
  <w:style w:type="character" w:customStyle="1" w:styleId="3Char1">
    <w:name w:val="标题 3 Char1"/>
    <w:link w:val="3"/>
    <w:qFormat/>
    <w:rsid w:val="00972065"/>
    <w:rPr>
      <w:rFonts w:ascii="宋体" w:eastAsia="宋体" w:hAnsi="宋体" w:cs="Times New Roman"/>
      <w:b/>
      <w:bCs/>
      <w:sz w:val="28"/>
      <w:szCs w:val="32"/>
    </w:rPr>
  </w:style>
  <w:style w:type="character" w:customStyle="1" w:styleId="4Char">
    <w:name w:val="标题 4 Char"/>
    <w:basedOn w:val="a0"/>
    <w:link w:val="4"/>
    <w:uiPriority w:val="9"/>
    <w:semiHidden/>
    <w:rsid w:val="00972065"/>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2022-09-29T07:35:00Z</dcterms:created>
  <dcterms:modified xsi:type="dcterms:W3CDTF">2022-09-29T07:35:00Z</dcterms:modified>
</cp:coreProperties>
</file>