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B9" w:rsidRDefault="00E348B9" w:rsidP="00E348B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E348B9" w:rsidRDefault="00E348B9" w:rsidP="00E348B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348B9" w:rsidRDefault="00E348B9" w:rsidP="00B52A6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348B9" w:rsidRDefault="00E348B9" w:rsidP="00B52A6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348B9" w:rsidRDefault="00E348B9" w:rsidP="00B52A6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不允许</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623ED2">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23ED2">
              <w:rPr>
                <w:rFonts w:ascii="新宋体" w:eastAsia="新宋体" w:hAnsi="新宋体" w:cs="宋体" w:hint="eastAsia"/>
                <w:snapToGrid w:val="0"/>
                <w:szCs w:val="21"/>
                <w:lang w:val="zh-CN"/>
              </w:rPr>
              <w:t>应答文件</w:t>
            </w:r>
            <w:r w:rsidRPr="00623ED2">
              <w:rPr>
                <w:rFonts w:ascii="新宋体" w:eastAsia="新宋体" w:hAnsi="新宋体"/>
                <w:snapToGrid w:val="0"/>
                <w:szCs w:val="21"/>
                <w:lang w:val="zh-CN"/>
              </w:rPr>
              <w:t>应于</w:t>
            </w:r>
            <w:r w:rsidRPr="00623ED2">
              <w:rPr>
                <w:rFonts w:ascii="新宋体" w:eastAsia="新宋体" w:hAnsi="新宋体" w:hint="eastAsia"/>
                <w:snapToGrid w:val="0"/>
                <w:szCs w:val="21"/>
                <w:lang w:val="zh-CN"/>
              </w:rPr>
              <w:t>递交截止时间</w:t>
            </w:r>
            <w:r w:rsidRPr="00623ED2">
              <w:rPr>
                <w:rFonts w:ascii="新宋体" w:eastAsia="新宋体" w:hAnsi="新宋体"/>
                <w:snapToGrid w:val="0"/>
                <w:szCs w:val="21"/>
                <w:lang w:val="zh-CN"/>
              </w:rPr>
              <w:t>之前</w:t>
            </w:r>
            <w:r w:rsidRPr="00623ED2">
              <w:rPr>
                <w:rFonts w:ascii="新宋体" w:eastAsia="新宋体" w:hAnsi="新宋体" w:hint="eastAsia"/>
                <w:snapToGrid w:val="0"/>
                <w:szCs w:val="21"/>
                <w:lang w:val="zh-CN"/>
              </w:rPr>
              <w:t>送达招标文件规定的地址</w:t>
            </w:r>
            <w:r w:rsidRPr="00623ED2">
              <w:rPr>
                <w:rFonts w:ascii="新宋体" w:eastAsia="新宋体" w:hAnsi="新宋体"/>
                <w:snapToGrid w:val="0"/>
                <w:szCs w:val="21"/>
                <w:lang w:val="zh-CN"/>
              </w:rPr>
              <w:t>。</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_____万元或合同金额的_____%，缴纳方式：/</w:t>
            </w:r>
          </w:p>
        </w:tc>
      </w:tr>
      <w:tr w:rsidR="00E348B9" w:rsidTr="00B52A67">
        <w:trPr>
          <w:cantSplit/>
          <w:trHeight w:val="20"/>
          <w:jc w:val="center"/>
        </w:trPr>
        <w:tc>
          <w:tcPr>
            <w:tcW w:w="827" w:type="dxa"/>
            <w:vAlign w:val="center"/>
          </w:tcPr>
          <w:p w:rsidR="00E348B9" w:rsidRDefault="00E348B9" w:rsidP="00B52A6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348B9" w:rsidRDefault="00E348B9" w:rsidP="00E348B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348B9" w:rsidRDefault="00E348B9" w:rsidP="00E348B9">
      <w:pPr>
        <w:rPr>
          <w:rFonts w:ascii="新宋体" w:eastAsia="新宋体" w:hAnsi="新宋体"/>
          <w:b/>
        </w:rPr>
      </w:pPr>
    </w:p>
    <w:p w:rsidR="00E348B9" w:rsidRDefault="00E348B9" w:rsidP="00E348B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E348B9" w:rsidTr="00B52A67">
        <w:trPr>
          <w:jc w:val="center"/>
        </w:trPr>
        <w:tc>
          <w:tcPr>
            <w:tcW w:w="95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具体内容</w:t>
            </w:r>
          </w:p>
        </w:tc>
      </w:tr>
      <w:tr w:rsidR="00E348B9" w:rsidTr="00B52A67">
        <w:trPr>
          <w:jc w:val="center"/>
        </w:trPr>
        <w:tc>
          <w:tcPr>
            <w:tcW w:w="95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完全满足本项目服务期限的要求。</w:t>
            </w:r>
          </w:p>
        </w:tc>
      </w:tr>
      <w:tr w:rsidR="00E348B9" w:rsidTr="00B52A67">
        <w:trPr>
          <w:jc w:val="center"/>
        </w:trPr>
        <w:tc>
          <w:tcPr>
            <w:tcW w:w="95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E348B9" w:rsidRDefault="00E348B9" w:rsidP="00B52A67">
            <w:pPr>
              <w:spacing w:line="276" w:lineRule="auto"/>
              <w:rPr>
                <w:rFonts w:ascii="新宋体" w:eastAsia="新宋体" w:hAnsi="新宋体"/>
              </w:rPr>
            </w:pPr>
            <w:r w:rsidRPr="006722B4">
              <w:rPr>
                <w:rFonts w:ascii="新宋体" w:eastAsia="新宋体" w:hAnsi="新宋体" w:hint="eastAsia"/>
              </w:rPr>
              <w:t>完全满足本项目技术要求中的人员要求。</w:t>
            </w:r>
          </w:p>
        </w:tc>
      </w:tr>
      <w:tr w:rsidR="00E348B9" w:rsidTr="00B52A67">
        <w:trPr>
          <w:jc w:val="center"/>
        </w:trPr>
        <w:tc>
          <w:tcPr>
            <w:tcW w:w="959" w:type="dxa"/>
            <w:vAlign w:val="center"/>
          </w:tcPr>
          <w:p w:rsidR="00E348B9" w:rsidRDefault="00E348B9" w:rsidP="00B52A6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E348B9" w:rsidRDefault="00E348B9" w:rsidP="00B52A67">
            <w:pPr>
              <w:spacing w:line="276" w:lineRule="auto"/>
              <w:rPr>
                <w:rFonts w:ascii="新宋体" w:eastAsia="新宋体" w:hAnsi="新宋体"/>
              </w:rPr>
            </w:pPr>
          </w:p>
        </w:tc>
      </w:tr>
    </w:tbl>
    <w:p w:rsidR="00E348B9" w:rsidRDefault="00E348B9" w:rsidP="00E348B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E348B9" w:rsidRDefault="00E348B9" w:rsidP="00E348B9">
      <w:pPr>
        <w:pStyle w:val="3"/>
        <w:rPr>
          <w:rFonts w:ascii="新宋体" w:eastAsia="新宋体" w:hAnsi="新宋体"/>
          <w:kern w:val="44"/>
          <w:szCs w:val="28"/>
        </w:rPr>
      </w:pPr>
      <w:r>
        <w:rPr>
          <w:rFonts w:ascii="新宋体" w:eastAsia="新宋体" w:hAnsi="新宋体" w:hint="eastAsia"/>
          <w:kern w:val="44"/>
          <w:szCs w:val="28"/>
        </w:rPr>
        <w:t>三、项目概况</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623ED2">
        <w:rPr>
          <w:rFonts w:ascii="新宋体" w:eastAsia="新宋体" w:hAnsi="新宋体" w:hint="eastAsia"/>
          <w:szCs w:val="21"/>
        </w:rPr>
        <w:t xml:space="preserve"> </w:t>
      </w:r>
      <w:r>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人民币贰拾捌万元（280,000.00）</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E348B9" w:rsidRDefault="00E348B9" w:rsidP="00E348B9">
      <w:pPr>
        <w:spacing w:line="360" w:lineRule="auto"/>
        <w:ind w:firstLineChars="200" w:firstLine="420"/>
        <w:rPr>
          <w:rFonts w:ascii="新宋体" w:eastAsia="新宋体" w:hAnsi="新宋体" w:cs="宋体"/>
          <w:szCs w:val="21"/>
        </w:rPr>
      </w:pPr>
      <w:r w:rsidRPr="00623ED2">
        <w:rPr>
          <w:rFonts w:ascii="新宋体" w:eastAsia="新宋体" w:hAnsi="新宋体" w:cs="宋体" w:hint="eastAsia"/>
          <w:szCs w:val="21"/>
        </w:rPr>
        <w:t>为落实《深圳市委全面深化改革委员会2022年工作要点》《深圳全面深化破产制度改革实施方案》部署的改革任务，市破产署从今年6月起定期开展申请前辅导（以下简称辅导）。考虑到辅导制度是国内首创、无可借鉴经验，开展本课题研究，一是通过跟踪制度运行开展实证研究，提出制度优化的意见建议，为优化辅导工作流程、提升辅导工作质效</w:t>
      </w:r>
      <w:proofErr w:type="gramStart"/>
      <w:r w:rsidRPr="00623ED2">
        <w:rPr>
          <w:rFonts w:ascii="新宋体" w:eastAsia="新宋体" w:hAnsi="新宋体" w:cs="宋体" w:hint="eastAsia"/>
          <w:szCs w:val="21"/>
        </w:rPr>
        <w:t>提供提供</w:t>
      </w:r>
      <w:proofErr w:type="gramEnd"/>
      <w:r w:rsidRPr="00623ED2">
        <w:rPr>
          <w:rFonts w:ascii="新宋体" w:eastAsia="新宋体" w:hAnsi="新宋体" w:cs="宋体" w:hint="eastAsia"/>
          <w:szCs w:val="21"/>
        </w:rPr>
        <w:t>理论依据和智力保障，充分发挥辅导制度在分流申请人、提升审判效率、规范破产程序等方面的作用，为逐步实现辅导制度化打下坚实基础。二是通过比较研究，梳理借鉴国外、</w:t>
      </w:r>
      <w:proofErr w:type="gramStart"/>
      <w:r w:rsidRPr="00623ED2">
        <w:rPr>
          <w:rFonts w:ascii="新宋体" w:eastAsia="新宋体" w:hAnsi="新宋体" w:cs="宋体" w:hint="eastAsia"/>
          <w:szCs w:val="21"/>
        </w:rPr>
        <w:t>境外类</w:t>
      </w:r>
      <w:proofErr w:type="gramEnd"/>
      <w:r w:rsidRPr="00623ED2">
        <w:rPr>
          <w:rFonts w:ascii="新宋体" w:eastAsia="新宋体" w:hAnsi="新宋体" w:cs="宋体" w:hint="eastAsia"/>
          <w:szCs w:val="21"/>
        </w:rPr>
        <w:t>个人破产申请前辅导制度的经验，完善制度设计进而制度运行质效。三是根据深入推进个人破产制度改革需要，将辅导工作中收集的个案数据进行统计、分析、</w:t>
      </w:r>
      <w:proofErr w:type="gramStart"/>
      <w:r w:rsidRPr="00623ED2">
        <w:rPr>
          <w:rFonts w:ascii="新宋体" w:eastAsia="新宋体" w:hAnsi="新宋体" w:cs="宋体" w:hint="eastAsia"/>
          <w:szCs w:val="21"/>
        </w:rPr>
        <w:t>研</w:t>
      </w:r>
      <w:proofErr w:type="gramEnd"/>
      <w:r w:rsidRPr="00623ED2">
        <w:rPr>
          <w:rFonts w:ascii="新宋体" w:eastAsia="新宋体" w:hAnsi="新宋体" w:cs="宋体" w:hint="eastAsia"/>
          <w:szCs w:val="21"/>
        </w:rPr>
        <w:t>判，深挖数据价值资源，为经济运行和社会发展、决策提供参考。</w:t>
      </w:r>
    </w:p>
    <w:p w:rsidR="00E348B9" w:rsidRDefault="00E348B9" w:rsidP="00E348B9">
      <w:pPr>
        <w:rPr>
          <w:rFonts w:ascii="新宋体" w:eastAsia="新宋体" w:hAnsi="新宋体"/>
          <w:b/>
          <w:bCs/>
          <w:szCs w:val="21"/>
        </w:rPr>
      </w:pPr>
    </w:p>
    <w:p w:rsidR="00E348B9" w:rsidRDefault="00E348B9" w:rsidP="00E348B9">
      <w:pPr>
        <w:pStyle w:val="3"/>
        <w:rPr>
          <w:rFonts w:ascii="新宋体" w:eastAsia="新宋体" w:hAnsi="新宋体"/>
          <w:kern w:val="44"/>
          <w:szCs w:val="28"/>
        </w:rPr>
      </w:pPr>
      <w:r>
        <w:rPr>
          <w:rFonts w:ascii="新宋体" w:eastAsia="新宋体" w:hAnsi="新宋体" w:hint="eastAsia"/>
          <w:kern w:val="44"/>
          <w:szCs w:val="28"/>
        </w:rPr>
        <w:t>四、项目技术要求</w:t>
      </w:r>
    </w:p>
    <w:p w:rsidR="00E348B9" w:rsidRDefault="00E348B9" w:rsidP="00E348B9">
      <w:pPr>
        <w:spacing w:line="360" w:lineRule="auto"/>
        <w:rPr>
          <w:rFonts w:ascii="新宋体" w:eastAsia="新宋体" w:hAnsi="新宋体" w:cs="宋体"/>
          <w:b/>
          <w:bCs/>
          <w:szCs w:val="21"/>
        </w:rPr>
      </w:pPr>
      <w:r>
        <w:rPr>
          <w:rFonts w:ascii="新宋体" w:eastAsia="新宋体" w:hAnsi="新宋体" w:cs="宋体" w:hint="eastAsia"/>
          <w:b/>
          <w:bCs/>
          <w:szCs w:val="21"/>
        </w:rPr>
        <w:t>（一）服务内容</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1.安排团队成员常驻破产署并持续跟踪辅导制度实施情况，协助破产</w:t>
      </w:r>
      <w:proofErr w:type="gramStart"/>
      <w:r>
        <w:rPr>
          <w:rFonts w:ascii="新宋体" w:eastAsia="新宋体" w:hAnsi="新宋体" w:cs="宋体" w:hint="eastAsia"/>
          <w:szCs w:val="21"/>
        </w:rPr>
        <w:t>署开展</w:t>
      </w:r>
      <w:proofErr w:type="gramEnd"/>
      <w:r>
        <w:rPr>
          <w:rFonts w:ascii="新宋体" w:eastAsia="新宋体" w:hAnsi="新宋体" w:cs="宋体" w:hint="eastAsia"/>
          <w:szCs w:val="21"/>
        </w:rPr>
        <w:t>申请前辅导工作，梳理辅导过程中的问题、典型案例，为制度优化提供实证研究支持。</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2.梳理深挖研究辅导制度价值，梳理辅导制度的目的、意义，梳理国内外辅导或发挥辅导作用的申请</w:t>
      </w:r>
      <w:proofErr w:type="gramStart"/>
      <w:r>
        <w:rPr>
          <w:rFonts w:ascii="新宋体" w:eastAsia="新宋体" w:hAnsi="新宋体" w:cs="宋体" w:hint="eastAsia"/>
          <w:szCs w:val="21"/>
        </w:rPr>
        <w:t>前制度</w:t>
      </w:r>
      <w:proofErr w:type="gramEnd"/>
      <w:r>
        <w:rPr>
          <w:rFonts w:ascii="新宋体" w:eastAsia="新宋体" w:hAnsi="新宋体" w:cs="宋体" w:hint="eastAsia"/>
          <w:szCs w:val="21"/>
        </w:rPr>
        <w:t>安排、主要举措，开展比较研究，提出制度建设中方面可借鉴的经验。</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3.梳理提出关于辅导制度优化的建议，包括但不限于法律效力、流程设置、辅导内容、使用文书资料等方面的意见建议。</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4.协助研究申请前辅导制度运行中发现的法律问题，提出法律意见；</w:t>
      </w:r>
    </w:p>
    <w:p w:rsidR="00E348B9" w:rsidRDefault="00E348B9" w:rsidP="00E348B9">
      <w:pPr>
        <w:spacing w:line="360" w:lineRule="auto"/>
        <w:ind w:firstLineChars="200" w:firstLine="420"/>
        <w:rPr>
          <w:rFonts w:ascii="新宋体" w:eastAsia="新宋体" w:hAnsi="新宋体"/>
          <w:b/>
        </w:rPr>
      </w:pPr>
      <w:r>
        <w:rPr>
          <w:rFonts w:ascii="新宋体" w:eastAsia="新宋体" w:hAnsi="新宋体" w:cs="宋体" w:hint="eastAsia"/>
          <w:szCs w:val="21"/>
        </w:rPr>
        <w:t>5.协助开展制度相关资料收集、统计、翻译、汇编以及调研等工作。</w:t>
      </w:r>
    </w:p>
    <w:p w:rsidR="00E348B9" w:rsidRDefault="00E348B9" w:rsidP="00E348B9">
      <w:pPr>
        <w:spacing w:line="360" w:lineRule="auto"/>
        <w:rPr>
          <w:rFonts w:ascii="新宋体" w:eastAsia="新宋体" w:hAnsi="新宋体"/>
          <w:b/>
        </w:rPr>
      </w:pPr>
      <w:r>
        <w:rPr>
          <w:rFonts w:ascii="新宋体" w:eastAsia="新宋体" w:hAnsi="新宋体" w:hint="eastAsia"/>
          <w:b/>
        </w:rPr>
        <w:t>（二）人员要求</w:t>
      </w:r>
    </w:p>
    <w:p w:rsidR="00E348B9" w:rsidRPr="00652879" w:rsidRDefault="00E348B9" w:rsidP="00E348B9">
      <w:pPr>
        <w:spacing w:line="360" w:lineRule="auto"/>
        <w:ind w:firstLineChars="200" w:firstLine="420"/>
        <w:rPr>
          <w:rFonts w:ascii="新宋体" w:eastAsia="新宋体" w:hAnsi="新宋体"/>
        </w:rPr>
      </w:pPr>
      <w:r w:rsidRPr="00652879">
        <w:rPr>
          <w:rFonts w:ascii="新宋体" w:eastAsia="新宋体" w:hAnsi="新宋体" w:hint="eastAsia"/>
        </w:rPr>
        <w:t>1.考虑课题研究的特点，要求课题组成员有法律研究经验，以及有面向政府部门、社会公众提供法律咨询服务实践经验的团队优先。</w:t>
      </w:r>
    </w:p>
    <w:p w:rsidR="00E348B9" w:rsidRPr="00652879" w:rsidRDefault="00E348B9" w:rsidP="00E348B9">
      <w:pPr>
        <w:spacing w:line="360" w:lineRule="auto"/>
        <w:ind w:firstLineChars="200" w:firstLine="420"/>
        <w:rPr>
          <w:rFonts w:ascii="新宋体" w:eastAsia="新宋体" w:hAnsi="新宋体"/>
        </w:rPr>
      </w:pPr>
      <w:r w:rsidRPr="00652879">
        <w:rPr>
          <w:rFonts w:ascii="新宋体" w:eastAsia="新宋体" w:hAnsi="新宋体" w:hint="eastAsia"/>
        </w:rPr>
        <w:t>2.组成研究团队（含驻点人员）不少于3人，均有法律专业教育背景或相关工作经验。须指定其中2名团队成员作为驻点人员，全程参与申请前辅导工作，对制度运行情况进行跟踪分析、统计数据，以及开展个人破产申请前辅导制度中重点问题的研究。</w:t>
      </w:r>
    </w:p>
    <w:p w:rsidR="00E348B9" w:rsidRPr="00652879" w:rsidRDefault="00E348B9" w:rsidP="00E348B9">
      <w:pPr>
        <w:spacing w:line="360" w:lineRule="auto"/>
        <w:ind w:firstLineChars="200" w:firstLine="420"/>
        <w:rPr>
          <w:rFonts w:ascii="新宋体" w:eastAsia="新宋体" w:hAnsi="新宋体"/>
        </w:rPr>
      </w:pPr>
      <w:r w:rsidRPr="00652879">
        <w:rPr>
          <w:rFonts w:ascii="新宋体" w:eastAsia="新宋体" w:hAnsi="新宋体" w:hint="eastAsia"/>
        </w:rPr>
        <w:t>3.中标单位不得随意更换团队成员，服务期内未经招标单位同意不得随意更换。人员有</w:t>
      </w:r>
      <w:r w:rsidRPr="00652879">
        <w:rPr>
          <w:rFonts w:ascii="新宋体" w:eastAsia="新宋体" w:hAnsi="新宋体" w:hint="eastAsia"/>
        </w:rPr>
        <w:lastRenderedPageBreak/>
        <w:t>变动时，应当提前至少2周书面通知招标单位，并安排好新成员的上岗培训和交接手续。</w:t>
      </w:r>
    </w:p>
    <w:p w:rsidR="00E348B9" w:rsidRDefault="00E348B9" w:rsidP="00E348B9">
      <w:pPr>
        <w:spacing w:line="360" w:lineRule="auto"/>
        <w:rPr>
          <w:rFonts w:ascii="新宋体" w:eastAsia="新宋体" w:hAnsi="新宋体"/>
          <w:b/>
        </w:rPr>
      </w:pPr>
      <w:r>
        <w:rPr>
          <w:rFonts w:ascii="新宋体" w:eastAsia="新宋体" w:hAnsi="新宋体" w:cs="宋体" w:hint="eastAsia"/>
          <w:b/>
          <w:bCs/>
          <w:szCs w:val="21"/>
        </w:rPr>
        <w:t>（三）研究成果</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1.组建团队及开展实证研究。2022年9月，组建稳定工作团队；开展资料收集，广泛查明、收集国内外资料开始对辅导制度进行全程跟踪，并对制度运行中的难点、重点问题进行梳理和归纳。</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2.开展数据分析。2022年9月至12月，关注辅导过程中发现的热点问题及趋势，对辅导采集的信息进行梳理统计研究，形成1-2个专项研究成果。</w:t>
      </w:r>
    </w:p>
    <w:p w:rsidR="00E348B9" w:rsidRDefault="00E348B9" w:rsidP="00E348B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形成《个人破产申请前辅导制度研究报告（暂定名）》及相关专项问题研究成果。2022年11月中旬形成辅导制度研究成果初稿提交市破产署征求意见，11月底前根据意见修改完善形成报告专家评审稿。12月初组织专家验收评审，修改形成课题成果终稿，正式提交并申请结项。</w:t>
      </w:r>
    </w:p>
    <w:p w:rsidR="00E348B9" w:rsidRPr="00652879" w:rsidRDefault="00E348B9" w:rsidP="00E348B9">
      <w:pPr>
        <w:ind w:firstLineChars="200" w:firstLine="422"/>
        <w:rPr>
          <w:rFonts w:ascii="新宋体" w:eastAsia="新宋体" w:hAnsi="新宋体"/>
          <w:b/>
        </w:rPr>
      </w:pPr>
      <w:r w:rsidRPr="00652879">
        <w:rPr>
          <w:rFonts w:ascii="新宋体" w:eastAsia="新宋体" w:hAnsi="新宋体"/>
          <w:b/>
        </w:rPr>
        <w:t>本次项目形成的所有成果报告版权归采购人所有</w:t>
      </w:r>
      <w:r w:rsidRPr="00652879">
        <w:rPr>
          <w:rFonts w:ascii="新宋体" w:eastAsia="新宋体" w:hAnsi="新宋体" w:hint="eastAsia"/>
          <w:b/>
        </w:rPr>
        <w:t>。</w:t>
      </w:r>
    </w:p>
    <w:p w:rsidR="00E348B9" w:rsidRPr="00652879" w:rsidRDefault="00E348B9" w:rsidP="00E348B9">
      <w:pPr>
        <w:rPr>
          <w:rFonts w:ascii="新宋体" w:eastAsia="新宋体" w:hAnsi="新宋体"/>
          <w:b/>
        </w:rPr>
      </w:pPr>
    </w:p>
    <w:p w:rsidR="00E348B9" w:rsidRDefault="00E348B9" w:rsidP="00E348B9">
      <w:pPr>
        <w:pStyle w:val="3"/>
        <w:rPr>
          <w:rFonts w:ascii="新宋体" w:eastAsia="新宋体" w:hAnsi="新宋体"/>
          <w:kern w:val="44"/>
          <w:szCs w:val="28"/>
        </w:rPr>
      </w:pPr>
      <w:r>
        <w:rPr>
          <w:rFonts w:ascii="新宋体" w:eastAsia="新宋体" w:hAnsi="新宋体" w:hint="eastAsia"/>
          <w:kern w:val="44"/>
          <w:szCs w:val="28"/>
        </w:rPr>
        <w:t>五、项目商务要求</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623ED2">
        <w:rPr>
          <w:rFonts w:ascii="新宋体" w:eastAsia="新宋体" w:hAnsi="新宋体" w:cs="宋体" w:hint="eastAsia"/>
          <w:szCs w:val="21"/>
        </w:rPr>
        <w:t>自合同签订之日起至2022年12月</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623ED2">
        <w:rPr>
          <w:rFonts w:ascii="新宋体" w:eastAsia="新宋体" w:hAnsi="新宋体" w:cs="宋体" w:hint="eastAsia"/>
          <w:szCs w:val="21"/>
        </w:rPr>
        <w:t>财政性付款。分两次支付：签订委托合同且甲方收到乙方提供的有效发票后10个工作日内支付首期款，为中标金额的70%，项目全部完成并通过采购人行政验收后10个工作日内完成尾款支付，为中标金额的30%。</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623ED2">
        <w:rPr>
          <w:rFonts w:ascii="新宋体" w:eastAsia="新宋体" w:hAnsi="新宋体" w:cs="宋体" w:hint="eastAsia"/>
          <w:szCs w:val="21"/>
        </w:rPr>
        <w:t>本项目服务中标人提交的成果通过专家评审和采购人审核验收。</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2.违约金：以合同签订为准</w:t>
      </w:r>
    </w:p>
    <w:p w:rsidR="00E348B9" w:rsidRDefault="00E348B9" w:rsidP="00E348B9">
      <w:pPr>
        <w:pStyle w:val="3"/>
        <w:rPr>
          <w:rFonts w:ascii="新宋体" w:eastAsia="新宋体" w:hAnsi="新宋体"/>
          <w:kern w:val="44"/>
          <w:szCs w:val="28"/>
        </w:rPr>
      </w:pPr>
      <w:r>
        <w:rPr>
          <w:rFonts w:ascii="新宋体" w:eastAsia="新宋体" w:hAnsi="新宋体" w:hint="eastAsia"/>
          <w:kern w:val="44"/>
          <w:szCs w:val="28"/>
        </w:rPr>
        <w:t>六、投标报价</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348B9" w:rsidRDefault="00E348B9" w:rsidP="00E348B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6038C" w:rsidRPr="00E348B9" w:rsidRDefault="0046038C">
      <w:bookmarkStart w:id="2" w:name="_GoBack"/>
      <w:bookmarkEnd w:id="2"/>
    </w:p>
    <w:sectPr w:rsidR="0046038C" w:rsidRPr="00E34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B9" w:rsidRDefault="00E348B9" w:rsidP="00E348B9">
      <w:r>
        <w:separator/>
      </w:r>
    </w:p>
  </w:endnote>
  <w:endnote w:type="continuationSeparator" w:id="0">
    <w:p w:rsidR="00E348B9" w:rsidRDefault="00E348B9" w:rsidP="00E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B9" w:rsidRDefault="00E348B9" w:rsidP="00E348B9">
      <w:r>
        <w:separator/>
      </w:r>
    </w:p>
  </w:footnote>
  <w:footnote w:type="continuationSeparator" w:id="0">
    <w:p w:rsidR="00E348B9" w:rsidRDefault="00E348B9" w:rsidP="00E3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1D"/>
    <w:rsid w:val="0046038C"/>
    <w:rsid w:val="00C33A1D"/>
    <w:rsid w:val="00E3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B9"/>
    <w:pPr>
      <w:widowControl w:val="0"/>
      <w:jc w:val="both"/>
    </w:pPr>
    <w:rPr>
      <w:rFonts w:ascii="Times New Roman" w:eastAsia="宋体" w:hAnsi="Times New Roman" w:cs="Times New Roman"/>
      <w:szCs w:val="24"/>
    </w:rPr>
  </w:style>
  <w:style w:type="paragraph" w:styleId="2">
    <w:name w:val="heading 2"/>
    <w:basedOn w:val="3"/>
    <w:next w:val="4"/>
    <w:link w:val="2Char"/>
    <w:qFormat/>
    <w:rsid w:val="00E348B9"/>
    <w:pPr>
      <w:adjustRightInd w:val="0"/>
      <w:jc w:val="center"/>
      <w:textAlignment w:val="baseline"/>
      <w:outlineLvl w:val="1"/>
    </w:pPr>
    <w:rPr>
      <w:kern w:val="0"/>
      <w:sz w:val="24"/>
      <w:szCs w:val="20"/>
    </w:rPr>
  </w:style>
  <w:style w:type="paragraph" w:styleId="3">
    <w:name w:val="heading 3"/>
    <w:basedOn w:val="4"/>
    <w:next w:val="a"/>
    <w:link w:val="3Char1"/>
    <w:qFormat/>
    <w:rsid w:val="00E348B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348B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48B9"/>
    <w:rPr>
      <w:sz w:val="18"/>
      <w:szCs w:val="18"/>
    </w:rPr>
  </w:style>
  <w:style w:type="paragraph" w:styleId="a4">
    <w:name w:val="footer"/>
    <w:basedOn w:val="a"/>
    <w:link w:val="Char0"/>
    <w:uiPriority w:val="99"/>
    <w:unhideWhenUsed/>
    <w:rsid w:val="00E34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48B9"/>
    <w:rPr>
      <w:sz w:val="18"/>
      <w:szCs w:val="18"/>
    </w:rPr>
  </w:style>
  <w:style w:type="character" w:customStyle="1" w:styleId="2Char">
    <w:name w:val="标题 2 Char"/>
    <w:basedOn w:val="a0"/>
    <w:link w:val="2"/>
    <w:qFormat/>
    <w:rsid w:val="00E348B9"/>
    <w:rPr>
      <w:rFonts w:ascii="宋体" w:eastAsia="宋体" w:hAnsi="宋体" w:cs="Times New Roman"/>
      <w:b/>
      <w:bCs/>
      <w:kern w:val="0"/>
      <w:sz w:val="24"/>
      <w:szCs w:val="20"/>
    </w:rPr>
  </w:style>
  <w:style w:type="character" w:customStyle="1" w:styleId="3Char">
    <w:name w:val="标题 3 Char"/>
    <w:basedOn w:val="a0"/>
    <w:uiPriority w:val="9"/>
    <w:semiHidden/>
    <w:rsid w:val="00E348B9"/>
    <w:rPr>
      <w:rFonts w:ascii="Times New Roman" w:eastAsia="宋体" w:hAnsi="Times New Roman" w:cs="Times New Roman"/>
      <w:b/>
      <w:bCs/>
      <w:sz w:val="32"/>
      <w:szCs w:val="32"/>
    </w:rPr>
  </w:style>
  <w:style w:type="character" w:customStyle="1" w:styleId="3Char1">
    <w:name w:val="标题 3 Char1"/>
    <w:link w:val="3"/>
    <w:qFormat/>
    <w:rsid w:val="00E348B9"/>
    <w:rPr>
      <w:rFonts w:ascii="宋体" w:eastAsia="宋体" w:hAnsi="宋体" w:cs="Times New Roman"/>
      <w:b/>
      <w:bCs/>
      <w:sz w:val="28"/>
      <w:szCs w:val="32"/>
    </w:rPr>
  </w:style>
  <w:style w:type="character" w:customStyle="1" w:styleId="4Char">
    <w:name w:val="标题 4 Char"/>
    <w:basedOn w:val="a0"/>
    <w:link w:val="4"/>
    <w:uiPriority w:val="9"/>
    <w:semiHidden/>
    <w:rsid w:val="00E348B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B9"/>
    <w:pPr>
      <w:widowControl w:val="0"/>
      <w:jc w:val="both"/>
    </w:pPr>
    <w:rPr>
      <w:rFonts w:ascii="Times New Roman" w:eastAsia="宋体" w:hAnsi="Times New Roman" w:cs="Times New Roman"/>
      <w:szCs w:val="24"/>
    </w:rPr>
  </w:style>
  <w:style w:type="paragraph" w:styleId="2">
    <w:name w:val="heading 2"/>
    <w:basedOn w:val="3"/>
    <w:next w:val="4"/>
    <w:link w:val="2Char"/>
    <w:qFormat/>
    <w:rsid w:val="00E348B9"/>
    <w:pPr>
      <w:adjustRightInd w:val="0"/>
      <w:jc w:val="center"/>
      <w:textAlignment w:val="baseline"/>
      <w:outlineLvl w:val="1"/>
    </w:pPr>
    <w:rPr>
      <w:kern w:val="0"/>
      <w:sz w:val="24"/>
      <w:szCs w:val="20"/>
    </w:rPr>
  </w:style>
  <w:style w:type="paragraph" w:styleId="3">
    <w:name w:val="heading 3"/>
    <w:basedOn w:val="4"/>
    <w:next w:val="a"/>
    <w:link w:val="3Char1"/>
    <w:qFormat/>
    <w:rsid w:val="00E348B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348B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48B9"/>
    <w:rPr>
      <w:sz w:val="18"/>
      <w:szCs w:val="18"/>
    </w:rPr>
  </w:style>
  <w:style w:type="paragraph" w:styleId="a4">
    <w:name w:val="footer"/>
    <w:basedOn w:val="a"/>
    <w:link w:val="Char0"/>
    <w:uiPriority w:val="99"/>
    <w:unhideWhenUsed/>
    <w:rsid w:val="00E34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48B9"/>
    <w:rPr>
      <w:sz w:val="18"/>
      <w:szCs w:val="18"/>
    </w:rPr>
  </w:style>
  <w:style w:type="character" w:customStyle="1" w:styleId="2Char">
    <w:name w:val="标题 2 Char"/>
    <w:basedOn w:val="a0"/>
    <w:link w:val="2"/>
    <w:qFormat/>
    <w:rsid w:val="00E348B9"/>
    <w:rPr>
      <w:rFonts w:ascii="宋体" w:eastAsia="宋体" w:hAnsi="宋体" w:cs="Times New Roman"/>
      <w:b/>
      <w:bCs/>
      <w:kern w:val="0"/>
      <w:sz w:val="24"/>
      <w:szCs w:val="20"/>
    </w:rPr>
  </w:style>
  <w:style w:type="character" w:customStyle="1" w:styleId="3Char">
    <w:name w:val="标题 3 Char"/>
    <w:basedOn w:val="a0"/>
    <w:uiPriority w:val="9"/>
    <w:semiHidden/>
    <w:rsid w:val="00E348B9"/>
    <w:rPr>
      <w:rFonts w:ascii="Times New Roman" w:eastAsia="宋体" w:hAnsi="Times New Roman" w:cs="Times New Roman"/>
      <w:b/>
      <w:bCs/>
      <w:sz w:val="32"/>
      <w:szCs w:val="32"/>
    </w:rPr>
  </w:style>
  <w:style w:type="character" w:customStyle="1" w:styleId="3Char1">
    <w:name w:val="标题 3 Char1"/>
    <w:link w:val="3"/>
    <w:qFormat/>
    <w:rsid w:val="00E348B9"/>
    <w:rPr>
      <w:rFonts w:ascii="宋体" w:eastAsia="宋体" w:hAnsi="宋体" w:cs="Times New Roman"/>
      <w:b/>
      <w:bCs/>
      <w:sz w:val="28"/>
      <w:szCs w:val="32"/>
    </w:rPr>
  </w:style>
  <w:style w:type="character" w:customStyle="1" w:styleId="4Char">
    <w:name w:val="标题 4 Char"/>
    <w:basedOn w:val="a0"/>
    <w:link w:val="4"/>
    <w:uiPriority w:val="9"/>
    <w:semiHidden/>
    <w:rsid w:val="00E348B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2022-09-14T10:04:00Z</dcterms:created>
  <dcterms:modified xsi:type="dcterms:W3CDTF">2022-09-14T10:04:00Z</dcterms:modified>
</cp:coreProperties>
</file>