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CF" w:rsidRDefault="00D44FCF" w:rsidP="00D44FCF">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D44FCF" w:rsidRDefault="00D44FCF" w:rsidP="00D44FCF">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44FCF" w:rsidTr="007E6A95">
        <w:trPr>
          <w:cantSplit/>
          <w:trHeight w:val="20"/>
          <w:jc w:val="center"/>
        </w:trPr>
        <w:tc>
          <w:tcPr>
            <w:tcW w:w="827" w:type="dxa"/>
            <w:vAlign w:val="center"/>
          </w:tcPr>
          <w:p w:rsidR="00D44FCF" w:rsidRDefault="00D44FCF" w:rsidP="007E6A9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44FCF" w:rsidRDefault="00D44FCF" w:rsidP="007E6A9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44FCF" w:rsidRDefault="00D44FCF" w:rsidP="007E6A9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44FCF" w:rsidTr="007E6A95">
        <w:trPr>
          <w:cantSplit/>
          <w:trHeight w:val="20"/>
          <w:jc w:val="center"/>
        </w:trPr>
        <w:tc>
          <w:tcPr>
            <w:tcW w:w="827" w:type="dxa"/>
            <w:vAlign w:val="center"/>
          </w:tcPr>
          <w:p w:rsidR="00D44FCF" w:rsidRDefault="00D44FCF" w:rsidP="007E6A9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44FCF" w:rsidRDefault="00D44FCF" w:rsidP="007E6A9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44FCF" w:rsidTr="007E6A95">
        <w:trPr>
          <w:cantSplit/>
          <w:trHeight w:val="20"/>
          <w:jc w:val="center"/>
        </w:trPr>
        <w:tc>
          <w:tcPr>
            <w:tcW w:w="827" w:type="dxa"/>
            <w:vAlign w:val="center"/>
          </w:tcPr>
          <w:p w:rsidR="00D44FCF" w:rsidRDefault="00D44FCF" w:rsidP="007E6A9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44FCF" w:rsidTr="007E6A95">
        <w:trPr>
          <w:cantSplit/>
          <w:trHeight w:val="20"/>
          <w:jc w:val="center"/>
        </w:trPr>
        <w:tc>
          <w:tcPr>
            <w:tcW w:w="827" w:type="dxa"/>
            <w:vAlign w:val="center"/>
          </w:tcPr>
          <w:p w:rsidR="00D44FCF" w:rsidRDefault="00D44FCF" w:rsidP="007E6A9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不允许</w:t>
            </w:r>
          </w:p>
        </w:tc>
      </w:tr>
      <w:tr w:rsidR="00D44FCF" w:rsidTr="007E6A95">
        <w:trPr>
          <w:cantSplit/>
          <w:trHeight w:val="20"/>
          <w:jc w:val="center"/>
        </w:trPr>
        <w:tc>
          <w:tcPr>
            <w:tcW w:w="827" w:type="dxa"/>
            <w:vAlign w:val="center"/>
          </w:tcPr>
          <w:p w:rsidR="00D44FCF" w:rsidRDefault="00D44FCF" w:rsidP="007E6A9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w:t>
            </w:r>
            <w:r w:rsidRPr="00A12B8A">
              <w:rPr>
                <w:rFonts w:ascii="新宋体" w:eastAsia="新宋体" w:hAnsi="新宋体" w:hint="eastAsia"/>
                <w:snapToGrid w:val="0"/>
                <w:szCs w:val="21"/>
                <w:u w:val="single"/>
                <w:lang w:val="zh-CN"/>
              </w:rPr>
              <w:t>标</w:t>
            </w:r>
            <w:bookmarkEnd w:id="0"/>
            <w:r w:rsidRPr="00A12B8A">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A12B8A">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D44FCF" w:rsidTr="007E6A95">
        <w:trPr>
          <w:cantSplit/>
          <w:trHeight w:val="20"/>
          <w:jc w:val="center"/>
        </w:trPr>
        <w:tc>
          <w:tcPr>
            <w:tcW w:w="827" w:type="dxa"/>
            <w:vAlign w:val="center"/>
          </w:tcPr>
          <w:p w:rsidR="00D44FCF" w:rsidRDefault="00D44FCF" w:rsidP="007E6A9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_____万元或合同金额的_____%，缴纳方式：</w:t>
            </w:r>
          </w:p>
        </w:tc>
      </w:tr>
      <w:tr w:rsidR="00D44FCF" w:rsidTr="007E6A95">
        <w:trPr>
          <w:cantSplit/>
          <w:trHeight w:val="20"/>
          <w:jc w:val="center"/>
        </w:trPr>
        <w:tc>
          <w:tcPr>
            <w:tcW w:w="827" w:type="dxa"/>
            <w:vAlign w:val="center"/>
          </w:tcPr>
          <w:p w:rsidR="00D44FCF" w:rsidRDefault="00D44FCF" w:rsidP="007E6A9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44FCF" w:rsidRDefault="00D44FCF" w:rsidP="00D44FC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44FCF" w:rsidRDefault="00D44FCF" w:rsidP="00D44FCF">
      <w:pPr>
        <w:rPr>
          <w:rFonts w:ascii="新宋体" w:eastAsia="新宋体" w:hAnsi="新宋体"/>
          <w:b/>
        </w:rPr>
      </w:pPr>
    </w:p>
    <w:p w:rsidR="00D44FCF" w:rsidRDefault="00D44FCF" w:rsidP="00D44FCF">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D44FCF" w:rsidTr="007E6A95">
        <w:trPr>
          <w:jc w:val="center"/>
        </w:trPr>
        <w:tc>
          <w:tcPr>
            <w:tcW w:w="95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具体内容</w:t>
            </w:r>
          </w:p>
        </w:tc>
      </w:tr>
      <w:tr w:rsidR="00D44FCF" w:rsidTr="007E6A95">
        <w:trPr>
          <w:jc w:val="center"/>
        </w:trPr>
        <w:tc>
          <w:tcPr>
            <w:tcW w:w="95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完全满足本项目服务期限的要求。</w:t>
            </w:r>
          </w:p>
        </w:tc>
      </w:tr>
      <w:tr w:rsidR="00D44FCF" w:rsidTr="007E6A95">
        <w:trPr>
          <w:jc w:val="center"/>
        </w:trPr>
        <w:tc>
          <w:tcPr>
            <w:tcW w:w="95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D44FCF" w:rsidRPr="0048142A" w:rsidRDefault="00D44FCF" w:rsidP="007E6A95">
            <w:pPr>
              <w:spacing w:line="276" w:lineRule="auto"/>
              <w:rPr>
                <w:rFonts w:ascii="新宋体" w:eastAsia="新宋体" w:hAnsi="新宋体"/>
              </w:rPr>
            </w:pPr>
            <w:r w:rsidRPr="0048142A">
              <w:rPr>
                <w:rFonts w:ascii="新宋体" w:eastAsia="新宋体" w:hAnsi="新宋体"/>
              </w:rPr>
              <w:t>完全满足本项目技术和商务要求</w:t>
            </w:r>
          </w:p>
        </w:tc>
      </w:tr>
      <w:tr w:rsidR="00D44FCF" w:rsidTr="007E6A95">
        <w:trPr>
          <w:jc w:val="center"/>
        </w:trPr>
        <w:tc>
          <w:tcPr>
            <w:tcW w:w="959" w:type="dxa"/>
            <w:vAlign w:val="center"/>
          </w:tcPr>
          <w:p w:rsidR="00D44FCF" w:rsidRDefault="00D44FCF" w:rsidP="007E6A95">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D44FCF" w:rsidRDefault="00D44FCF" w:rsidP="007E6A95">
            <w:pPr>
              <w:spacing w:line="276" w:lineRule="auto"/>
              <w:rPr>
                <w:rFonts w:ascii="新宋体" w:eastAsia="新宋体" w:hAnsi="新宋体"/>
              </w:rPr>
            </w:pPr>
          </w:p>
        </w:tc>
      </w:tr>
    </w:tbl>
    <w:p w:rsidR="00D44FCF" w:rsidRDefault="00D44FCF" w:rsidP="00D44FC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D44FCF" w:rsidRDefault="00D44FCF" w:rsidP="00D44FCF">
      <w:pPr>
        <w:pStyle w:val="3"/>
        <w:rPr>
          <w:rFonts w:ascii="新宋体" w:eastAsia="新宋体" w:hAnsi="新宋体"/>
          <w:kern w:val="44"/>
          <w:szCs w:val="28"/>
        </w:rPr>
      </w:pPr>
      <w:r>
        <w:rPr>
          <w:rFonts w:ascii="新宋体" w:eastAsia="新宋体" w:hAnsi="新宋体" w:hint="eastAsia"/>
          <w:kern w:val="44"/>
          <w:szCs w:val="28"/>
        </w:rPr>
        <w:t>三、项目概况</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 xml:space="preserve">人民币贰拾捌万元（280,000.00） </w:t>
      </w:r>
    </w:p>
    <w:p w:rsidR="00D44FCF" w:rsidRDefault="00D44FCF" w:rsidP="00D44FCF">
      <w:pPr>
        <w:spacing w:line="360" w:lineRule="auto"/>
      </w:pPr>
      <w:r>
        <w:rPr>
          <w:rFonts w:ascii="新宋体" w:eastAsia="新宋体" w:hAnsi="新宋体" w:cs="宋体" w:hint="eastAsia"/>
          <w:szCs w:val="21"/>
        </w:rPr>
        <w:lastRenderedPageBreak/>
        <w:t>（二）项目概况:</w:t>
      </w:r>
      <w:r w:rsidRPr="00A221E5">
        <w:rPr>
          <w:rFonts w:hint="eastAsia"/>
        </w:rPr>
        <w:t xml:space="preserve"> </w:t>
      </w:r>
    </w:p>
    <w:p w:rsidR="00D44FCF" w:rsidRPr="00A221E5" w:rsidRDefault="00D44FCF" w:rsidP="00D44FCF">
      <w:pPr>
        <w:spacing w:line="360" w:lineRule="auto"/>
        <w:ind w:firstLineChars="200" w:firstLine="420"/>
        <w:rPr>
          <w:rFonts w:ascii="新宋体" w:eastAsia="新宋体" w:hAnsi="新宋体" w:cs="宋体"/>
          <w:szCs w:val="21"/>
        </w:rPr>
      </w:pPr>
      <w:r w:rsidRPr="00A221E5">
        <w:rPr>
          <w:rFonts w:ascii="新宋体" w:eastAsia="新宋体" w:hAnsi="新宋体" w:cs="宋体" w:hint="eastAsia"/>
          <w:szCs w:val="21"/>
        </w:rPr>
        <w:t>天平大厦建于1994年，2004年4月移交使用，框架结构，共29层，楼高98.3米，占地5460平方米，建筑面积44382.32平方米，地下两层7890平方米。大厦外窗为铝合金推拉式，安全系数低、气密性差，已出现外窗掉落、漏水等情况；因地铁2号、9号线区间施工（在天平大厦下方），导致大厦地面沉降，引发外墙开裂、瓷砖脱落、漏水，室内装饰破损脱落，给排水管出现多次爆管，大量漏水；大厦使用的电梯（日立品牌）已运行19年，多次出现瞬间滑落等异常情况；大厦中央空调（约克牌），共3台主机，其中1台主机老化无法维修已停用多年，另两台进行大修后，仍故障频发，已无法保障办公需求；大厦监控系统已使用19年，各类电子配件均已老化，无法满足日常运行。综上因素导致大厦存在安全隐患，急需改造。项目总投资约8000万元，资金来源为市政府投资。</w:t>
      </w:r>
    </w:p>
    <w:p w:rsidR="00D44FCF" w:rsidRDefault="00D44FCF" w:rsidP="00D44FCF">
      <w:pPr>
        <w:pStyle w:val="3"/>
        <w:rPr>
          <w:rFonts w:ascii="新宋体" w:eastAsia="新宋体" w:hAnsi="新宋体"/>
          <w:kern w:val="44"/>
          <w:szCs w:val="28"/>
        </w:rPr>
      </w:pPr>
      <w:r>
        <w:rPr>
          <w:rFonts w:ascii="新宋体" w:eastAsia="新宋体" w:hAnsi="新宋体" w:hint="eastAsia"/>
          <w:kern w:val="44"/>
          <w:szCs w:val="28"/>
        </w:rPr>
        <w:t>四、项目技术要求</w:t>
      </w:r>
    </w:p>
    <w:p w:rsidR="00D44FCF" w:rsidRDefault="00D44FCF" w:rsidP="00D44FCF">
      <w:pPr>
        <w:rPr>
          <w:rFonts w:ascii="新宋体" w:eastAsia="新宋体" w:hAnsi="新宋体"/>
          <w:b/>
        </w:rPr>
      </w:pPr>
    </w:p>
    <w:p w:rsidR="00D44FCF" w:rsidRPr="00AA6263" w:rsidRDefault="00D44FCF" w:rsidP="00D44FCF">
      <w:pPr>
        <w:spacing w:line="360" w:lineRule="auto"/>
        <w:rPr>
          <w:rFonts w:ascii="新宋体" w:eastAsia="新宋体" w:hAnsi="新宋体"/>
          <w:b/>
        </w:rPr>
      </w:pPr>
      <w:r w:rsidRPr="00AA6263">
        <w:rPr>
          <w:rFonts w:ascii="新宋体" w:eastAsia="新宋体" w:hAnsi="新宋体" w:hint="eastAsia"/>
          <w:b/>
        </w:rPr>
        <w:t>1、服务范围</w:t>
      </w:r>
    </w:p>
    <w:p w:rsidR="00D44FCF" w:rsidRPr="00AA6263" w:rsidRDefault="00D44FCF" w:rsidP="00D44FCF">
      <w:pPr>
        <w:spacing w:line="360" w:lineRule="auto"/>
        <w:rPr>
          <w:rFonts w:ascii="新宋体" w:eastAsia="新宋体" w:hAnsi="新宋体"/>
        </w:rPr>
      </w:pPr>
      <w:r w:rsidRPr="00AA6263">
        <w:rPr>
          <w:rFonts w:ascii="新宋体" w:eastAsia="新宋体" w:hAnsi="新宋体" w:hint="eastAsia"/>
        </w:rPr>
        <w:t>（1）负责《天平大厦修缮工程项目建议书》、《天平大厦修缮工程可行性研究报告》编制工作，并承担深化报告以及政府主管部门审查批准而出现的反复修改的工作（预算内已含以上费用）。报告深度必须达到国家及深圳市有关规定要求及招标人所需下一步工作要求。</w:t>
      </w:r>
    </w:p>
    <w:p w:rsidR="00D44FCF" w:rsidRPr="00AA6263" w:rsidRDefault="00D44FCF" w:rsidP="00D44FCF">
      <w:pPr>
        <w:spacing w:line="360" w:lineRule="auto"/>
        <w:rPr>
          <w:rFonts w:ascii="新宋体" w:eastAsia="新宋体" w:hAnsi="新宋体"/>
        </w:rPr>
      </w:pPr>
      <w:r w:rsidRPr="00AA6263">
        <w:rPr>
          <w:rFonts w:ascii="新宋体" w:eastAsia="新宋体" w:hAnsi="新宋体" w:hint="eastAsia"/>
        </w:rPr>
        <w:t>（2）配合并参加相关汇报会、论证会等相关工作，直至相关成果文件通过评审并</w:t>
      </w:r>
      <w:proofErr w:type="gramStart"/>
      <w:r w:rsidRPr="00AA6263">
        <w:rPr>
          <w:rFonts w:ascii="新宋体" w:eastAsia="新宋体" w:hAnsi="新宋体" w:hint="eastAsia"/>
        </w:rPr>
        <w:t>取得发改委</w:t>
      </w:r>
      <w:proofErr w:type="gramEnd"/>
      <w:r w:rsidRPr="00AA6263">
        <w:rPr>
          <w:rFonts w:ascii="新宋体" w:eastAsia="新宋体" w:hAnsi="新宋体" w:hint="eastAsia"/>
        </w:rPr>
        <w:t>批文。</w:t>
      </w:r>
    </w:p>
    <w:p w:rsidR="00D44FCF" w:rsidRPr="00AA6263" w:rsidRDefault="00D44FCF" w:rsidP="00D44FCF">
      <w:pPr>
        <w:spacing w:line="360" w:lineRule="auto"/>
        <w:rPr>
          <w:rFonts w:ascii="新宋体" w:eastAsia="新宋体" w:hAnsi="新宋体"/>
          <w:b/>
        </w:rPr>
      </w:pPr>
      <w:r w:rsidRPr="00AA6263">
        <w:rPr>
          <w:rFonts w:ascii="新宋体" w:eastAsia="新宋体" w:hAnsi="新宋体" w:hint="eastAsia"/>
          <w:b/>
        </w:rPr>
        <w:t>2、工作内容和要求</w:t>
      </w:r>
    </w:p>
    <w:p w:rsidR="00D44FCF" w:rsidRPr="00AA6263" w:rsidRDefault="00D44FCF" w:rsidP="00D44FCF">
      <w:pPr>
        <w:spacing w:line="360" w:lineRule="auto"/>
        <w:rPr>
          <w:rFonts w:ascii="新宋体" w:eastAsia="新宋体" w:hAnsi="新宋体"/>
        </w:rPr>
      </w:pPr>
      <w:r w:rsidRPr="00AA6263">
        <w:rPr>
          <w:rFonts w:ascii="新宋体" w:eastAsia="新宋体" w:hAnsi="新宋体" w:hint="eastAsia"/>
        </w:rPr>
        <w:t>根据《深圳经济特区政府投资项目管理条例》、《深圳市政府投资建设项目施工管理规定》（第328号）、《深圳市政府投资项目前期工作技术文件编制指南(试行）》等相关法规政策，结合本项目定位、目标及特点。建议可行性研究报告编制工作内容如下：</w:t>
      </w:r>
    </w:p>
    <w:p w:rsidR="00D44FCF" w:rsidRPr="00AA6263" w:rsidRDefault="00D44FCF" w:rsidP="00D44FCF">
      <w:pPr>
        <w:spacing w:line="360" w:lineRule="auto"/>
        <w:rPr>
          <w:rFonts w:ascii="新宋体" w:eastAsia="新宋体" w:hAnsi="新宋体"/>
        </w:rPr>
      </w:pPr>
      <w:r w:rsidRPr="00AA6263">
        <w:rPr>
          <w:rFonts w:ascii="新宋体" w:eastAsia="新宋体" w:hAnsi="新宋体" w:hint="eastAsia"/>
        </w:rPr>
        <w:t>依据甲方提供的基础资料，严格按照国家、深圳市现行的关于建设项目前期研究工作的相关要求，从项目建设必要性、项目的规划用地条件、建设方案、节能评估、人力资源与工期计划、投资估算与资金筹措、结论与建议等方面，对项目技术经济可行性、建设实施条件、项目投资估算等进行全面分析和论证，达到国家规定要求。</w:t>
      </w:r>
    </w:p>
    <w:p w:rsidR="00D44FCF" w:rsidRPr="00AA6263" w:rsidRDefault="00D44FCF" w:rsidP="00D44FCF">
      <w:pPr>
        <w:spacing w:line="360" w:lineRule="auto"/>
        <w:rPr>
          <w:rFonts w:ascii="新宋体" w:eastAsia="新宋体" w:hAnsi="新宋体"/>
          <w:b/>
        </w:rPr>
      </w:pPr>
      <w:r w:rsidRPr="00AA6263">
        <w:rPr>
          <w:rFonts w:ascii="新宋体" w:eastAsia="新宋体" w:hAnsi="新宋体" w:hint="eastAsia"/>
          <w:b/>
        </w:rPr>
        <w:t>3、质量要求</w:t>
      </w:r>
    </w:p>
    <w:p w:rsidR="00D44FCF" w:rsidRPr="00AA6263" w:rsidRDefault="00D44FCF" w:rsidP="00D44FCF">
      <w:pPr>
        <w:spacing w:line="360" w:lineRule="auto"/>
        <w:rPr>
          <w:rFonts w:ascii="新宋体" w:eastAsia="新宋体" w:hAnsi="新宋体"/>
        </w:rPr>
      </w:pPr>
      <w:r w:rsidRPr="00AA6263">
        <w:rPr>
          <w:rFonts w:ascii="新宋体" w:eastAsia="新宋体" w:hAnsi="新宋体" w:hint="eastAsia"/>
        </w:rPr>
        <w:t>根据招标文件及有关的技术要求、国家及深圳市有关的标准、技术规范、规程完成编制工作，</w:t>
      </w:r>
      <w:r w:rsidRPr="00AA6263">
        <w:rPr>
          <w:rFonts w:ascii="新宋体" w:eastAsia="新宋体" w:hAnsi="新宋体" w:hint="eastAsia"/>
        </w:rPr>
        <w:lastRenderedPageBreak/>
        <w:t>并确保报告质量。报告的深度和质量，必须达到国家及深圳市有关规定要求及招标人所需下一步工作要求，对完成报告文件的质量负责。</w:t>
      </w:r>
    </w:p>
    <w:p w:rsidR="00D44FCF" w:rsidRDefault="00D44FCF" w:rsidP="00D44FCF">
      <w:pPr>
        <w:pStyle w:val="3"/>
        <w:rPr>
          <w:rFonts w:ascii="新宋体" w:eastAsia="新宋体" w:hAnsi="新宋体"/>
          <w:kern w:val="44"/>
          <w:szCs w:val="28"/>
        </w:rPr>
      </w:pPr>
      <w:r>
        <w:rPr>
          <w:rFonts w:ascii="新宋体" w:eastAsia="新宋体" w:hAnsi="新宋体" w:hint="eastAsia"/>
          <w:kern w:val="44"/>
          <w:szCs w:val="28"/>
        </w:rPr>
        <w:t>五、项目商务要求</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1C1C93">
        <w:rPr>
          <w:rFonts w:ascii="新宋体" w:eastAsia="新宋体" w:hAnsi="新宋体" w:cs="宋体" w:hint="eastAsia"/>
          <w:szCs w:val="21"/>
        </w:rPr>
        <w:t>乙方自收到中标通知书后的5个工作日内完成场地踏勘，待甲方确定需求后，15个工作日内向甲方提供项目建议书初稿；经甲方认可之后5个工作日内向甲方提供最终成果文件并提交至相关部门办理审批手续，相关成果文件须通过评审并</w:t>
      </w:r>
      <w:proofErr w:type="gramStart"/>
      <w:r w:rsidRPr="001C1C93">
        <w:rPr>
          <w:rFonts w:ascii="新宋体" w:eastAsia="新宋体" w:hAnsi="新宋体" w:cs="宋体" w:hint="eastAsia"/>
          <w:szCs w:val="21"/>
        </w:rPr>
        <w:t>取得发改委</w:t>
      </w:r>
      <w:proofErr w:type="gramEnd"/>
      <w:r w:rsidRPr="001C1C93">
        <w:rPr>
          <w:rFonts w:ascii="新宋体" w:eastAsia="新宋体" w:hAnsi="新宋体" w:cs="宋体" w:hint="eastAsia"/>
          <w:szCs w:val="21"/>
        </w:rPr>
        <w:t>批文。</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（二）付款方式：以合同签订为准</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1.质量考核验收标准：以合同签订为准</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2.违约金：以合同签订为准</w:t>
      </w:r>
    </w:p>
    <w:p w:rsidR="00D44FCF" w:rsidRDefault="00D44FCF" w:rsidP="00D44FCF">
      <w:pPr>
        <w:pStyle w:val="3"/>
        <w:rPr>
          <w:rFonts w:ascii="新宋体" w:eastAsia="新宋体" w:hAnsi="新宋体"/>
          <w:kern w:val="44"/>
          <w:szCs w:val="28"/>
        </w:rPr>
      </w:pPr>
      <w:r>
        <w:rPr>
          <w:rFonts w:ascii="新宋体" w:eastAsia="新宋体" w:hAnsi="新宋体" w:hint="eastAsia"/>
          <w:kern w:val="44"/>
          <w:szCs w:val="28"/>
        </w:rPr>
        <w:t>六、投标报价</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44FCF" w:rsidRDefault="00D44FCF" w:rsidP="00D44FCF">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w:t>
      </w:r>
      <w:r>
        <w:rPr>
          <w:rFonts w:ascii="新宋体" w:eastAsia="新宋体" w:hAnsi="新宋体" w:cs="宋体" w:hint="eastAsia"/>
          <w:szCs w:val="21"/>
        </w:rPr>
        <w:lastRenderedPageBreak/>
        <w:t>充分考虑投标报价的风险。</w:t>
      </w:r>
    </w:p>
    <w:p w:rsidR="00682828" w:rsidRPr="00D44FCF" w:rsidRDefault="00682828">
      <w:bookmarkStart w:id="2" w:name="_GoBack"/>
      <w:bookmarkEnd w:id="2"/>
    </w:p>
    <w:sectPr w:rsidR="00682828" w:rsidRPr="00D44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CF" w:rsidRDefault="00D44FCF" w:rsidP="00D44FCF">
      <w:r>
        <w:separator/>
      </w:r>
    </w:p>
  </w:endnote>
  <w:endnote w:type="continuationSeparator" w:id="0">
    <w:p w:rsidR="00D44FCF" w:rsidRDefault="00D44FCF" w:rsidP="00D4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CF" w:rsidRDefault="00D44FCF" w:rsidP="00D44FCF">
      <w:r>
        <w:separator/>
      </w:r>
    </w:p>
  </w:footnote>
  <w:footnote w:type="continuationSeparator" w:id="0">
    <w:p w:rsidR="00D44FCF" w:rsidRDefault="00D44FCF" w:rsidP="00D44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83"/>
    <w:rsid w:val="00310F83"/>
    <w:rsid w:val="00682828"/>
    <w:rsid w:val="00D4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CF"/>
    <w:pPr>
      <w:widowControl w:val="0"/>
      <w:jc w:val="both"/>
    </w:pPr>
    <w:rPr>
      <w:rFonts w:ascii="Times New Roman" w:eastAsia="宋体" w:hAnsi="Times New Roman" w:cs="Times New Roman"/>
      <w:szCs w:val="24"/>
    </w:rPr>
  </w:style>
  <w:style w:type="paragraph" w:styleId="2">
    <w:name w:val="heading 2"/>
    <w:basedOn w:val="3"/>
    <w:next w:val="4"/>
    <w:link w:val="2Char"/>
    <w:qFormat/>
    <w:rsid w:val="00D44FCF"/>
    <w:pPr>
      <w:adjustRightInd w:val="0"/>
      <w:jc w:val="center"/>
      <w:textAlignment w:val="baseline"/>
      <w:outlineLvl w:val="1"/>
    </w:pPr>
    <w:rPr>
      <w:kern w:val="0"/>
      <w:sz w:val="24"/>
      <w:szCs w:val="20"/>
    </w:rPr>
  </w:style>
  <w:style w:type="paragraph" w:styleId="3">
    <w:name w:val="heading 3"/>
    <w:basedOn w:val="4"/>
    <w:next w:val="a"/>
    <w:link w:val="3Char1"/>
    <w:qFormat/>
    <w:rsid w:val="00D44FC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44FC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F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4FCF"/>
    <w:rPr>
      <w:sz w:val="18"/>
      <w:szCs w:val="18"/>
    </w:rPr>
  </w:style>
  <w:style w:type="paragraph" w:styleId="a4">
    <w:name w:val="footer"/>
    <w:basedOn w:val="a"/>
    <w:link w:val="Char0"/>
    <w:uiPriority w:val="99"/>
    <w:unhideWhenUsed/>
    <w:rsid w:val="00D44F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4FCF"/>
    <w:rPr>
      <w:sz w:val="18"/>
      <w:szCs w:val="18"/>
    </w:rPr>
  </w:style>
  <w:style w:type="character" w:customStyle="1" w:styleId="2Char">
    <w:name w:val="标题 2 Char"/>
    <w:basedOn w:val="a0"/>
    <w:link w:val="2"/>
    <w:qFormat/>
    <w:rsid w:val="00D44FCF"/>
    <w:rPr>
      <w:rFonts w:ascii="宋体" w:eastAsia="宋体" w:hAnsi="宋体" w:cs="Times New Roman"/>
      <w:b/>
      <w:bCs/>
      <w:kern w:val="0"/>
      <w:sz w:val="24"/>
      <w:szCs w:val="20"/>
    </w:rPr>
  </w:style>
  <w:style w:type="character" w:customStyle="1" w:styleId="3Char">
    <w:name w:val="标题 3 Char"/>
    <w:basedOn w:val="a0"/>
    <w:uiPriority w:val="9"/>
    <w:semiHidden/>
    <w:rsid w:val="00D44FCF"/>
    <w:rPr>
      <w:rFonts w:ascii="Times New Roman" w:eastAsia="宋体" w:hAnsi="Times New Roman" w:cs="Times New Roman"/>
      <w:b/>
      <w:bCs/>
      <w:sz w:val="32"/>
      <w:szCs w:val="32"/>
    </w:rPr>
  </w:style>
  <w:style w:type="character" w:customStyle="1" w:styleId="3Char1">
    <w:name w:val="标题 3 Char1"/>
    <w:link w:val="3"/>
    <w:qFormat/>
    <w:rsid w:val="00D44FCF"/>
    <w:rPr>
      <w:rFonts w:ascii="宋体" w:eastAsia="宋体" w:hAnsi="宋体" w:cs="Times New Roman"/>
      <w:b/>
      <w:bCs/>
      <w:sz w:val="28"/>
      <w:szCs w:val="32"/>
    </w:rPr>
  </w:style>
  <w:style w:type="character" w:customStyle="1" w:styleId="4Char">
    <w:name w:val="标题 4 Char"/>
    <w:basedOn w:val="a0"/>
    <w:link w:val="4"/>
    <w:uiPriority w:val="9"/>
    <w:semiHidden/>
    <w:rsid w:val="00D44FCF"/>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CF"/>
    <w:pPr>
      <w:widowControl w:val="0"/>
      <w:jc w:val="both"/>
    </w:pPr>
    <w:rPr>
      <w:rFonts w:ascii="Times New Roman" w:eastAsia="宋体" w:hAnsi="Times New Roman" w:cs="Times New Roman"/>
      <w:szCs w:val="24"/>
    </w:rPr>
  </w:style>
  <w:style w:type="paragraph" w:styleId="2">
    <w:name w:val="heading 2"/>
    <w:basedOn w:val="3"/>
    <w:next w:val="4"/>
    <w:link w:val="2Char"/>
    <w:qFormat/>
    <w:rsid w:val="00D44FCF"/>
    <w:pPr>
      <w:adjustRightInd w:val="0"/>
      <w:jc w:val="center"/>
      <w:textAlignment w:val="baseline"/>
      <w:outlineLvl w:val="1"/>
    </w:pPr>
    <w:rPr>
      <w:kern w:val="0"/>
      <w:sz w:val="24"/>
      <w:szCs w:val="20"/>
    </w:rPr>
  </w:style>
  <w:style w:type="paragraph" w:styleId="3">
    <w:name w:val="heading 3"/>
    <w:basedOn w:val="4"/>
    <w:next w:val="a"/>
    <w:link w:val="3Char1"/>
    <w:qFormat/>
    <w:rsid w:val="00D44FCF"/>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44FC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F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4FCF"/>
    <w:rPr>
      <w:sz w:val="18"/>
      <w:szCs w:val="18"/>
    </w:rPr>
  </w:style>
  <w:style w:type="paragraph" w:styleId="a4">
    <w:name w:val="footer"/>
    <w:basedOn w:val="a"/>
    <w:link w:val="Char0"/>
    <w:uiPriority w:val="99"/>
    <w:unhideWhenUsed/>
    <w:rsid w:val="00D44F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4FCF"/>
    <w:rPr>
      <w:sz w:val="18"/>
      <w:szCs w:val="18"/>
    </w:rPr>
  </w:style>
  <w:style w:type="character" w:customStyle="1" w:styleId="2Char">
    <w:name w:val="标题 2 Char"/>
    <w:basedOn w:val="a0"/>
    <w:link w:val="2"/>
    <w:qFormat/>
    <w:rsid w:val="00D44FCF"/>
    <w:rPr>
      <w:rFonts w:ascii="宋体" w:eastAsia="宋体" w:hAnsi="宋体" w:cs="Times New Roman"/>
      <w:b/>
      <w:bCs/>
      <w:kern w:val="0"/>
      <w:sz w:val="24"/>
      <w:szCs w:val="20"/>
    </w:rPr>
  </w:style>
  <w:style w:type="character" w:customStyle="1" w:styleId="3Char">
    <w:name w:val="标题 3 Char"/>
    <w:basedOn w:val="a0"/>
    <w:uiPriority w:val="9"/>
    <w:semiHidden/>
    <w:rsid w:val="00D44FCF"/>
    <w:rPr>
      <w:rFonts w:ascii="Times New Roman" w:eastAsia="宋体" w:hAnsi="Times New Roman" w:cs="Times New Roman"/>
      <w:b/>
      <w:bCs/>
      <w:sz w:val="32"/>
      <w:szCs w:val="32"/>
    </w:rPr>
  </w:style>
  <w:style w:type="character" w:customStyle="1" w:styleId="3Char1">
    <w:name w:val="标题 3 Char1"/>
    <w:link w:val="3"/>
    <w:qFormat/>
    <w:rsid w:val="00D44FCF"/>
    <w:rPr>
      <w:rFonts w:ascii="宋体" w:eastAsia="宋体" w:hAnsi="宋体" w:cs="Times New Roman"/>
      <w:b/>
      <w:bCs/>
      <w:sz w:val="28"/>
      <w:szCs w:val="32"/>
    </w:rPr>
  </w:style>
  <w:style w:type="character" w:customStyle="1" w:styleId="4Char">
    <w:name w:val="标题 4 Char"/>
    <w:basedOn w:val="a0"/>
    <w:link w:val="4"/>
    <w:uiPriority w:val="9"/>
    <w:semiHidden/>
    <w:rsid w:val="00D44FC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2022-08-26T06:59:00Z</dcterms:created>
  <dcterms:modified xsi:type="dcterms:W3CDTF">2022-08-26T06:59:00Z</dcterms:modified>
</cp:coreProperties>
</file>