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460357C7" w:rsidR="001C2E63" w:rsidRPr="009002E1" w:rsidRDefault="00443907">
      <w:pPr>
        <w:adjustRightInd w:val="0"/>
        <w:snapToGrid w:val="0"/>
        <w:spacing w:line="600" w:lineRule="auto"/>
        <w:ind w:left="1600" w:hangingChars="500" w:hanging="1600"/>
        <w:jc w:val="left"/>
        <w:rPr>
          <w:rFonts w:ascii="华文中宋" w:eastAsia="华文中宋" w:hAnsi="华文中宋"/>
          <w:sz w:val="32"/>
          <w:szCs w:val="32"/>
        </w:rPr>
      </w:pPr>
      <w:r w:rsidRPr="009002E1">
        <w:rPr>
          <w:rFonts w:ascii="华文中宋" w:eastAsia="华文中宋" w:hAnsi="华文中宋" w:hint="eastAsia"/>
          <w:sz w:val="32"/>
          <w:szCs w:val="32"/>
        </w:rPr>
        <w:t>项目名称：</w:t>
      </w:r>
      <w:r w:rsidR="009002E1" w:rsidRPr="009002E1">
        <w:rPr>
          <w:rFonts w:ascii="华文中宋" w:eastAsia="华文中宋" w:hAnsi="华文中宋" w:hint="eastAsia"/>
          <w:sz w:val="32"/>
          <w:szCs w:val="32"/>
        </w:rPr>
        <w:t>统一监控指挥系统运行和维护服务项目</w:t>
      </w:r>
    </w:p>
    <w:p w14:paraId="493C1B28" w14:textId="4820ECF8" w:rsidR="001C2E63" w:rsidRPr="009002E1" w:rsidRDefault="00443907">
      <w:pPr>
        <w:adjustRightInd w:val="0"/>
        <w:snapToGrid w:val="0"/>
        <w:spacing w:line="600" w:lineRule="auto"/>
        <w:ind w:left="1600" w:hangingChars="500" w:hanging="1600"/>
        <w:jc w:val="left"/>
        <w:rPr>
          <w:rFonts w:ascii="华文中宋" w:eastAsia="华文中宋" w:hAnsi="华文中宋"/>
          <w:sz w:val="32"/>
          <w:szCs w:val="32"/>
        </w:rPr>
      </w:pPr>
      <w:r w:rsidRPr="009002E1">
        <w:rPr>
          <w:rFonts w:ascii="华文中宋" w:eastAsia="华文中宋" w:hAnsi="华文中宋" w:hint="eastAsia"/>
          <w:sz w:val="32"/>
          <w:szCs w:val="32"/>
        </w:rPr>
        <w:t>项目编号：</w:t>
      </w:r>
      <w:r w:rsidR="009002E1" w:rsidRPr="009002E1">
        <w:rPr>
          <w:rFonts w:ascii="华文中宋" w:eastAsia="华文中宋" w:hAnsi="华文中宋"/>
          <w:sz w:val="32"/>
          <w:szCs w:val="32"/>
        </w:rPr>
        <w:t>RNX2022108</w:t>
      </w:r>
      <w:r w:rsidR="00C35EC0">
        <w:rPr>
          <w:rFonts w:ascii="华文中宋" w:eastAsia="华文中宋" w:hAnsi="华文中宋" w:hint="eastAsia"/>
          <w:sz w:val="32"/>
          <w:szCs w:val="32"/>
        </w:rPr>
        <w:t>ZC</w:t>
      </w:r>
      <w:r w:rsidR="009002E1" w:rsidRPr="009002E1">
        <w:rPr>
          <w:rFonts w:ascii="华文中宋" w:eastAsia="华文中宋" w:hAnsi="华文中宋"/>
          <w:sz w:val="32"/>
          <w:szCs w:val="32"/>
        </w:rPr>
        <w:t>-QZGLS</w:t>
      </w:r>
    </w:p>
    <w:p w14:paraId="21EAB010" w14:textId="77777777" w:rsidR="001C2E63" w:rsidRPr="009002E1" w:rsidRDefault="00443907">
      <w:pPr>
        <w:adjustRightInd w:val="0"/>
        <w:snapToGrid w:val="0"/>
        <w:spacing w:line="600" w:lineRule="auto"/>
        <w:ind w:left="1600" w:hangingChars="500" w:hanging="1600"/>
        <w:jc w:val="left"/>
        <w:rPr>
          <w:rFonts w:ascii="华文中宋" w:eastAsia="华文中宋" w:hAnsi="华文中宋"/>
          <w:sz w:val="32"/>
          <w:szCs w:val="32"/>
        </w:rPr>
      </w:pPr>
      <w:r w:rsidRPr="009002E1">
        <w:rPr>
          <w:rFonts w:ascii="华文中宋" w:eastAsia="华文中宋" w:hAnsi="华文中宋" w:hint="eastAsia"/>
          <w:sz w:val="32"/>
          <w:szCs w:val="32"/>
        </w:rPr>
        <w:t>招标方式：公开招标</w:t>
      </w:r>
    </w:p>
    <w:p w14:paraId="43712A2F" w14:textId="26350869" w:rsidR="001C2E63" w:rsidRPr="009002E1" w:rsidRDefault="00443907">
      <w:pPr>
        <w:adjustRightInd w:val="0"/>
        <w:snapToGrid w:val="0"/>
        <w:spacing w:line="600" w:lineRule="auto"/>
        <w:ind w:left="1600" w:hangingChars="500" w:hanging="1600"/>
        <w:jc w:val="left"/>
        <w:rPr>
          <w:rFonts w:ascii="华文中宋" w:eastAsia="华文中宋" w:hAnsi="华文中宋"/>
          <w:sz w:val="32"/>
          <w:szCs w:val="32"/>
        </w:rPr>
      </w:pPr>
      <w:r w:rsidRPr="009002E1">
        <w:rPr>
          <w:rFonts w:ascii="华文中宋" w:eastAsia="华文中宋" w:hAnsi="华文中宋" w:hint="eastAsia"/>
          <w:sz w:val="32"/>
          <w:szCs w:val="32"/>
        </w:rPr>
        <w:t>采购人名称：</w:t>
      </w:r>
      <w:r w:rsidR="009002E1" w:rsidRPr="009002E1">
        <w:rPr>
          <w:rFonts w:ascii="华文中宋" w:eastAsia="华文中宋" w:hAnsi="华文中宋" w:hint="eastAsia"/>
          <w:sz w:val="32"/>
          <w:szCs w:val="32"/>
        </w:rPr>
        <w:t>深圳市司法局第一强制隔离戒毒所</w:t>
      </w:r>
    </w:p>
    <w:p w14:paraId="676C14C7" w14:textId="77777777" w:rsidR="001C2E63" w:rsidRDefault="001C2E63"/>
    <w:bookmarkEnd w:id="0"/>
    <w:p w14:paraId="38660FFA" w14:textId="77777777" w:rsidR="001C2E63" w:rsidRDefault="001C2E63">
      <w:pPr>
        <w:rPr>
          <w:rFonts w:ascii="Calibri" w:hAnsi="Calibri"/>
          <w:szCs w:val="22"/>
        </w:rPr>
      </w:pPr>
    </w:p>
    <w:p w14:paraId="3E7FC30F" w14:textId="77777777" w:rsidR="001C2E63" w:rsidRDefault="001C2E63">
      <w:pPr>
        <w:rPr>
          <w:rFonts w:ascii="Calibri" w:hAnsi="Calibri"/>
          <w:szCs w:val="22"/>
        </w:rPr>
      </w:pPr>
    </w:p>
    <w:p w14:paraId="466AFD1A" w14:textId="77777777" w:rsidR="001C2E63" w:rsidRDefault="001C2E63">
      <w:pPr>
        <w:rPr>
          <w:rFonts w:ascii="Calibri" w:hAnsi="Calibri"/>
          <w:szCs w:val="22"/>
        </w:rPr>
      </w:pPr>
    </w:p>
    <w:p w14:paraId="117CA271"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084D2E8E" w:rsidR="001C2E63" w:rsidRPr="00A43C51" w:rsidRDefault="00443907">
      <w:pPr>
        <w:widowControl/>
        <w:spacing w:after="100" w:afterAutospacing="1"/>
        <w:rPr>
          <w:rFonts w:ascii="新宋体" w:eastAsia="新宋体" w:hAnsi="新宋体"/>
        </w:rPr>
      </w:pPr>
      <w:r w:rsidRPr="00A43C51">
        <w:rPr>
          <w:rFonts w:ascii="新宋体" w:eastAsia="新宋体" w:hAnsi="新宋体"/>
        </w:rPr>
        <w:t>项目编号：</w:t>
      </w:r>
      <w:r w:rsidR="00514321" w:rsidRPr="00A43C51">
        <w:rPr>
          <w:rFonts w:ascii="新宋体" w:eastAsia="新宋体" w:hAnsi="新宋体"/>
        </w:rPr>
        <w:t>RNX2022108</w:t>
      </w:r>
      <w:r w:rsidR="00A43C51" w:rsidRPr="00A43C51">
        <w:rPr>
          <w:rFonts w:ascii="新宋体" w:eastAsia="新宋体" w:hAnsi="新宋体" w:hint="eastAsia"/>
        </w:rPr>
        <w:t>ZC</w:t>
      </w:r>
      <w:r w:rsidR="00514321" w:rsidRPr="00A43C51">
        <w:rPr>
          <w:rFonts w:ascii="新宋体" w:eastAsia="新宋体" w:hAnsi="新宋体"/>
        </w:rPr>
        <w:t>-QZGLS</w:t>
      </w:r>
    </w:p>
    <w:p w14:paraId="0BBFC67D" w14:textId="276A40D8" w:rsidR="001C2E63" w:rsidRPr="00A43C51" w:rsidRDefault="00443907">
      <w:pPr>
        <w:widowControl/>
        <w:spacing w:after="100" w:afterAutospacing="1"/>
        <w:rPr>
          <w:rFonts w:ascii="新宋体" w:eastAsia="新宋体" w:hAnsi="新宋体"/>
        </w:rPr>
      </w:pPr>
      <w:r w:rsidRPr="00A43C51">
        <w:rPr>
          <w:rFonts w:ascii="新宋体" w:eastAsia="新宋体" w:hAnsi="新宋体"/>
        </w:rPr>
        <w:t>项目名称：</w:t>
      </w:r>
      <w:r w:rsidR="00514321" w:rsidRPr="00A43C51">
        <w:rPr>
          <w:rFonts w:ascii="新宋体" w:eastAsia="新宋体" w:hAnsi="新宋体" w:hint="eastAsia"/>
        </w:rPr>
        <w:t>统一监控指挥系统运行和维护服务项目</w:t>
      </w:r>
    </w:p>
    <w:p w14:paraId="572E6474" w14:textId="77777777" w:rsidR="001C2E63" w:rsidRPr="00A43C51" w:rsidRDefault="00443907">
      <w:pPr>
        <w:widowControl/>
        <w:spacing w:after="100" w:afterAutospacing="1"/>
        <w:rPr>
          <w:rFonts w:ascii="新宋体" w:eastAsia="新宋体" w:hAnsi="新宋体"/>
        </w:rPr>
      </w:pPr>
      <w:r w:rsidRPr="00A43C51">
        <w:rPr>
          <w:rFonts w:ascii="新宋体" w:eastAsia="新宋体" w:hAnsi="新宋体"/>
        </w:rPr>
        <w:t xml:space="preserve">包   </w:t>
      </w:r>
      <w:r w:rsidRPr="00A43C51">
        <w:rPr>
          <w:rFonts w:ascii="新宋体" w:eastAsia="新宋体" w:hAnsi="新宋体" w:hint="eastAsia"/>
        </w:rPr>
        <w:t xml:space="preserve"> </w:t>
      </w:r>
      <w:r w:rsidRPr="00A43C51">
        <w:rPr>
          <w:rFonts w:ascii="新宋体" w:eastAsia="新宋体" w:hAnsi="新宋体"/>
        </w:rPr>
        <w:t xml:space="preserve">号： </w:t>
      </w:r>
      <w:r w:rsidRPr="00A43C51">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1C2E63" w14:paraId="485DEE3A"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54D2CEE" w14:textId="09081473" w:rsidR="001C2E63" w:rsidRDefault="00514321">
                  <w:pPr>
                    <w:jc w:val="center"/>
                    <w:rPr>
                      <w:rFonts w:ascii="新宋体" w:eastAsia="新宋体" w:hAnsi="新宋体"/>
                      <w:b/>
                      <w:szCs w:val="21"/>
                    </w:rPr>
                  </w:pPr>
                  <w:r>
                    <w:rPr>
                      <w:rFonts w:ascii="新宋体" w:eastAsia="新宋体" w:hAnsi="新宋体" w:hint="eastAsia"/>
                      <w:b/>
                      <w:szCs w:val="21"/>
                    </w:rPr>
                    <w:t>10</w:t>
                  </w:r>
                </w:p>
              </w:tc>
            </w:tr>
            <w:tr w:rsidR="001C2E63" w14:paraId="0CB0DDAC"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E145295" w14:textId="63AB1933" w:rsidR="001C2E63" w:rsidRDefault="00285DAE">
                  <w:pPr>
                    <w:jc w:val="center"/>
                    <w:rPr>
                      <w:rFonts w:ascii="新宋体" w:eastAsia="新宋体" w:hAnsi="新宋体"/>
                      <w:b/>
                      <w:szCs w:val="21"/>
                    </w:rPr>
                  </w:pPr>
                  <w:r>
                    <w:rPr>
                      <w:rFonts w:ascii="新宋体" w:eastAsia="新宋体" w:hAnsi="新宋体" w:hint="eastAsia"/>
                      <w:b/>
                      <w:szCs w:val="21"/>
                    </w:rPr>
                    <w:t>4</w:t>
                  </w:r>
                  <w:r w:rsidR="00514321">
                    <w:rPr>
                      <w:rFonts w:ascii="新宋体" w:eastAsia="新宋体" w:hAnsi="新宋体" w:hint="eastAsia"/>
                      <w:b/>
                      <w:szCs w:val="21"/>
                    </w:rPr>
                    <w:t>2</w:t>
                  </w:r>
                </w:p>
              </w:tc>
            </w:tr>
            <w:tr w:rsidR="001C2E63" w14:paraId="6B91E9A7" w14:textId="77777777" w:rsidTr="00443907">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14AF7C70" w14:textId="77777777" w:rsidTr="00443907">
              <w:trPr>
                <w:trHeight w:val="1485"/>
                <w:jc w:val="center"/>
              </w:trPr>
              <w:tc>
                <w:tcPr>
                  <w:tcW w:w="734" w:type="dxa"/>
                  <w:vMerge/>
                  <w:tcBorders>
                    <w:left w:val="single" w:sz="4" w:space="0" w:color="auto"/>
                    <w:right w:val="single" w:sz="4" w:space="0" w:color="auto"/>
                  </w:tcBorders>
                  <w:vAlign w:val="center"/>
                </w:tcPr>
                <w:p w14:paraId="57BDA37A" w14:textId="77777777" w:rsidR="001C2E63" w:rsidRPr="0053627D" w:rsidRDefault="001C2E63">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1C2E63" w:rsidRPr="004E7C47" w:rsidRDefault="00443907">
                  <w:pPr>
                    <w:rPr>
                      <w:rFonts w:ascii="新宋体" w:eastAsia="新宋体" w:hAnsi="新宋体"/>
                      <w:szCs w:val="21"/>
                    </w:rPr>
                  </w:pPr>
                  <w:r w:rsidRPr="004E7C47">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1939AE15" w14:textId="77777777" w:rsidR="001C2E63" w:rsidRPr="004E7C47" w:rsidRDefault="00443907">
                  <w:pPr>
                    <w:rPr>
                      <w:rFonts w:ascii="新宋体" w:eastAsia="新宋体" w:hAnsi="新宋体"/>
                      <w:szCs w:val="21"/>
                    </w:rPr>
                  </w:pPr>
                  <w:r w:rsidRPr="004E7C47">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2CA1684E" w14:textId="5B416C92" w:rsidR="001C2E63" w:rsidRPr="004E7C47" w:rsidRDefault="00514321">
                  <w:pPr>
                    <w:rPr>
                      <w:rFonts w:ascii="新宋体" w:eastAsia="新宋体" w:hAnsi="新宋体"/>
                      <w:szCs w:val="21"/>
                    </w:rPr>
                  </w:pPr>
                  <w:r w:rsidRPr="004E7C47">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14:paraId="1AE46E6D" w14:textId="1C0159B1" w:rsidR="00514321" w:rsidRPr="004E7C47" w:rsidRDefault="00514321" w:rsidP="00514321">
                  <w:pPr>
                    <w:wordWrap w:val="0"/>
                    <w:jc w:val="left"/>
                    <w:rPr>
                      <w:szCs w:val="21"/>
                    </w:rPr>
                  </w:pPr>
                  <w:r w:rsidRPr="004E7C47">
                    <w:rPr>
                      <w:szCs w:val="21"/>
                    </w:rPr>
                    <w:t>（一）</w:t>
                  </w:r>
                  <w:r w:rsidR="00A43C51" w:rsidRPr="004E7C47">
                    <w:rPr>
                      <w:rFonts w:hint="eastAsia"/>
                      <w:szCs w:val="21"/>
                    </w:rPr>
                    <w:t>评分内容；</w:t>
                  </w:r>
                  <w:r w:rsidRPr="004E7C47">
                    <w:rPr>
                      <w:szCs w:val="21"/>
                    </w:rPr>
                    <w:t xml:space="preserve"> </w:t>
                  </w:r>
                </w:p>
                <w:p w14:paraId="486D15ED" w14:textId="77777777" w:rsidR="00514321" w:rsidRPr="004E7C47" w:rsidRDefault="00514321" w:rsidP="00514321">
                  <w:pPr>
                    <w:widowControl/>
                    <w:adjustRightInd w:val="0"/>
                    <w:snapToGrid w:val="0"/>
                    <w:jc w:val="left"/>
                    <w:textAlignment w:val="center"/>
                    <w:rPr>
                      <w:rFonts w:ascii="宋体" w:hAnsi="宋体" w:cs="宋体"/>
                      <w:kern w:val="0"/>
                      <w:szCs w:val="21"/>
                    </w:rPr>
                  </w:pPr>
                  <w:r w:rsidRPr="004E7C47">
                    <w:rPr>
                      <w:rFonts w:ascii="宋体" w:hAnsi="宋体" w:cs="宋体" w:hint="eastAsia"/>
                      <w:kern w:val="0"/>
                      <w:szCs w:val="21"/>
                    </w:rPr>
                    <w:t>1．察投标人对本项目背景、服务原则、维护目标及任务的理解程度；</w:t>
                  </w:r>
                </w:p>
                <w:p w14:paraId="1BEF0622" w14:textId="50C6C056" w:rsidR="00514321" w:rsidRPr="004E7C47" w:rsidRDefault="00514321" w:rsidP="00514321">
                  <w:pPr>
                    <w:widowControl/>
                    <w:adjustRightInd w:val="0"/>
                    <w:snapToGrid w:val="0"/>
                    <w:jc w:val="left"/>
                    <w:textAlignment w:val="center"/>
                    <w:rPr>
                      <w:rFonts w:ascii="宋体" w:hAnsi="宋体" w:cs="宋体"/>
                      <w:kern w:val="0"/>
                      <w:szCs w:val="21"/>
                      <w:lang w:bidi="ar"/>
                    </w:rPr>
                  </w:pPr>
                  <w:r w:rsidRPr="004E7C47">
                    <w:rPr>
                      <w:rFonts w:ascii="宋体" w:hAnsi="宋体" w:cs="宋体" w:hint="eastAsia"/>
                      <w:kern w:val="0"/>
                      <w:szCs w:val="21"/>
                    </w:rPr>
                    <w:t>2．考察投标人项目维护方案的完整性和切合性</w:t>
                  </w:r>
                  <w:r w:rsidR="00A43C51" w:rsidRPr="004E7C47">
                    <w:rPr>
                      <w:rFonts w:ascii="宋体" w:hAnsi="宋体" w:cs="宋体" w:hint="eastAsia"/>
                      <w:kern w:val="0"/>
                      <w:szCs w:val="21"/>
                      <w:lang w:bidi="ar"/>
                    </w:rPr>
                    <w:t>，并提供具有针对性的维护方案；</w:t>
                  </w:r>
                </w:p>
                <w:p w14:paraId="3BCB0272" w14:textId="77777777" w:rsidR="00514321" w:rsidRPr="004E7C47" w:rsidRDefault="00514321" w:rsidP="00514321">
                  <w:pPr>
                    <w:widowControl/>
                    <w:adjustRightInd w:val="0"/>
                    <w:snapToGrid w:val="0"/>
                    <w:spacing w:after="60"/>
                    <w:jc w:val="left"/>
                    <w:textAlignment w:val="center"/>
                    <w:rPr>
                      <w:rFonts w:ascii="宋体" w:hAnsi="宋体" w:cs="宋体"/>
                      <w:kern w:val="0"/>
                      <w:szCs w:val="21"/>
                    </w:rPr>
                  </w:pPr>
                  <w:r w:rsidRPr="004E7C47">
                    <w:rPr>
                      <w:rFonts w:ascii="宋体" w:hAnsi="宋体" w:cs="宋体" w:hint="eastAsia"/>
                      <w:kern w:val="0"/>
                      <w:szCs w:val="21"/>
                    </w:rPr>
                    <w:t>3．投标人需针对本项目制定详尽的应急处理预案，整个流程严谨而有序；</w:t>
                  </w:r>
                </w:p>
                <w:p w14:paraId="76299CD0" w14:textId="07A009B2" w:rsidR="00514321" w:rsidRPr="004E7C47" w:rsidRDefault="00514321" w:rsidP="00514321">
                  <w:pPr>
                    <w:wordWrap w:val="0"/>
                    <w:rPr>
                      <w:szCs w:val="21"/>
                    </w:rPr>
                  </w:pPr>
                  <w:r w:rsidRPr="004E7C47">
                    <w:rPr>
                      <w:rFonts w:ascii="宋体" w:hAnsi="宋体" w:cs="宋体" w:hint="eastAsia"/>
                      <w:kern w:val="0"/>
                      <w:szCs w:val="21"/>
                    </w:rPr>
                    <w:t>4.能够为本项目提供驻场服务，组建运维服务小组，明确管理架构及分工</w:t>
                  </w:r>
                  <w:r w:rsidR="00A43C51" w:rsidRPr="004E7C47">
                    <w:rPr>
                      <w:rFonts w:ascii="宋体" w:hAnsi="宋体" w:cs="宋体" w:hint="eastAsia"/>
                      <w:kern w:val="0"/>
                      <w:szCs w:val="21"/>
                    </w:rPr>
                    <w:t>；</w:t>
                  </w:r>
                  <w:r w:rsidRPr="004E7C47">
                    <w:rPr>
                      <w:szCs w:val="21"/>
                    </w:rPr>
                    <w:t xml:space="preserve"> </w:t>
                  </w:r>
                </w:p>
                <w:p w14:paraId="7ADA8B40" w14:textId="2C24162A" w:rsidR="00A43C51" w:rsidRPr="004E7C47" w:rsidRDefault="00A43C51" w:rsidP="00514321">
                  <w:pPr>
                    <w:wordWrap w:val="0"/>
                    <w:rPr>
                      <w:szCs w:val="21"/>
                    </w:rPr>
                  </w:pPr>
                  <w:r w:rsidRPr="004E7C47">
                    <w:rPr>
                      <w:rFonts w:hint="eastAsia"/>
                      <w:szCs w:val="21"/>
                    </w:rPr>
                    <w:t>（二）评分标准；</w:t>
                  </w:r>
                </w:p>
                <w:p w14:paraId="3571C9C1" w14:textId="6E1B8629" w:rsidR="00514321" w:rsidRPr="004E7C47" w:rsidRDefault="00B97B8E" w:rsidP="00B97B8E">
                  <w:r w:rsidRPr="004E7C47">
                    <w:rPr>
                      <w:rFonts w:hint="eastAsia"/>
                    </w:rPr>
                    <w:t>满足上述四项内容得</w:t>
                  </w:r>
                  <w:r w:rsidRPr="004E7C47">
                    <w:rPr>
                      <w:rFonts w:hint="eastAsia"/>
                    </w:rPr>
                    <w:t>7</w:t>
                  </w:r>
                  <w:r w:rsidRPr="004E7C47">
                    <w:rPr>
                      <w:rFonts w:hint="eastAsia"/>
                    </w:rPr>
                    <w:t>分，提供上述三项内容得</w:t>
                  </w:r>
                  <w:r w:rsidRPr="004E7C47">
                    <w:rPr>
                      <w:rFonts w:hint="eastAsia"/>
                    </w:rPr>
                    <w:t>5</w:t>
                  </w:r>
                  <w:r w:rsidRPr="004E7C47">
                    <w:rPr>
                      <w:rFonts w:hint="eastAsia"/>
                    </w:rPr>
                    <w:t>分，提供上述二项内容得</w:t>
                  </w:r>
                  <w:r w:rsidRPr="004E7C47">
                    <w:rPr>
                      <w:rFonts w:hint="eastAsia"/>
                    </w:rPr>
                    <w:t>3</w:t>
                  </w:r>
                  <w:r w:rsidRPr="004E7C47">
                    <w:rPr>
                      <w:rFonts w:hint="eastAsia"/>
                    </w:rPr>
                    <w:t>分，其他得</w:t>
                  </w:r>
                  <w:r w:rsidRPr="004E7C47">
                    <w:rPr>
                      <w:rFonts w:hint="eastAsia"/>
                    </w:rPr>
                    <w:t>0</w:t>
                  </w:r>
                  <w:r w:rsidRPr="004E7C47">
                    <w:rPr>
                      <w:rFonts w:hint="eastAsia"/>
                    </w:rPr>
                    <w:t>分。</w:t>
                  </w:r>
                  <w:r w:rsidRPr="004E7C47">
                    <w:rPr>
                      <w:rFonts w:hint="eastAsia"/>
                    </w:rPr>
                    <w:t xml:space="preserve"> </w:t>
                  </w:r>
                  <w:r w:rsidR="00514321" w:rsidRPr="004E7C47">
                    <w:rPr>
                      <w:szCs w:val="21"/>
                    </w:rPr>
                    <w:t xml:space="preserve"> </w:t>
                  </w:r>
                </w:p>
                <w:p w14:paraId="6955C40F" w14:textId="05B4D95F" w:rsidR="00514321" w:rsidRPr="004E7C47" w:rsidRDefault="00B97B8E" w:rsidP="00514321">
                  <w:pPr>
                    <w:wordWrap w:val="0"/>
                    <w:rPr>
                      <w:szCs w:val="21"/>
                    </w:rPr>
                  </w:pPr>
                  <w:r w:rsidRPr="004E7C47">
                    <w:rPr>
                      <w:rFonts w:hint="eastAsia"/>
                    </w:rPr>
                    <w:t>根据供应商实施方案的</w:t>
                  </w:r>
                  <w:proofErr w:type="gramStart"/>
                  <w:r w:rsidRPr="004E7C47">
                    <w:rPr>
                      <w:rFonts w:hint="eastAsia"/>
                    </w:rPr>
                    <w:t>具体响应</w:t>
                  </w:r>
                  <w:proofErr w:type="gramEnd"/>
                  <w:r w:rsidRPr="004E7C47">
                    <w:rPr>
                      <w:rFonts w:hint="eastAsia"/>
                    </w:rPr>
                    <w:t>内容，进一步评审：</w:t>
                  </w:r>
                  <w:r w:rsidR="00514321" w:rsidRPr="004E7C47">
                    <w:rPr>
                      <w:szCs w:val="21"/>
                    </w:rPr>
                    <w:t xml:space="preserve"> </w:t>
                  </w:r>
                </w:p>
                <w:p w14:paraId="09C3A28D" w14:textId="0662BC1D" w:rsidR="00B97B8E" w:rsidRPr="004E7C47" w:rsidRDefault="00B97B8E" w:rsidP="00B97B8E">
                  <w:r w:rsidRPr="004E7C47">
                    <w:rPr>
                      <w:rFonts w:hint="eastAsia"/>
                    </w:rPr>
                    <w:t>1.</w:t>
                  </w:r>
                  <w:r w:rsidRPr="004E7C47">
                    <w:rPr>
                      <w:rFonts w:hint="eastAsia"/>
                    </w:rPr>
                    <w:t>实施方案完整准确思路清晰；</w:t>
                  </w:r>
                </w:p>
                <w:p w14:paraId="313FBDD6" w14:textId="08037C8A" w:rsidR="00B97B8E" w:rsidRPr="004E7C47" w:rsidRDefault="00B97B8E" w:rsidP="00B97B8E">
                  <w:r w:rsidRPr="004E7C47">
                    <w:rPr>
                      <w:rFonts w:hint="eastAsia"/>
                    </w:rPr>
                    <w:t>2.</w:t>
                  </w:r>
                  <w:r w:rsidRPr="004E7C47">
                    <w:rPr>
                      <w:rFonts w:hint="eastAsia"/>
                    </w:rPr>
                    <w:t>实施方案详实具体；</w:t>
                  </w:r>
                </w:p>
                <w:p w14:paraId="75628093" w14:textId="30E752DF" w:rsidR="00B97B8E" w:rsidRPr="004E7C47" w:rsidRDefault="00B97B8E" w:rsidP="00B97B8E">
                  <w:r w:rsidRPr="004E7C47">
                    <w:rPr>
                      <w:rFonts w:hint="eastAsia"/>
                    </w:rPr>
                    <w:t>3.</w:t>
                  </w:r>
                  <w:r w:rsidRPr="004E7C47">
                    <w:rPr>
                      <w:rFonts w:hint="eastAsia"/>
                    </w:rPr>
                    <w:t>实施方案贴合实际；</w:t>
                  </w:r>
                </w:p>
                <w:p w14:paraId="5EEB6C54" w14:textId="47BF878E" w:rsidR="00B97B8E" w:rsidRPr="004E7C47" w:rsidRDefault="00B97B8E" w:rsidP="00B97B8E">
                  <w:r w:rsidRPr="004E7C47">
                    <w:rPr>
                      <w:rFonts w:hint="eastAsia"/>
                    </w:rPr>
                    <w:t>4.</w:t>
                  </w:r>
                  <w:r w:rsidRPr="004E7C47">
                    <w:rPr>
                      <w:rFonts w:hint="eastAsia"/>
                    </w:rPr>
                    <w:t>实施方案针对性强；</w:t>
                  </w:r>
                </w:p>
                <w:p w14:paraId="08A7C622" w14:textId="6C28C80F" w:rsidR="00B97B8E" w:rsidRPr="004E7C47" w:rsidRDefault="00B97B8E" w:rsidP="00B97B8E">
                  <w:r w:rsidRPr="004E7C47">
                    <w:rPr>
                      <w:rFonts w:hint="eastAsia"/>
                    </w:rPr>
                    <w:t>5.</w:t>
                  </w:r>
                  <w:r w:rsidRPr="004E7C47">
                    <w:rPr>
                      <w:rFonts w:hint="eastAsia"/>
                    </w:rPr>
                    <w:t>实施方案可执行性强；</w:t>
                  </w:r>
                </w:p>
                <w:p w14:paraId="354AE13C" w14:textId="0D6D4112" w:rsidR="001C2E63" w:rsidRPr="004E7C47" w:rsidRDefault="00B97B8E" w:rsidP="00B97B8E">
                  <w:pPr>
                    <w:wordWrap w:val="0"/>
                    <w:rPr>
                      <w:szCs w:val="21"/>
                    </w:rPr>
                  </w:pPr>
                  <w:r w:rsidRPr="004E7C47">
                    <w:rPr>
                      <w:rFonts w:ascii="新宋体" w:eastAsia="新宋体" w:hAnsi="新宋体" w:hint="eastAsia"/>
                      <w:szCs w:val="21"/>
                    </w:rPr>
                    <w:t>满足以上五项要求加5分，满足以上四项要求加3分，满足以上三项要求加1分，其它情况不加分。</w:t>
                  </w:r>
                </w:p>
              </w:tc>
            </w:tr>
            <w:tr w:rsidR="001C2E63" w14:paraId="58E1FD3C" w14:textId="77777777" w:rsidTr="00443907">
              <w:trPr>
                <w:trHeight w:val="63"/>
                <w:jc w:val="center"/>
              </w:trPr>
              <w:tc>
                <w:tcPr>
                  <w:tcW w:w="734" w:type="dxa"/>
                  <w:vMerge/>
                  <w:tcBorders>
                    <w:left w:val="single" w:sz="4" w:space="0" w:color="auto"/>
                    <w:right w:val="single" w:sz="4" w:space="0" w:color="auto"/>
                  </w:tcBorders>
                  <w:vAlign w:val="center"/>
                </w:tcPr>
                <w:p w14:paraId="2B458CA9" w14:textId="77777777" w:rsidR="001C2E63" w:rsidRPr="0053627D" w:rsidRDefault="001C2E63">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1C2E63" w:rsidRPr="004E7C47" w:rsidRDefault="00443907">
                  <w:pPr>
                    <w:rPr>
                      <w:rFonts w:ascii="新宋体" w:eastAsia="新宋体" w:hAnsi="新宋体"/>
                      <w:szCs w:val="21"/>
                    </w:rPr>
                  </w:pPr>
                  <w:r w:rsidRPr="004E7C47">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6CA494A" w14:textId="77777777" w:rsidR="001C2E63" w:rsidRPr="004E7C47" w:rsidRDefault="00443907">
                  <w:pPr>
                    <w:rPr>
                      <w:rFonts w:ascii="新宋体" w:eastAsia="新宋体" w:hAnsi="新宋体"/>
                      <w:szCs w:val="21"/>
                    </w:rPr>
                  </w:pPr>
                  <w:r w:rsidRPr="004E7C47">
                    <w:rPr>
                      <w:rFonts w:ascii="新宋体" w:eastAsia="新宋体" w:hAnsi="新宋体" w:hint="eastAsia"/>
                      <w:szCs w:val="21"/>
                    </w:rPr>
                    <w:t>项目重点难点分析、应对措施及相关的合理</w:t>
                  </w:r>
                  <w:r w:rsidRPr="004E7C47">
                    <w:rPr>
                      <w:rFonts w:ascii="新宋体" w:eastAsia="新宋体" w:hAnsi="新宋体" w:hint="eastAsia"/>
                      <w:szCs w:val="21"/>
                    </w:rPr>
                    <w:lastRenderedPageBreak/>
                    <w:t>化建议</w:t>
                  </w:r>
                </w:p>
              </w:tc>
              <w:tc>
                <w:tcPr>
                  <w:tcW w:w="1161" w:type="dxa"/>
                  <w:tcBorders>
                    <w:top w:val="single" w:sz="4" w:space="0" w:color="auto"/>
                    <w:left w:val="single" w:sz="4" w:space="0" w:color="auto"/>
                    <w:bottom w:val="single" w:sz="4" w:space="0" w:color="auto"/>
                    <w:right w:val="single" w:sz="4" w:space="0" w:color="auto"/>
                  </w:tcBorders>
                  <w:vAlign w:val="center"/>
                </w:tcPr>
                <w:p w14:paraId="796A8095" w14:textId="2AFCBAB3" w:rsidR="001C2E63" w:rsidRPr="004E7C47" w:rsidRDefault="00514321">
                  <w:pPr>
                    <w:rPr>
                      <w:rFonts w:ascii="新宋体" w:eastAsia="新宋体" w:hAnsi="新宋体"/>
                      <w:szCs w:val="21"/>
                    </w:rPr>
                  </w:pPr>
                  <w:r w:rsidRPr="004E7C47">
                    <w:rPr>
                      <w:rFonts w:ascii="新宋体" w:eastAsia="新宋体" w:hAnsi="新宋体" w:hint="eastAsia"/>
                      <w:szCs w:val="21"/>
                    </w:rPr>
                    <w:lastRenderedPageBreak/>
                    <w:t>5</w:t>
                  </w:r>
                </w:p>
              </w:tc>
              <w:tc>
                <w:tcPr>
                  <w:tcW w:w="5830" w:type="dxa"/>
                  <w:tcBorders>
                    <w:top w:val="single" w:sz="4" w:space="0" w:color="auto"/>
                    <w:left w:val="single" w:sz="4" w:space="0" w:color="auto"/>
                    <w:bottom w:val="single" w:sz="4" w:space="0" w:color="auto"/>
                    <w:right w:val="single" w:sz="4" w:space="0" w:color="auto"/>
                  </w:tcBorders>
                  <w:vAlign w:val="center"/>
                </w:tcPr>
                <w:p w14:paraId="0D59818F" w14:textId="77777777" w:rsidR="003E0FBD" w:rsidRPr="004E7C47" w:rsidRDefault="003E0FBD" w:rsidP="003E0FBD">
                  <w:pPr>
                    <w:wordWrap w:val="0"/>
                    <w:jc w:val="left"/>
                    <w:rPr>
                      <w:szCs w:val="21"/>
                    </w:rPr>
                  </w:pPr>
                  <w:r w:rsidRPr="004E7C47">
                    <w:rPr>
                      <w:rFonts w:hint="eastAsia"/>
                      <w:szCs w:val="21"/>
                    </w:rPr>
                    <w:t>（一）评分内容；投标人根据项目需求编写项目重点难点分析、应对措施及相关的合理化建议</w:t>
                  </w:r>
                  <w:r w:rsidRPr="004E7C47">
                    <w:rPr>
                      <w:rFonts w:hint="eastAsia"/>
                      <w:szCs w:val="21"/>
                    </w:rPr>
                    <w:t xml:space="preserve"> </w:t>
                  </w:r>
                  <w:r w:rsidRPr="004E7C47">
                    <w:rPr>
                      <w:rFonts w:hint="eastAsia"/>
                      <w:szCs w:val="21"/>
                    </w:rPr>
                    <w:t>。</w:t>
                  </w:r>
                </w:p>
                <w:p w14:paraId="3DCBF060" w14:textId="77777777" w:rsidR="003E0FBD" w:rsidRPr="004E7C47" w:rsidRDefault="003E0FBD" w:rsidP="003E0FBD">
                  <w:pPr>
                    <w:wordWrap w:val="0"/>
                    <w:jc w:val="left"/>
                    <w:rPr>
                      <w:szCs w:val="21"/>
                    </w:rPr>
                  </w:pPr>
                  <w:r w:rsidRPr="004E7C47">
                    <w:rPr>
                      <w:rFonts w:hint="eastAsia"/>
                      <w:szCs w:val="21"/>
                    </w:rPr>
                    <w:t>1</w:t>
                  </w:r>
                  <w:r w:rsidRPr="004E7C47">
                    <w:rPr>
                      <w:rFonts w:hint="eastAsia"/>
                      <w:szCs w:val="21"/>
                    </w:rPr>
                    <w:t>、具有重点难点分析；</w:t>
                  </w:r>
                  <w:r w:rsidRPr="004E7C47">
                    <w:rPr>
                      <w:rFonts w:hint="eastAsia"/>
                      <w:szCs w:val="21"/>
                    </w:rPr>
                    <w:t xml:space="preserve"> </w:t>
                  </w:r>
                </w:p>
                <w:p w14:paraId="53D17584" w14:textId="77777777" w:rsidR="003E0FBD" w:rsidRPr="004E7C47" w:rsidRDefault="003E0FBD" w:rsidP="003E0FBD">
                  <w:pPr>
                    <w:wordWrap w:val="0"/>
                    <w:jc w:val="left"/>
                    <w:rPr>
                      <w:szCs w:val="21"/>
                    </w:rPr>
                  </w:pPr>
                  <w:r w:rsidRPr="004E7C47">
                    <w:rPr>
                      <w:rFonts w:hint="eastAsia"/>
                      <w:szCs w:val="21"/>
                    </w:rPr>
                    <w:t>2</w:t>
                  </w:r>
                  <w:r w:rsidRPr="004E7C47">
                    <w:rPr>
                      <w:rFonts w:hint="eastAsia"/>
                      <w:szCs w:val="21"/>
                    </w:rPr>
                    <w:t>、具有重点难点解决措施；</w:t>
                  </w:r>
                  <w:r w:rsidRPr="004E7C47">
                    <w:rPr>
                      <w:rFonts w:hint="eastAsia"/>
                      <w:szCs w:val="21"/>
                    </w:rPr>
                    <w:t xml:space="preserve"> </w:t>
                  </w:r>
                </w:p>
                <w:p w14:paraId="25963AFF" w14:textId="77777777" w:rsidR="003E0FBD" w:rsidRPr="004E7C47" w:rsidRDefault="003E0FBD" w:rsidP="003E0FBD">
                  <w:pPr>
                    <w:wordWrap w:val="0"/>
                    <w:jc w:val="left"/>
                    <w:rPr>
                      <w:szCs w:val="21"/>
                    </w:rPr>
                  </w:pPr>
                  <w:r w:rsidRPr="004E7C47">
                    <w:rPr>
                      <w:rFonts w:hint="eastAsia"/>
                      <w:szCs w:val="21"/>
                    </w:rPr>
                    <w:t>3</w:t>
                  </w:r>
                  <w:r w:rsidRPr="004E7C47">
                    <w:rPr>
                      <w:rFonts w:hint="eastAsia"/>
                      <w:szCs w:val="21"/>
                    </w:rPr>
                    <w:t>、具有合理化建议；</w:t>
                  </w:r>
                  <w:r w:rsidRPr="004E7C47">
                    <w:rPr>
                      <w:rFonts w:hint="eastAsia"/>
                      <w:szCs w:val="21"/>
                    </w:rPr>
                    <w:t xml:space="preserve"> </w:t>
                  </w:r>
                </w:p>
                <w:p w14:paraId="0F620DA6" w14:textId="77777777" w:rsidR="003E0FBD" w:rsidRPr="004E7C47" w:rsidRDefault="003E0FBD" w:rsidP="003E0FBD">
                  <w:pPr>
                    <w:wordWrap w:val="0"/>
                    <w:jc w:val="left"/>
                    <w:rPr>
                      <w:szCs w:val="21"/>
                    </w:rPr>
                  </w:pPr>
                  <w:r w:rsidRPr="004E7C47">
                    <w:rPr>
                      <w:rFonts w:hint="eastAsia"/>
                      <w:szCs w:val="21"/>
                    </w:rPr>
                    <w:lastRenderedPageBreak/>
                    <w:t>4</w:t>
                  </w:r>
                  <w:r w:rsidRPr="004E7C47">
                    <w:rPr>
                      <w:rFonts w:hint="eastAsia"/>
                      <w:szCs w:val="21"/>
                    </w:rPr>
                    <w:t>、具有突发事件处理、应急预案及措施。</w:t>
                  </w:r>
                  <w:r w:rsidRPr="004E7C47">
                    <w:rPr>
                      <w:rFonts w:hint="eastAsia"/>
                      <w:szCs w:val="21"/>
                    </w:rPr>
                    <w:t xml:space="preserve"> </w:t>
                  </w:r>
                </w:p>
                <w:p w14:paraId="3FB257F2" w14:textId="77777777" w:rsidR="003E0FBD" w:rsidRPr="004E7C47" w:rsidRDefault="003E0FBD" w:rsidP="003E0FBD">
                  <w:pPr>
                    <w:wordWrap w:val="0"/>
                    <w:jc w:val="left"/>
                    <w:rPr>
                      <w:szCs w:val="21"/>
                    </w:rPr>
                  </w:pPr>
                  <w:r w:rsidRPr="004E7C47">
                    <w:rPr>
                      <w:rFonts w:hint="eastAsia"/>
                      <w:szCs w:val="21"/>
                    </w:rPr>
                    <w:t>（二）评分标准；</w:t>
                  </w:r>
                </w:p>
                <w:p w14:paraId="37E4B30F" w14:textId="77777777" w:rsidR="003E0FBD" w:rsidRPr="004E7C47" w:rsidRDefault="003E0FBD" w:rsidP="003E0FBD">
                  <w:pPr>
                    <w:wordWrap w:val="0"/>
                    <w:jc w:val="left"/>
                    <w:rPr>
                      <w:szCs w:val="21"/>
                    </w:rPr>
                  </w:pPr>
                  <w:r w:rsidRPr="004E7C47">
                    <w:rPr>
                      <w:rFonts w:hint="eastAsia"/>
                      <w:szCs w:val="21"/>
                    </w:rPr>
                    <w:t>满足上述四项内容得</w:t>
                  </w:r>
                  <w:r w:rsidRPr="004E7C47">
                    <w:rPr>
                      <w:rFonts w:hint="eastAsia"/>
                      <w:szCs w:val="21"/>
                    </w:rPr>
                    <w:t>3</w:t>
                  </w:r>
                  <w:r w:rsidRPr="004E7C47">
                    <w:rPr>
                      <w:rFonts w:hint="eastAsia"/>
                      <w:szCs w:val="21"/>
                    </w:rPr>
                    <w:t>分，满足上述任意三项内容得</w:t>
                  </w:r>
                  <w:r w:rsidRPr="004E7C47">
                    <w:rPr>
                      <w:rFonts w:hint="eastAsia"/>
                      <w:szCs w:val="21"/>
                    </w:rPr>
                    <w:t>2</w:t>
                  </w:r>
                  <w:r w:rsidRPr="004E7C47">
                    <w:rPr>
                      <w:rFonts w:hint="eastAsia"/>
                      <w:szCs w:val="21"/>
                    </w:rPr>
                    <w:t>分，满足上述任意两项内容得</w:t>
                  </w:r>
                  <w:r w:rsidRPr="004E7C47">
                    <w:rPr>
                      <w:rFonts w:hint="eastAsia"/>
                      <w:szCs w:val="21"/>
                    </w:rPr>
                    <w:t>1</w:t>
                  </w:r>
                  <w:r w:rsidRPr="004E7C47">
                    <w:rPr>
                      <w:rFonts w:hint="eastAsia"/>
                      <w:szCs w:val="21"/>
                    </w:rPr>
                    <w:t>分，其他情况不得分。</w:t>
                  </w:r>
                  <w:r w:rsidRPr="004E7C47">
                    <w:rPr>
                      <w:rFonts w:hint="eastAsia"/>
                      <w:szCs w:val="21"/>
                    </w:rPr>
                    <w:t xml:space="preserve"> </w:t>
                  </w:r>
                </w:p>
                <w:p w14:paraId="5BB61F9D" w14:textId="77777777" w:rsidR="003E0FBD" w:rsidRPr="004E7C47" w:rsidRDefault="003E0FBD" w:rsidP="003E0FBD">
                  <w:pPr>
                    <w:wordWrap w:val="0"/>
                    <w:jc w:val="left"/>
                    <w:rPr>
                      <w:szCs w:val="21"/>
                    </w:rPr>
                  </w:pPr>
                  <w:r w:rsidRPr="004E7C47">
                    <w:rPr>
                      <w:rFonts w:hint="eastAsia"/>
                      <w:szCs w:val="21"/>
                    </w:rPr>
                    <w:t>根据供应商的</w:t>
                  </w:r>
                  <w:proofErr w:type="gramStart"/>
                  <w:r w:rsidRPr="004E7C47">
                    <w:rPr>
                      <w:rFonts w:hint="eastAsia"/>
                      <w:szCs w:val="21"/>
                    </w:rPr>
                    <w:t>具体响应</w:t>
                  </w:r>
                  <w:proofErr w:type="gramEnd"/>
                  <w:r w:rsidRPr="004E7C47">
                    <w:rPr>
                      <w:rFonts w:hint="eastAsia"/>
                      <w:szCs w:val="21"/>
                    </w:rPr>
                    <w:t>内容，进一步评审：</w:t>
                  </w:r>
                  <w:r w:rsidRPr="004E7C47">
                    <w:rPr>
                      <w:rFonts w:hint="eastAsia"/>
                      <w:szCs w:val="21"/>
                    </w:rPr>
                    <w:t xml:space="preserve"> </w:t>
                  </w:r>
                </w:p>
                <w:p w14:paraId="74E7A9B7" w14:textId="77777777" w:rsidR="003E0FBD" w:rsidRPr="004E7C47" w:rsidRDefault="003E0FBD" w:rsidP="003E0FBD">
                  <w:pPr>
                    <w:wordWrap w:val="0"/>
                    <w:jc w:val="left"/>
                    <w:rPr>
                      <w:szCs w:val="21"/>
                    </w:rPr>
                  </w:pPr>
                  <w:r w:rsidRPr="004E7C47">
                    <w:rPr>
                      <w:rFonts w:hint="eastAsia"/>
                      <w:szCs w:val="21"/>
                    </w:rPr>
                    <w:t xml:space="preserve">1. </w:t>
                  </w:r>
                  <w:r w:rsidRPr="004E7C47">
                    <w:rPr>
                      <w:rFonts w:hint="eastAsia"/>
                      <w:szCs w:val="21"/>
                    </w:rPr>
                    <w:t>分析及合理化建议完整准确思路清晰</w:t>
                  </w:r>
                </w:p>
                <w:p w14:paraId="7666CFF5" w14:textId="77777777" w:rsidR="003E0FBD" w:rsidRPr="004E7C47" w:rsidRDefault="003E0FBD" w:rsidP="003E0FBD">
                  <w:pPr>
                    <w:wordWrap w:val="0"/>
                    <w:jc w:val="left"/>
                    <w:rPr>
                      <w:szCs w:val="21"/>
                    </w:rPr>
                  </w:pPr>
                  <w:r w:rsidRPr="004E7C47">
                    <w:rPr>
                      <w:rFonts w:hint="eastAsia"/>
                      <w:szCs w:val="21"/>
                    </w:rPr>
                    <w:t xml:space="preserve">2. </w:t>
                  </w:r>
                  <w:r w:rsidRPr="004E7C47">
                    <w:rPr>
                      <w:rFonts w:hint="eastAsia"/>
                      <w:szCs w:val="21"/>
                    </w:rPr>
                    <w:t>分析及合理化建议详实具体</w:t>
                  </w:r>
                </w:p>
                <w:p w14:paraId="6144DB38" w14:textId="77777777" w:rsidR="003E0FBD" w:rsidRPr="004E7C47" w:rsidRDefault="003E0FBD" w:rsidP="003E0FBD">
                  <w:pPr>
                    <w:wordWrap w:val="0"/>
                    <w:jc w:val="left"/>
                    <w:rPr>
                      <w:szCs w:val="21"/>
                    </w:rPr>
                  </w:pPr>
                  <w:r w:rsidRPr="004E7C47">
                    <w:rPr>
                      <w:rFonts w:hint="eastAsia"/>
                      <w:szCs w:val="21"/>
                    </w:rPr>
                    <w:t xml:space="preserve">3. </w:t>
                  </w:r>
                  <w:r w:rsidRPr="004E7C47">
                    <w:rPr>
                      <w:rFonts w:hint="eastAsia"/>
                      <w:szCs w:val="21"/>
                    </w:rPr>
                    <w:t>分析及合理化建议贴合实际</w:t>
                  </w:r>
                </w:p>
                <w:p w14:paraId="299ADEDE" w14:textId="77777777" w:rsidR="003E0FBD" w:rsidRPr="004E7C47" w:rsidRDefault="003E0FBD" w:rsidP="003E0FBD">
                  <w:pPr>
                    <w:wordWrap w:val="0"/>
                    <w:jc w:val="left"/>
                    <w:rPr>
                      <w:szCs w:val="21"/>
                    </w:rPr>
                  </w:pPr>
                  <w:r w:rsidRPr="004E7C47">
                    <w:rPr>
                      <w:rFonts w:hint="eastAsia"/>
                      <w:szCs w:val="21"/>
                    </w:rPr>
                    <w:t>4.</w:t>
                  </w:r>
                  <w:r w:rsidRPr="004E7C47">
                    <w:rPr>
                      <w:rFonts w:hint="eastAsia"/>
                      <w:szCs w:val="21"/>
                    </w:rPr>
                    <w:t>分析及合理化建议针对性强</w:t>
                  </w:r>
                </w:p>
                <w:p w14:paraId="3564B73A" w14:textId="77777777" w:rsidR="003E0FBD" w:rsidRPr="004E7C47" w:rsidRDefault="003E0FBD" w:rsidP="003E0FBD">
                  <w:pPr>
                    <w:wordWrap w:val="0"/>
                    <w:jc w:val="left"/>
                    <w:rPr>
                      <w:szCs w:val="21"/>
                    </w:rPr>
                  </w:pPr>
                  <w:r w:rsidRPr="004E7C47">
                    <w:rPr>
                      <w:rFonts w:hint="eastAsia"/>
                      <w:szCs w:val="21"/>
                    </w:rPr>
                    <w:t xml:space="preserve">5. </w:t>
                  </w:r>
                  <w:r w:rsidRPr="004E7C47">
                    <w:rPr>
                      <w:rFonts w:hint="eastAsia"/>
                      <w:szCs w:val="21"/>
                    </w:rPr>
                    <w:t>分析及合理化建议可执行性强</w:t>
                  </w:r>
                </w:p>
                <w:p w14:paraId="3CA31ED1" w14:textId="73D5F7F8" w:rsidR="001C2E63" w:rsidRPr="004E7C47" w:rsidRDefault="003E0FBD" w:rsidP="003E0FBD">
                  <w:pPr>
                    <w:rPr>
                      <w:rFonts w:ascii="新宋体" w:eastAsia="新宋体" w:hAnsi="新宋体"/>
                      <w:szCs w:val="21"/>
                    </w:rPr>
                  </w:pPr>
                  <w:r w:rsidRPr="004E7C47">
                    <w:rPr>
                      <w:rFonts w:hint="eastAsia"/>
                      <w:szCs w:val="21"/>
                    </w:rPr>
                    <w:t>满足以上五项要求加</w:t>
                  </w:r>
                  <w:r w:rsidRPr="004E7C47">
                    <w:rPr>
                      <w:rFonts w:hint="eastAsia"/>
                      <w:szCs w:val="21"/>
                    </w:rPr>
                    <w:t>2</w:t>
                  </w:r>
                  <w:r w:rsidRPr="004E7C47">
                    <w:rPr>
                      <w:rFonts w:hint="eastAsia"/>
                      <w:szCs w:val="21"/>
                    </w:rPr>
                    <w:t>分，满足以上四项要求加</w:t>
                  </w:r>
                  <w:r w:rsidRPr="004E7C47">
                    <w:rPr>
                      <w:rFonts w:hint="eastAsia"/>
                      <w:szCs w:val="21"/>
                    </w:rPr>
                    <w:t>1</w:t>
                  </w:r>
                  <w:r w:rsidRPr="004E7C47">
                    <w:rPr>
                      <w:rFonts w:hint="eastAsia"/>
                      <w:szCs w:val="21"/>
                    </w:rPr>
                    <w:t>分，其它情况不加分。</w:t>
                  </w:r>
                </w:p>
              </w:tc>
            </w:tr>
            <w:tr w:rsidR="003E0FBD" w14:paraId="7091479B" w14:textId="77777777" w:rsidTr="00443907">
              <w:trPr>
                <w:trHeight w:val="63"/>
                <w:jc w:val="center"/>
              </w:trPr>
              <w:tc>
                <w:tcPr>
                  <w:tcW w:w="734" w:type="dxa"/>
                  <w:vMerge/>
                  <w:tcBorders>
                    <w:left w:val="single" w:sz="4" w:space="0" w:color="auto"/>
                    <w:right w:val="single" w:sz="4" w:space="0" w:color="auto"/>
                  </w:tcBorders>
                  <w:vAlign w:val="center"/>
                </w:tcPr>
                <w:p w14:paraId="70BCC14F" w14:textId="77777777" w:rsidR="003E0FBD" w:rsidRPr="0053627D" w:rsidRDefault="003E0FBD">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3E0FBD" w:rsidRPr="004E7C47" w:rsidRDefault="003E0FBD">
                  <w:pPr>
                    <w:rPr>
                      <w:rFonts w:ascii="新宋体" w:eastAsia="新宋体" w:hAnsi="新宋体"/>
                      <w:szCs w:val="21"/>
                    </w:rPr>
                  </w:pPr>
                  <w:r w:rsidRPr="004E7C47">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56DCF1" w14:textId="55C3CDF7" w:rsidR="003E0FBD" w:rsidRPr="004E7C47" w:rsidRDefault="003E0FBD">
                  <w:pPr>
                    <w:rPr>
                      <w:rFonts w:ascii="新宋体" w:eastAsia="新宋体" w:hAnsi="新宋体"/>
                      <w:szCs w:val="21"/>
                    </w:rPr>
                  </w:pPr>
                  <w:r w:rsidRPr="004E7C47">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14:paraId="0867087C" w14:textId="7CBAB7FE" w:rsidR="003E0FBD" w:rsidRPr="004E7C47" w:rsidRDefault="003E0FBD">
                  <w:pPr>
                    <w:rPr>
                      <w:rFonts w:ascii="新宋体" w:eastAsia="新宋体" w:hAnsi="新宋体"/>
                      <w:szCs w:val="21"/>
                    </w:rPr>
                  </w:pPr>
                  <w:r w:rsidRPr="004E7C47">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6FF4F93A" w14:textId="77777777" w:rsidR="003E0FBD" w:rsidRPr="004E7C47" w:rsidRDefault="003E0FBD" w:rsidP="004E7C47">
                  <w:pPr>
                    <w:rPr>
                      <w:rFonts w:ascii="宋体" w:hAnsi="宋体" w:cs="宋体"/>
                      <w:szCs w:val="21"/>
                    </w:rPr>
                  </w:pPr>
                  <w:r w:rsidRPr="004E7C47">
                    <w:rPr>
                      <w:rFonts w:ascii="宋体" w:hAnsi="宋体" w:cs="宋体" w:hint="eastAsia"/>
                      <w:szCs w:val="21"/>
                    </w:rPr>
                    <w:t>（一）评分内容：考察投标人提供的违约承诺函。</w:t>
                  </w:r>
                </w:p>
                <w:p w14:paraId="72EC5BF9" w14:textId="698A6111" w:rsidR="003E0FBD" w:rsidRPr="004E7C47" w:rsidRDefault="003E0FBD" w:rsidP="00514321">
                  <w:pPr>
                    <w:rPr>
                      <w:rFonts w:ascii="宋体" w:hAnsi="宋体" w:cs="宋体"/>
                      <w:szCs w:val="21"/>
                    </w:rPr>
                  </w:pPr>
                  <w:r w:rsidRPr="004E7C47">
                    <w:rPr>
                      <w:rFonts w:ascii="宋体" w:hAnsi="宋体" w:cs="宋体" w:hint="eastAsia"/>
                      <w:szCs w:val="21"/>
                    </w:rPr>
                    <w:t>（二）评分标准；承诺</w:t>
                  </w:r>
                  <w:proofErr w:type="gramStart"/>
                  <w:r w:rsidRPr="004E7C47">
                    <w:rPr>
                      <w:rFonts w:ascii="宋体" w:hAnsi="宋体" w:cs="宋体" w:hint="eastAsia"/>
                      <w:szCs w:val="21"/>
                    </w:rPr>
                    <w:t>函内容</w:t>
                  </w:r>
                  <w:proofErr w:type="gramEnd"/>
                  <w:r w:rsidRPr="004E7C47">
                    <w:rPr>
                      <w:rFonts w:ascii="宋体" w:hAnsi="宋体" w:cs="宋体" w:hint="eastAsia"/>
                      <w:szCs w:val="21"/>
                    </w:rPr>
                    <w:t>具体包括规定的项目完成时间、项目人员到位、服务响应时间、项目文档齐全等方面的违约内容。按以上要求提供</w:t>
                  </w:r>
                  <w:proofErr w:type="gramStart"/>
                  <w:r w:rsidRPr="004E7C47">
                    <w:rPr>
                      <w:rFonts w:ascii="宋体" w:hAnsi="宋体" w:cs="宋体" w:hint="eastAsia"/>
                      <w:szCs w:val="21"/>
                    </w:rPr>
                    <w:t>承诺函得5分</w:t>
                  </w:r>
                  <w:proofErr w:type="gramEnd"/>
                  <w:r w:rsidRPr="004E7C47">
                    <w:rPr>
                      <w:rFonts w:ascii="宋体" w:hAnsi="宋体" w:cs="宋体" w:hint="eastAsia"/>
                      <w:szCs w:val="21"/>
                    </w:rPr>
                    <w:t>，未按要求或未提供不得分。</w:t>
                  </w:r>
                </w:p>
              </w:tc>
            </w:tr>
            <w:tr w:rsidR="003E0FBD" w14:paraId="7E739FA2" w14:textId="77777777" w:rsidTr="00443907">
              <w:trPr>
                <w:trHeight w:val="63"/>
                <w:jc w:val="center"/>
              </w:trPr>
              <w:tc>
                <w:tcPr>
                  <w:tcW w:w="734" w:type="dxa"/>
                  <w:vMerge/>
                  <w:tcBorders>
                    <w:left w:val="single" w:sz="4" w:space="0" w:color="auto"/>
                    <w:right w:val="single" w:sz="4" w:space="0" w:color="auto"/>
                  </w:tcBorders>
                  <w:vAlign w:val="center"/>
                </w:tcPr>
                <w:p w14:paraId="1074F1BC" w14:textId="77777777" w:rsidR="003E0FBD" w:rsidRPr="0053627D" w:rsidRDefault="003E0FBD">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6A667A" w14:textId="77777777" w:rsidR="003E0FBD" w:rsidRPr="004E7C47" w:rsidRDefault="003E0FBD">
                  <w:pPr>
                    <w:rPr>
                      <w:rFonts w:ascii="新宋体" w:eastAsia="新宋体" w:hAnsi="新宋体"/>
                      <w:szCs w:val="21"/>
                    </w:rPr>
                  </w:pPr>
                  <w:r w:rsidRPr="004E7C47">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9EA4478" w14:textId="4B03B6A1" w:rsidR="003E0FBD" w:rsidRPr="004E7C47" w:rsidRDefault="003E0FBD">
                  <w:pPr>
                    <w:rPr>
                      <w:rFonts w:ascii="新宋体" w:eastAsia="新宋体" w:hAnsi="新宋体"/>
                      <w:szCs w:val="21"/>
                    </w:rPr>
                  </w:pPr>
                  <w:r w:rsidRPr="004E7C47">
                    <w:rPr>
                      <w:rFonts w:ascii="新宋体" w:eastAsia="新宋体" w:hAnsi="新宋体" w:hint="eastAsia"/>
                      <w:szCs w:val="21"/>
                    </w:rPr>
                    <w:t>服务条款偏离表</w:t>
                  </w:r>
                </w:p>
              </w:tc>
              <w:tc>
                <w:tcPr>
                  <w:tcW w:w="1161" w:type="dxa"/>
                  <w:tcBorders>
                    <w:top w:val="single" w:sz="4" w:space="0" w:color="auto"/>
                    <w:left w:val="single" w:sz="4" w:space="0" w:color="auto"/>
                    <w:bottom w:val="single" w:sz="4" w:space="0" w:color="auto"/>
                    <w:right w:val="single" w:sz="4" w:space="0" w:color="auto"/>
                  </w:tcBorders>
                  <w:vAlign w:val="center"/>
                </w:tcPr>
                <w:p w14:paraId="4B5163AB" w14:textId="6461A3DD" w:rsidR="003E0FBD" w:rsidRPr="004E7C47" w:rsidRDefault="003E0FBD">
                  <w:pPr>
                    <w:rPr>
                      <w:rFonts w:ascii="新宋体" w:eastAsia="新宋体" w:hAnsi="新宋体"/>
                      <w:szCs w:val="21"/>
                    </w:rPr>
                  </w:pPr>
                  <w:r w:rsidRPr="004E7C47">
                    <w:rPr>
                      <w:rFonts w:ascii="新宋体" w:eastAsia="新宋体" w:hAnsi="新宋体" w:hint="eastAsia"/>
                      <w:szCs w:val="21"/>
                    </w:rPr>
                    <w:t>20</w:t>
                  </w:r>
                </w:p>
              </w:tc>
              <w:tc>
                <w:tcPr>
                  <w:tcW w:w="5830" w:type="dxa"/>
                  <w:tcBorders>
                    <w:top w:val="single" w:sz="4" w:space="0" w:color="auto"/>
                    <w:left w:val="single" w:sz="4" w:space="0" w:color="auto"/>
                    <w:bottom w:val="single" w:sz="4" w:space="0" w:color="auto"/>
                    <w:right w:val="single" w:sz="4" w:space="0" w:color="auto"/>
                  </w:tcBorders>
                  <w:vAlign w:val="center"/>
                </w:tcPr>
                <w:p w14:paraId="5259B9BC" w14:textId="75D77C28" w:rsidR="003E0FBD" w:rsidRPr="004E7C47" w:rsidRDefault="003E0FBD" w:rsidP="003E0FBD">
                  <w:pPr>
                    <w:rPr>
                      <w:rFonts w:ascii="新宋体" w:eastAsia="新宋体" w:hAnsi="新宋体"/>
                      <w:szCs w:val="21"/>
                    </w:rPr>
                  </w:pPr>
                  <w:r w:rsidRPr="004E7C47">
                    <w:rPr>
                      <w:rFonts w:ascii="宋体" w:hAnsi="宋体" w:cs="宋体" w:hint="eastAsia"/>
                      <w:szCs w:val="21"/>
                    </w:rPr>
                    <w:t>（一）评分内容：</w:t>
                  </w:r>
                  <w:r w:rsidRPr="004E7C47">
                    <w:rPr>
                      <w:rFonts w:ascii="新宋体" w:eastAsia="新宋体" w:hAnsi="新宋体" w:hint="eastAsia"/>
                      <w:szCs w:val="21"/>
                    </w:rPr>
                    <w:t>投标人应针对服务要求中运行维护配套服务工具要求进行逐条响应，完全满足得20分。</w:t>
                  </w:r>
                </w:p>
                <w:p w14:paraId="5737355E" w14:textId="64597DE6" w:rsidR="003E0FBD" w:rsidRPr="004E7C47" w:rsidRDefault="003E0FBD" w:rsidP="003E0FBD">
                  <w:pPr>
                    <w:rPr>
                      <w:rFonts w:ascii="新宋体" w:eastAsia="新宋体" w:hAnsi="新宋体"/>
                      <w:szCs w:val="21"/>
                    </w:rPr>
                  </w:pPr>
                  <w:r w:rsidRPr="004E7C47">
                    <w:rPr>
                      <w:rFonts w:ascii="新宋体" w:eastAsia="新宋体" w:hAnsi="新宋体" w:hint="eastAsia"/>
                      <w:szCs w:val="21"/>
                    </w:rPr>
                    <w:t>其中带▲为重要服务要求，完全满足得16分，一项不满足扣3分，扣完为止；</w:t>
                  </w:r>
                </w:p>
                <w:p w14:paraId="7C072957" w14:textId="21C73061" w:rsidR="003E0FBD" w:rsidRPr="004E7C47" w:rsidRDefault="003E0FBD" w:rsidP="003E0FBD">
                  <w:pPr>
                    <w:rPr>
                      <w:rFonts w:ascii="新宋体" w:eastAsia="新宋体" w:hAnsi="新宋体"/>
                      <w:szCs w:val="21"/>
                    </w:rPr>
                  </w:pPr>
                  <w:r w:rsidRPr="004E7C47">
                    <w:rPr>
                      <w:rFonts w:ascii="新宋体" w:eastAsia="新宋体" w:hAnsi="新宋体" w:hint="eastAsia"/>
                      <w:szCs w:val="21"/>
                    </w:rPr>
                    <w:t>不带▲为普通服务要求，完全满足得4分，一项不满足扣1分，扣完为止。</w:t>
                  </w:r>
                </w:p>
                <w:p w14:paraId="5D46C154" w14:textId="2E492309" w:rsidR="003E0FBD" w:rsidRPr="004E7C47" w:rsidRDefault="003E0FBD" w:rsidP="003E0FBD">
                  <w:pPr>
                    <w:rPr>
                      <w:rFonts w:ascii="新宋体" w:eastAsia="新宋体" w:hAnsi="新宋体"/>
                      <w:szCs w:val="21"/>
                    </w:rPr>
                  </w:pPr>
                  <w:r w:rsidRPr="004E7C47">
                    <w:rPr>
                      <w:rFonts w:ascii="新宋体" w:eastAsia="新宋体" w:hAnsi="新宋体" w:hint="eastAsia"/>
                      <w:szCs w:val="21"/>
                    </w:rPr>
                    <w:t>以上两项累计计分，最高得20分。</w:t>
                  </w:r>
                </w:p>
              </w:tc>
            </w:tr>
            <w:tr w:rsidR="003E0FBD" w14:paraId="6738D918"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3E0FBD" w:rsidRDefault="003E0FBD">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3E0FBD" w:rsidRDefault="003E0FBD">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8E152F9" w14:textId="366E0A6D" w:rsidR="003E0FBD" w:rsidRDefault="003E0FBD">
                  <w:pPr>
                    <w:jc w:val="center"/>
                    <w:rPr>
                      <w:rFonts w:ascii="新宋体" w:eastAsia="新宋体" w:hAnsi="新宋体"/>
                      <w:b/>
                      <w:szCs w:val="21"/>
                    </w:rPr>
                  </w:pPr>
                  <w:r>
                    <w:rPr>
                      <w:rFonts w:ascii="新宋体" w:eastAsia="新宋体" w:hAnsi="新宋体" w:hint="eastAsia"/>
                      <w:b/>
                      <w:szCs w:val="21"/>
                    </w:rPr>
                    <w:t>43</w:t>
                  </w:r>
                </w:p>
              </w:tc>
            </w:tr>
            <w:tr w:rsidR="003E0FBD" w14:paraId="7BF02B99" w14:textId="77777777" w:rsidTr="00443907">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3E0FBD" w:rsidRDefault="003E0FB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3E0FBD" w:rsidRDefault="003E0FBD">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3E0FBD" w:rsidRDefault="003E0FBD">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398CF1CD" w14:textId="77777777" w:rsidR="003E0FBD" w:rsidRDefault="003E0FBD">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F251053" w14:textId="77777777" w:rsidR="003E0FBD" w:rsidRDefault="003E0FBD">
                  <w:pPr>
                    <w:rPr>
                      <w:rFonts w:ascii="新宋体" w:eastAsia="新宋体" w:hAnsi="新宋体"/>
                      <w:szCs w:val="21"/>
                    </w:rPr>
                  </w:pPr>
                  <w:r>
                    <w:rPr>
                      <w:rFonts w:ascii="新宋体" w:eastAsia="新宋体" w:hAnsi="新宋体" w:hint="eastAsia"/>
                      <w:szCs w:val="21"/>
                    </w:rPr>
                    <w:t>评分准则</w:t>
                  </w:r>
                </w:p>
              </w:tc>
            </w:tr>
            <w:tr w:rsidR="003E0FBD" w14:paraId="0BD6A919" w14:textId="77777777" w:rsidTr="00443907">
              <w:trPr>
                <w:trHeight w:val="78"/>
                <w:jc w:val="center"/>
              </w:trPr>
              <w:tc>
                <w:tcPr>
                  <w:tcW w:w="734" w:type="dxa"/>
                  <w:vMerge/>
                  <w:tcBorders>
                    <w:left w:val="single" w:sz="4" w:space="0" w:color="auto"/>
                    <w:right w:val="single" w:sz="4" w:space="0" w:color="auto"/>
                  </w:tcBorders>
                  <w:vAlign w:val="center"/>
                </w:tcPr>
                <w:p w14:paraId="47C578B4" w14:textId="77777777" w:rsidR="003E0FBD" w:rsidRDefault="003E0FB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B46F6C" w14:textId="77777777" w:rsidR="003E0FBD" w:rsidRDefault="003E0FBD">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E2380DE" w14:textId="214420CF" w:rsidR="003E0FBD" w:rsidRDefault="003E0FBD">
                  <w:pPr>
                    <w:rPr>
                      <w:rFonts w:ascii="新宋体" w:eastAsia="新宋体" w:hAnsi="新宋体"/>
                      <w:szCs w:val="21"/>
                    </w:rPr>
                  </w:pPr>
                  <w:r w:rsidRPr="00266880">
                    <w:rPr>
                      <w:rFonts w:hint="eastAsia"/>
                      <w:szCs w:val="21"/>
                    </w:rPr>
                    <w:t>供应商资格（资质、认证）情况</w:t>
                  </w:r>
                </w:p>
              </w:tc>
              <w:tc>
                <w:tcPr>
                  <w:tcW w:w="1161" w:type="dxa"/>
                  <w:tcBorders>
                    <w:top w:val="single" w:sz="4" w:space="0" w:color="auto"/>
                    <w:left w:val="single" w:sz="4" w:space="0" w:color="auto"/>
                    <w:bottom w:val="single" w:sz="4" w:space="0" w:color="auto"/>
                    <w:right w:val="single" w:sz="4" w:space="0" w:color="auto"/>
                  </w:tcBorders>
                  <w:vAlign w:val="center"/>
                </w:tcPr>
                <w:p w14:paraId="0313773B" w14:textId="55E551BC" w:rsidR="003E0FBD" w:rsidRDefault="003E0FBD">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7BB8508C" w14:textId="77777777" w:rsidR="00813CD9" w:rsidRPr="00813CD9" w:rsidRDefault="00813CD9" w:rsidP="00813CD9">
                  <w:pPr>
                    <w:wordWrap w:val="0"/>
                    <w:jc w:val="left"/>
                    <w:rPr>
                      <w:szCs w:val="21"/>
                    </w:rPr>
                  </w:pPr>
                  <w:r w:rsidRPr="00813CD9">
                    <w:rPr>
                      <w:rFonts w:hint="eastAsia"/>
                      <w:szCs w:val="21"/>
                    </w:rPr>
                    <w:t>（一）评分内容；</w:t>
                  </w:r>
                </w:p>
                <w:p w14:paraId="68F6FB1A" w14:textId="77777777" w:rsidR="00813CD9" w:rsidRPr="00813CD9" w:rsidRDefault="00813CD9" w:rsidP="00813CD9">
                  <w:pPr>
                    <w:wordWrap w:val="0"/>
                    <w:jc w:val="left"/>
                    <w:rPr>
                      <w:szCs w:val="21"/>
                    </w:rPr>
                  </w:pPr>
                  <w:r w:rsidRPr="00813CD9">
                    <w:rPr>
                      <w:rFonts w:hint="eastAsia"/>
                      <w:szCs w:val="21"/>
                    </w:rPr>
                    <w:t>1</w:t>
                  </w:r>
                  <w:r w:rsidRPr="00813CD9">
                    <w:rPr>
                      <w:rFonts w:hint="eastAsia"/>
                      <w:szCs w:val="21"/>
                    </w:rPr>
                    <w:t>、具有</w:t>
                  </w:r>
                  <w:r w:rsidRPr="00813CD9">
                    <w:rPr>
                      <w:rFonts w:hint="eastAsia"/>
                      <w:szCs w:val="21"/>
                    </w:rPr>
                    <w:t>ITSS</w:t>
                  </w:r>
                  <w:r w:rsidRPr="00813CD9">
                    <w:rPr>
                      <w:rFonts w:hint="eastAsia"/>
                      <w:szCs w:val="21"/>
                    </w:rPr>
                    <w:t>信息技术服务运行维护标准叁级及以上资质证书，得</w:t>
                  </w:r>
                  <w:r w:rsidRPr="00813CD9">
                    <w:rPr>
                      <w:rFonts w:hint="eastAsia"/>
                      <w:szCs w:val="21"/>
                    </w:rPr>
                    <w:t>2</w:t>
                  </w:r>
                  <w:r w:rsidRPr="00813CD9">
                    <w:rPr>
                      <w:rFonts w:hint="eastAsia"/>
                      <w:szCs w:val="21"/>
                    </w:rPr>
                    <w:t>分；</w:t>
                  </w:r>
                </w:p>
                <w:p w14:paraId="660BF22E" w14:textId="77777777" w:rsidR="00813CD9" w:rsidRPr="00813CD9" w:rsidRDefault="00813CD9" w:rsidP="00813CD9">
                  <w:pPr>
                    <w:wordWrap w:val="0"/>
                    <w:jc w:val="left"/>
                    <w:rPr>
                      <w:szCs w:val="21"/>
                    </w:rPr>
                  </w:pPr>
                  <w:r w:rsidRPr="00813CD9">
                    <w:rPr>
                      <w:rFonts w:hint="eastAsia"/>
                      <w:szCs w:val="21"/>
                    </w:rPr>
                    <w:t>2</w:t>
                  </w:r>
                  <w:r w:rsidRPr="00813CD9">
                    <w:rPr>
                      <w:rFonts w:hint="eastAsia"/>
                      <w:szCs w:val="21"/>
                    </w:rPr>
                    <w:t>、具有认证范围包括计算机和网络设备的运维服务并且符合</w:t>
                  </w:r>
                  <w:r w:rsidRPr="00813CD9">
                    <w:rPr>
                      <w:rFonts w:hint="eastAsia"/>
                      <w:szCs w:val="21"/>
                    </w:rPr>
                    <w:t>ISO37001:2016</w:t>
                  </w:r>
                  <w:r w:rsidRPr="00813CD9">
                    <w:rPr>
                      <w:rFonts w:hint="eastAsia"/>
                      <w:szCs w:val="21"/>
                    </w:rPr>
                    <w:t>标准的反贿赂管理体系认证证书，得</w:t>
                  </w:r>
                  <w:r w:rsidRPr="00813CD9">
                    <w:rPr>
                      <w:rFonts w:hint="eastAsia"/>
                      <w:szCs w:val="21"/>
                    </w:rPr>
                    <w:t>2</w:t>
                  </w:r>
                  <w:r w:rsidRPr="00813CD9">
                    <w:rPr>
                      <w:rFonts w:hint="eastAsia"/>
                      <w:szCs w:val="21"/>
                    </w:rPr>
                    <w:t>分；</w:t>
                  </w:r>
                </w:p>
                <w:p w14:paraId="7356B177" w14:textId="77777777" w:rsidR="00813CD9" w:rsidRPr="00813CD9" w:rsidRDefault="00813CD9" w:rsidP="00813CD9">
                  <w:pPr>
                    <w:wordWrap w:val="0"/>
                    <w:jc w:val="left"/>
                    <w:rPr>
                      <w:szCs w:val="21"/>
                    </w:rPr>
                  </w:pPr>
                  <w:r w:rsidRPr="00813CD9">
                    <w:rPr>
                      <w:rFonts w:hint="eastAsia"/>
                      <w:szCs w:val="21"/>
                    </w:rPr>
                    <w:t>3</w:t>
                  </w:r>
                  <w:r w:rsidRPr="00813CD9">
                    <w:rPr>
                      <w:rFonts w:hint="eastAsia"/>
                      <w:szCs w:val="21"/>
                    </w:rPr>
                    <w:t>、具有认证范围包括计算机和网络设备的运维服务并且符合</w:t>
                  </w:r>
                  <w:r w:rsidRPr="00813CD9">
                    <w:rPr>
                      <w:rFonts w:hint="eastAsia"/>
                      <w:szCs w:val="21"/>
                    </w:rPr>
                    <w:t>GB/T30146-2013/ISO22301:2012</w:t>
                  </w:r>
                  <w:r w:rsidRPr="00813CD9">
                    <w:rPr>
                      <w:rFonts w:hint="eastAsia"/>
                      <w:szCs w:val="21"/>
                    </w:rPr>
                    <w:t>标准的业务连续性管理体系认证证书，得</w:t>
                  </w:r>
                  <w:r w:rsidRPr="00813CD9">
                    <w:rPr>
                      <w:rFonts w:hint="eastAsia"/>
                      <w:szCs w:val="21"/>
                    </w:rPr>
                    <w:t>2</w:t>
                  </w:r>
                  <w:r w:rsidRPr="00813CD9">
                    <w:rPr>
                      <w:rFonts w:hint="eastAsia"/>
                      <w:szCs w:val="21"/>
                    </w:rPr>
                    <w:t>分；</w:t>
                  </w:r>
                </w:p>
                <w:p w14:paraId="5FE30B81" w14:textId="77777777" w:rsidR="00813CD9" w:rsidRPr="00813CD9" w:rsidRDefault="00813CD9" w:rsidP="00813CD9">
                  <w:pPr>
                    <w:wordWrap w:val="0"/>
                    <w:jc w:val="left"/>
                    <w:rPr>
                      <w:szCs w:val="21"/>
                    </w:rPr>
                  </w:pPr>
                  <w:r w:rsidRPr="00813CD9">
                    <w:rPr>
                      <w:rFonts w:hint="eastAsia"/>
                      <w:szCs w:val="21"/>
                    </w:rPr>
                    <w:t>4</w:t>
                  </w:r>
                  <w:r w:rsidRPr="00813CD9">
                    <w:rPr>
                      <w:rFonts w:hint="eastAsia"/>
                      <w:szCs w:val="21"/>
                    </w:rPr>
                    <w:t>、具有认证范围包括计算机和网络设备的运维服务并且符合</w:t>
                  </w:r>
                  <w:r w:rsidRPr="00813CD9">
                    <w:rPr>
                      <w:rFonts w:hint="eastAsia"/>
                      <w:szCs w:val="21"/>
                    </w:rPr>
                    <w:t>ISO/IEC20000-1:2018</w:t>
                  </w:r>
                  <w:r w:rsidRPr="00813CD9">
                    <w:rPr>
                      <w:rFonts w:hint="eastAsia"/>
                      <w:szCs w:val="21"/>
                    </w:rPr>
                    <w:t>标准的信息技术服务管理体系认证证书，得</w:t>
                  </w:r>
                  <w:r w:rsidRPr="00813CD9">
                    <w:rPr>
                      <w:rFonts w:hint="eastAsia"/>
                      <w:szCs w:val="21"/>
                    </w:rPr>
                    <w:t>2</w:t>
                  </w:r>
                  <w:r w:rsidRPr="00813CD9">
                    <w:rPr>
                      <w:rFonts w:hint="eastAsia"/>
                      <w:szCs w:val="21"/>
                    </w:rPr>
                    <w:t>分。</w:t>
                  </w:r>
                </w:p>
                <w:p w14:paraId="243D35A6" w14:textId="77777777" w:rsidR="00813CD9" w:rsidRPr="00813CD9" w:rsidRDefault="00813CD9" w:rsidP="00813CD9">
                  <w:pPr>
                    <w:wordWrap w:val="0"/>
                    <w:jc w:val="left"/>
                    <w:rPr>
                      <w:szCs w:val="21"/>
                    </w:rPr>
                  </w:pPr>
                  <w:r w:rsidRPr="00813CD9">
                    <w:rPr>
                      <w:rFonts w:hint="eastAsia"/>
                      <w:szCs w:val="21"/>
                    </w:rPr>
                    <w:t>5</w:t>
                  </w:r>
                  <w:r w:rsidRPr="00813CD9">
                    <w:rPr>
                      <w:rFonts w:hint="eastAsia"/>
                      <w:szCs w:val="21"/>
                    </w:rPr>
                    <w:t>、具有中国网络安全审查技术与认证中心颁发的</w:t>
                  </w:r>
                  <w:r w:rsidRPr="00813CD9">
                    <w:rPr>
                      <w:rFonts w:hint="eastAsia"/>
                      <w:szCs w:val="21"/>
                    </w:rPr>
                    <w:t>CCRC</w:t>
                  </w:r>
                  <w:r w:rsidRPr="00813CD9">
                    <w:rPr>
                      <w:rFonts w:hint="eastAsia"/>
                      <w:szCs w:val="21"/>
                    </w:rPr>
                    <w:t>信息安全服务资质证书，得</w:t>
                  </w:r>
                  <w:r w:rsidRPr="00813CD9">
                    <w:rPr>
                      <w:rFonts w:hint="eastAsia"/>
                      <w:szCs w:val="21"/>
                    </w:rPr>
                    <w:t>2</w:t>
                  </w:r>
                  <w:r w:rsidRPr="00813CD9">
                    <w:rPr>
                      <w:rFonts w:hint="eastAsia"/>
                      <w:szCs w:val="21"/>
                    </w:rPr>
                    <w:t>分。</w:t>
                  </w:r>
                </w:p>
                <w:p w14:paraId="5B3FD65A" w14:textId="77777777" w:rsidR="00813CD9" w:rsidRPr="00813CD9" w:rsidRDefault="00813CD9" w:rsidP="00813CD9">
                  <w:pPr>
                    <w:wordWrap w:val="0"/>
                    <w:jc w:val="left"/>
                    <w:rPr>
                      <w:szCs w:val="21"/>
                    </w:rPr>
                  </w:pPr>
                  <w:r w:rsidRPr="00813CD9">
                    <w:rPr>
                      <w:rFonts w:hint="eastAsia"/>
                      <w:szCs w:val="21"/>
                    </w:rPr>
                    <w:t>（二）评分标准；</w:t>
                  </w:r>
                  <w:r w:rsidRPr="00813CD9">
                    <w:rPr>
                      <w:rFonts w:hint="eastAsia"/>
                      <w:szCs w:val="21"/>
                    </w:rPr>
                    <w:t xml:space="preserve"> </w:t>
                  </w:r>
                </w:p>
                <w:p w14:paraId="182984C1" w14:textId="3B0F2B9D" w:rsidR="003E0FBD" w:rsidRDefault="00813CD9" w:rsidP="00813CD9">
                  <w:pPr>
                    <w:rPr>
                      <w:rFonts w:ascii="新宋体" w:eastAsia="新宋体" w:hAnsi="新宋体"/>
                      <w:szCs w:val="21"/>
                    </w:rPr>
                  </w:pPr>
                  <w:r w:rsidRPr="00813CD9">
                    <w:rPr>
                      <w:rFonts w:hint="eastAsia"/>
                      <w:szCs w:val="21"/>
                    </w:rPr>
                    <w:t>提供相关有效的认证证书扫描件，原件备查。评分中出现无证明资料或专家无法凭所提供资料判断是否得分的情况，一律作不得分处理。</w:t>
                  </w:r>
                </w:p>
              </w:tc>
            </w:tr>
            <w:tr w:rsidR="003E0FBD" w14:paraId="1796EB56" w14:textId="77777777" w:rsidTr="00443907">
              <w:trPr>
                <w:trHeight w:val="78"/>
                <w:jc w:val="center"/>
              </w:trPr>
              <w:tc>
                <w:tcPr>
                  <w:tcW w:w="734" w:type="dxa"/>
                  <w:vMerge/>
                  <w:tcBorders>
                    <w:left w:val="single" w:sz="4" w:space="0" w:color="auto"/>
                    <w:right w:val="single" w:sz="4" w:space="0" w:color="auto"/>
                  </w:tcBorders>
                  <w:vAlign w:val="center"/>
                </w:tcPr>
                <w:p w14:paraId="4521D469" w14:textId="77777777" w:rsidR="003E0FBD" w:rsidRDefault="003E0FB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77777777" w:rsidR="003E0FBD" w:rsidRDefault="003E0FBD">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0AEFFBF" w14:textId="7983D0AF" w:rsidR="003E0FBD" w:rsidRDefault="003E0FBD">
                  <w:pPr>
                    <w:rPr>
                      <w:rFonts w:ascii="新宋体" w:eastAsia="新宋体" w:hAnsi="新宋体"/>
                      <w:szCs w:val="21"/>
                    </w:rPr>
                  </w:pPr>
                  <w:r w:rsidRPr="00266880">
                    <w:rPr>
                      <w:rFonts w:hint="eastAsia"/>
                      <w:szCs w:val="21"/>
                    </w:rPr>
                    <w:t>供应商同类项目业绩情况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14:paraId="749600E0" w14:textId="39703661" w:rsidR="003E0FBD" w:rsidRPr="00813CD9" w:rsidRDefault="00505A0D">
                  <w:pPr>
                    <w:rPr>
                      <w:rFonts w:ascii="新宋体" w:eastAsia="新宋体" w:hAnsi="新宋体"/>
                      <w:szCs w:val="21"/>
                    </w:rPr>
                  </w:pPr>
                  <w:r w:rsidRPr="00813CD9">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191E947B" w14:textId="6336FF2E" w:rsidR="003E0FBD" w:rsidRPr="00A83FFE" w:rsidRDefault="00505A0D" w:rsidP="00514321">
                  <w:pPr>
                    <w:wordWrap w:val="0"/>
                    <w:jc w:val="left"/>
                    <w:rPr>
                      <w:szCs w:val="21"/>
                    </w:rPr>
                  </w:pPr>
                  <w:r>
                    <w:rPr>
                      <w:rFonts w:hint="eastAsia"/>
                      <w:szCs w:val="21"/>
                    </w:rPr>
                    <w:t>（一）评分内容；</w:t>
                  </w:r>
                  <w:r w:rsidR="003E0FBD" w:rsidRPr="00A83FFE">
                    <w:rPr>
                      <w:rFonts w:hint="eastAsia"/>
                      <w:szCs w:val="21"/>
                    </w:rPr>
                    <w:t xml:space="preserve"> </w:t>
                  </w:r>
                </w:p>
                <w:p w14:paraId="4532E14A" w14:textId="251AC00C" w:rsidR="003E0FBD" w:rsidRPr="00A83FFE" w:rsidRDefault="003E0FBD" w:rsidP="00514321">
                  <w:pPr>
                    <w:wordWrap w:val="0"/>
                    <w:jc w:val="left"/>
                    <w:rPr>
                      <w:szCs w:val="21"/>
                    </w:rPr>
                  </w:pPr>
                  <w:r w:rsidRPr="00A83FFE">
                    <w:rPr>
                      <w:rFonts w:hint="eastAsia"/>
                      <w:szCs w:val="21"/>
                    </w:rPr>
                    <w:t>考察投标人从</w:t>
                  </w:r>
                  <w:r w:rsidRPr="00A83FFE">
                    <w:rPr>
                      <w:rFonts w:hint="eastAsia"/>
                      <w:szCs w:val="21"/>
                    </w:rPr>
                    <w:t>201</w:t>
                  </w:r>
                  <w:r>
                    <w:rPr>
                      <w:rFonts w:hint="eastAsia"/>
                      <w:szCs w:val="21"/>
                    </w:rPr>
                    <w:t>9</w:t>
                  </w:r>
                  <w:r w:rsidRPr="00A83FFE">
                    <w:rPr>
                      <w:rFonts w:hint="eastAsia"/>
                      <w:szCs w:val="21"/>
                    </w:rPr>
                    <w:t>年</w:t>
                  </w:r>
                  <w:r w:rsidRPr="00A83FFE">
                    <w:rPr>
                      <w:rFonts w:hint="eastAsia"/>
                      <w:szCs w:val="21"/>
                    </w:rPr>
                    <w:t>1</w:t>
                  </w:r>
                  <w:r w:rsidRPr="00A83FFE">
                    <w:rPr>
                      <w:rFonts w:hint="eastAsia"/>
                      <w:szCs w:val="21"/>
                    </w:rPr>
                    <w:t>月</w:t>
                  </w:r>
                  <w:r w:rsidRPr="00A83FFE">
                    <w:rPr>
                      <w:rFonts w:hint="eastAsia"/>
                      <w:szCs w:val="21"/>
                    </w:rPr>
                    <w:t>1</w:t>
                  </w:r>
                  <w:r w:rsidRPr="00A83FFE">
                    <w:rPr>
                      <w:rFonts w:hint="eastAsia"/>
                      <w:szCs w:val="21"/>
                    </w:rPr>
                    <w:t>日至本项目投标截止时间（以合同签订日期为准）的同类项目业绩（同类项目业绩是指信息化项目运营、运维、维护等），提供一项得</w:t>
                  </w:r>
                  <w:r>
                    <w:rPr>
                      <w:rFonts w:hint="eastAsia"/>
                      <w:szCs w:val="21"/>
                    </w:rPr>
                    <w:t>1</w:t>
                  </w:r>
                  <w:r w:rsidRPr="00A83FFE">
                    <w:rPr>
                      <w:rFonts w:hint="eastAsia"/>
                      <w:szCs w:val="21"/>
                    </w:rPr>
                    <w:t>分，最高得</w:t>
                  </w:r>
                  <w:r w:rsidR="00505A0D">
                    <w:rPr>
                      <w:rFonts w:hint="eastAsia"/>
                      <w:szCs w:val="21"/>
                    </w:rPr>
                    <w:t>3</w:t>
                  </w:r>
                  <w:r w:rsidRPr="00A83FFE">
                    <w:rPr>
                      <w:rFonts w:hint="eastAsia"/>
                      <w:szCs w:val="21"/>
                    </w:rPr>
                    <w:t>分，未提供不得分。</w:t>
                  </w:r>
                  <w:r w:rsidRPr="00A83FFE">
                    <w:rPr>
                      <w:rFonts w:hint="eastAsia"/>
                      <w:szCs w:val="21"/>
                    </w:rPr>
                    <w:t xml:space="preserve"> </w:t>
                  </w:r>
                </w:p>
                <w:p w14:paraId="4BF9ACF9" w14:textId="0E6D1A46" w:rsidR="003E0FBD" w:rsidRPr="00A83FFE" w:rsidRDefault="00505A0D" w:rsidP="00514321">
                  <w:pPr>
                    <w:wordWrap w:val="0"/>
                    <w:jc w:val="left"/>
                    <w:rPr>
                      <w:szCs w:val="21"/>
                    </w:rPr>
                  </w:pPr>
                  <w:r>
                    <w:rPr>
                      <w:rFonts w:hint="eastAsia"/>
                      <w:szCs w:val="21"/>
                    </w:rPr>
                    <w:t>（二）评分标准；</w:t>
                  </w:r>
                  <w:r w:rsidR="003E0FBD" w:rsidRPr="00A83FFE">
                    <w:rPr>
                      <w:rFonts w:hint="eastAsia"/>
                      <w:szCs w:val="21"/>
                    </w:rPr>
                    <w:t xml:space="preserve"> </w:t>
                  </w:r>
                </w:p>
                <w:p w14:paraId="72A7B974" w14:textId="77777777" w:rsidR="00505A0D" w:rsidRDefault="00505A0D" w:rsidP="00514321">
                  <w:pPr>
                    <w:rPr>
                      <w:szCs w:val="21"/>
                    </w:rPr>
                  </w:pPr>
                  <w:r>
                    <w:rPr>
                      <w:rFonts w:hint="eastAsia"/>
                      <w:szCs w:val="21"/>
                    </w:rPr>
                    <w:t>1</w:t>
                  </w:r>
                  <w:r>
                    <w:rPr>
                      <w:rFonts w:hint="eastAsia"/>
                      <w:szCs w:val="21"/>
                    </w:rPr>
                    <w:t>、</w:t>
                  </w:r>
                  <w:r w:rsidR="003E0FBD" w:rsidRPr="00A83FFE">
                    <w:rPr>
                      <w:rFonts w:hint="eastAsia"/>
                      <w:szCs w:val="21"/>
                    </w:rPr>
                    <w:t>供应商必须提供项目合同关键页（包括但不限于合同签订日期页、签字盖章页、服务内容页。若提供的合同无法证明工</w:t>
                  </w:r>
                  <w:r w:rsidR="003E0FBD" w:rsidRPr="00A83FFE">
                    <w:rPr>
                      <w:rFonts w:hint="eastAsia"/>
                      <w:szCs w:val="21"/>
                    </w:rPr>
                    <w:lastRenderedPageBreak/>
                    <w:t>作内容，还须提供具体的服务清单以供核验）扫描件，原件备查。</w:t>
                  </w:r>
                </w:p>
                <w:p w14:paraId="32D7B065" w14:textId="27828B0E" w:rsidR="003E0FBD" w:rsidRDefault="00505A0D" w:rsidP="00514321">
                  <w:pPr>
                    <w:rPr>
                      <w:rFonts w:ascii="新宋体" w:eastAsia="新宋体" w:hAnsi="新宋体"/>
                      <w:szCs w:val="21"/>
                    </w:rPr>
                  </w:pPr>
                  <w:r>
                    <w:rPr>
                      <w:rFonts w:hint="eastAsia"/>
                      <w:szCs w:val="21"/>
                    </w:rPr>
                    <w:t>2</w:t>
                  </w:r>
                  <w:r>
                    <w:rPr>
                      <w:rFonts w:hint="eastAsia"/>
                      <w:szCs w:val="21"/>
                    </w:rPr>
                    <w:t>、</w:t>
                  </w:r>
                  <w:r w:rsidR="003E0FBD" w:rsidRPr="00A83FFE">
                    <w:rPr>
                      <w:rFonts w:hint="eastAsia"/>
                      <w:szCs w:val="21"/>
                    </w:rPr>
                    <w:t>评分中出现无证明资料或专家无法凭所提供资料判断是否得分的情况，一律作不得分处理。</w:t>
                  </w:r>
                </w:p>
              </w:tc>
            </w:tr>
            <w:tr w:rsidR="00646C01" w14:paraId="307D6968" w14:textId="77777777" w:rsidTr="00443907">
              <w:trPr>
                <w:trHeight w:val="78"/>
                <w:jc w:val="center"/>
              </w:trPr>
              <w:tc>
                <w:tcPr>
                  <w:tcW w:w="734" w:type="dxa"/>
                  <w:vMerge/>
                  <w:tcBorders>
                    <w:left w:val="single" w:sz="4" w:space="0" w:color="auto"/>
                    <w:right w:val="single" w:sz="4" w:space="0" w:color="auto"/>
                  </w:tcBorders>
                  <w:vAlign w:val="center"/>
                </w:tcPr>
                <w:p w14:paraId="09CF86DA" w14:textId="77777777" w:rsidR="00646C01" w:rsidRDefault="00646C0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975094C" w14:textId="67FA694B" w:rsidR="00646C01" w:rsidRDefault="00646C01">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9F299FB" w14:textId="52E0961C" w:rsidR="00646C01" w:rsidRPr="00266880" w:rsidRDefault="00646C01">
                  <w:pPr>
                    <w:rPr>
                      <w:szCs w:val="21"/>
                    </w:rPr>
                  </w:pPr>
                  <w:r w:rsidRPr="00646C01">
                    <w:rPr>
                      <w:rFonts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14:paraId="0B09DEEB" w14:textId="1E3700D6" w:rsidR="00646C01" w:rsidRDefault="00646C01">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081617AE" w14:textId="77777777" w:rsidR="00646C01" w:rsidRPr="00646C01" w:rsidRDefault="00646C01" w:rsidP="00646C01">
                  <w:pPr>
                    <w:wordWrap w:val="0"/>
                    <w:rPr>
                      <w:szCs w:val="21"/>
                    </w:rPr>
                  </w:pPr>
                  <w:r w:rsidRPr="00646C01">
                    <w:rPr>
                      <w:rFonts w:hint="eastAsia"/>
                      <w:szCs w:val="21"/>
                    </w:rPr>
                    <w:t>（一）评分内容：拟安排项目负责人为投标单位员工（以社保为准），否则本项不得分。</w:t>
                  </w:r>
                </w:p>
                <w:p w14:paraId="5297115A" w14:textId="7EB217D7" w:rsidR="00646C01" w:rsidRPr="00646C01" w:rsidRDefault="00646C01" w:rsidP="00646C01">
                  <w:pPr>
                    <w:wordWrap w:val="0"/>
                    <w:rPr>
                      <w:szCs w:val="21"/>
                    </w:rPr>
                  </w:pPr>
                  <w:r w:rsidRPr="00646C01">
                    <w:rPr>
                      <w:rFonts w:hint="eastAsia"/>
                      <w:szCs w:val="21"/>
                    </w:rPr>
                    <w:t>1</w:t>
                  </w:r>
                  <w:r w:rsidRPr="00646C01">
                    <w:rPr>
                      <w:rFonts w:hint="eastAsia"/>
                      <w:szCs w:val="21"/>
                    </w:rPr>
                    <w:t>、具有本科或以上学历，得</w:t>
                  </w:r>
                  <w:r>
                    <w:rPr>
                      <w:rFonts w:hint="eastAsia"/>
                      <w:szCs w:val="21"/>
                    </w:rPr>
                    <w:t>0.25</w:t>
                  </w:r>
                  <w:r w:rsidRPr="00646C01">
                    <w:rPr>
                      <w:rFonts w:hint="eastAsia"/>
                      <w:szCs w:val="21"/>
                    </w:rPr>
                    <w:t>分；</w:t>
                  </w:r>
                </w:p>
                <w:p w14:paraId="08818ACE" w14:textId="3692B2F2" w:rsidR="00646C01" w:rsidRPr="00646C01" w:rsidRDefault="00646C01" w:rsidP="00646C01">
                  <w:pPr>
                    <w:wordWrap w:val="0"/>
                    <w:rPr>
                      <w:szCs w:val="21"/>
                    </w:rPr>
                  </w:pPr>
                  <w:r w:rsidRPr="00646C01">
                    <w:rPr>
                      <w:rFonts w:hint="eastAsia"/>
                      <w:szCs w:val="21"/>
                    </w:rPr>
                    <w:t>2</w:t>
                  </w:r>
                  <w:r w:rsidRPr="00646C01">
                    <w:rPr>
                      <w:rFonts w:hint="eastAsia"/>
                      <w:szCs w:val="21"/>
                    </w:rPr>
                    <w:t>、具有信息系统</w:t>
                  </w:r>
                  <w:proofErr w:type="gramStart"/>
                  <w:r w:rsidRPr="00646C01">
                    <w:rPr>
                      <w:rFonts w:hint="eastAsia"/>
                      <w:szCs w:val="21"/>
                    </w:rPr>
                    <w:t>项目管理师得</w:t>
                  </w:r>
                  <w:proofErr w:type="gramEnd"/>
                  <w:r>
                    <w:rPr>
                      <w:rFonts w:hint="eastAsia"/>
                      <w:szCs w:val="21"/>
                    </w:rPr>
                    <w:t>1.5</w:t>
                  </w:r>
                  <w:r w:rsidRPr="00646C01">
                    <w:rPr>
                      <w:rFonts w:hint="eastAsia"/>
                      <w:szCs w:val="21"/>
                    </w:rPr>
                    <w:t>分；</w:t>
                  </w:r>
                </w:p>
                <w:p w14:paraId="6CB6C3E5" w14:textId="2F66F346" w:rsidR="00646C01" w:rsidRPr="00646C01" w:rsidRDefault="00646C01" w:rsidP="00646C01">
                  <w:pPr>
                    <w:wordWrap w:val="0"/>
                    <w:rPr>
                      <w:szCs w:val="21"/>
                    </w:rPr>
                  </w:pPr>
                  <w:r w:rsidRPr="00646C01">
                    <w:rPr>
                      <w:rFonts w:hint="eastAsia"/>
                      <w:szCs w:val="21"/>
                    </w:rPr>
                    <w:t>3</w:t>
                  </w:r>
                  <w:r w:rsidRPr="00646C01">
                    <w:rPr>
                      <w:rFonts w:hint="eastAsia"/>
                      <w:szCs w:val="21"/>
                    </w:rPr>
                    <w:t>、具有</w:t>
                  </w:r>
                  <w:r w:rsidRPr="00646C01">
                    <w:rPr>
                      <w:rFonts w:hint="eastAsia"/>
                      <w:szCs w:val="21"/>
                    </w:rPr>
                    <w:t>PMP</w:t>
                  </w:r>
                  <w:r w:rsidRPr="00646C01">
                    <w:rPr>
                      <w:rFonts w:hint="eastAsia"/>
                      <w:szCs w:val="21"/>
                    </w:rPr>
                    <w:t>证书得</w:t>
                  </w:r>
                  <w:r>
                    <w:rPr>
                      <w:rFonts w:hint="eastAsia"/>
                      <w:szCs w:val="21"/>
                    </w:rPr>
                    <w:t>1.5</w:t>
                  </w:r>
                  <w:r w:rsidRPr="00646C01">
                    <w:rPr>
                      <w:rFonts w:hint="eastAsia"/>
                      <w:szCs w:val="21"/>
                    </w:rPr>
                    <w:t>分；</w:t>
                  </w:r>
                </w:p>
                <w:p w14:paraId="3A8617D6" w14:textId="6ED478F4" w:rsidR="00646C01" w:rsidRPr="00646C01" w:rsidRDefault="00646C01" w:rsidP="00646C01">
                  <w:pPr>
                    <w:wordWrap w:val="0"/>
                    <w:rPr>
                      <w:szCs w:val="21"/>
                    </w:rPr>
                  </w:pPr>
                  <w:r w:rsidRPr="00646C01">
                    <w:rPr>
                      <w:rFonts w:hint="eastAsia"/>
                      <w:szCs w:val="21"/>
                    </w:rPr>
                    <w:t>4</w:t>
                  </w:r>
                  <w:r w:rsidRPr="00646C01">
                    <w:rPr>
                      <w:rFonts w:hint="eastAsia"/>
                      <w:szCs w:val="21"/>
                    </w:rPr>
                    <w:t>、具有信息系统</w:t>
                  </w:r>
                  <w:proofErr w:type="gramStart"/>
                  <w:r w:rsidRPr="00646C01">
                    <w:rPr>
                      <w:rFonts w:hint="eastAsia"/>
                      <w:szCs w:val="21"/>
                    </w:rPr>
                    <w:t>监理师</w:t>
                  </w:r>
                  <w:proofErr w:type="gramEnd"/>
                  <w:r w:rsidRPr="00646C01">
                    <w:rPr>
                      <w:rFonts w:hint="eastAsia"/>
                      <w:szCs w:val="21"/>
                    </w:rPr>
                    <w:t>证书得</w:t>
                  </w:r>
                  <w:r>
                    <w:rPr>
                      <w:rFonts w:hint="eastAsia"/>
                      <w:szCs w:val="21"/>
                    </w:rPr>
                    <w:t>1</w:t>
                  </w:r>
                  <w:r w:rsidRPr="00646C01">
                    <w:rPr>
                      <w:rFonts w:hint="eastAsia"/>
                      <w:szCs w:val="21"/>
                    </w:rPr>
                    <w:t>分；</w:t>
                  </w:r>
                </w:p>
                <w:p w14:paraId="454D3918" w14:textId="4E7BE130" w:rsidR="00646C01" w:rsidRPr="00646C01" w:rsidRDefault="00646C01" w:rsidP="00646C01">
                  <w:pPr>
                    <w:wordWrap w:val="0"/>
                    <w:rPr>
                      <w:szCs w:val="21"/>
                    </w:rPr>
                  </w:pPr>
                  <w:r w:rsidRPr="00646C01">
                    <w:rPr>
                      <w:rFonts w:hint="eastAsia"/>
                      <w:szCs w:val="21"/>
                    </w:rPr>
                    <w:t>5</w:t>
                  </w:r>
                  <w:r w:rsidRPr="00646C01">
                    <w:rPr>
                      <w:rFonts w:hint="eastAsia"/>
                      <w:szCs w:val="21"/>
                    </w:rPr>
                    <w:t>、具有</w:t>
                  </w:r>
                  <w:r w:rsidRPr="00646C01">
                    <w:rPr>
                      <w:rFonts w:hint="eastAsia"/>
                      <w:szCs w:val="21"/>
                    </w:rPr>
                    <w:t>IT</w:t>
                  </w:r>
                  <w:r w:rsidRPr="00646C01">
                    <w:rPr>
                      <w:rFonts w:hint="eastAsia"/>
                      <w:szCs w:val="21"/>
                    </w:rPr>
                    <w:t>服务管理证书，得</w:t>
                  </w:r>
                  <w:r>
                    <w:rPr>
                      <w:rFonts w:hint="eastAsia"/>
                      <w:szCs w:val="21"/>
                    </w:rPr>
                    <w:t>0.75</w:t>
                  </w:r>
                  <w:r w:rsidRPr="00646C01">
                    <w:rPr>
                      <w:rFonts w:hint="eastAsia"/>
                      <w:szCs w:val="21"/>
                    </w:rPr>
                    <w:t>分；</w:t>
                  </w:r>
                </w:p>
                <w:p w14:paraId="3E942B14" w14:textId="77777777" w:rsidR="00646C01" w:rsidRPr="00646C01" w:rsidRDefault="00646C01" w:rsidP="00646C01">
                  <w:pPr>
                    <w:wordWrap w:val="0"/>
                    <w:rPr>
                      <w:szCs w:val="21"/>
                    </w:rPr>
                  </w:pPr>
                  <w:r w:rsidRPr="00646C01">
                    <w:rPr>
                      <w:rFonts w:hint="eastAsia"/>
                      <w:szCs w:val="21"/>
                    </w:rPr>
                    <w:t>二）评分依据：</w:t>
                  </w:r>
                </w:p>
                <w:p w14:paraId="5545848B" w14:textId="77777777" w:rsidR="00646C01" w:rsidRPr="00646C01" w:rsidRDefault="00646C01" w:rsidP="00646C01">
                  <w:pPr>
                    <w:wordWrap w:val="0"/>
                    <w:rPr>
                      <w:szCs w:val="21"/>
                    </w:rPr>
                  </w:pPr>
                  <w:r w:rsidRPr="00646C01">
                    <w:rPr>
                      <w:rFonts w:hint="eastAsia"/>
                      <w:szCs w:val="21"/>
                    </w:rPr>
                    <w:t>1.</w:t>
                  </w:r>
                  <w:r w:rsidRPr="00646C01">
                    <w:rPr>
                      <w:rFonts w:hint="eastAsia"/>
                      <w:szCs w:val="21"/>
                    </w:rPr>
                    <w:t>须提供以上人员通过投标人购买的投标截止日前三个月（</w:t>
                  </w:r>
                  <w:r w:rsidRPr="00646C01">
                    <w:rPr>
                      <w:rFonts w:hint="eastAsia"/>
                      <w:szCs w:val="21"/>
                    </w:rPr>
                    <w:t>2022</w:t>
                  </w:r>
                  <w:r w:rsidRPr="00646C01">
                    <w:rPr>
                      <w:rFonts w:hint="eastAsia"/>
                      <w:szCs w:val="21"/>
                    </w:rPr>
                    <w:t>年</w:t>
                  </w:r>
                  <w:r w:rsidRPr="00646C01">
                    <w:rPr>
                      <w:rFonts w:hint="eastAsia"/>
                      <w:szCs w:val="21"/>
                    </w:rPr>
                    <w:t>2</w:t>
                  </w:r>
                  <w:r w:rsidRPr="00646C01">
                    <w:rPr>
                      <w:rFonts w:hint="eastAsia"/>
                      <w:szCs w:val="21"/>
                    </w:rPr>
                    <w:t>月至</w:t>
                  </w:r>
                  <w:r w:rsidRPr="00646C01">
                    <w:rPr>
                      <w:rFonts w:hint="eastAsia"/>
                      <w:szCs w:val="21"/>
                    </w:rPr>
                    <w:t>2022</w:t>
                  </w:r>
                  <w:r w:rsidRPr="00646C01">
                    <w:rPr>
                      <w:rFonts w:hint="eastAsia"/>
                      <w:szCs w:val="21"/>
                    </w:rPr>
                    <w:t>年</w:t>
                  </w:r>
                  <w:r w:rsidRPr="00646C01">
                    <w:rPr>
                      <w:rFonts w:hint="eastAsia"/>
                      <w:szCs w:val="21"/>
                    </w:rPr>
                    <w:t>4</w:t>
                  </w:r>
                  <w:r w:rsidRPr="00646C01">
                    <w:rPr>
                      <w:rFonts w:hint="eastAsia"/>
                      <w:szCs w:val="21"/>
                    </w:rPr>
                    <w:t>月，由于社保部门原因最近一个月的</w:t>
                  </w:r>
                  <w:proofErr w:type="gramStart"/>
                  <w:r w:rsidRPr="00646C01">
                    <w:rPr>
                      <w:rFonts w:hint="eastAsia"/>
                      <w:szCs w:val="21"/>
                    </w:rPr>
                    <w:t>社保证明</w:t>
                  </w:r>
                  <w:proofErr w:type="gramEnd"/>
                  <w:r w:rsidRPr="00646C01">
                    <w:rPr>
                      <w:rFonts w:hint="eastAsia"/>
                      <w:szCs w:val="21"/>
                    </w:rPr>
                    <w:t>无法提供的可往前顺延一个月）的社保资料。</w:t>
                  </w:r>
                </w:p>
                <w:p w14:paraId="66FAA003" w14:textId="77777777" w:rsidR="00646C01" w:rsidRPr="00646C01" w:rsidRDefault="00646C01" w:rsidP="00646C01">
                  <w:pPr>
                    <w:wordWrap w:val="0"/>
                    <w:rPr>
                      <w:szCs w:val="21"/>
                    </w:rPr>
                  </w:pPr>
                  <w:r w:rsidRPr="00646C01">
                    <w:rPr>
                      <w:rFonts w:hint="eastAsia"/>
                      <w:szCs w:val="21"/>
                    </w:rPr>
                    <w:t>2.</w:t>
                  </w:r>
                  <w:r w:rsidRPr="00646C01">
                    <w:rPr>
                      <w:rFonts w:hint="eastAsia"/>
                      <w:szCs w:val="21"/>
                    </w:rPr>
                    <w:t>以上资料均要求提供扫描件（或官方网站截图）加盖投标人公章，原件备查。</w:t>
                  </w:r>
                </w:p>
                <w:p w14:paraId="37D972ED" w14:textId="77777777" w:rsidR="00646C01" w:rsidRPr="00646C01" w:rsidRDefault="00646C01" w:rsidP="00646C01">
                  <w:pPr>
                    <w:wordWrap w:val="0"/>
                    <w:rPr>
                      <w:szCs w:val="21"/>
                    </w:rPr>
                  </w:pPr>
                  <w:r w:rsidRPr="00646C01">
                    <w:rPr>
                      <w:rFonts w:hint="eastAsia"/>
                      <w:szCs w:val="21"/>
                    </w:rPr>
                    <w:t>3.</w:t>
                  </w:r>
                  <w:r w:rsidRPr="00646C01">
                    <w:rPr>
                      <w:rFonts w:hint="eastAsia"/>
                      <w:szCs w:val="21"/>
                    </w:rPr>
                    <w:t>如涉及考察人员工作经验，要求提供项目合同关键信息作为得分依据，通过合同关键信息无法判断是否得分的，还须同时提供合同甲方出具的证明文件。</w:t>
                  </w:r>
                </w:p>
                <w:p w14:paraId="14B9A1B5" w14:textId="2C1AADCA" w:rsidR="00646C01" w:rsidRPr="00A83FFE" w:rsidRDefault="00646C01" w:rsidP="00646C01">
                  <w:pPr>
                    <w:wordWrap w:val="0"/>
                    <w:rPr>
                      <w:szCs w:val="21"/>
                    </w:rPr>
                  </w:pPr>
                  <w:r w:rsidRPr="00646C01">
                    <w:rPr>
                      <w:rFonts w:hint="eastAsia"/>
                      <w:szCs w:val="21"/>
                    </w:rPr>
                    <w:t>评分中出现无证明资料或专家无法凭所提供资料判断是否得分的情况，一律作不得分处理。</w:t>
                  </w:r>
                </w:p>
              </w:tc>
            </w:tr>
            <w:tr w:rsidR="003E0FBD" w14:paraId="3EAE37F4" w14:textId="77777777" w:rsidTr="00443907">
              <w:trPr>
                <w:trHeight w:val="78"/>
                <w:jc w:val="center"/>
              </w:trPr>
              <w:tc>
                <w:tcPr>
                  <w:tcW w:w="734" w:type="dxa"/>
                  <w:vMerge/>
                  <w:tcBorders>
                    <w:left w:val="single" w:sz="4" w:space="0" w:color="auto"/>
                    <w:right w:val="single" w:sz="4" w:space="0" w:color="auto"/>
                  </w:tcBorders>
                  <w:vAlign w:val="center"/>
                </w:tcPr>
                <w:p w14:paraId="13CEF126" w14:textId="77777777" w:rsidR="003E0FBD" w:rsidRDefault="003E0FB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060D69" w14:textId="664F651F" w:rsidR="003E0FBD" w:rsidRDefault="00646C01">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43D1703" w14:textId="686EE43B" w:rsidR="003E0FBD" w:rsidRDefault="00646C01">
                  <w:pPr>
                    <w:rPr>
                      <w:rFonts w:ascii="新宋体" w:eastAsia="新宋体" w:hAnsi="新宋体"/>
                      <w:szCs w:val="21"/>
                    </w:rPr>
                  </w:pPr>
                  <w:r w:rsidRPr="00646C01">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14:paraId="46A8ABD3" w14:textId="25360DFF" w:rsidR="003E0FBD" w:rsidRDefault="00646C01">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14:paraId="0B1D458E" w14:textId="77777777" w:rsidR="00646C01" w:rsidRPr="00646C01" w:rsidRDefault="00646C01" w:rsidP="00646C01">
                  <w:pPr>
                    <w:rPr>
                      <w:rFonts w:ascii="新宋体" w:eastAsia="新宋体" w:hAnsi="新宋体"/>
                      <w:szCs w:val="21"/>
                    </w:rPr>
                  </w:pPr>
                  <w:r w:rsidRPr="00646C01">
                    <w:rPr>
                      <w:rFonts w:ascii="新宋体" w:eastAsia="新宋体" w:hAnsi="新宋体" w:hint="eastAsia"/>
                      <w:szCs w:val="21"/>
                    </w:rPr>
                    <w:t>（一）评分内容：拟安排项目负责人为投标单位员工（以社保为准），否则本项不得分。</w:t>
                  </w:r>
                </w:p>
                <w:p w14:paraId="7D020FE1" w14:textId="1D4F8384" w:rsidR="00646C01" w:rsidRPr="00646C01" w:rsidRDefault="00646C01" w:rsidP="00646C01">
                  <w:pPr>
                    <w:rPr>
                      <w:rFonts w:ascii="新宋体" w:eastAsia="新宋体" w:hAnsi="新宋体"/>
                      <w:szCs w:val="21"/>
                    </w:rPr>
                  </w:pPr>
                  <w:r w:rsidRPr="00646C01">
                    <w:rPr>
                      <w:rFonts w:ascii="新宋体" w:eastAsia="新宋体" w:hAnsi="新宋体" w:hint="eastAsia"/>
                      <w:szCs w:val="21"/>
                    </w:rPr>
                    <w:t>1、团队成员中同时具有中国网络安全审查技术与认证中心颁发的CISAW认证证书、中国信息安全测评中心颁发的CISP认证证书不少于2人，得</w:t>
                  </w:r>
                  <w:r>
                    <w:rPr>
                      <w:rFonts w:ascii="新宋体" w:eastAsia="新宋体" w:hAnsi="新宋体" w:hint="eastAsia"/>
                      <w:szCs w:val="21"/>
                    </w:rPr>
                    <w:t>9</w:t>
                  </w:r>
                  <w:r w:rsidRPr="00646C01">
                    <w:rPr>
                      <w:rFonts w:ascii="新宋体" w:eastAsia="新宋体" w:hAnsi="新宋体" w:hint="eastAsia"/>
                      <w:szCs w:val="21"/>
                    </w:rPr>
                    <w:t>分</w:t>
                  </w:r>
                  <w:r w:rsidR="005C633F">
                    <w:rPr>
                      <w:rFonts w:ascii="新宋体" w:eastAsia="新宋体" w:hAnsi="新宋体" w:hint="eastAsia"/>
                      <w:szCs w:val="21"/>
                    </w:rPr>
                    <w:t>，其他情况不得分</w:t>
                  </w:r>
                  <w:r w:rsidRPr="00646C01">
                    <w:rPr>
                      <w:rFonts w:ascii="新宋体" w:eastAsia="新宋体" w:hAnsi="新宋体" w:hint="eastAsia"/>
                      <w:szCs w:val="21"/>
                    </w:rPr>
                    <w:t>。</w:t>
                  </w:r>
                </w:p>
                <w:p w14:paraId="53282CE3" w14:textId="151A4A2F" w:rsidR="00646C01" w:rsidRPr="00646C01" w:rsidRDefault="00646C01" w:rsidP="00646C01">
                  <w:pPr>
                    <w:rPr>
                      <w:rFonts w:ascii="新宋体" w:eastAsia="新宋体" w:hAnsi="新宋体"/>
                      <w:szCs w:val="21"/>
                    </w:rPr>
                  </w:pPr>
                  <w:r w:rsidRPr="00646C01">
                    <w:rPr>
                      <w:rFonts w:ascii="新宋体" w:eastAsia="新宋体" w:hAnsi="新宋体" w:hint="eastAsia"/>
                      <w:szCs w:val="21"/>
                    </w:rPr>
                    <w:t>2、团队成员中具有HCIE/H3CIE/CCIE类</w:t>
                  </w:r>
                  <w:r w:rsidR="00813CD9">
                    <w:rPr>
                      <w:rFonts w:ascii="新宋体" w:eastAsia="新宋体" w:hAnsi="新宋体" w:hint="eastAsia"/>
                      <w:szCs w:val="21"/>
                    </w:rPr>
                    <w:t>任一</w:t>
                  </w:r>
                  <w:r w:rsidRPr="00646C01">
                    <w:rPr>
                      <w:rFonts w:ascii="新宋体" w:eastAsia="新宋体" w:hAnsi="新宋体" w:hint="eastAsia"/>
                      <w:szCs w:val="21"/>
                    </w:rPr>
                    <w:t>证书的不少于2人，得</w:t>
                  </w:r>
                  <w:r>
                    <w:rPr>
                      <w:rFonts w:ascii="新宋体" w:eastAsia="新宋体" w:hAnsi="新宋体" w:hint="eastAsia"/>
                      <w:szCs w:val="21"/>
                    </w:rPr>
                    <w:t>6</w:t>
                  </w:r>
                  <w:r w:rsidRPr="00646C01">
                    <w:rPr>
                      <w:rFonts w:ascii="新宋体" w:eastAsia="新宋体" w:hAnsi="新宋体" w:hint="eastAsia"/>
                      <w:szCs w:val="21"/>
                    </w:rPr>
                    <w:t>分</w:t>
                  </w:r>
                  <w:r w:rsidR="005C633F">
                    <w:rPr>
                      <w:rFonts w:ascii="新宋体" w:eastAsia="新宋体" w:hAnsi="新宋体" w:hint="eastAsia"/>
                      <w:szCs w:val="21"/>
                    </w:rPr>
                    <w:t>，其他情况不得分</w:t>
                  </w:r>
                  <w:r w:rsidRPr="00646C01">
                    <w:rPr>
                      <w:rFonts w:ascii="新宋体" w:eastAsia="新宋体" w:hAnsi="新宋体" w:hint="eastAsia"/>
                      <w:szCs w:val="21"/>
                    </w:rPr>
                    <w:t>。</w:t>
                  </w:r>
                </w:p>
                <w:p w14:paraId="474EEDEF" w14:textId="543245F1" w:rsidR="00646C01" w:rsidRPr="00646C01" w:rsidRDefault="00646C01" w:rsidP="00646C01">
                  <w:pPr>
                    <w:rPr>
                      <w:rFonts w:ascii="新宋体" w:eastAsia="新宋体" w:hAnsi="新宋体"/>
                      <w:szCs w:val="21"/>
                    </w:rPr>
                  </w:pPr>
                  <w:r>
                    <w:rPr>
                      <w:rFonts w:ascii="新宋体" w:eastAsia="新宋体" w:hAnsi="新宋体" w:hint="eastAsia"/>
                      <w:szCs w:val="21"/>
                    </w:rPr>
                    <w:t>（二）评分标准</w:t>
                  </w:r>
                  <w:r w:rsidRPr="00646C01">
                    <w:rPr>
                      <w:rFonts w:ascii="新宋体" w:eastAsia="新宋体" w:hAnsi="新宋体" w:hint="eastAsia"/>
                      <w:szCs w:val="21"/>
                    </w:rPr>
                    <w:t>：</w:t>
                  </w:r>
                </w:p>
                <w:p w14:paraId="3A0AD220" w14:textId="77777777" w:rsidR="00646C01" w:rsidRPr="00646C01" w:rsidRDefault="00646C01" w:rsidP="00646C01">
                  <w:pPr>
                    <w:rPr>
                      <w:rFonts w:ascii="新宋体" w:eastAsia="新宋体" w:hAnsi="新宋体"/>
                      <w:szCs w:val="21"/>
                    </w:rPr>
                  </w:pPr>
                  <w:r w:rsidRPr="00646C01">
                    <w:rPr>
                      <w:rFonts w:ascii="新宋体" w:eastAsia="新宋体" w:hAnsi="新宋体" w:hint="eastAsia"/>
                      <w:szCs w:val="21"/>
                    </w:rPr>
                    <w:t>1.须提供以上人员通过投标人购买的投标截止日前三个月（2022年2月至2022年4月，由于社保部门原因最近一个月的</w:t>
                  </w:r>
                  <w:proofErr w:type="gramStart"/>
                  <w:r w:rsidRPr="00646C01">
                    <w:rPr>
                      <w:rFonts w:ascii="新宋体" w:eastAsia="新宋体" w:hAnsi="新宋体" w:hint="eastAsia"/>
                      <w:szCs w:val="21"/>
                    </w:rPr>
                    <w:t>社保证明</w:t>
                  </w:r>
                  <w:proofErr w:type="gramEnd"/>
                  <w:r w:rsidRPr="00646C01">
                    <w:rPr>
                      <w:rFonts w:ascii="新宋体" w:eastAsia="新宋体" w:hAnsi="新宋体" w:hint="eastAsia"/>
                      <w:szCs w:val="21"/>
                    </w:rPr>
                    <w:t>无法提供的可往前顺延一个月）的社保资料。</w:t>
                  </w:r>
                </w:p>
                <w:p w14:paraId="4C2BE978" w14:textId="77777777" w:rsidR="00646C01" w:rsidRPr="00646C01" w:rsidRDefault="00646C01" w:rsidP="00646C01">
                  <w:pPr>
                    <w:rPr>
                      <w:rFonts w:ascii="新宋体" w:eastAsia="新宋体" w:hAnsi="新宋体"/>
                      <w:szCs w:val="21"/>
                    </w:rPr>
                  </w:pPr>
                  <w:r w:rsidRPr="00646C01">
                    <w:rPr>
                      <w:rFonts w:ascii="新宋体" w:eastAsia="新宋体" w:hAnsi="新宋体" w:hint="eastAsia"/>
                      <w:szCs w:val="21"/>
                    </w:rPr>
                    <w:t>2.以上资料均要求提供扫描件（或官方网站截图）加盖投标人公章，原件备查。</w:t>
                  </w:r>
                </w:p>
                <w:p w14:paraId="4BA8843F" w14:textId="77777777" w:rsidR="00646C01" w:rsidRPr="00646C01" w:rsidRDefault="00646C01" w:rsidP="00646C01">
                  <w:pPr>
                    <w:rPr>
                      <w:rFonts w:ascii="新宋体" w:eastAsia="新宋体" w:hAnsi="新宋体"/>
                      <w:szCs w:val="21"/>
                    </w:rPr>
                  </w:pPr>
                  <w:r w:rsidRPr="00646C01">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p w14:paraId="428D381B" w14:textId="1AE6550F" w:rsidR="003E0FBD" w:rsidRDefault="00646C01" w:rsidP="00646C01">
                  <w:pPr>
                    <w:rPr>
                      <w:rFonts w:ascii="新宋体" w:eastAsia="新宋体" w:hAnsi="新宋体"/>
                      <w:szCs w:val="21"/>
                    </w:rPr>
                  </w:pPr>
                  <w:r w:rsidRPr="00646C01">
                    <w:rPr>
                      <w:rFonts w:ascii="新宋体" w:eastAsia="新宋体" w:hAnsi="新宋体" w:hint="eastAsia"/>
                      <w:szCs w:val="21"/>
                    </w:rPr>
                    <w:t>评分中出现无证明资料或专家无法凭所提供资料判断是否得分的情况，一律作不得分处理。</w:t>
                  </w:r>
                </w:p>
              </w:tc>
            </w:tr>
            <w:tr w:rsidR="00646C01" w14:paraId="69CA8B43" w14:textId="77777777" w:rsidTr="00443907">
              <w:trPr>
                <w:trHeight w:val="78"/>
                <w:jc w:val="center"/>
              </w:trPr>
              <w:tc>
                <w:tcPr>
                  <w:tcW w:w="734" w:type="dxa"/>
                  <w:vMerge/>
                  <w:tcBorders>
                    <w:left w:val="single" w:sz="4" w:space="0" w:color="auto"/>
                    <w:right w:val="single" w:sz="4" w:space="0" w:color="auto"/>
                  </w:tcBorders>
                  <w:vAlign w:val="center"/>
                </w:tcPr>
                <w:p w14:paraId="4C9D1CF1" w14:textId="77777777" w:rsidR="00646C01" w:rsidRDefault="00646C0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26C196D" w14:textId="567DA37F" w:rsidR="00646C01" w:rsidRDefault="00646C01">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48183633" w14:textId="23E16C3F" w:rsidR="00646C01" w:rsidRPr="00266880" w:rsidRDefault="00646C01">
                  <w:pPr>
                    <w:rPr>
                      <w:szCs w:val="21"/>
                    </w:rPr>
                  </w:pPr>
                  <w:r w:rsidRPr="00266880">
                    <w:rPr>
                      <w:rFonts w:hint="eastAsia"/>
                      <w:szCs w:val="21"/>
                    </w:rPr>
                    <w:t>供应商自主知识产权产品（创新、设计）情况</w:t>
                  </w:r>
                </w:p>
              </w:tc>
              <w:tc>
                <w:tcPr>
                  <w:tcW w:w="1161" w:type="dxa"/>
                  <w:tcBorders>
                    <w:top w:val="single" w:sz="4" w:space="0" w:color="auto"/>
                    <w:left w:val="single" w:sz="4" w:space="0" w:color="auto"/>
                    <w:bottom w:val="single" w:sz="4" w:space="0" w:color="auto"/>
                    <w:right w:val="single" w:sz="4" w:space="0" w:color="auto"/>
                  </w:tcBorders>
                  <w:vAlign w:val="center"/>
                </w:tcPr>
                <w:p w14:paraId="63E426EE" w14:textId="1A028335" w:rsidR="00646C01" w:rsidRDefault="00646C01">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14:paraId="6D704551" w14:textId="671E4B36" w:rsidR="00646C01" w:rsidRPr="00A83FFE" w:rsidRDefault="00646C01" w:rsidP="004E7C47">
                  <w:pPr>
                    <w:wordWrap w:val="0"/>
                    <w:rPr>
                      <w:szCs w:val="21"/>
                    </w:rPr>
                  </w:pPr>
                  <w:r>
                    <w:rPr>
                      <w:rFonts w:hint="eastAsia"/>
                      <w:szCs w:val="21"/>
                    </w:rPr>
                    <w:t>（一）评分内容</w:t>
                  </w:r>
                  <w:r w:rsidRPr="00A83FFE">
                    <w:rPr>
                      <w:rFonts w:hint="eastAsia"/>
                      <w:szCs w:val="21"/>
                    </w:rPr>
                    <w:t>：</w:t>
                  </w:r>
                </w:p>
                <w:p w14:paraId="0720360E" w14:textId="77777777" w:rsidR="00646C01" w:rsidRPr="00A83FFE" w:rsidRDefault="00646C01" w:rsidP="004E7C47">
                  <w:pPr>
                    <w:wordWrap w:val="0"/>
                    <w:rPr>
                      <w:rFonts w:ascii="宋体" w:hAnsi="宋体"/>
                      <w:szCs w:val="21"/>
                    </w:rPr>
                  </w:pPr>
                  <w:r w:rsidRPr="00A83FFE">
                    <w:rPr>
                      <w:szCs w:val="21"/>
                    </w:rPr>
                    <w:t>1.</w:t>
                  </w:r>
                  <w:r w:rsidRPr="00A83FFE">
                    <w:rPr>
                      <w:rFonts w:ascii="宋体" w:hAnsi="宋体" w:hint="eastAsia"/>
                      <w:szCs w:val="21"/>
                    </w:rPr>
                    <w:t>具有大数据类软件著作权证书，每提供一个得</w:t>
                  </w:r>
                  <w:r>
                    <w:rPr>
                      <w:rFonts w:ascii="宋体" w:hAnsi="宋体" w:hint="eastAsia"/>
                      <w:szCs w:val="21"/>
                    </w:rPr>
                    <w:t>1</w:t>
                  </w:r>
                  <w:r w:rsidRPr="00A83FFE">
                    <w:rPr>
                      <w:rFonts w:ascii="宋体" w:hAnsi="宋体" w:hint="eastAsia"/>
                      <w:szCs w:val="21"/>
                    </w:rPr>
                    <w:t>分，最高得</w:t>
                  </w:r>
                  <w:r>
                    <w:rPr>
                      <w:rFonts w:ascii="宋体" w:hAnsi="宋体" w:hint="eastAsia"/>
                      <w:szCs w:val="21"/>
                    </w:rPr>
                    <w:t>4</w:t>
                  </w:r>
                  <w:r w:rsidRPr="00A83FFE">
                    <w:rPr>
                      <w:rFonts w:ascii="宋体" w:hAnsi="宋体" w:hint="eastAsia"/>
                      <w:szCs w:val="21"/>
                    </w:rPr>
                    <w:t>分；</w:t>
                  </w:r>
                </w:p>
                <w:p w14:paraId="79C673D9" w14:textId="77777777" w:rsidR="00646C01" w:rsidRPr="00A83FFE" w:rsidRDefault="00646C01" w:rsidP="004E7C47">
                  <w:pPr>
                    <w:wordWrap w:val="0"/>
                    <w:rPr>
                      <w:szCs w:val="21"/>
                    </w:rPr>
                  </w:pPr>
                  <w:r w:rsidRPr="00A83FFE">
                    <w:rPr>
                      <w:szCs w:val="21"/>
                    </w:rPr>
                    <w:t>2.</w:t>
                  </w:r>
                  <w:r w:rsidRPr="00A83FFE">
                    <w:rPr>
                      <w:rFonts w:ascii="宋体" w:hAnsi="宋体" w:hint="eastAsia"/>
                      <w:szCs w:val="21"/>
                    </w:rPr>
                    <w:t>具有运</w:t>
                  </w:r>
                  <w:proofErr w:type="gramStart"/>
                  <w:r w:rsidRPr="00A83FFE">
                    <w:rPr>
                      <w:rFonts w:ascii="宋体" w:hAnsi="宋体" w:hint="eastAsia"/>
                      <w:szCs w:val="21"/>
                    </w:rPr>
                    <w:t>维管理</w:t>
                  </w:r>
                  <w:proofErr w:type="gramEnd"/>
                  <w:r w:rsidRPr="00A83FFE">
                    <w:rPr>
                      <w:rFonts w:ascii="宋体" w:hAnsi="宋体" w:hint="eastAsia"/>
                      <w:szCs w:val="21"/>
                    </w:rPr>
                    <w:t>类软件著作权证书，每提供一个得</w:t>
                  </w:r>
                  <w:r>
                    <w:rPr>
                      <w:rFonts w:ascii="宋体" w:hAnsi="宋体" w:hint="eastAsia"/>
                      <w:szCs w:val="21"/>
                    </w:rPr>
                    <w:t>1</w:t>
                  </w:r>
                  <w:r w:rsidRPr="00A83FFE">
                    <w:rPr>
                      <w:rFonts w:ascii="宋体" w:hAnsi="宋体" w:hint="eastAsia"/>
                      <w:szCs w:val="21"/>
                    </w:rPr>
                    <w:t>分，最高得</w:t>
                  </w:r>
                  <w:r>
                    <w:rPr>
                      <w:rFonts w:ascii="宋体" w:hAnsi="宋体" w:hint="eastAsia"/>
                      <w:szCs w:val="21"/>
                    </w:rPr>
                    <w:t>4</w:t>
                  </w:r>
                  <w:r w:rsidRPr="00A83FFE">
                    <w:rPr>
                      <w:rFonts w:ascii="宋体" w:hAnsi="宋体" w:hint="eastAsia"/>
                      <w:szCs w:val="21"/>
                    </w:rPr>
                    <w:t>分；</w:t>
                  </w:r>
                </w:p>
                <w:p w14:paraId="4D5757F3" w14:textId="0B605898" w:rsidR="00646C01" w:rsidRPr="00A83FFE" w:rsidRDefault="00646C01" w:rsidP="004E7C47">
                  <w:pPr>
                    <w:wordWrap w:val="0"/>
                    <w:jc w:val="left"/>
                    <w:rPr>
                      <w:szCs w:val="21"/>
                    </w:rPr>
                  </w:pPr>
                  <w:r>
                    <w:rPr>
                      <w:rFonts w:hint="eastAsia"/>
                      <w:szCs w:val="21"/>
                    </w:rPr>
                    <w:t>（二）评分标准；</w:t>
                  </w:r>
                </w:p>
                <w:p w14:paraId="42B66196" w14:textId="2AD5D288" w:rsidR="00646C01" w:rsidRPr="00A83FFE" w:rsidRDefault="00646C01" w:rsidP="00285DAE">
                  <w:pPr>
                    <w:wordWrap w:val="0"/>
                    <w:rPr>
                      <w:szCs w:val="21"/>
                    </w:rPr>
                  </w:pPr>
                  <w:r w:rsidRPr="00A83FFE">
                    <w:rPr>
                      <w:rFonts w:hint="eastAsia"/>
                      <w:szCs w:val="21"/>
                    </w:rPr>
                    <w:t>提供相关证明文件扫描件，原件备查。不提供或者不能有效证明的，不得分。</w:t>
                  </w:r>
                </w:p>
              </w:tc>
            </w:tr>
            <w:tr w:rsidR="00646C01" w14:paraId="7079CADE" w14:textId="77777777" w:rsidTr="00443907">
              <w:trPr>
                <w:trHeight w:val="78"/>
                <w:jc w:val="center"/>
              </w:trPr>
              <w:tc>
                <w:tcPr>
                  <w:tcW w:w="734" w:type="dxa"/>
                  <w:vMerge/>
                  <w:tcBorders>
                    <w:left w:val="single" w:sz="4" w:space="0" w:color="auto"/>
                    <w:right w:val="single" w:sz="4" w:space="0" w:color="auto"/>
                  </w:tcBorders>
                  <w:vAlign w:val="center"/>
                </w:tcPr>
                <w:p w14:paraId="6EF30F43" w14:textId="77777777" w:rsidR="00646C01" w:rsidRDefault="00646C0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9D6988" w14:textId="780C41C8" w:rsidR="00646C01" w:rsidRDefault="00646C01">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1AE691B3" w14:textId="77777777" w:rsidR="00646C01" w:rsidRDefault="00646C01">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14:paraId="1A704D48" w14:textId="42A862C5" w:rsidR="00646C01" w:rsidRPr="00813CD9" w:rsidRDefault="00646C01">
                  <w:pPr>
                    <w:rPr>
                      <w:rFonts w:ascii="新宋体" w:eastAsia="新宋体" w:hAnsi="新宋体"/>
                      <w:szCs w:val="21"/>
                    </w:rPr>
                  </w:pPr>
                  <w:r w:rsidRPr="00813CD9">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291ECA89" w14:textId="08189D3C" w:rsidR="00646C01" w:rsidRPr="00A92792" w:rsidRDefault="00646C01" w:rsidP="00514321">
                  <w:pPr>
                    <w:wordWrap w:val="0"/>
                    <w:jc w:val="left"/>
                    <w:rPr>
                      <w:szCs w:val="21"/>
                    </w:rPr>
                  </w:pPr>
                  <w:r w:rsidRPr="00A92792">
                    <w:rPr>
                      <w:rFonts w:hint="eastAsia"/>
                      <w:szCs w:val="21"/>
                    </w:rPr>
                    <w:t>1</w:t>
                  </w:r>
                  <w:r w:rsidRPr="00A92792">
                    <w:rPr>
                      <w:rFonts w:hint="eastAsia"/>
                      <w:szCs w:val="21"/>
                    </w:rPr>
                    <w:t>、深圳供应商，或非深圳</w:t>
                  </w:r>
                  <w:proofErr w:type="gramStart"/>
                  <w:r w:rsidRPr="00A92792">
                    <w:rPr>
                      <w:rFonts w:hint="eastAsia"/>
                      <w:szCs w:val="21"/>
                    </w:rPr>
                    <w:t>供应商但在</w:t>
                  </w:r>
                  <w:proofErr w:type="gramEnd"/>
                  <w:r w:rsidRPr="00A92792">
                    <w:rPr>
                      <w:rFonts w:hint="eastAsia"/>
                      <w:szCs w:val="21"/>
                    </w:rPr>
                    <w:t>深圳有合法注册的分公司（或售后机构）（分公司的必须提供分公司营业执照扫描件，</w:t>
                  </w:r>
                  <w:r w:rsidRPr="00A92792">
                    <w:rPr>
                      <w:rFonts w:hint="eastAsia"/>
                      <w:szCs w:val="21"/>
                    </w:rPr>
                    <w:lastRenderedPageBreak/>
                    <w:t>售后机构必须同时提供售后服务合作合同及售后机构营业执照扫描件作为得分依据，原件备查）的，得</w:t>
                  </w:r>
                  <w:r>
                    <w:rPr>
                      <w:rFonts w:hint="eastAsia"/>
                      <w:szCs w:val="21"/>
                    </w:rPr>
                    <w:t>2</w:t>
                  </w:r>
                  <w:r w:rsidRPr="00A92792">
                    <w:rPr>
                      <w:rFonts w:hint="eastAsia"/>
                      <w:szCs w:val="21"/>
                    </w:rPr>
                    <w:t>分；否则不得分。</w:t>
                  </w:r>
                </w:p>
                <w:p w14:paraId="0ED0848D" w14:textId="141AD03C" w:rsidR="00646C01" w:rsidRDefault="00646C01" w:rsidP="00285DAE">
                  <w:pPr>
                    <w:rPr>
                      <w:rFonts w:ascii="新宋体" w:eastAsia="新宋体" w:hAnsi="新宋体"/>
                      <w:szCs w:val="21"/>
                    </w:rPr>
                  </w:pPr>
                  <w:r w:rsidRPr="00A92792">
                    <w:rPr>
                      <w:rFonts w:hint="eastAsia"/>
                      <w:szCs w:val="21"/>
                    </w:rPr>
                    <w:t>2</w:t>
                  </w:r>
                  <w:r w:rsidRPr="00A92792">
                    <w:rPr>
                      <w:rFonts w:hint="eastAsia"/>
                      <w:szCs w:val="21"/>
                    </w:rPr>
                    <w:t>、外地供应商承诺：中标后设立本地经营（服务）网点的，提供承诺文件（格式自定）的，得</w:t>
                  </w:r>
                  <w:r>
                    <w:rPr>
                      <w:rFonts w:hint="eastAsia"/>
                      <w:szCs w:val="21"/>
                    </w:rPr>
                    <w:t>1</w:t>
                  </w:r>
                  <w:r w:rsidRPr="00A92792">
                    <w:rPr>
                      <w:rFonts w:hint="eastAsia"/>
                      <w:szCs w:val="21"/>
                    </w:rPr>
                    <w:t xml:space="preserve"> </w:t>
                  </w:r>
                  <w:r w:rsidRPr="00A92792">
                    <w:rPr>
                      <w:rFonts w:hint="eastAsia"/>
                      <w:szCs w:val="21"/>
                    </w:rPr>
                    <w:t>分；</w:t>
                  </w:r>
                  <w:r w:rsidRPr="00A92792">
                    <w:rPr>
                      <w:rFonts w:hint="eastAsia"/>
                      <w:szCs w:val="21"/>
                    </w:rPr>
                    <w:t xml:space="preserve"> </w:t>
                  </w:r>
                  <w:r w:rsidRPr="00A92792">
                    <w:rPr>
                      <w:rFonts w:hint="eastAsia"/>
                      <w:szCs w:val="21"/>
                    </w:rPr>
                    <w:t>未提供承诺或承诺内容不满足要求均不得分。</w:t>
                  </w:r>
                </w:p>
              </w:tc>
            </w:tr>
            <w:tr w:rsidR="00646C01" w14:paraId="59DFFD6D" w14:textId="77777777" w:rsidTr="0044390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646C01" w:rsidRDefault="00646C01">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646C01" w:rsidRDefault="00646C01">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5C8AF4D9" w14:textId="1CBFEA53" w:rsidR="00646C01" w:rsidRDefault="00646C01">
                  <w:pPr>
                    <w:jc w:val="center"/>
                    <w:rPr>
                      <w:rFonts w:ascii="新宋体" w:eastAsia="新宋体" w:hAnsi="新宋体"/>
                      <w:b/>
                      <w:szCs w:val="21"/>
                    </w:rPr>
                  </w:pPr>
                  <w:r>
                    <w:rPr>
                      <w:rFonts w:ascii="新宋体" w:eastAsia="新宋体" w:hAnsi="新宋体" w:hint="eastAsia"/>
                      <w:b/>
                      <w:szCs w:val="21"/>
                    </w:rPr>
                    <w:t>5</w:t>
                  </w:r>
                </w:p>
              </w:tc>
            </w:tr>
            <w:tr w:rsidR="00646C01" w14:paraId="16ED1344" w14:textId="77777777" w:rsidTr="00443907">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646C01" w:rsidRDefault="00646C0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646C01" w:rsidRDefault="00646C01">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646C01" w:rsidRDefault="00646C01">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1CCED8D5" w14:textId="77777777" w:rsidR="00646C01" w:rsidRDefault="00646C01">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6611EF2" w14:textId="77777777" w:rsidR="00646C01" w:rsidRDefault="00646C01">
                  <w:pPr>
                    <w:rPr>
                      <w:rFonts w:ascii="新宋体" w:eastAsia="新宋体" w:hAnsi="新宋体" w:cs="宋体"/>
                      <w:szCs w:val="21"/>
                    </w:rPr>
                  </w:pPr>
                  <w:r>
                    <w:rPr>
                      <w:rFonts w:ascii="新宋体" w:eastAsia="新宋体" w:hAnsi="新宋体"/>
                      <w:szCs w:val="21"/>
                    </w:rPr>
                    <w:t>评分准则</w:t>
                  </w:r>
                </w:p>
              </w:tc>
            </w:tr>
            <w:tr w:rsidR="00646C01" w14:paraId="41119611" w14:textId="77777777" w:rsidTr="00443907">
              <w:trPr>
                <w:trHeight w:val="78"/>
                <w:jc w:val="center"/>
              </w:trPr>
              <w:tc>
                <w:tcPr>
                  <w:tcW w:w="734" w:type="dxa"/>
                  <w:vMerge/>
                  <w:tcBorders>
                    <w:left w:val="single" w:sz="4" w:space="0" w:color="auto"/>
                    <w:right w:val="single" w:sz="4" w:space="0" w:color="auto"/>
                  </w:tcBorders>
                  <w:vAlign w:val="center"/>
                </w:tcPr>
                <w:p w14:paraId="2008DA04" w14:textId="77777777" w:rsidR="00646C01" w:rsidRDefault="00646C0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646C01" w:rsidRDefault="00646C01">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646C01" w:rsidRDefault="00646C01">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01052BA7" w14:textId="0878F130" w:rsidR="00646C01" w:rsidRDefault="00646C01">
                  <w:pPr>
                    <w:rPr>
                      <w:rFonts w:ascii="新宋体" w:eastAsia="新宋体" w:hAnsi="新宋体" w:cs="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E684450" w14:textId="77777777" w:rsidR="00646C01" w:rsidRDefault="00646C01">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A8AC26C" w14:textId="77777777" w:rsidR="001C2E63" w:rsidRDefault="001C2E63">
            <w:pPr>
              <w:rPr>
                <w:rFonts w:ascii="新宋体" w:eastAsia="新宋体" w:hAnsi="新宋体"/>
              </w:rPr>
            </w:pPr>
          </w:p>
        </w:tc>
      </w:tr>
    </w:tbl>
    <w:p w14:paraId="676C609C" w14:textId="77777777" w:rsidR="001C2E63" w:rsidRDefault="001C2E63">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22C97417"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209E5B0E" w:rsidR="001C2E63" w:rsidRDefault="00514321">
            <w:pPr>
              <w:spacing w:line="360" w:lineRule="auto"/>
              <w:jc w:val="center"/>
              <w:rPr>
                <w:rFonts w:ascii="新宋体" w:eastAsia="新宋体" w:hAnsi="新宋体"/>
              </w:rPr>
            </w:pPr>
            <w:r>
              <w:rPr>
                <w:rFonts w:ascii="新宋体" w:eastAsia="新宋体" w:hAnsi="新宋体"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CF17D6C" w14:textId="7617DA82" w:rsidR="001C2E63" w:rsidRDefault="00514321">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77777777"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0E0EABAB" w:rsidR="001C2E63" w:rsidRDefault="00443907">
            <w:pPr>
              <w:spacing w:line="360" w:lineRule="auto"/>
              <w:rPr>
                <w:rFonts w:ascii="新宋体" w:eastAsia="新宋体" w:hAnsi="新宋体"/>
                <w:szCs w:val="21"/>
              </w:rPr>
            </w:pPr>
            <w:r>
              <w:rPr>
                <w:rFonts w:ascii="新宋体" w:eastAsia="新宋体" w:hAnsi="新宋体" w:hint="eastAsia"/>
                <w:szCs w:val="21"/>
              </w:rPr>
              <w:t>项目概况：</w:t>
            </w:r>
            <w:r w:rsidR="00285DAE" w:rsidRPr="00B77147">
              <w:rPr>
                <w:rFonts w:ascii="新宋体" w:eastAsia="新宋体" w:hAnsi="新宋体" w:hint="eastAsia"/>
                <w:szCs w:val="21"/>
                <w:u w:val="single"/>
              </w:rPr>
              <w:t>统一监控指挥系统运行和维护服务项目</w:t>
            </w:r>
            <w:r w:rsidRPr="00B77147">
              <w:rPr>
                <w:rFonts w:ascii="新宋体" w:eastAsia="新宋体" w:hAnsi="新宋体" w:hint="eastAsia"/>
                <w:szCs w:val="21"/>
              </w:rPr>
              <w:t>采购项目的潜在投标人应在</w:t>
            </w:r>
            <w:r w:rsidRPr="00B77147">
              <w:rPr>
                <w:rFonts w:ascii="新宋体" w:eastAsia="新宋体" w:hAnsi="新宋体" w:hint="eastAsia"/>
                <w:szCs w:val="21"/>
                <w:u w:val="single"/>
              </w:rPr>
              <w:t>深圳市福田区天安数码</w:t>
            </w:r>
            <w:proofErr w:type="gramStart"/>
            <w:r w:rsidRPr="00B77147">
              <w:rPr>
                <w:rFonts w:ascii="新宋体" w:eastAsia="新宋体" w:hAnsi="新宋体" w:hint="eastAsia"/>
                <w:szCs w:val="21"/>
                <w:u w:val="single"/>
              </w:rPr>
              <w:t>城创新</w:t>
            </w:r>
            <w:proofErr w:type="gramEnd"/>
            <w:r w:rsidRPr="00B77147">
              <w:rPr>
                <w:rFonts w:ascii="新宋体" w:eastAsia="新宋体" w:hAnsi="新宋体" w:hint="eastAsia"/>
                <w:szCs w:val="21"/>
                <w:u w:val="single"/>
              </w:rPr>
              <w:t>科技广场一期B座1210室</w:t>
            </w:r>
            <w:r w:rsidRPr="00B77147">
              <w:rPr>
                <w:rFonts w:ascii="新宋体" w:eastAsia="新宋体" w:hAnsi="新宋体" w:hint="eastAsia"/>
                <w:szCs w:val="21"/>
              </w:rPr>
              <w:t>获取招</w:t>
            </w:r>
            <w:r>
              <w:rPr>
                <w:rFonts w:ascii="新宋体" w:eastAsia="新宋体" w:hAnsi="新宋体" w:hint="eastAsia"/>
                <w:szCs w:val="21"/>
              </w:rPr>
              <w:t>标文件，并于</w:t>
            </w:r>
            <w:r w:rsidRPr="00AA739A">
              <w:rPr>
                <w:rFonts w:ascii="新宋体" w:eastAsia="新宋体" w:hAnsi="新宋体" w:hint="eastAsia"/>
                <w:szCs w:val="21"/>
                <w:u w:val="single"/>
              </w:rPr>
              <w:t>2022</w:t>
            </w:r>
            <w:r w:rsidRPr="00AA739A">
              <w:rPr>
                <w:rFonts w:ascii="新宋体" w:eastAsia="新宋体" w:hAnsi="新宋体" w:hint="eastAsia"/>
                <w:bCs/>
                <w:szCs w:val="21"/>
                <w:u w:val="single"/>
              </w:rPr>
              <w:t>年</w:t>
            </w:r>
            <w:r w:rsidR="00AA739A" w:rsidRPr="00AA739A">
              <w:rPr>
                <w:rFonts w:ascii="新宋体" w:eastAsia="新宋体" w:hAnsi="新宋体" w:hint="eastAsia"/>
                <w:bCs/>
                <w:szCs w:val="21"/>
                <w:u w:val="single"/>
              </w:rPr>
              <w:t>06</w:t>
            </w:r>
            <w:r w:rsidRPr="00AA739A">
              <w:rPr>
                <w:rFonts w:ascii="新宋体" w:eastAsia="新宋体" w:hAnsi="新宋体" w:hint="eastAsia"/>
                <w:bCs/>
                <w:szCs w:val="21"/>
                <w:u w:val="single"/>
              </w:rPr>
              <w:t>月</w:t>
            </w:r>
            <w:r w:rsidR="00AA739A" w:rsidRPr="00AA739A">
              <w:rPr>
                <w:rFonts w:ascii="新宋体" w:eastAsia="新宋体" w:hAnsi="新宋体" w:hint="eastAsia"/>
                <w:bCs/>
                <w:szCs w:val="21"/>
                <w:u w:val="single"/>
              </w:rPr>
              <w:t>22</w:t>
            </w:r>
            <w:r w:rsidRPr="00AA739A">
              <w:rPr>
                <w:rFonts w:ascii="新宋体" w:eastAsia="新宋体" w:hAnsi="新宋体" w:hint="eastAsia"/>
                <w:bCs/>
                <w:szCs w:val="21"/>
                <w:u w:val="single"/>
              </w:rPr>
              <w:t>日</w:t>
            </w:r>
            <w:r w:rsidR="00AA739A" w:rsidRPr="00AA739A">
              <w:rPr>
                <w:rFonts w:ascii="新宋体" w:eastAsia="新宋体" w:hAnsi="新宋体" w:hint="eastAsia"/>
                <w:bCs/>
                <w:szCs w:val="21"/>
                <w:u w:val="single"/>
              </w:rPr>
              <w:t>14</w:t>
            </w:r>
            <w:r w:rsidRPr="00AA739A">
              <w:rPr>
                <w:rFonts w:ascii="新宋体" w:eastAsia="新宋体" w:hAnsi="新宋体" w:hint="eastAsia"/>
                <w:bCs/>
                <w:szCs w:val="21"/>
                <w:u w:val="single"/>
              </w:rPr>
              <w:t>:</w:t>
            </w:r>
            <w:r w:rsidR="00AA739A" w:rsidRPr="00AA739A">
              <w:rPr>
                <w:rFonts w:ascii="新宋体" w:eastAsia="新宋体" w:hAnsi="新宋体" w:hint="eastAsia"/>
                <w:bCs/>
                <w:szCs w:val="21"/>
                <w:u w:val="single"/>
              </w:rPr>
              <w:t>30</w:t>
            </w:r>
            <w:r w:rsidRPr="00AA739A">
              <w:rPr>
                <w:rFonts w:ascii="新宋体" w:eastAsia="新宋体" w:hAnsi="新宋体" w:hint="eastAsia"/>
                <w:bCs/>
                <w:szCs w:val="21"/>
                <w:u w:val="single"/>
              </w:rPr>
              <w:t>（</w:t>
            </w:r>
            <w:r w:rsidRPr="00AA739A">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78F5161A" w:rsidR="001C2E63" w:rsidRPr="00B77147" w:rsidRDefault="00443907">
            <w:pPr>
              <w:spacing w:line="360" w:lineRule="auto"/>
              <w:rPr>
                <w:rFonts w:ascii="新宋体" w:eastAsia="新宋体" w:hAnsi="新宋体"/>
                <w:szCs w:val="21"/>
              </w:rPr>
            </w:pPr>
            <w:r>
              <w:rPr>
                <w:rFonts w:ascii="新宋体" w:eastAsia="新宋体" w:hAnsi="新宋体" w:hint="eastAsia"/>
                <w:szCs w:val="21"/>
              </w:rPr>
              <w:t>1.项目编号：</w:t>
            </w:r>
            <w:r w:rsidR="00285DAE" w:rsidRPr="00B77147">
              <w:rPr>
                <w:rFonts w:ascii="新宋体" w:eastAsia="新宋体" w:hAnsi="新宋体"/>
              </w:rPr>
              <w:t>RNX2022108</w:t>
            </w:r>
            <w:r w:rsidR="00E32355">
              <w:rPr>
                <w:rFonts w:ascii="新宋体" w:eastAsia="新宋体" w:hAnsi="新宋体" w:hint="eastAsia"/>
              </w:rPr>
              <w:t>ZC</w:t>
            </w:r>
            <w:r w:rsidR="00285DAE" w:rsidRPr="00B77147">
              <w:rPr>
                <w:rFonts w:ascii="新宋体" w:eastAsia="新宋体" w:hAnsi="新宋体"/>
              </w:rPr>
              <w:t>-QZGLS</w:t>
            </w:r>
          </w:p>
          <w:p w14:paraId="21A93826" w14:textId="1D5E07C5" w:rsidR="001C2E63" w:rsidRPr="00B77147" w:rsidRDefault="00443907">
            <w:pPr>
              <w:spacing w:line="360" w:lineRule="auto"/>
              <w:rPr>
                <w:rFonts w:ascii="新宋体" w:eastAsia="新宋体" w:hAnsi="新宋体"/>
                <w:szCs w:val="21"/>
              </w:rPr>
            </w:pPr>
            <w:r w:rsidRPr="00B77147">
              <w:rPr>
                <w:rFonts w:ascii="新宋体" w:eastAsia="新宋体" w:hAnsi="新宋体" w:hint="eastAsia"/>
                <w:szCs w:val="21"/>
              </w:rPr>
              <w:t>2.项目名称：</w:t>
            </w:r>
            <w:r w:rsidR="00285DAE" w:rsidRPr="00B77147">
              <w:rPr>
                <w:rFonts w:ascii="新宋体" w:eastAsia="新宋体" w:hAnsi="新宋体" w:hint="eastAsia"/>
              </w:rPr>
              <w:t>统一监控指挥系统运行和维护服务项目</w:t>
            </w:r>
          </w:p>
          <w:p w14:paraId="73DBBB41" w14:textId="220A3903" w:rsidR="001C2E63" w:rsidRPr="00B77147" w:rsidRDefault="00443907">
            <w:pPr>
              <w:spacing w:line="360" w:lineRule="auto"/>
              <w:rPr>
                <w:rFonts w:ascii="新宋体" w:eastAsia="新宋体" w:hAnsi="新宋体"/>
                <w:szCs w:val="21"/>
              </w:rPr>
            </w:pPr>
            <w:r w:rsidRPr="00B77147">
              <w:rPr>
                <w:rFonts w:ascii="新宋体" w:eastAsia="新宋体" w:hAnsi="新宋体" w:hint="eastAsia"/>
                <w:szCs w:val="21"/>
              </w:rPr>
              <w:t>3.预算金额：</w:t>
            </w:r>
            <w:r w:rsidR="00B77147" w:rsidRPr="00B77147">
              <w:rPr>
                <w:rFonts w:ascii="新宋体" w:eastAsia="新宋体" w:hAnsi="新宋体" w:hint="eastAsia"/>
                <w:szCs w:val="21"/>
              </w:rPr>
              <w:t>人民币</w:t>
            </w:r>
            <w:proofErr w:type="gramStart"/>
            <w:r w:rsidR="00B77147" w:rsidRPr="00B77147">
              <w:rPr>
                <w:rFonts w:ascii="新宋体" w:eastAsia="新宋体" w:hAnsi="新宋体" w:hint="eastAsia"/>
                <w:szCs w:val="21"/>
              </w:rPr>
              <w:t>肆拾捌万</w:t>
            </w:r>
            <w:proofErr w:type="gramEnd"/>
            <w:r w:rsidR="00B77147" w:rsidRPr="00B77147">
              <w:rPr>
                <w:rFonts w:ascii="新宋体" w:eastAsia="新宋体" w:hAnsi="新宋体" w:hint="eastAsia"/>
                <w:szCs w:val="21"/>
              </w:rPr>
              <w:t>元（480,000.00）</w:t>
            </w:r>
          </w:p>
          <w:p w14:paraId="4FABA852" w14:textId="2CCD4273" w:rsidR="001C2E63" w:rsidRDefault="00443907">
            <w:pPr>
              <w:spacing w:line="360" w:lineRule="auto"/>
              <w:rPr>
                <w:rFonts w:ascii="新宋体" w:eastAsia="新宋体" w:hAnsi="新宋体"/>
                <w:szCs w:val="21"/>
              </w:rPr>
            </w:pPr>
            <w:r>
              <w:rPr>
                <w:rFonts w:ascii="新宋体" w:eastAsia="新宋体" w:hAnsi="新宋体" w:hint="eastAsia"/>
                <w:szCs w:val="21"/>
              </w:rPr>
              <w:t>4.</w:t>
            </w:r>
            <w:r w:rsidR="00B77147">
              <w:rPr>
                <w:rFonts w:ascii="新宋体" w:eastAsia="新宋体" w:hAnsi="新宋体" w:hint="eastAsia"/>
                <w:szCs w:val="21"/>
              </w:rPr>
              <w:t>最高限价</w:t>
            </w:r>
            <w:r>
              <w:rPr>
                <w:rFonts w:ascii="新宋体" w:eastAsia="新宋体" w:hAnsi="新宋体" w:hint="eastAsia"/>
                <w:szCs w:val="21"/>
              </w:rPr>
              <w:t>：</w:t>
            </w:r>
            <w:r w:rsidR="00B77147">
              <w:rPr>
                <w:rFonts w:ascii="新宋体" w:eastAsia="新宋体" w:hAnsi="新宋体" w:hint="eastAsia"/>
                <w:szCs w:val="21"/>
              </w:rPr>
              <w:t>人民币</w:t>
            </w:r>
            <w:proofErr w:type="gramStart"/>
            <w:r w:rsidR="00B77147">
              <w:rPr>
                <w:rFonts w:ascii="新宋体" w:eastAsia="新宋体" w:hAnsi="新宋体" w:hint="eastAsia"/>
                <w:szCs w:val="21"/>
              </w:rPr>
              <w:t>肆拾捌万</w:t>
            </w:r>
            <w:proofErr w:type="gramEnd"/>
            <w:r w:rsidR="00B77147">
              <w:rPr>
                <w:rFonts w:ascii="新宋体" w:eastAsia="新宋体" w:hAnsi="新宋体" w:hint="eastAsia"/>
                <w:szCs w:val="21"/>
              </w:rPr>
              <w:t>元（480,000.00）</w:t>
            </w:r>
          </w:p>
          <w:p w14:paraId="07652770" w14:textId="21351E0C"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C2E63" w14:paraId="341EF24C" w14:textId="77777777">
              <w:trPr>
                <w:jc w:val="center"/>
              </w:trPr>
              <w:tc>
                <w:tcPr>
                  <w:tcW w:w="2966"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1C2E63" w:rsidRPr="00B77147" w14:paraId="58E88A87" w14:textId="77777777">
              <w:trPr>
                <w:jc w:val="center"/>
              </w:trPr>
              <w:tc>
                <w:tcPr>
                  <w:tcW w:w="2966" w:type="dxa"/>
                  <w:shd w:val="clear" w:color="auto" w:fill="auto"/>
                  <w:vAlign w:val="center"/>
                </w:tcPr>
                <w:p w14:paraId="22421252" w14:textId="3B5CDF64" w:rsidR="001C2E63" w:rsidRPr="00B77147" w:rsidRDefault="00285DAE">
                  <w:pPr>
                    <w:spacing w:line="360" w:lineRule="auto"/>
                    <w:jc w:val="center"/>
                    <w:rPr>
                      <w:rFonts w:ascii="新宋体" w:eastAsia="新宋体" w:hAnsi="新宋体"/>
                      <w:szCs w:val="21"/>
                    </w:rPr>
                  </w:pPr>
                  <w:r w:rsidRPr="00B77147">
                    <w:rPr>
                      <w:rFonts w:ascii="新宋体" w:eastAsia="新宋体" w:hAnsi="新宋体" w:hint="eastAsia"/>
                    </w:rPr>
                    <w:t>统一监控指挥系统运行和维护服务项目</w:t>
                  </w:r>
                </w:p>
              </w:tc>
              <w:tc>
                <w:tcPr>
                  <w:tcW w:w="1134" w:type="dxa"/>
                  <w:shd w:val="clear" w:color="auto" w:fill="auto"/>
                  <w:vAlign w:val="center"/>
                </w:tcPr>
                <w:p w14:paraId="5BC59CEB" w14:textId="597AEFB2" w:rsidR="001C2E63" w:rsidRPr="00B77147" w:rsidRDefault="00B77147">
                  <w:pPr>
                    <w:spacing w:line="360" w:lineRule="auto"/>
                    <w:jc w:val="center"/>
                    <w:rPr>
                      <w:rFonts w:ascii="新宋体" w:eastAsia="新宋体" w:hAnsi="新宋体"/>
                      <w:szCs w:val="21"/>
                    </w:rPr>
                  </w:pPr>
                  <w:r w:rsidRPr="00B77147">
                    <w:rPr>
                      <w:rFonts w:ascii="新宋体" w:eastAsia="新宋体" w:hAnsi="新宋体"/>
                      <w:szCs w:val="21"/>
                    </w:rPr>
                    <w:t>一项</w:t>
                  </w:r>
                </w:p>
              </w:tc>
              <w:tc>
                <w:tcPr>
                  <w:tcW w:w="3686" w:type="dxa"/>
                  <w:shd w:val="clear" w:color="auto" w:fill="auto"/>
                  <w:vAlign w:val="center"/>
                </w:tcPr>
                <w:p w14:paraId="4721C800" w14:textId="77777777" w:rsidR="001C2E63" w:rsidRPr="00B77147" w:rsidRDefault="00443907">
                  <w:pPr>
                    <w:spacing w:line="360" w:lineRule="auto"/>
                    <w:jc w:val="center"/>
                    <w:rPr>
                      <w:rFonts w:ascii="新宋体" w:eastAsia="新宋体" w:hAnsi="新宋体"/>
                      <w:szCs w:val="21"/>
                    </w:rPr>
                  </w:pPr>
                  <w:r w:rsidRPr="00B77147">
                    <w:rPr>
                      <w:rFonts w:ascii="新宋体" w:eastAsia="新宋体" w:hAnsi="新宋体" w:hint="eastAsia"/>
                      <w:szCs w:val="21"/>
                    </w:rPr>
                    <w:t>详见附件内容</w:t>
                  </w:r>
                </w:p>
              </w:tc>
              <w:tc>
                <w:tcPr>
                  <w:tcW w:w="1092" w:type="dxa"/>
                  <w:shd w:val="clear" w:color="auto" w:fill="auto"/>
                  <w:vAlign w:val="center"/>
                </w:tcPr>
                <w:p w14:paraId="76027FAA" w14:textId="77777777" w:rsidR="001C2E63" w:rsidRPr="00B77147" w:rsidRDefault="001C2E63">
                  <w:pPr>
                    <w:spacing w:line="360" w:lineRule="auto"/>
                    <w:jc w:val="center"/>
                    <w:rPr>
                      <w:rFonts w:ascii="新宋体" w:eastAsia="新宋体" w:hAnsi="新宋体"/>
                      <w:szCs w:val="21"/>
                      <w:u w:val="single"/>
                    </w:rPr>
                  </w:pPr>
                </w:p>
              </w:tc>
            </w:tr>
          </w:tbl>
          <w:p w14:paraId="6C173AED" w14:textId="0FCC7786" w:rsidR="001C2E63" w:rsidRPr="00B77147" w:rsidRDefault="00443907">
            <w:pPr>
              <w:spacing w:line="360" w:lineRule="auto"/>
              <w:rPr>
                <w:rFonts w:ascii="新宋体" w:eastAsia="新宋体" w:hAnsi="新宋体"/>
                <w:szCs w:val="21"/>
                <w:u w:val="single"/>
              </w:rPr>
            </w:pPr>
            <w:r w:rsidRPr="00B77147">
              <w:rPr>
                <w:rFonts w:ascii="新宋体" w:eastAsia="新宋体" w:hAnsi="新宋体" w:hint="eastAsia"/>
                <w:szCs w:val="21"/>
              </w:rPr>
              <w:t>6.</w:t>
            </w:r>
            <w:r w:rsidRPr="00813CD9">
              <w:rPr>
                <w:rFonts w:ascii="新宋体" w:eastAsia="新宋体" w:hAnsi="新宋体" w:hint="eastAsia"/>
                <w:szCs w:val="21"/>
              </w:rPr>
              <w:t>合同履行期限：</w:t>
            </w:r>
            <w:r w:rsidR="00001E5E" w:rsidRPr="00813CD9">
              <w:rPr>
                <w:rFonts w:ascii="新宋体" w:eastAsia="新宋体" w:hAnsi="新宋体" w:hint="eastAsia"/>
                <w:szCs w:val="21"/>
              </w:rPr>
              <w:t>合同签订之日起12个月。该项目为长期服务项目，根据供应商的履约情况，合同期限可以延续，但最长不得超过三十六个月。</w:t>
            </w:r>
          </w:p>
          <w:p w14:paraId="523C86CA" w14:textId="1309BFD3" w:rsidR="001C2E63" w:rsidRPr="00B77147" w:rsidRDefault="00443907">
            <w:pPr>
              <w:spacing w:line="360" w:lineRule="auto"/>
              <w:rPr>
                <w:rFonts w:ascii="新宋体" w:eastAsia="新宋体" w:hAnsi="新宋体"/>
                <w:szCs w:val="21"/>
              </w:rPr>
            </w:pPr>
            <w:r w:rsidRPr="00B77147">
              <w:rPr>
                <w:rFonts w:ascii="新宋体" w:eastAsia="新宋体" w:hAnsi="新宋体" w:hint="eastAsia"/>
                <w:szCs w:val="21"/>
              </w:rPr>
              <w:t>7.本项目</w:t>
            </w:r>
            <w:r w:rsidR="00285DAE" w:rsidRPr="00B77147">
              <w:rPr>
                <w:rFonts w:ascii="新宋体" w:eastAsia="新宋体" w:hAnsi="新宋体" w:hint="eastAsia"/>
                <w:szCs w:val="21"/>
              </w:rPr>
              <w:t>不</w:t>
            </w:r>
            <w:r w:rsidRPr="00B77147">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Pr="00B77147" w:rsidRDefault="00443907">
            <w:pPr>
              <w:spacing w:line="360" w:lineRule="auto"/>
              <w:rPr>
                <w:rFonts w:ascii="新宋体" w:eastAsia="新宋体" w:hAnsi="新宋体"/>
              </w:rPr>
            </w:pPr>
            <w:r>
              <w:rPr>
                <w:rFonts w:ascii="新宋体" w:eastAsia="新宋体" w:hAnsi="新宋体" w:hint="eastAsia"/>
              </w:rPr>
              <w:t>（1）满足《中华人民共和国政府采购法》第</w:t>
            </w:r>
            <w:r w:rsidRPr="00B77147">
              <w:rPr>
                <w:rFonts w:ascii="新宋体" w:eastAsia="新宋体" w:hAnsi="新宋体" w:hint="eastAsia"/>
              </w:rPr>
              <w:t>二十二条规定；</w:t>
            </w:r>
          </w:p>
          <w:p w14:paraId="198A7949" w14:textId="0DCE7E91" w:rsidR="001C2E63" w:rsidRPr="00B77147" w:rsidRDefault="00443907">
            <w:pPr>
              <w:spacing w:line="360" w:lineRule="auto"/>
              <w:rPr>
                <w:rFonts w:ascii="新宋体" w:eastAsia="新宋体" w:hAnsi="新宋体"/>
              </w:rPr>
            </w:pPr>
            <w:r w:rsidRPr="00B77147">
              <w:rPr>
                <w:rFonts w:ascii="新宋体" w:eastAsia="新宋体" w:hAnsi="新宋体" w:hint="eastAsia"/>
              </w:rPr>
              <w:t>（2）落实政府采购政策需满足的资格要求：</w:t>
            </w:r>
            <w:r w:rsidRPr="00B77147">
              <w:rPr>
                <w:rFonts w:ascii="新宋体" w:eastAsia="新宋体" w:hAnsi="新宋体" w:hint="eastAsia"/>
                <w:u w:val="single"/>
              </w:rPr>
              <w:t>非专门面向中小企业；</w:t>
            </w:r>
          </w:p>
          <w:p w14:paraId="705B98EB" w14:textId="5C4A6929" w:rsidR="001C2E63" w:rsidRDefault="00443907">
            <w:pPr>
              <w:spacing w:line="360" w:lineRule="auto"/>
              <w:rPr>
                <w:rFonts w:ascii="新宋体" w:eastAsia="新宋体" w:hAnsi="新宋体"/>
              </w:rPr>
            </w:pPr>
            <w:r>
              <w:rPr>
                <w:rFonts w:ascii="新宋体" w:eastAsia="新宋体" w:hAnsi="新宋体" w:hint="eastAsia"/>
              </w:rPr>
              <w:t>（3）</w:t>
            </w:r>
            <w:r w:rsidRPr="00B77147">
              <w:rPr>
                <w:rFonts w:ascii="新宋体" w:eastAsia="新宋体" w:hAnsi="新宋体" w:cs="宋体" w:hint="eastAsia"/>
                <w:kern w:val="0"/>
              </w:rPr>
              <w:t>本项目的特定资格要求：</w:t>
            </w:r>
            <w:r w:rsidR="00285DAE" w:rsidRPr="00B77147">
              <w:rPr>
                <w:rFonts w:ascii="新宋体" w:eastAsia="新宋体" w:hAnsi="新宋体" w:cs="宋体" w:hint="eastAsia"/>
                <w:kern w:val="0"/>
              </w:rPr>
              <w:t>无</w:t>
            </w:r>
            <w:r w:rsidRPr="00B77147">
              <w:rPr>
                <w:rFonts w:ascii="新宋体" w:eastAsia="新宋体" w:hAnsi="新宋体" w:cs="宋体" w:hint="eastAsia"/>
                <w:kern w:val="0"/>
              </w:rPr>
              <w:t xml:space="preserve"> </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DBBEA61" w14:textId="77777777" w:rsidR="001C2E63" w:rsidRDefault="00443907">
            <w:pPr>
              <w:spacing w:line="360" w:lineRule="auto"/>
              <w:rPr>
                <w:rFonts w:ascii="新宋体" w:eastAsia="新宋体" w:hAnsi="新宋体"/>
              </w:rPr>
            </w:pPr>
            <w:r>
              <w:rPr>
                <w:rFonts w:ascii="新宋体" w:eastAsia="新宋体" w:hAnsi="新宋体" w:hint="eastAsia"/>
              </w:rPr>
              <w:t>（7）不接受投标人选用进口产品参与投标。</w:t>
            </w:r>
          </w:p>
          <w:p w14:paraId="2981014F" w14:textId="77777777" w:rsidR="001C2E63" w:rsidRDefault="00443907">
            <w:pPr>
              <w:spacing w:line="360" w:lineRule="auto"/>
              <w:rPr>
                <w:rFonts w:ascii="新宋体" w:eastAsia="新宋体" w:hAnsi="新宋体"/>
              </w:rPr>
            </w:pPr>
            <w:r>
              <w:rPr>
                <w:rFonts w:ascii="新宋体" w:eastAsia="新宋体" w:hAnsi="新宋体" w:hint="eastAsia"/>
              </w:rPr>
              <w:t>（8）若所投产品为进口，则投标人必须提供由设备制造商或授权的中国总代理签署的合法有效的保修、维修承诺函；若所投产品为国产产品，则无需提供。</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lastRenderedPageBreak/>
              <w:t>三、获取招标文件</w:t>
            </w:r>
          </w:p>
          <w:p w14:paraId="7600A537" w14:textId="3DC8417C" w:rsidR="001C2E63" w:rsidRPr="00AA739A" w:rsidRDefault="0044390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AA739A">
              <w:rPr>
                <w:rFonts w:ascii="新宋体" w:eastAsia="新宋体" w:hAnsi="新宋体" w:cs="宋体" w:hint="eastAsia"/>
                <w:szCs w:val="21"/>
              </w:rPr>
              <w:t>：2022</w:t>
            </w:r>
            <w:r w:rsidRPr="00AA739A">
              <w:rPr>
                <w:rFonts w:ascii="新宋体" w:eastAsia="新宋体" w:hAnsi="新宋体"/>
                <w:szCs w:val="21"/>
              </w:rPr>
              <w:t>年</w:t>
            </w:r>
            <w:r w:rsidR="00AA739A" w:rsidRPr="00AA739A">
              <w:rPr>
                <w:rFonts w:ascii="新宋体" w:eastAsia="新宋体" w:hAnsi="新宋体" w:hint="eastAsia"/>
                <w:szCs w:val="21"/>
              </w:rPr>
              <w:t>06</w:t>
            </w:r>
            <w:r w:rsidRPr="00AA739A">
              <w:rPr>
                <w:rFonts w:ascii="新宋体" w:eastAsia="新宋体" w:hAnsi="新宋体"/>
                <w:szCs w:val="21"/>
              </w:rPr>
              <w:t>月</w:t>
            </w:r>
            <w:r w:rsidR="00AA739A" w:rsidRPr="00AA739A">
              <w:rPr>
                <w:rFonts w:ascii="新宋体" w:eastAsia="新宋体" w:hAnsi="新宋体" w:hint="eastAsia"/>
                <w:szCs w:val="21"/>
              </w:rPr>
              <w:t>13</w:t>
            </w:r>
            <w:r w:rsidRPr="00AA739A">
              <w:rPr>
                <w:rFonts w:ascii="新宋体" w:eastAsia="新宋体" w:hAnsi="新宋体"/>
                <w:szCs w:val="21"/>
              </w:rPr>
              <w:t>日</w:t>
            </w:r>
            <w:r w:rsidRPr="00AA739A">
              <w:rPr>
                <w:rFonts w:ascii="新宋体" w:eastAsia="新宋体" w:hAnsi="新宋体" w:cs="宋体" w:hint="eastAsia"/>
                <w:szCs w:val="21"/>
              </w:rPr>
              <w:t>起至2022</w:t>
            </w:r>
            <w:r w:rsidRPr="00AA739A">
              <w:rPr>
                <w:rFonts w:ascii="新宋体" w:eastAsia="新宋体" w:hAnsi="新宋体"/>
                <w:szCs w:val="21"/>
              </w:rPr>
              <w:t>年</w:t>
            </w:r>
            <w:r w:rsidR="00AA739A" w:rsidRPr="00AA739A">
              <w:rPr>
                <w:rFonts w:ascii="新宋体" w:eastAsia="新宋体" w:hAnsi="新宋体" w:hint="eastAsia"/>
                <w:szCs w:val="21"/>
              </w:rPr>
              <w:t>06</w:t>
            </w:r>
            <w:r w:rsidRPr="00AA739A">
              <w:rPr>
                <w:rFonts w:ascii="新宋体" w:eastAsia="新宋体" w:hAnsi="新宋体"/>
                <w:szCs w:val="21"/>
              </w:rPr>
              <w:t>月</w:t>
            </w:r>
            <w:r w:rsidR="00AA739A" w:rsidRPr="00AA739A">
              <w:rPr>
                <w:rFonts w:ascii="新宋体" w:eastAsia="新宋体" w:hAnsi="新宋体" w:hint="eastAsia"/>
                <w:szCs w:val="21"/>
              </w:rPr>
              <w:t>17</w:t>
            </w:r>
            <w:r w:rsidRPr="00AA739A">
              <w:rPr>
                <w:rFonts w:ascii="新宋体" w:eastAsia="新宋体" w:hAnsi="新宋体"/>
                <w:szCs w:val="21"/>
              </w:rPr>
              <w:t>日</w:t>
            </w:r>
            <w:r w:rsidRPr="00AA739A">
              <w:rPr>
                <w:rFonts w:ascii="新宋体" w:eastAsia="新宋体" w:hAnsi="新宋体" w:cs="宋体" w:hint="eastAsia"/>
                <w:szCs w:val="21"/>
              </w:rPr>
              <w:t>，每天09:00至12:00，14:00至17：30（北京时间，</w:t>
            </w:r>
            <w:r w:rsidRPr="00AA739A">
              <w:rPr>
                <w:rFonts w:ascii="新宋体" w:eastAsia="新宋体" w:hAnsi="新宋体" w:cs="宋体"/>
                <w:szCs w:val="21"/>
              </w:rPr>
              <w:t>法定节假日</w:t>
            </w:r>
            <w:r w:rsidRPr="00AA739A">
              <w:rPr>
                <w:rFonts w:ascii="新宋体" w:eastAsia="新宋体" w:hAnsi="新宋体" w:cs="宋体" w:hint="eastAsia"/>
                <w:szCs w:val="21"/>
              </w:rPr>
              <w:t>除外）。</w:t>
            </w:r>
          </w:p>
          <w:p w14:paraId="11CF285E" w14:textId="77777777" w:rsidR="001C2E63" w:rsidRPr="00AA739A" w:rsidRDefault="00443907">
            <w:pPr>
              <w:spacing w:line="360" w:lineRule="auto"/>
              <w:rPr>
                <w:rFonts w:ascii="新宋体" w:eastAsia="新宋体" w:hAnsi="新宋体" w:cs="宋体"/>
                <w:szCs w:val="21"/>
                <w:u w:val="single"/>
              </w:rPr>
            </w:pPr>
            <w:r w:rsidRPr="00AA739A">
              <w:rPr>
                <w:rFonts w:ascii="新宋体" w:eastAsia="新宋体" w:hAnsi="新宋体" w:hint="eastAsia"/>
                <w:szCs w:val="21"/>
              </w:rPr>
              <w:t>2.</w:t>
            </w:r>
            <w:r w:rsidRPr="00AA739A">
              <w:rPr>
                <w:rFonts w:ascii="新宋体" w:eastAsia="新宋体" w:hAnsi="新宋体" w:cs="宋体" w:hint="eastAsia"/>
                <w:szCs w:val="21"/>
              </w:rPr>
              <w:t>地点：深圳市福田区天安数码</w:t>
            </w:r>
            <w:proofErr w:type="gramStart"/>
            <w:r w:rsidRPr="00AA739A">
              <w:rPr>
                <w:rFonts w:ascii="新宋体" w:eastAsia="新宋体" w:hAnsi="新宋体" w:cs="宋体" w:hint="eastAsia"/>
                <w:szCs w:val="21"/>
              </w:rPr>
              <w:t>城创新</w:t>
            </w:r>
            <w:proofErr w:type="gramEnd"/>
            <w:r w:rsidRPr="00AA739A">
              <w:rPr>
                <w:rFonts w:ascii="新宋体" w:eastAsia="新宋体" w:hAnsi="新宋体" w:cs="宋体" w:hint="eastAsia"/>
                <w:szCs w:val="21"/>
              </w:rPr>
              <w:t>科技广场一期B座1210室；</w:t>
            </w:r>
          </w:p>
          <w:p w14:paraId="534C5B84" w14:textId="77777777" w:rsidR="001C2E63" w:rsidRPr="00AA739A" w:rsidRDefault="00443907">
            <w:pPr>
              <w:spacing w:line="360" w:lineRule="auto"/>
              <w:rPr>
                <w:rFonts w:ascii="新宋体" w:eastAsia="新宋体" w:hAnsi="新宋体" w:cs="宋体"/>
                <w:szCs w:val="21"/>
              </w:rPr>
            </w:pPr>
            <w:r w:rsidRPr="00AA739A">
              <w:rPr>
                <w:rFonts w:ascii="新宋体" w:eastAsia="新宋体" w:hAnsi="新宋体" w:hint="eastAsia"/>
                <w:szCs w:val="21"/>
              </w:rPr>
              <w:t>3.</w:t>
            </w:r>
            <w:r w:rsidRPr="00AA739A">
              <w:rPr>
                <w:rFonts w:ascii="新宋体" w:eastAsia="新宋体" w:hAnsi="新宋体" w:cs="宋体" w:hint="eastAsia"/>
                <w:szCs w:val="21"/>
              </w:rPr>
              <w:t>方式：</w:t>
            </w:r>
          </w:p>
          <w:p w14:paraId="335FA7BA" w14:textId="77777777" w:rsidR="001C2E63" w:rsidRPr="00AA739A" w:rsidRDefault="00443907">
            <w:pPr>
              <w:spacing w:line="360" w:lineRule="auto"/>
              <w:rPr>
                <w:rFonts w:ascii="新宋体" w:eastAsia="新宋体" w:hAnsi="新宋体" w:cs="宋体"/>
                <w:szCs w:val="21"/>
              </w:rPr>
            </w:pPr>
            <w:r w:rsidRPr="00AA739A">
              <w:rPr>
                <w:rFonts w:ascii="新宋体" w:eastAsia="新宋体" w:hAnsi="新宋体" w:cs="宋体" w:hint="eastAsia"/>
                <w:szCs w:val="21"/>
              </w:rPr>
              <w:t>（1）投标人获取招标文件须提交投标人营业执照复印件并加盖公章，法定代表人授权书；</w:t>
            </w:r>
            <w:r w:rsidRPr="00AA739A">
              <w:rPr>
                <w:rFonts w:ascii="新宋体" w:eastAsia="新宋体" w:hAnsi="新宋体" w:cs="宋体"/>
                <w:szCs w:val="21"/>
              </w:rPr>
              <w:t>现场购买或邮购；</w:t>
            </w:r>
          </w:p>
          <w:p w14:paraId="77B25D10" w14:textId="77777777" w:rsidR="001C2E63" w:rsidRPr="00AA739A" w:rsidRDefault="00443907">
            <w:pPr>
              <w:spacing w:line="360" w:lineRule="auto"/>
              <w:rPr>
                <w:rFonts w:ascii="新宋体" w:eastAsia="新宋体" w:hAnsi="新宋体" w:cs="宋体"/>
                <w:szCs w:val="21"/>
              </w:rPr>
            </w:pPr>
            <w:r w:rsidRPr="00AA739A">
              <w:rPr>
                <w:rFonts w:ascii="新宋体" w:eastAsia="新宋体" w:hAnsi="新宋体" w:cs="宋体" w:hint="eastAsia"/>
                <w:szCs w:val="21"/>
              </w:rPr>
              <w:t>（2）采用汇款方式购买招标文件请汇至以下账户</w:t>
            </w:r>
          </w:p>
          <w:p w14:paraId="10A92E7E" w14:textId="77777777" w:rsidR="001C2E63" w:rsidRPr="00AA739A" w:rsidRDefault="00443907">
            <w:pPr>
              <w:spacing w:line="360" w:lineRule="auto"/>
              <w:ind w:firstLineChars="50" w:firstLine="105"/>
              <w:rPr>
                <w:rFonts w:ascii="新宋体" w:eastAsia="新宋体" w:hAnsi="新宋体" w:cs="宋体"/>
                <w:szCs w:val="21"/>
              </w:rPr>
            </w:pPr>
            <w:r w:rsidRPr="00AA739A">
              <w:rPr>
                <w:rFonts w:ascii="新宋体" w:eastAsia="新宋体" w:hAnsi="新宋体" w:cs="宋体" w:hint="eastAsia"/>
                <w:szCs w:val="21"/>
              </w:rPr>
              <w:t>开户银行：兴业银行蛇口支行</w:t>
            </w:r>
          </w:p>
          <w:p w14:paraId="45695F08" w14:textId="77777777" w:rsidR="001C2E63" w:rsidRPr="00AA739A" w:rsidRDefault="00443907">
            <w:pPr>
              <w:spacing w:line="360" w:lineRule="auto"/>
              <w:ind w:firstLineChars="50" w:firstLine="105"/>
              <w:rPr>
                <w:rFonts w:ascii="新宋体" w:eastAsia="新宋体" w:hAnsi="新宋体" w:cs="宋体"/>
                <w:szCs w:val="21"/>
              </w:rPr>
            </w:pPr>
            <w:proofErr w:type="gramStart"/>
            <w:r w:rsidRPr="00AA739A">
              <w:rPr>
                <w:rFonts w:ascii="新宋体" w:eastAsia="新宋体" w:hAnsi="新宋体" w:cs="宋体" w:hint="eastAsia"/>
                <w:szCs w:val="21"/>
              </w:rPr>
              <w:t>帐户</w:t>
            </w:r>
            <w:proofErr w:type="gramEnd"/>
            <w:r w:rsidRPr="00AA739A">
              <w:rPr>
                <w:rFonts w:ascii="新宋体" w:eastAsia="新宋体" w:hAnsi="新宋体" w:cs="宋体" w:hint="eastAsia"/>
                <w:szCs w:val="21"/>
              </w:rPr>
              <w:t>名称：深圳市</w:t>
            </w:r>
            <w:proofErr w:type="gramStart"/>
            <w:r w:rsidRPr="00AA739A">
              <w:rPr>
                <w:rFonts w:ascii="新宋体" w:eastAsia="新宋体" w:hAnsi="新宋体" w:cs="宋体" w:hint="eastAsia"/>
                <w:szCs w:val="21"/>
              </w:rPr>
              <w:t>瑞凝信招标</w:t>
            </w:r>
            <w:proofErr w:type="gramEnd"/>
            <w:r w:rsidRPr="00AA739A">
              <w:rPr>
                <w:rFonts w:ascii="新宋体" w:eastAsia="新宋体" w:hAnsi="新宋体" w:cs="宋体" w:hint="eastAsia"/>
                <w:szCs w:val="21"/>
              </w:rPr>
              <w:t>咨询有限公司</w:t>
            </w:r>
          </w:p>
          <w:p w14:paraId="766F85C7" w14:textId="77777777" w:rsidR="001C2E63" w:rsidRPr="00AA739A" w:rsidRDefault="00443907">
            <w:pPr>
              <w:spacing w:line="360" w:lineRule="auto"/>
              <w:ind w:firstLineChars="50" w:firstLine="105"/>
              <w:rPr>
                <w:rFonts w:ascii="新宋体" w:eastAsia="新宋体" w:hAnsi="新宋体" w:cs="宋体"/>
                <w:szCs w:val="21"/>
              </w:rPr>
            </w:pPr>
            <w:proofErr w:type="gramStart"/>
            <w:r w:rsidRPr="00AA739A">
              <w:rPr>
                <w:rFonts w:ascii="新宋体" w:eastAsia="新宋体" w:hAnsi="新宋体" w:cs="宋体" w:hint="eastAsia"/>
                <w:szCs w:val="21"/>
              </w:rPr>
              <w:t>账</w:t>
            </w:r>
            <w:proofErr w:type="gramEnd"/>
            <w:r w:rsidRPr="00AA739A">
              <w:rPr>
                <w:rFonts w:ascii="新宋体" w:eastAsia="新宋体" w:hAnsi="新宋体" w:cs="宋体" w:hint="eastAsia"/>
                <w:szCs w:val="21"/>
              </w:rPr>
              <w:t xml:space="preserve">　　号：338150100100051162</w:t>
            </w:r>
          </w:p>
          <w:p w14:paraId="2F6C1543" w14:textId="77777777" w:rsidR="001C2E63" w:rsidRPr="00AA739A" w:rsidRDefault="00443907">
            <w:pPr>
              <w:spacing w:line="360" w:lineRule="auto"/>
              <w:rPr>
                <w:rFonts w:ascii="新宋体" w:eastAsia="新宋体" w:hAnsi="新宋体" w:cs="宋体"/>
                <w:szCs w:val="21"/>
              </w:rPr>
            </w:pPr>
            <w:r w:rsidRPr="00AA739A">
              <w:rPr>
                <w:rFonts w:ascii="新宋体" w:eastAsia="新宋体" w:hAnsi="新宋体" w:cs="宋体" w:hint="eastAsia"/>
                <w:szCs w:val="21"/>
              </w:rPr>
              <w:t>（3）获取招标文件请自带U盘拷贝电子文档；</w:t>
            </w:r>
          </w:p>
          <w:p w14:paraId="60786974" w14:textId="77777777" w:rsidR="001C2E63" w:rsidRPr="00AA739A" w:rsidRDefault="00443907">
            <w:pPr>
              <w:spacing w:line="360" w:lineRule="auto"/>
              <w:rPr>
                <w:rFonts w:ascii="新宋体" w:eastAsia="新宋体" w:hAnsi="新宋体" w:cs="宋体"/>
                <w:szCs w:val="21"/>
              </w:rPr>
            </w:pPr>
            <w:r w:rsidRPr="00AA739A">
              <w:rPr>
                <w:rFonts w:ascii="新宋体" w:eastAsia="新宋体" w:hAnsi="新宋体" w:cs="宋体" w:hint="eastAsia"/>
                <w:szCs w:val="21"/>
              </w:rPr>
              <w:t>4</w:t>
            </w:r>
            <w:r w:rsidRPr="00AA739A">
              <w:rPr>
                <w:rFonts w:ascii="新宋体" w:eastAsia="新宋体" w:hAnsi="新宋体" w:cs="宋体"/>
                <w:szCs w:val="21"/>
              </w:rPr>
              <w:t>.</w:t>
            </w:r>
            <w:r w:rsidRPr="00AA739A">
              <w:rPr>
                <w:rFonts w:ascii="新宋体" w:eastAsia="新宋体" w:hAnsi="新宋体" w:cs="宋体" w:hint="eastAsia"/>
                <w:szCs w:val="21"/>
              </w:rPr>
              <w:t>招标文件售价：每套售价</w:t>
            </w:r>
            <w:r w:rsidRPr="00AA739A">
              <w:rPr>
                <w:rFonts w:ascii="新宋体" w:eastAsia="新宋体" w:hAnsi="新宋体" w:cs="宋体"/>
                <w:szCs w:val="21"/>
              </w:rPr>
              <w:t>500元</w:t>
            </w:r>
            <w:r w:rsidRPr="00AA739A">
              <w:rPr>
                <w:rFonts w:ascii="新宋体" w:eastAsia="新宋体" w:hAnsi="新宋体" w:cs="宋体" w:hint="eastAsia"/>
                <w:szCs w:val="21"/>
              </w:rPr>
              <w:t>（售后不退）</w:t>
            </w:r>
            <w:r w:rsidRPr="00AA739A">
              <w:rPr>
                <w:rFonts w:ascii="新宋体" w:eastAsia="新宋体" w:hAnsi="新宋体" w:cs="宋体"/>
                <w:szCs w:val="21"/>
              </w:rPr>
              <w:t>。</w:t>
            </w:r>
          </w:p>
          <w:p w14:paraId="0672773D"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0550871" w14:textId="3FE5A0CF" w:rsidR="001C2E63" w:rsidRPr="00AA739A" w:rsidRDefault="00443907">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AA739A">
              <w:rPr>
                <w:rFonts w:ascii="新宋体" w:eastAsia="新宋体" w:hAnsi="新宋体" w:cs="宋体" w:hint="eastAsia"/>
                <w:kern w:val="0"/>
                <w:szCs w:val="21"/>
              </w:rPr>
              <w:t>：2022</w:t>
            </w:r>
            <w:r w:rsidRPr="00AA739A">
              <w:rPr>
                <w:rFonts w:ascii="新宋体" w:eastAsia="新宋体" w:hAnsi="新宋体"/>
                <w:szCs w:val="21"/>
              </w:rPr>
              <w:t>年</w:t>
            </w:r>
            <w:r w:rsidR="00AA739A" w:rsidRPr="00AA739A">
              <w:rPr>
                <w:rFonts w:ascii="新宋体" w:eastAsia="新宋体" w:hAnsi="新宋体" w:hint="eastAsia"/>
                <w:szCs w:val="21"/>
              </w:rPr>
              <w:t>06</w:t>
            </w:r>
            <w:r w:rsidRPr="00AA739A">
              <w:rPr>
                <w:rFonts w:ascii="新宋体" w:eastAsia="新宋体" w:hAnsi="新宋体"/>
                <w:szCs w:val="21"/>
              </w:rPr>
              <w:t>月</w:t>
            </w:r>
            <w:r w:rsidR="00AA739A" w:rsidRPr="00AA739A">
              <w:rPr>
                <w:rFonts w:ascii="新宋体" w:eastAsia="新宋体" w:hAnsi="新宋体" w:hint="eastAsia"/>
                <w:szCs w:val="21"/>
              </w:rPr>
              <w:t>22</w:t>
            </w:r>
            <w:r w:rsidRPr="00AA739A">
              <w:rPr>
                <w:rFonts w:ascii="新宋体" w:eastAsia="新宋体" w:hAnsi="新宋体"/>
                <w:szCs w:val="21"/>
              </w:rPr>
              <w:t>日</w:t>
            </w:r>
            <w:r w:rsidR="00AA739A" w:rsidRPr="00AA739A">
              <w:rPr>
                <w:rFonts w:ascii="新宋体" w:eastAsia="新宋体" w:hAnsi="新宋体" w:hint="eastAsia"/>
                <w:szCs w:val="21"/>
              </w:rPr>
              <w:t>14</w:t>
            </w:r>
            <w:r w:rsidRPr="00AA739A">
              <w:rPr>
                <w:rFonts w:ascii="新宋体" w:eastAsia="新宋体" w:hAnsi="新宋体"/>
                <w:szCs w:val="21"/>
              </w:rPr>
              <w:t>:</w:t>
            </w:r>
            <w:r w:rsidR="00AA739A" w:rsidRPr="00AA739A">
              <w:rPr>
                <w:rFonts w:ascii="新宋体" w:eastAsia="新宋体" w:hAnsi="新宋体" w:hint="eastAsia"/>
                <w:szCs w:val="21"/>
              </w:rPr>
              <w:t>30</w:t>
            </w:r>
            <w:r w:rsidRPr="00AA739A">
              <w:rPr>
                <w:rFonts w:ascii="新宋体" w:eastAsia="新宋体" w:hAnsi="新宋体" w:cs="宋体" w:hint="eastAsia"/>
                <w:szCs w:val="21"/>
              </w:rPr>
              <w:t>（北京时间）</w:t>
            </w:r>
            <w:r w:rsidRPr="00AA739A">
              <w:rPr>
                <w:rFonts w:ascii="新宋体" w:eastAsia="新宋体" w:hAnsi="新宋体" w:cs="宋体"/>
                <w:kern w:val="0"/>
                <w:szCs w:val="21"/>
              </w:rPr>
              <w:t xml:space="preserve">时。 </w:t>
            </w:r>
          </w:p>
          <w:p w14:paraId="0931DA7B" w14:textId="4271E4DF" w:rsidR="001C2E63" w:rsidRDefault="00443907">
            <w:pPr>
              <w:spacing w:line="360" w:lineRule="auto"/>
              <w:rPr>
                <w:rFonts w:ascii="新宋体" w:eastAsia="新宋体" w:hAnsi="新宋体" w:cs="宋体"/>
                <w:kern w:val="0"/>
                <w:szCs w:val="21"/>
              </w:rPr>
            </w:pPr>
            <w:r w:rsidRPr="00AA739A">
              <w:rPr>
                <w:rFonts w:ascii="新宋体" w:eastAsia="新宋体" w:hAnsi="新宋体" w:cs="宋体" w:hint="eastAsia"/>
                <w:kern w:val="0"/>
                <w:szCs w:val="21"/>
              </w:rPr>
              <w:t>2.</w:t>
            </w:r>
            <w:r w:rsidRPr="00AA739A">
              <w:rPr>
                <w:rFonts w:ascii="新宋体" w:eastAsia="新宋体" w:hAnsi="新宋体" w:cs="宋体"/>
                <w:kern w:val="0"/>
                <w:szCs w:val="21"/>
              </w:rPr>
              <w:t>开标时间和地点</w:t>
            </w:r>
            <w:r w:rsidRPr="00AA739A">
              <w:rPr>
                <w:rFonts w:ascii="新宋体" w:eastAsia="新宋体" w:hAnsi="新宋体" w:cs="宋体" w:hint="eastAsia"/>
                <w:kern w:val="0"/>
                <w:szCs w:val="21"/>
              </w:rPr>
              <w:t>：</w:t>
            </w:r>
            <w:r w:rsidRPr="00AA739A">
              <w:rPr>
                <w:rFonts w:ascii="新宋体" w:eastAsia="新宋体" w:hAnsi="新宋体" w:cs="宋体"/>
                <w:kern w:val="0"/>
                <w:szCs w:val="21"/>
              </w:rPr>
              <w:t>定于</w:t>
            </w:r>
            <w:r w:rsidRPr="00AA739A">
              <w:rPr>
                <w:rFonts w:ascii="新宋体" w:eastAsia="新宋体" w:hAnsi="新宋体" w:cs="宋体" w:hint="eastAsia"/>
                <w:kern w:val="0"/>
                <w:szCs w:val="21"/>
              </w:rPr>
              <w:t>2022</w:t>
            </w:r>
            <w:r w:rsidRPr="00AA739A">
              <w:rPr>
                <w:rFonts w:ascii="新宋体" w:eastAsia="新宋体" w:hAnsi="新宋体"/>
                <w:szCs w:val="21"/>
              </w:rPr>
              <w:t>年</w:t>
            </w:r>
            <w:r w:rsidR="00AA739A" w:rsidRPr="00AA739A">
              <w:rPr>
                <w:rFonts w:ascii="新宋体" w:eastAsia="新宋体" w:hAnsi="新宋体" w:hint="eastAsia"/>
                <w:szCs w:val="21"/>
              </w:rPr>
              <w:t>06</w:t>
            </w:r>
            <w:r w:rsidRPr="00AA739A">
              <w:rPr>
                <w:rFonts w:ascii="新宋体" w:eastAsia="新宋体" w:hAnsi="新宋体"/>
                <w:szCs w:val="21"/>
              </w:rPr>
              <w:t>月</w:t>
            </w:r>
            <w:r w:rsidR="00AA739A" w:rsidRPr="00AA739A">
              <w:rPr>
                <w:rFonts w:ascii="新宋体" w:eastAsia="新宋体" w:hAnsi="新宋体" w:hint="eastAsia"/>
                <w:szCs w:val="21"/>
              </w:rPr>
              <w:t>22</w:t>
            </w:r>
            <w:r w:rsidRPr="00AA739A">
              <w:rPr>
                <w:rFonts w:ascii="新宋体" w:eastAsia="新宋体" w:hAnsi="新宋体"/>
                <w:szCs w:val="21"/>
              </w:rPr>
              <w:t>日</w:t>
            </w:r>
            <w:r w:rsidR="00AA739A" w:rsidRPr="00AA739A">
              <w:rPr>
                <w:rFonts w:ascii="新宋体" w:eastAsia="新宋体" w:hAnsi="新宋体" w:hint="eastAsia"/>
                <w:szCs w:val="21"/>
              </w:rPr>
              <w:t>14</w:t>
            </w:r>
            <w:r w:rsidRPr="00AA739A">
              <w:rPr>
                <w:rFonts w:ascii="新宋体" w:eastAsia="新宋体" w:hAnsi="新宋体"/>
                <w:szCs w:val="21"/>
              </w:rPr>
              <w:t>:</w:t>
            </w:r>
            <w:r w:rsidR="00AA739A" w:rsidRPr="00AA739A">
              <w:rPr>
                <w:rFonts w:ascii="新宋体" w:eastAsia="新宋体" w:hAnsi="新宋体" w:hint="eastAsia"/>
                <w:szCs w:val="21"/>
              </w:rPr>
              <w:t>30</w:t>
            </w:r>
            <w:r w:rsidRPr="00AA739A">
              <w:rPr>
                <w:rFonts w:ascii="新宋体" w:eastAsia="新宋体" w:hAnsi="新宋体" w:cs="宋体" w:hint="eastAsia"/>
                <w:szCs w:val="21"/>
              </w:rPr>
              <w:t>（北京时间）</w:t>
            </w:r>
            <w:r w:rsidRPr="00AA739A">
              <w:rPr>
                <w:rFonts w:ascii="新宋体" w:eastAsia="新宋体" w:hAnsi="新宋体" w:cs="宋体"/>
                <w:kern w:val="0"/>
                <w:szCs w:val="21"/>
              </w:rPr>
              <w:t>时，在</w:t>
            </w:r>
            <w:r w:rsidRPr="00AA739A">
              <w:rPr>
                <w:rFonts w:ascii="新宋体" w:eastAsia="新宋体" w:hAnsi="新宋体" w:cs="宋体" w:hint="eastAsia"/>
                <w:kern w:val="0"/>
                <w:szCs w:val="21"/>
              </w:rPr>
              <w:t>深圳市福田区天安数码</w:t>
            </w:r>
            <w:proofErr w:type="gramStart"/>
            <w:r w:rsidRPr="00AA739A">
              <w:rPr>
                <w:rFonts w:ascii="新宋体" w:eastAsia="新宋体" w:hAnsi="新宋体" w:cs="宋体" w:hint="eastAsia"/>
                <w:kern w:val="0"/>
                <w:szCs w:val="21"/>
              </w:rPr>
              <w:t>城创新</w:t>
            </w:r>
            <w:proofErr w:type="gramEnd"/>
            <w:r w:rsidRPr="00AA739A">
              <w:rPr>
                <w:rFonts w:ascii="新宋体" w:eastAsia="新宋体" w:hAnsi="新宋体" w:cs="宋体" w:hint="eastAsia"/>
                <w:kern w:val="0"/>
                <w:szCs w:val="21"/>
              </w:rPr>
              <w:t>科技广场一期B座1210</w:t>
            </w:r>
            <w:proofErr w:type="gramStart"/>
            <w:r w:rsidRPr="00AA739A">
              <w:rPr>
                <w:rFonts w:ascii="新宋体" w:eastAsia="新宋体" w:hAnsi="新宋体" w:cs="宋体" w:hint="eastAsia"/>
                <w:kern w:val="0"/>
                <w:szCs w:val="21"/>
              </w:rPr>
              <w:t>室</w:t>
            </w:r>
            <w:r w:rsidRPr="00AA739A">
              <w:rPr>
                <w:rFonts w:ascii="新宋体" w:eastAsia="新宋体" w:hAnsi="新宋体" w:cs="宋体"/>
                <w:kern w:val="0"/>
                <w:szCs w:val="21"/>
              </w:rPr>
              <w:t>公开</w:t>
            </w:r>
            <w:proofErr w:type="gramEnd"/>
            <w:r w:rsidRPr="00AA739A">
              <w:rPr>
                <w:rFonts w:ascii="新宋体" w:eastAsia="新宋体" w:hAnsi="新宋体" w:cs="宋体"/>
                <w:kern w:val="0"/>
                <w:szCs w:val="21"/>
              </w:rPr>
              <w:t>开标</w:t>
            </w:r>
            <w:r w:rsidRPr="00AA739A">
              <w:rPr>
                <w:rFonts w:ascii="新宋体" w:eastAsia="新宋体" w:hAnsi="新宋体" w:cs="宋体" w:hint="eastAsia"/>
                <w:kern w:val="0"/>
                <w:szCs w:val="21"/>
              </w:rPr>
              <w:t>；响应文件不接受邮寄，需法定代表（负责人）或其授权代表委托人送达开标现</w:t>
            </w:r>
            <w:r w:rsidRPr="00813CD9">
              <w:rPr>
                <w:rFonts w:ascii="新宋体" w:eastAsia="新宋体" w:hAnsi="新宋体" w:cs="宋体" w:hint="eastAsia"/>
                <w:kern w:val="0"/>
                <w:szCs w:val="21"/>
              </w:rPr>
              <w:t>场并参加开标会，逾期</w:t>
            </w:r>
            <w:r>
              <w:rPr>
                <w:rFonts w:ascii="新宋体" w:eastAsia="新宋体" w:hAnsi="新宋体" w:cs="宋体" w:hint="eastAsia"/>
                <w:color w:val="000000"/>
                <w:kern w:val="0"/>
                <w:szCs w:val="21"/>
              </w:rPr>
              <w:t>送达的、未送达指定地点的或者不按照招标文件要求密封的投标文件，代理机构将予以拒收。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1C438B66"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AA739A">
              <w:rPr>
                <w:rFonts w:ascii="新宋体" w:eastAsia="新宋体" w:hAnsi="新宋体" w:cs="宋体" w:hint="eastAsia"/>
                <w:szCs w:val="21"/>
              </w:rPr>
              <w:t>项：2022</w:t>
            </w:r>
            <w:r w:rsidRPr="00AA739A">
              <w:rPr>
                <w:rFonts w:ascii="新宋体" w:eastAsia="新宋体" w:hAnsi="新宋体"/>
                <w:szCs w:val="21"/>
              </w:rPr>
              <w:t>年</w:t>
            </w:r>
            <w:r w:rsidR="00AA739A" w:rsidRPr="00AA739A">
              <w:rPr>
                <w:rFonts w:ascii="新宋体" w:eastAsia="新宋体" w:hAnsi="新宋体" w:hint="eastAsia"/>
                <w:szCs w:val="21"/>
              </w:rPr>
              <w:t>06</w:t>
            </w:r>
            <w:r w:rsidRPr="00AA739A">
              <w:rPr>
                <w:rFonts w:ascii="新宋体" w:eastAsia="新宋体" w:hAnsi="新宋体"/>
                <w:szCs w:val="21"/>
              </w:rPr>
              <w:t>月</w:t>
            </w:r>
            <w:r w:rsidR="00AA739A" w:rsidRPr="00AA739A">
              <w:rPr>
                <w:rFonts w:ascii="新宋体" w:eastAsia="新宋体" w:hAnsi="新宋体" w:hint="eastAsia"/>
                <w:szCs w:val="21"/>
              </w:rPr>
              <w:t>17</w:t>
            </w:r>
            <w:r w:rsidRPr="00AA739A">
              <w:rPr>
                <w:rFonts w:ascii="新宋体" w:eastAsia="新宋体" w:hAnsi="新宋体"/>
                <w:szCs w:val="21"/>
              </w:rPr>
              <w:t>日</w:t>
            </w:r>
            <w:r w:rsidR="00AA739A" w:rsidRPr="00AA739A">
              <w:rPr>
                <w:rFonts w:ascii="新宋体" w:eastAsia="新宋体" w:hAnsi="新宋体" w:hint="eastAsia"/>
                <w:szCs w:val="21"/>
              </w:rPr>
              <w:t>17</w:t>
            </w:r>
            <w:r w:rsidRPr="00AA739A">
              <w:rPr>
                <w:rFonts w:ascii="新宋体" w:eastAsia="新宋体" w:hAnsi="新宋体"/>
                <w:szCs w:val="21"/>
              </w:rPr>
              <w:t>:</w:t>
            </w:r>
            <w:r w:rsidR="00AA739A" w:rsidRPr="00AA739A">
              <w:rPr>
                <w:rFonts w:ascii="新宋体" w:eastAsia="新宋体" w:hAnsi="新宋体" w:hint="eastAsia"/>
                <w:szCs w:val="21"/>
              </w:rPr>
              <w:t>30</w:t>
            </w:r>
            <w:r w:rsidRPr="00AA739A">
              <w:rPr>
                <w:rFonts w:ascii="新宋体" w:eastAsia="新宋体" w:hAnsi="新宋体" w:cs="宋体" w:hint="eastAsia"/>
                <w:szCs w:val="21"/>
              </w:rPr>
              <w:t>（北京时间）</w:t>
            </w:r>
            <w:r w:rsidRPr="00AA739A">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w:t>
            </w:r>
            <w:r w:rsidRPr="00B77147">
              <w:rPr>
                <w:rFonts w:ascii="新宋体" w:eastAsia="新宋体" w:hAnsi="新宋体" w:cs="宋体" w:hint="eastAsia"/>
                <w:szCs w:val="21"/>
              </w:rPr>
              <w:t>布之日起七个工作日内网下向采购代理机构递交书面质疑函。质疑材料可以采用现场或邮寄方式提交，采用邮寄方式提交的，交</w:t>
            </w:r>
            <w:proofErr w:type="gramStart"/>
            <w:r w:rsidRPr="00B77147">
              <w:rPr>
                <w:rFonts w:ascii="新宋体" w:eastAsia="新宋体" w:hAnsi="新宋体" w:cs="宋体" w:hint="eastAsia"/>
                <w:szCs w:val="21"/>
              </w:rPr>
              <w:t>邮时间</w:t>
            </w:r>
            <w:proofErr w:type="gramEnd"/>
            <w:r w:rsidRPr="00B77147">
              <w:rPr>
                <w:rFonts w:ascii="新宋体" w:eastAsia="新宋体" w:hAnsi="新宋体" w:cs="宋体" w:hint="eastAsia"/>
                <w:szCs w:val="21"/>
              </w:rPr>
              <w:t>应在本公告发布之日起七个工作日内。现场提交、邮寄地址：深圳市福田区天安数码</w:t>
            </w:r>
            <w:proofErr w:type="gramStart"/>
            <w:r w:rsidRPr="00B77147">
              <w:rPr>
                <w:rFonts w:ascii="新宋体" w:eastAsia="新宋体" w:hAnsi="新宋体" w:cs="宋体" w:hint="eastAsia"/>
                <w:szCs w:val="21"/>
              </w:rPr>
              <w:t>城创新</w:t>
            </w:r>
            <w:proofErr w:type="gramEnd"/>
            <w:r w:rsidRPr="00B77147">
              <w:rPr>
                <w:rFonts w:ascii="新宋体" w:eastAsia="新宋体" w:hAnsi="新宋体" w:cs="宋体" w:hint="eastAsia"/>
                <w:szCs w:val="21"/>
              </w:rPr>
              <w:t>科技广场一期B座1210室。质疑咨询电话：</w:t>
            </w:r>
            <w:r w:rsidRPr="00B77147">
              <w:rPr>
                <w:rFonts w:ascii="新宋体" w:eastAsia="新宋体" w:hAnsi="新宋体" w:cs="宋体"/>
                <w:szCs w:val="21"/>
              </w:rPr>
              <w:t>0755-88602731</w:t>
            </w:r>
            <w:r w:rsidRPr="00B77147">
              <w:rPr>
                <w:rFonts w:ascii="新宋体" w:eastAsia="新宋体" w:hAnsi="新宋体" w:cs="宋体" w:hint="eastAsia"/>
                <w:szCs w:val="21"/>
              </w:rPr>
              <w:t>。根据《深圳经济特区政府采购条例》第四十二条“供应商投诉的事项应当是经过质疑的事项”的规定，未</w:t>
            </w:r>
            <w:r>
              <w:rPr>
                <w:rFonts w:ascii="新宋体" w:eastAsia="新宋体" w:hAnsi="新宋体" w:cs="宋体" w:hint="eastAsia"/>
                <w:szCs w:val="21"/>
              </w:rPr>
              <w:t>经正式质疑的，将影响供应商行使向财政部门提起投诉的权利）</w:t>
            </w:r>
            <w:r>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有权对中标供应商就本项目要求提供的相关证明资料（原件）进行审查。供应商提供</w:t>
            </w:r>
            <w:r w:rsidRPr="00443907">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4.</w:t>
            </w:r>
            <w:r w:rsidRPr="00443907">
              <w:rPr>
                <w:rFonts w:ascii="新宋体" w:eastAsia="新宋体" w:hAnsi="新宋体" w:cs="宋体"/>
                <w:szCs w:val="21"/>
              </w:rPr>
              <w:t>本招标公告及本项目招标文件所涉及的时间一律为北京时间。投标人有义务在招标活动期间浏览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在以上网站公布的与本次招标项目有关的信息视为已送达各投标人</w:t>
            </w:r>
            <w:r w:rsidRPr="00443907">
              <w:rPr>
                <w:rFonts w:ascii="新宋体" w:eastAsia="新宋体" w:hAnsi="新宋体" w:cs="宋体"/>
                <w:szCs w:val="21"/>
              </w:rPr>
              <w:t>。</w:t>
            </w:r>
          </w:p>
          <w:p w14:paraId="17C2509D" w14:textId="77777777" w:rsidR="001C2E63" w:rsidRPr="00B7714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B77147">
              <w:rPr>
                <w:rFonts w:ascii="新宋体" w:eastAsia="新宋体" w:hAnsi="新宋体" w:cs="宋体" w:hint="eastAsia"/>
                <w:bCs/>
                <w:kern w:val="0"/>
                <w:szCs w:val="21"/>
              </w:rPr>
              <w:t>第二十二条规定条件的供应商，将取消其参与本次投标的资格。</w:t>
            </w:r>
          </w:p>
          <w:p w14:paraId="149B67BC" w14:textId="2DB14082" w:rsidR="001C2E63" w:rsidRPr="00B77147" w:rsidRDefault="00443907">
            <w:pPr>
              <w:spacing w:line="360" w:lineRule="auto"/>
              <w:rPr>
                <w:rFonts w:ascii="新宋体" w:eastAsia="新宋体" w:hAnsi="新宋体" w:cs="宋体"/>
                <w:bCs/>
                <w:kern w:val="0"/>
                <w:szCs w:val="21"/>
              </w:rPr>
            </w:pPr>
            <w:r w:rsidRPr="00B77147">
              <w:rPr>
                <w:rFonts w:ascii="新宋体" w:eastAsia="新宋体" w:hAnsi="新宋体" w:cs="宋体" w:hint="eastAsia"/>
                <w:szCs w:val="21"/>
              </w:rPr>
              <w:t>6.</w:t>
            </w:r>
            <w:r w:rsidRPr="00B77147">
              <w:rPr>
                <w:rFonts w:ascii="新宋体" w:eastAsia="新宋体" w:hAnsi="新宋体" w:cs="宋体" w:hint="eastAsia"/>
                <w:bCs/>
                <w:kern w:val="0"/>
                <w:szCs w:val="21"/>
              </w:rPr>
              <w:t>评标方法：综合评分法</w:t>
            </w:r>
          </w:p>
          <w:p w14:paraId="28E762D4" w14:textId="77777777" w:rsidR="001C2E63" w:rsidRPr="00813CD9" w:rsidRDefault="00443907">
            <w:pPr>
              <w:spacing w:line="360" w:lineRule="auto"/>
              <w:rPr>
                <w:rFonts w:ascii="新宋体" w:eastAsia="新宋体" w:hAnsi="新宋体" w:cs="宋体"/>
                <w:b/>
                <w:szCs w:val="21"/>
              </w:rPr>
            </w:pPr>
            <w:r>
              <w:rPr>
                <w:rFonts w:ascii="新宋体" w:eastAsia="新宋体" w:hAnsi="新宋体" w:cs="宋体" w:hint="eastAsia"/>
                <w:b/>
                <w:szCs w:val="21"/>
              </w:rPr>
              <w:t>七、对</w:t>
            </w:r>
            <w:r w:rsidRPr="00813CD9">
              <w:rPr>
                <w:rFonts w:ascii="新宋体" w:eastAsia="新宋体" w:hAnsi="新宋体" w:cs="宋体" w:hint="eastAsia"/>
                <w:b/>
                <w:szCs w:val="21"/>
              </w:rPr>
              <w:t>本次采购提出询问，请按</w:t>
            </w:r>
            <w:r w:rsidRPr="00813CD9">
              <w:rPr>
                <w:rFonts w:ascii="新宋体" w:eastAsia="新宋体" w:hAnsi="新宋体" w:cs="宋体"/>
                <w:b/>
                <w:szCs w:val="21"/>
              </w:rPr>
              <w:t>以下方式</w:t>
            </w:r>
            <w:r w:rsidRPr="00813CD9">
              <w:rPr>
                <w:rFonts w:ascii="新宋体" w:eastAsia="新宋体" w:hAnsi="新宋体" w:cs="宋体" w:hint="eastAsia"/>
                <w:b/>
                <w:szCs w:val="21"/>
              </w:rPr>
              <w:t>联系。</w:t>
            </w:r>
          </w:p>
          <w:p w14:paraId="4FC71616" w14:textId="77777777" w:rsidR="001C2E63" w:rsidRPr="00813CD9" w:rsidRDefault="00443907">
            <w:pPr>
              <w:spacing w:line="360" w:lineRule="auto"/>
              <w:rPr>
                <w:rFonts w:ascii="新宋体" w:eastAsia="新宋体" w:hAnsi="新宋体"/>
                <w:szCs w:val="21"/>
              </w:rPr>
            </w:pPr>
            <w:r w:rsidRPr="00813CD9">
              <w:rPr>
                <w:rFonts w:ascii="新宋体" w:eastAsia="新宋体" w:hAnsi="新宋体" w:cs="宋体" w:hint="eastAsia"/>
                <w:szCs w:val="21"/>
              </w:rPr>
              <w:t>1.采购人信息</w:t>
            </w:r>
          </w:p>
          <w:p w14:paraId="23A7373D" w14:textId="1A162CE1" w:rsidR="001C2E63" w:rsidRPr="00813CD9" w:rsidRDefault="00443907">
            <w:pPr>
              <w:spacing w:line="360" w:lineRule="auto"/>
              <w:rPr>
                <w:rFonts w:ascii="新宋体" w:eastAsia="新宋体" w:hAnsi="新宋体"/>
                <w:szCs w:val="21"/>
              </w:rPr>
            </w:pPr>
            <w:r w:rsidRPr="00813CD9">
              <w:rPr>
                <w:rFonts w:ascii="新宋体" w:eastAsia="新宋体" w:hAnsi="新宋体" w:hint="eastAsia"/>
                <w:szCs w:val="21"/>
              </w:rPr>
              <w:t>名 称：</w:t>
            </w:r>
            <w:r w:rsidR="00B77147" w:rsidRPr="00813CD9">
              <w:rPr>
                <w:rFonts w:ascii="新宋体" w:eastAsia="新宋体" w:hAnsi="新宋体" w:hint="eastAsia"/>
                <w:szCs w:val="21"/>
                <w:u w:val="single"/>
              </w:rPr>
              <w:t>深圳市司法局第一强制隔离戒毒所</w:t>
            </w:r>
          </w:p>
          <w:p w14:paraId="60FEF28E" w14:textId="5C4D9006" w:rsidR="001C2E63" w:rsidRPr="00813CD9" w:rsidRDefault="00443907">
            <w:pPr>
              <w:spacing w:line="360" w:lineRule="auto"/>
              <w:rPr>
                <w:rFonts w:ascii="新宋体" w:eastAsia="新宋体" w:hAnsi="新宋体"/>
                <w:szCs w:val="21"/>
              </w:rPr>
            </w:pPr>
            <w:r w:rsidRPr="00813CD9">
              <w:rPr>
                <w:rFonts w:ascii="新宋体" w:eastAsia="新宋体" w:hAnsi="新宋体" w:hint="eastAsia"/>
                <w:szCs w:val="21"/>
              </w:rPr>
              <w:t>地址：</w:t>
            </w:r>
            <w:r w:rsidR="00B77147" w:rsidRPr="00813CD9">
              <w:rPr>
                <w:rFonts w:ascii="新宋体" w:eastAsia="新宋体" w:hAnsi="新宋体" w:hint="eastAsia"/>
                <w:szCs w:val="21"/>
                <w:u w:val="single"/>
              </w:rPr>
              <w:t>深圳市罗湖区金碧路46号</w:t>
            </w:r>
          </w:p>
          <w:p w14:paraId="2FAC11CC" w14:textId="1496099E" w:rsidR="001C2E63" w:rsidRPr="00813CD9" w:rsidRDefault="00443907">
            <w:pPr>
              <w:spacing w:line="360" w:lineRule="auto"/>
              <w:rPr>
                <w:rFonts w:ascii="新宋体" w:eastAsia="新宋体" w:hAnsi="新宋体"/>
                <w:szCs w:val="21"/>
                <w:u w:val="single"/>
              </w:rPr>
            </w:pPr>
            <w:r w:rsidRPr="00813CD9">
              <w:rPr>
                <w:rFonts w:ascii="新宋体" w:eastAsia="新宋体" w:hAnsi="新宋体" w:hint="eastAsia"/>
                <w:szCs w:val="21"/>
              </w:rPr>
              <w:t>联系方式：</w:t>
            </w:r>
            <w:r w:rsidR="00B77147" w:rsidRPr="00813CD9">
              <w:rPr>
                <w:rFonts w:ascii="新宋体" w:eastAsia="新宋体" w:hAnsi="新宋体" w:hint="eastAsia"/>
                <w:szCs w:val="21"/>
                <w:u w:val="single"/>
              </w:rPr>
              <w:t>刘工  82487248</w:t>
            </w:r>
          </w:p>
          <w:p w14:paraId="77337B46" w14:textId="77777777" w:rsidR="001C2E63" w:rsidRDefault="00443907">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0D0D27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A43E1D"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53EFBF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9D9FBF" w14:textId="77777777" w:rsidR="001C2E63" w:rsidRDefault="0044390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D0623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F89D98C"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66BBE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附件1.采购需求.doc</w:t>
            </w:r>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6EE27C7E" w:rsidR="001C2E63" w:rsidRPr="00AA739A" w:rsidRDefault="00443907">
            <w:pPr>
              <w:spacing w:line="360" w:lineRule="auto"/>
              <w:jc w:val="right"/>
              <w:rPr>
                <w:rFonts w:ascii="新宋体" w:eastAsia="新宋体" w:hAnsi="新宋体"/>
                <w:bCs/>
                <w:szCs w:val="21"/>
              </w:rPr>
            </w:pPr>
            <w:r w:rsidRPr="00AA739A">
              <w:rPr>
                <w:rFonts w:ascii="新宋体" w:eastAsia="新宋体" w:hAnsi="新宋体" w:hint="eastAsia"/>
                <w:bCs/>
                <w:szCs w:val="21"/>
              </w:rPr>
              <w:t>2022年</w:t>
            </w:r>
            <w:r w:rsidR="00AA739A" w:rsidRPr="00AA739A">
              <w:rPr>
                <w:rFonts w:ascii="新宋体" w:eastAsia="新宋体" w:hAnsi="新宋体" w:hint="eastAsia"/>
                <w:bCs/>
                <w:szCs w:val="21"/>
              </w:rPr>
              <w:t>06</w:t>
            </w:r>
            <w:r w:rsidRPr="00AA739A">
              <w:rPr>
                <w:rFonts w:ascii="新宋体" w:eastAsia="新宋体" w:hAnsi="新宋体" w:hint="eastAsia"/>
                <w:bCs/>
                <w:szCs w:val="21"/>
              </w:rPr>
              <w:t>月</w:t>
            </w:r>
            <w:r w:rsidR="00AA739A" w:rsidRPr="00AA739A">
              <w:rPr>
                <w:rFonts w:ascii="新宋体" w:eastAsia="新宋体" w:hAnsi="新宋体" w:hint="eastAsia"/>
                <w:bCs/>
                <w:szCs w:val="21"/>
              </w:rPr>
              <w:t>10</w:t>
            </w:r>
            <w:r w:rsidRPr="00AA739A">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w:t>
            </w:r>
            <w:r w:rsidRPr="00B77147">
              <w:rPr>
                <w:rFonts w:ascii="新宋体" w:eastAsia="新宋体" w:hAnsi="新宋体" w:hint="eastAsia"/>
                <w:snapToGrid w:val="0"/>
                <w:szCs w:val="21"/>
                <w:u w:val="single"/>
                <w:lang w:val="zh-CN"/>
              </w:rPr>
              <w:t>下投标</w:t>
            </w:r>
            <w:bookmarkEnd w:id="2"/>
            <w:r w:rsidRPr="00B77147">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w:t>
            </w:r>
            <w:r>
              <w:rPr>
                <w:rFonts w:ascii="新宋体" w:eastAsia="新宋体" w:hAnsi="新宋体" w:hint="eastAsia"/>
                <w:snapToGrid w:val="0"/>
                <w:szCs w:val="21"/>
                <w:lang w:val="zh-CN"/>
              </w:rPr>
              <w:t>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C2E63" w14:paraId="6A3C0404" w14:textId="77777777" w:rsidTr="00443907">
        <w:trPr>
          <w:jc w:val="center"/>
        </w:trPr>
        <w:tc>
          <w:tcPr>
            <w:tcW w:w="959" w:type="dxa"/>
            <w:vAlign w:val="center"/>
          </w:tcPr>
          <w:p w14:paraId="1570C24F" w14:textId="77777777" w:rsidR="001C2E63" w:rsidRDefault="0044390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21DB042D" w14:textId="77777777" w:rsidR="001C2E63" w:rsidRDefault="00443907">
            <w:pPr>
              <w:spacing w:line="276" w:lineRule="auto"/>
              <w:rPr>
                <w:rFonts w:ascii="新宋体" w:eastAsia="新宋体" w:hAnsi="新宋体"/>
              </w:rPr>
            </w:pPr>
            <w:r>
              <w:rPr>
                <w:rFonts w:ascii="新宋体" w:eastAsia="新宋体" w:hAnsi="新宋体" w:hint="eastAsia"/>
              </w:rPr>
              <w:t>完全满足本项目服务期限的要求。</w:t>
            </w:r>
          </w:p>
        </w:tc>
      </w:tr>
      <w:tr w:rsidR="001C2E63" w14:paraId="36F0D270" w14:textId="77777777" w:rsidTr="00443907">
        <w:trPr>
          <w:jc w:val="center"/>
        </w:trPr>
        <w:tc>
          <w:tcPr>
            <w:tcW w:w="959" w:type="dxa"/>
            <w:vAlign w:val="center"/>
          </w:tcPr>
          <w:p w14:paraId="1B730D35" w14:textId="77777777" w:rsidR="001C2E63" w:rsidRDefault="00443907">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27CE787B" w14:textId="77777777" w:rsidR="001C2E63" w:rsidRDefault="001C2E63">
            <w:pPr>
              <w:spacing w:line="276" w:lineRule="auto"/>
              <w:rPr>
                <w:rFonts w:ascii="新宋体" w:eastAsia="新宋体" w:hAnsi="新宋体"/>
              </w:rPr>
            </w:pPr>
          </w:p>
        </w:tc>
      </w:tr>
      <w:tr w:rsidR="001C2E63" w14:paraId="02B1681A" w14:textId="77777777" w:rsidTr="00443907">
        <w:trPr>
          <w:jc w:val="center"/>
        </w:trPr>
        <w:tc>
          <w:tcPr>
            <w:tcW w:w="959" w:type="dxa"/>
            <w:vAlign w:val="center"/>
          </w:tcPr>
          <w:p w14:paraId="4FC5DEAA" w14:textId="77777777" w:rsidR="001C2E63" w:rsidRDefault="00443907">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74FC00A3" w14:textId="77777777" w:rsidR="001C2E63" w:rsidRDefault="001C2E63">
            <w:pPr>
              <w:spacing w:line="276" w:lineRule="auto"/>
              <w:rPr>
                <w:rFonts w:ascii="新宋体" w:eastAsia="新宋体" w:hAnsi="新宋体"/>
              </w:rPr>
            </w:pP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677C62E1" w14:textId="77777777" w:rsidR="00DB0A83" w:rsidRDefault="00DB0A83" w:rsidP="00DB0A83">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w:t>
      </w:r>
      <w:proofErr w:type="gramStart"/>
      <w:r>
        <w:rPr>
          <w:rFonts w:ascii="新宋体" w:eastAsia="新宋体" w:hAnsi="新宋体" w:hint="eastAsia"/>
          <w:szCs w:val="21"/>
        </w:rPr>
        <w:t>肆拾捌万</w:t>
      </w:r>
      <w:proofErr w:type="gramEnd"/>
      <w:r>
        <w:rPr>
          <w:rFonts w:ascii="新宋体" w:eastAsia="新宋体" w:hAnsi="新宋体" w:hint="eastAsia"/>
          <w:szCs w:val="21"/>
        </w:rPr>
        <w:t>元（480,000.00）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肆拾捌万</w:t>
      </w:r>
      <w:proofErr w:type="gramEnd"/>
      <w:r>
        <w:rPr>
          <w:rFonts w:ascii="新宋体" w:eastAsia="新宋体" w:hAnsi="新宋体" w:hint="eastAsia"/>
          <w:szCs w:val="21"/>
        </w:rPr>
        <w:t>元（480,000.00）</w:t>
      </w:r>
    </w:p>
    <w:p w14:paraId="29EA35C5" w14:textId="77777777" w:rsidR="00DB0A83" w:rsidRDefault="00DB0A83" w:rsidP="00DB0A83">
      <w:pPr>
        <w:spacing w:line="360" w:lineRule="auto"/>
        <w:rPr>
          <w:rFonts w:ascii="新宋体" w:eastAsia="新宋体" w:hAnsi="新宋体" w:cs="宋体"/>
          <w:szCs w:val="21"/>
        </w:rPr>
      </w:pPr>
      <w:r>
        <w:rPr>
          <w:rFonts w:ascii="新宋体" w:eastAsia="新宋体" w:hAnsi="新宋体" w:cs="宋体" w:hint="eastAsia"/>
          <w:szCs w:val="21"/>
        </w:rPr>
        <w:t>（二）项目概况:</w:t>
      </w:r>
    </w:p>
    <w:p w14:paraId="191D8CDA" w14:textId="77777777" w:rsidR="00DB0A83" w:rsidRDefault="00DB0A83" w:rsidP="00DB0A8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深圳市司法局第一强制隔离戒毒所（以下统称：采购人）的统一监控指挥系统于2011年6月投入使用，迄今已运行使用十年时间，为采购人监管安全提供坚实的保障。</w:t>
      </w:r>
    </w:p>
    <w:p w14:paraId="1DB14936" w14:textId="77777777" w:rsidR="00DB0A83" w:rsidRDefault="00DB0A83" w:rsidP="00DB0A8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采购人的信息管理系统在信息技术快速发展的进程中，先后建设了包括：视频监控系统、指挥中心（大屏显示系统）、分控中心（子监视系统）、网络及存储系统、门禁及消费系统、网络对讲系统、周界红外对射系统组成。以上系统均已过维保期。</w:t>
      </w:r>
    </w:p>
    <w:p w14:paraId="35525111" w14:textId="77777777" w:rsidR="00DB0A83" w:rsidRDefault="00DB0A83" w:rsidP="00DB0A8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由于采购人技术力量及人员配备有限，现有管理人员已经不能满足安全监管信息化的要求，综合安全监管、运</w:t>
      </w:r>
      <w:proofErr w:type="gramStart"/>
      <w:r>
        <w:rPr>
          <w:rFonts w:ascii="新宋体" w:eastAsia="新宋体" w:hAnsi="新宋体" w:cs="宋体" w:hint="eastAsia"/>
          <w:szCs w:val="21"/>
        </w:rPr>
        <w:t>维成本</w:t>
      </w:r>
      <w:proofErr w:type="gramEnd"/>
      <w:r>
        <w:rPr>
          <w:rFonts w:ascii="新宋体" w:eastAsia="新宋体" w:hAnsi="新宋体" w:cs="宋体" w:hint="eastAsia"/>
          <w:szCs w:val="21"/>
        </w:rPr>
        <w:t>及科学管理的要求，采购人需要服务方对以上系统提供有偿运维服务。</w:t>
      </w:r>
    </w:p>
    <w:p w14:paraId="31FCD8B6" w14:textId="77777777" w:rsidR="00DB0A83" w:rsidRDefault="00DB0A83" w:rsidP="00DB0A83">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4C12884C" w14:textId="77777777" w:rsidR="00DB0A83" w:rsidRDefault="00DB0A83" w:rsidP="00DB0A83">
      <w:pPr>
        <w:pStyle w:val="4"/>
        <w:spacing w:before="120" w:after="120" w:line="360" w:lineRule="auto"/>
        <w:rPr>
          <w:rFonts w:ascii="新宋体" w:eastAsia="新宋体" w:hAnsi="新宋体"/>
          <w:b w:val="0"/>
          <w:bCs w:val="0"/>
          <w:sz w:val="21"/>
          <w:szCs w:val="21"/>
        </w:rPr>
      </w:pPr>
      <w:r>
        <w:rPr>
          <w:rFonts w:ascii="新宋体" w:eastAsia="新宋体" w:hAnsi="新宋体" w:hint="eastAsia"/>
          <w:kern w:val="44"/>
          <w:sz w:val="21"/>
          <w:szCs w:val="21"/>
        </w:rPr>
        <w:t>1、整体服务要求</w:t>
      </w:r>
    </w:p>
    <w:p w14:paraId="7E039EB4" w14:textId="77777777" w:rsidR="00DB0A83" w:rsidRDefault="00DB0A83" w:rsidP="00DB0A83">
      <w:pPr>
        <w:spacing w:line="360"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提高采购人信息管理系统运维服务水平，有效控制运维成本；逐步建立规范有效的运维服务体系。</w:t>
      </w:r>
    </w:p>
    <w:p w14:paraId="6BEC4A16" w14:textId="77777777" w:rsidR="00DB0A83" w:rsidRDefault="00DB0A83" w:rsidP="00DB0A83">
      <w:pPr>
        <w:spacing w:line="360"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（1）提高采购人信息管理系统的运营质量水平，保障系统7×24小时持续、可靠地运行。</w:t>
      </w:r>
    </w:p>
    <w:p w14:paraId="62E32101" w14:textId="77777777" w:rsidR="00DB0A83" w:rsidRDefault="00DB0A83" w:rsidP="00DB0A83">
      <w:pPr>
        <w:spacing w:line="360"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（2）逐步建立规范有效的信息管理系统运维服务管理体系、运维服务绩效评价体系和运</w:t>
      </w:r>
      <w:proofErr w:type="gramStart"/>
      <w:r>
        <w:rPr>
          <w:rFonts w:ascii="新宋体" w:eastAsia="新宋体" w:hAnsi="新宋体" w:cs="宋体" w:hint="eastAsia"/>
          <w:color w:val="000000"/>
          <w:kern w:val="0"/>
          <w:szCs w:val="21"/>
        </w:rPr>
        <w:t>维知识</w:t>
      </w:r>
      <w:proofErr w:type="gramEnd"/>
      <w:r>
        <w:rPr>
          <w:rFonts w:ascii="新宋体" w:eastAsia="新宋体" w:hAnsi="新宋体" w:cs="宋体" w:hint="eastAsia"/>
          <w:color w:val="000000"/>
          <w:kern w:val="0"/>
          <w:szCs w:val="21"/>
        </w:rPr>
        <w:t>管理体系，树立“事前预防为主，事后处置为辅”的运维服务机制，实现人员、技术、流程和文档的标准化管理，以及对运维服务质量的分级管理和期限、运维地点及运</w:t>
      </w:r>
      <w:proofErr w:type="gramStart"/>
      <w:r>
        <w:rPr>
          <w:rFonts w:ascii="新宋体" w:eastAsia="新宋体" w:hAnsi="新宋体" w:cs="宋体" w:hint="eastAsia"/>
          <w:color w:val="000000"/>
          <w:kern w:val="0"/>
          <w:szCs w:val="21"/>
        </w:rPr>
        <w:t>维模式</w:t>
      </w:r>
      <w:proofErr w:type="gramEnd"/>
      <w:r>
        <w:rPr>
          <w:rFonts w:ascii="新宋体" w:eastAsia="新宋体" w:hAnsi="新宋体" w:cs="宋体" w:hint="eastAsia"/>
          <w:color w:val="000000"/>
          <w:kern w:val="0"/>
          <w:szCs w:val="21"/>
        </w:rPr>
        <w:t>.</w:t>
      </w:r>
    </w:p>
    <w:p w14:paraId="3E761CAC" w14:textId="77777777" w:rsidR="00DB0A83" w:rsidRDefault="00DB0A83" w:rsidP="00DB0A83">
      <w:pPr>
        <w:spacing w:line="360"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整体服务内容如下：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18"/>
        <w:gridCol w:w="5591"/>
        <w:gridCol w:w="754"/>
      </w:tblGrid>
      <w:tr w:rsidR="00DB0A83" w14:paraId="6BA752D9" w14:textId="77777777" w:rsidTr="00930696">
        <w:tc>
          <w:tcPr>
            <w:tcW w:w="390" w:type="pct"/>
            <w:shd w:val="clear" w:color="auto" w:fill="auto"/>
            <w:vAlign w:val="center"/>
          </w:tcPr>
          <w:p w14:paraId="5436CF3F" w14:textId="77777777" w:rsidR="00DB0A83" w:rsidRDefault="00DB0A83" w:rsidP="00930696">
            <w:pPr>
              <w:jc w:val="center"/>
              <w:rPr>
                <w:rFonts w:ascii="宋体" w:hAnsi="宋体" w:cs="宋体"/>
                <w:color w:val="000000"/>
                <w:kern w:val="0"/>
                <w:szCs w:val="21"/>
              </w:rPr>
            </w:pPr>
            <w:r>
              <w:rPr>
                <w:rFonts w:ascii="宋体" w:hAnsi="宋体" w:cs="宋体" w:hint="eastAsia"/>
                <w:color w:val="000000"/>
                <w:kern w:val="0"/>
                <w:szCs w:val="21"/>
              </w:rPr>
              <w:t>序号</w:t>
            </w:r>
          </w:p>
        </w:tc>
        <w:tc>
          <w:tcPr>
            <w:tcW w:w="1194" w:type="pct"/>
            <w:shd w:val="clear" w:color="auto" w:fill="auto"/>
            <w:vAlign w:val="center"/>
          </w:tcPr>
          <w:p w14:paraId="55B978C8" w14:textId="77777777" w:rsidR="00DB0A83" w:rsidRDefault="00DB0A83" w:rsidP="00930696">
            <w:pPr>
              <w:jc w:val="center"/>
              <w:rPr>
                <w:rFonts w:ascii="宋体" w:hAnsi="宋体" w:cs="宋体"/>
                <w:color w:val="000000"/>
                <w:kern w:val="0"/>
                <w:szCs w:val="21"/>
              </w:rPr>
            </w:pPr>
            <w:r>
              <w:rPr>
                <w:rFonts w:ascii="宋体" w:hAnsi="宋体" w:cs="宋体" w:hint="eastAsia"/>
                <w:color w:val="000000"/>
                <w:kern w:val="0"/>
                <w:szCs w:val="21"/>
              </w:rPr>
              <w:t>服务内容</w:t>
            </w:r>
          </w:p>
        </w:tc>
        <w:tc>
          <w:tcPr>
            <w:tcW w:w="3010" w:type="pct"/>
            <w:shd w:val="clear" w:color="auto" w:fill="auto"/>
            <w:vAlign w:val="center"/>
          </w:tcPr>
          <w:p w14:paraId="475B62C7" w14:textId="77777777" w:rsidR="00DB0A83" w:rsidRDefault="00DB0A83" w:rsidP="00930696">
            <w:pPr>
              <w:jc w:val="center"/>
              <w:rPr>
                <w:rFonts w:ascii="宋体" w:hAnsi="宋体" w:cs="宋体"/>
                <w:color w:val="000000"/>
                <w:kern w:val="0"/>
                <w:szCs w:val="21"/>
              </w:rPr>
            </w:pPr>
            <w:r>
              <w:rPr>
                <w:rFonts w:ascii="宋体" w:hAnsi="宋体" w:cs="宋体" w:hint="eastAsia"/>
                <w:color w:val="000000"/>
                <w:kern w:val="0"/>
                <w:szCs w:val="21"/>
              </w:rPr>
              <w:t>说明</w:t>
            </w:r>
          </w:p>
        </w:tc>
        <w:tc>
          <w:tcPr>
            <w:tcW w:w="406" w:type="pct"/>
            <w:shd w:val="clear" w:color="auto" w:fill="auto"/>
            <w:vAlign w:val="center"/>
          </w:tcPr>
          <w:p w14:paraId="17E94922" w14:textId="77777777" w:rsidR="00DB0A83" w:rsidRDefault="00DB0A83" w:rsidP="00930696">
            <w:pPr>
              <w:jc w:val="center"/>
              <w:rPr>
                <w:rFonts w:ascii="宋体" w:hAnsi="宋体" w:cs="宋体"/>
                <w:color w:val="000000"/>
                <w:kern w:val="0"/>
                <w:szCs w:val="21"/>
              </w:rPr>
            </w:pPr>
            <w:r>
              <w:rPr>
                <w:rFonts w:ascii="宋体" w:hAnsi="宋体" w:cs="宋体" w:hint="eastAsia"/>
                <w:color w:val="000000"/>
                <w:kern w:val="0"/>
                <w:szCs w:val="21"/>
              </w:rPr>
              <w:t>备注</w:t>
            </w:r>
          </w:p>
        </w:tc>
      </w:tr>
      <w:tr w:rsidR="00DB0A83" w14:paraId="50CAD7F2" w14:textId="77777777" w:rsidTr="00930696">
        <w:tc>
          <w:tcPr>
            <w:tcW w:w="390" w:type="pct"/>
            <w:shd w:val="clear" w:color="auto" w:fill="auto"/>
            <w:vAlign w:val="center"/>
          </w:tcPr>
          <w:p w14:paraId="0D224333" w14:textId="77777777" w:rsidR="00DB0A83" w:rsidRDefault="00DB0A83" w:rsidP="00930696">
            <w:pPr>
              <w:jc w:val="center"/>
              <w:rPr>
                <w:rFonts w:ascii="宋体" w:hAnsi="宋体" w:cs="宋体"/>
                <w:color w:val="000000"/>
                <w:kern w:val="0"/>
                <w:szCs w:val="21"/>
              </w:rPr>
            </w:pPr>
            <w:r>
              <w:rPr>
                <w:rFonts w:ascii="宋体" w:hAnsi="宋体" w:cs="宋体"/>
                <w:color w:val="000000"/>
                <w:kern w:val="0"/>
                <w:szCs w:val="21"/>
              </w:rPr>
              <w:t>1</w:t>
            </w:r>
          </w:p>
        </w:tc>
        <w:tc>
          <w:tcPr>
            <w:tcW w:w="1194" w:type="pct"/>
            <w:shd w:val="clear" w:color="auto" w:fill="auto"/>
            <w:vAlign w:val="center"/>
          </w:tcPr>
          <w:p w14:paraId="7678B272" w14:textId="77777777" w:rsidR="00DB0A83" w:rsidRDefault="00DB0A83" w:rsidP="00930696">
            <w:pPr>
              <w:jc w:val="center"/>
              <w:rPr>
                <w:rFonts w:ascii="宋体" w:hAnsi="宋体" w:cs="宋体"/>
                <w:color w:val="000000"/>
                <w:kern w:val="0"/>
                <w:szCs w:val="21"/>
              </w:rPr>
            </w:pPr>
            <w:r>
              <w:rPr>
                <w:rFonts w:ascii="宋体" w:hAnsi="宋体" w:hint="eastAsia"/>
                <w:szCs w:val="21"/>
              </w:rPr>
              <w:t>统一监控指挥系统运行和维护服务项目</w:t>
            </w:r>
          </w:p>
        </w:tc>
        <w:tc>
          <w:tcPr>
            <w:tcW w:w="3010" w:type="pct"/>
            <w:shd w:val="clear" w:color="auto" w:fill="auto"/>
            <w:vAlign w:val="center"/>
          </w:tcPr>
          <w:p w14:paraId="0F62C517" w14:textId="77777777" w:rsidR="00DB0A83" w:rsidRDefault="00DB0A83" w:rsidP="00930696">
            <w:pPr>
              <w:jc w:val="center"/>
              <w:rPr>
                <w:rFonts w:ascii="宋体" w:hAnsi="宋体" w:cs="宋体"/>
                <w:color w:val="000000"/>
                <w:kern w:val="0"/>
                <w:szCs w:val="21"/>
              </w:rPr>
            </w:pPr>
            <w:r>
              <w:rPr>
                <w:rFonts w:ascii="宋体" w:hAnsi="宋体" w:cs="宋体" w:hint="eastAsia"/>
                <w:color w:val="000000"/>
                <w:kern w:val="0"/>
                <w:szCs w:val="21"/>
              </w:rPr>
              <w:t>视频监控系统、指挥中心、分控中心、网络及存储系统、门禁及存储系统、网络对讲系统、周界红外对射系统等运维</w:t>
            </w:r>
          </w:p>
        </w:tc>
        <w:tc>
          <w:tcPr>
            <w:tcW w:w="406" w:type="pct"/>
            <w:shd w:val="clear" w:color="auto" w:fill="auto"/>
            <w:vAlign w:val="center"/>
          </w:tcPr>
          <w:p w14:paraId="5B2FB8A1" w14:textId="77777777" w:rsidR="00DB0A83" w:rsidRDefault="00DB0A83" w:rsidP="00930696">
            <w:pPr>
              <w:jc w:val="center"/>
              <w:rPr>
                <w:rFonts w:ascii="宋体" w:hAnsi="宋体" w:cs="宋体"/>
                <w:color w:val="000000"/>
                <w:kern w:val="0"/>
                <w:szCs w:val="21"/>
              </w:rPr>
            </w:pPr>
          </w:p>
        </w:tc>
      </w:tr>
    </w:tbl>
    <w:p w14:paraId="10CB487E" w14:textId="77777777" w:rsidR="00DB0A83" w:rsidRDefault="00DB0A83" w:rsidP="00DB0A83">
      <w:pPr>
        <w:ind w:firstLineChars="200" w:firstLine="420"/>
        <w:rPr>
          <w:rFonts w:ascii="宋体" w:hAnsi="宋体" w:cs="宋体"/>
          <w:color w:val="000000"/>
          <w:kern w:val="0"/>
          <w:szCs w:val="21"/>
        </w:rPr>
      </w:pPr>
    </w:p>
    <w:p w14:paraId="61A8BAA0" w14:textId="77777777" w:rsidR="00DB0A83" w:rsidRDefault="00DB0A83" w:rsidP="00DB0A83">
      <w:pPr>
        <w:keepNext/>
        <w:keepLines/>
        <w:spacing w:before="120" w:after="120" w:line="360" w:lineRule="auto"/>
        <w:outlineLvl w:val="3"/>
        <w:rPr>
          <w:rFonts w:ascii="宋体" w:eastAsia="黑体" w:hAnsi="宋体"/>
          <w:bCs/>
          <w:sz w:val="28"/>
          <w:szCs w:val="21"/>
        </w:rPr>
      </w:pPr>
      <w:r>
        <w:rPr>
          <w:rFonts w:ascii="新宋体" w:eastAsia="新宋体" w:hAnsi="新宋体" w:hint="eastAsia"/>
          <w:b/>
          <w:bCs/>
          <w:kern w:val="44"/>
          <w:szCs w:val="21"/>
        </w:rPr>
        <w:t>2、服务要求内容</w:t>
      </w:r>
    </w:p>
    <w:p w14:paraId="210C7673" w14:textId="77777777" w:rsidR="00DB0A83" w:rsidRDefault="00DB0A83" w:rsidP="00DB0A83">
      <w:pPr>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.1</w:t>
      </w:r>
      <w:r>
        <w:rPr>
          <w:rFonts w:ascii="宋体" w:hAnsi="宋体" w:hint="eastAsia"/>
          <w:b/>
          <w:bCs/>
          <w:szCs w:val="21"/>
        </w:rPr>
        <w:t>统一监控指挥系统运行和维护服务</w:t>
      </w:r>
    </w:p>
    <w:p w14:paraId="7628E9F3" w14:textId="77777777" w:rsidR="00DB0A83" w:rsidRDefault="00DB0A83" w:rsidP="00DB0A83">
      <w:pPr>
        <w:spacing w:line="360" w:lineRule="auto"/>
        <w:ind w:firstLineChars="200" w:firstLine="422"/>
        <w:rPr>
          <w:rFonts w:ascii="宋体" w:hAnsi="宋体"/>
          <w:b/>
          <w:bCs/>
          <w:szCs w:val="21"/>
        </w:rPr>
      </w:pPr>
      <w:r>
        <w:rPr>
          <w:rFonts w:ascii="宋体" w:hAnsi="宋体"/>
          <w:b/>
          <w:bCs/>
          <w:szCs w:val="21"/>
        </w:rPr>
        <w:t>2.1.1</w:t>
      </w:r>
      <w:r>
        <w:rPr>
          <w:rFonts w:ascii="宋体" w:hAnsi="宋体" w:hint="eastAsia"/>
          <w:b/>
          <w:bCs/>
          <w:szCs w:val="21"/>
        </w:rPr>
        <w:t>本期维护任务、范围、规模</w:t>
      </w:r>
    </w:p>
    <w:tbl>
      <w:tblPr>
        <w:tblW w:w="5000" w:type="pct"/>
        <w:tblLook w:val="04A0" w:firstRow="1" w:lastRow="0" w:firstColumn="1" w:lastColumn="0" w:noHBand="0" w:noVBand="1"/>
      </w:tblPr>
      <w:tblGrid>
        <w:gridCol w:w="748"/>
        <w:gridCol w:w="1488"/>
        <w:gridCol w:w="1700"/>
        <w:gridCol w:w="5351"/>
      </w:tblGrid>
      <w:tr w:rsidR="00DB0A83" w14:paraId="0F561F8E" w14:textId="77777777" w:rsidTr="00930696">
        <w:trPr>
          <w:trHeight w:val="285"/>
        </w:trPr>
        <w:tc>
          <w:tcPr>
            <w:tcW w:w="403" w:type="pct"/>
            <w:tcBorders>
              <w:top w:val="single" w:sz="4" w:space="0" w:color="auto"/>
              <w:left w:val="single" w:sz="4" w:space="0" w:color="auto"/>
              <w:bottom w:val="single" w:sz="4" w:space="0" w:color="auto"/>
              <w:right w:val="single" w:sz="4" w:space="0" w:color="auto"/>
            </w:tcBorders>
            <w:shd w:val="clear" w:color="000000" w:fill="FFFFFF"/>
            <w:vAlign w:val="center"/>
          </w:tcPr>
          <w:p w14:paraId="1AA3F6C2" w14:textId="77777777" w:rsidR="00DB0A83" w:rsidRDefault="00DB0A83" w:rsidP="00930696">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801" w:type="pct"/>
            <w:tcBorders>
              <w:top w:val="single" w:sz="4" w:space="0" w:color="auto"/>
              <w:left w:val="nil"/>
              <w:bottom w:val="single" w:sz="4" w:space="0" w:color="auto"/>
              <w:right w:val="single" w:sz="4" w:space="0" w:color="auto"/>
            </w:tcBorders>
            <w:shd w:val="clear" w:color="000000" w:fill="FFFFFF"/>
            <w:vAlign w:val="center"/>
          </w:tcPr>
          <w:p w14:paraId="1F3E1E1C" w14:textId="77777777" w:rsidR="00DB0A83" w:rsidRDefault="00DB0A83" w:rsidP="00930696">
            <w:pPr>
              <w:widowControl/>
              <w:spacing w:line="360" w:lineRule="auto"/>
              <w:jc w:val="center"/>
              <w:rPr>
                <w:rFonts w:ascii="宋体" w:hAnsi="宋体" w:cs="宋体"/>
                <w:b/>
                <w:bCs/>
                <w:color w:val="000000"/>
                <w:kern w:val="0"/>
                <w:szCs w:val="21"/>
              </w:rPr>
            </w:pPr>
            <w:proofErr w:type="gramStart"/>
            <w:r>
              <w:rPr>
                <w:rFonts w:ascii="宋体" w:hAnsi="宋体" w:cs="宋体" w:hint="eastAsia"/>
                <w:b/>
                <w:bCs/>
                <w:color w:val="000000"/>
                <w:kern w:val="0"/>
                <w:szCs w:val="21"/>
              </w:rPr>
              <w:t>运维项</w:t>
            </w:r>
            <w:proofErr w:type="gramEnd"/>
          </w:p>
        </w:tc>
        <w:tc>
          <w:tcPr>
            <w:tcW w:w="915" w:type="pct"/>
            <w:tcBorders>
              <w:top w:val="single" w:sz="4" w:space="0" w:color="auto"/>
              <w:left w:val="nil"/>
              <w:bottom w:val="single" w:sz="4" w:space="0" w:color="auto"/>
              <w:right w:val="single" w:sz="4" w:space="0" w:color="auto"/>
            </w:tcBorders>
            <w:shd w:val="clear" w:color="000000" w:fill="FFFFFF"/>
            <w:vAlign w:val="center"/>
          </w:tcPr>
          <w:p w14:paraId="2D15E367" w14:textId="77777777" w:rsidR="00DB0A83" w:rsidRDefault="00DB0A83" w:rsidP="00930696">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运</w:t>
            </w:r>
            <w:proofErr w:type="gramStart"/>
            <w:r>
              <w:rPr>
                <w:rFonts w:ascii="宋体" w:hAnsi="宋体" w:cs="宋体" w:hint="eastAsia"/>
                <w:b/>
                <w:bCs/>
                <w:color w:val="000000"/>
                <w:kern w:val="0"/>
                <w:szCs w:val="21"/>
              </w:rPr>
              <w:t>维范围</w:t>
            </w:r>
            <w:proofErr w:type="gramEnd"/>
          </w:p>
        </w:tc>
        <w:tc>
          <w:tcPr>
            <w:tcW w:w="2881" w:type="pct"/>
            <w:tcBorders>
              <w:top w:val="single" w:sz="4" w:space="0" w:color="auto"/>
              <w:left w:val="nil"/>
              <w:bottom w:val="single" w:sz="4" w:space="0" w:color="auto"/>
              <w:right w:val="single" w:sz="4" w:space="0" w:color="auto"/>
            </w:tcBorders>
            <w:shd w:val="clear" w:color="000000" w:fill="FFFFFF"/>
            <w:vAlign w:val="center"/>
          </w:tcPr>
          <w:p w14:paraId="3BC1A7FB" w14:textId="77777777" w:rsidR="00DB0A83" w:rsidRDefault="00DB0A83" w:rsidP="00930696">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运</w:t>
            </w:r>
            <w:proofErr w:type="gramStart"/>
            <w:r>
              <w:rPr>
                <w:rFonts w:ascii="宋体" w:hAnsi="宋体" w:cs="宋体" w:hint="eastAsia"/>
                <w:b/>
                <w:bCs/>
                <w:color w:val="000000"/>
                <w:kern w:val="0"/>
                <w:szCs w:val="21"/>
              </w:rPr>
              <w:t>维规模</w:t>
            </w:r>
            <w:proofErr w:type="gramEnd"/>
          </w:p>
        </w:tc>
      </w:tr>
      <w:tr w:rsidR="00DB0A83" w14:paraId="21FB3CA6" w14:textId="77777777" w:rsidTr="00930696">
        <w:trPr>
          <w:trHeight w:val="870"/>
        </w:trPr>
        <w:tc>
          <w:tcPr>
            <w:tcW w:w="403" w:type="pct"/>
            <w:tcBorders>
              <w:top w:val="nil"/>
              <w:left w:val="single" w:sz="4" w:space="0" w:color="auto"/>
              <w:bottom w:val="single" w:sz="4" w:space="0" w:color="auto"/>
              <w:right w:val="single" w:sz="4" w:space="0" w:color="auto"/>
            </w:tcBorders>
            <w:shd w:val="clear" w:color="000000" w:fill="FFFFFF"/>
            <w:vAlign w:val="center"/>
          </w:tcPr>
          <w:p w14:paraId="7605361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801" w:type="pct"/>
            <w:tcBorders>
              <w:top w:val="nil"/>
              <w:left w:val="nil"/>
              <w:bottom w:val="single" w:sz="4" w:space="0" w:color="auto"/>
              <w:right w:val="single" w:sz="4" w:space="0" w:color="auto"/>
            </w:tcBorders>
            <w:vAlign w:val="center"/>
          </w:tcPr>
          <w:p w14:paraId="40FA0B3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视频监控系统</w:t>
            </w:r>
          </w:p>
        </w:tc>
        <w:tc>
          <w:tcPr>
            <w:tcW w:w="915" w:type="pct"/>
            <w:tcBorders>
              <w:top w:val="nil"/>
              <w:left w:val="nil"/>
              <w:bottom w:val="single" w:sz="4" w:space="0" w:color="auto"/>
              <w:right w:val="single" w:sz="4" w:space="0" w:color="auto"/>
            </w:tcBorders>
            <w:shd w:val="clear" w:color="000000" w:fill="FFFFFF"/>
            <w:vAlign w:val="center"/>
          </w:tcPr>
          <w:p w14:paraId="538C3F06" w14:textId="77777777" w:rsidR="00DB0A83" w:rsidRDefault="00DB0A83" w:rsidP="00930696">
            <w:pPr>
              <w:widowControl/>
              <w:spacing w:line="360" w:lineRule="auto"/>
              <w:rPr>
                <w:rFonts w:ascii="宋体" w:hAnsi="宋体" w:cs="宋体"/>
                <w:color w:val="000000"/>
                <w:kern w:val="0"/>
                <w:szCs w:val="21"/>
              </w:rPr>
            </w:pPr>
            <w:r>
              <w:rPr>
                <w:rFonts w:ascii="宋体" w:hAnsi="宋体" w:cs="宋体" w:hint="eastAsia"/>
                <w:color w:val="000000"/>
                <w:kern w:val="0"/>
                <w:szCs w:val="21"/>
              </w:rPr>
              <w:t>摄像机及配套设备</w:t>
            </w:r>
            <w:r>
              <w:rPr>
                <w:rFonts w:ascii="宋体" w:hAnsi="宋体" w:cs="宋体"/>
                <w:color w:val="000000"/>
                <w:kern w:val="0"/>
                <w:szCs w:val="21"/>
              </w:rPr>
              <w:br/>
            </w:r>
            <w:r>
              <w:rPr>
                <w:rFonts w:ascii="宋体" w:hAnsi="宋体" w:cs="宋体" w:hint="eastAsia"/>
                <w:color w:val="000000"/>
                <w:kern w:val="0"/>
                <w:szCs w:val="21"/>
              </w:rPr>
              <w:t>服务器设备</w:t>
            </w:r>
          </w:p>
        </w:tc>
        <w:tc>
          <w:tcPr>
            <w:tcW w:w="2881" w:type="pct"/>
            <w:tcBorders>
              <w:top w:val="nil"/>
              <w:left w:val="nil"/>
              <w:bottom w:val="single" w:sz="4" w:space="0" w:color="auto"/>
              <w:right w:val="single" w:sz="4" w:space="0" w:color="auto"/>
            </w:tcBorders>
            <w:shd w:val="clear" w:color="000000" w:fill="FFFFFF"/>
            <w:vAlign w:val="center"/>
          </w:tcPr>
          <w:p w14:paraId="465ABC6B"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红外半球</w:t>
            </w:r>
            <w:r>
              <w:rPr>
                <w:rFonts w:ascii="宋体" w:hAnsi="宋体" w:cs="宋体"/>
                <w:color w:val="000000"/>
                <w:kern w:val="0"/>
                <w:szCs w:val="21"/>
              </w:rPr>
              <w:t>178</w:t>
            </w:r>
            <w:r>
              <w:rPr>
                <w:rFonts w:ascii="宋体" w:hAnsi="宋体" w:cs="宋体" w:hint="eastAsia"/>
                <w:color w:val="000000"/>
                <w:kern w:val="0"/>
                <w:szCs w:val="21"/>
              </w:rPr>
              <w:t>台、红外枪机</w:t>
            </w:r>
            <w:r>
              <w:rPr>
                <w:rFonts w:ascii="宋体" w:hAnsi="宋体" w:cs="宋体"/>
                <w:color w:val="000000"/>
                <w:kern w:val="0"/>
                <w:szCs w:val="21"/>
              </w:rPr>
              <w:t>326</w:t>
            </w:r>
            <w:r>
              <w:rPr>
                <w:rFonts w:ascii="宋体" w:hAnsi="宋体" w:cs="宋体" w:hint="eastAsia"/>
                <w:color w:val="000000"/>
                <w:kern w:val="0"/>
                <w:szCs w:val="21"/>
              </w:rPr>
              <w:t>台、高速球机</w:t>
            </w:r>
            <w:r>
              <w:rPr>
                <w:rFonts w:ascii="宋体" w:hAnsi="宋体" w:cs="宋体"/>
                <w:color w:val="000000"/>
                <w:kern w:val="0"/>
                <w:szCs w:val="21"/>
              </w:rPr>
              <w:t>8</w:t>
            </w:r>
            <w:r>
              <w:rPr>
                <w:rFonts w:ascii="宋体" w:hAnsi="宋体" w:cs="宋体" w:hint="eastAsia"/>
                <w:color w:val="000000"/>
                <w:kern w:val="0"/>
                <w:szCs w:val="21"/>
              </w:rPr>
              <w:t>台、视频编码器</w:t>
            </w:r>
            <w:r>
              <w:rPr>
                <w:rFonts w:ascii="宋体" w:hAnsi="宋体" w:cs="宋体"/>
                <w:color w:val="000000"/>
                <w:kern w:val="0"/>
                <w:szCs w:val="21"/>
              </w:rPr>
              <w:t>78</w:t>
            </w:r>
            <w:r>
              <w:rPr>
                <w:rFonts w:ascii="宋体" w:hAnsi="宋体" w:cs="宋体" w:hint="eastAsia"/>
                <w:color w:val="000000"/>
                <w:kern w:val="0"/>
                <w:szCs w:val="21"/>
              </w:rPr>
              <w:t>台、拾音器</w:t>
            </w:r>
            <w:r>
              <w:rPr>
                <w:rFonts w:ascii="宋体" w:hAnsi="宋体" w:cs="宋体"/>
                <w:color w:val="000000"/>
                <w:kern w:val="0"/>
                <w:szCs w:val="21"/>
              </w:rPr>
              <w:t>502</w:t>
            </w:r>
            <w:r>
              <w:rPr>
                <w:rFonts w:ascii="宋体" w:hAnsi="宋体" w:cs="宋体" w:hint="eastAsia"/>
                <w:color w:val="000000"/>
                <w:kern w:val="0"/>
                <w:szCs w:val="21"/>
              </w:rPr>
              <w:t>台、摄像机电源</w:t>
            </w:r>
            <w:r>
              <w:rPr>
                <w:rFonts w:ascii="宋体" w:hAnsi="宋体" w:cs="宋体"/>
                <w:color w:val="000000"/>
                <w:kern w:val="0"/>
                <w:szCs w:val="21"/>
              </w:rPr>
              <w:t>502</w:t>
            </w:r>
            <w:r>
              <w:rPr>
                <w:rFonts w:ascii="宋体" w:hAnsi="宋体" w:cs="宋体" w:hint="eastAsia"/>
                <w:color w:val="000000"/>
                <w:kern w:val="0"/>
                <w:szCs w:val="21"/>
              </w:rPr>
              <w:t>台、视频管理服务器</w:t>
            </w:r>
            <w:r>
              <w:rPr>
                <w:rFonts w:ascii="宋体" w:hAnsi="宋体" w:cs="宋体"/>
                <w:color w:val="000000"/>
                <w:kern w:val="0"/>
                <w:szCs w:val="21"/>
              </w:rPr>
              <w:t>1</w:t>
            </w:r>
            <w:r>
              <w:rPr>
                <w:rFonts w:ascii="宋体" w:hAnsi="宋体" w:cs="宋体" w:hint="eastAsia"/>
                <w:color w:val="000000"/>
                <w:kern w:val="0"/>
                <w:szCs w:val="21"/>
              </w:rPr>
              <w:t>台、数据管理服务器</w:t>
            </w:r>
            <w:r>
              <w:rPr>
                <w:rFonts w:ascii="宋体" w:hAnsi="宋体" w:cs="宋体"/>
                <w:color w:val="000000"/>
                <w:kern w:val="0"/>
                <w:szCs w:val="21"/>
              </w:rPr>
              <w:t>1</w:t>
            </w:r>
            <w:r>
              <w:rPr>
                <w:rFonts w:ascii="宋体" w:hAnsi="宋体" w:cs="宋体" w:hint="eastAsia"/>
                <w:color w:val="000000"/>
                <w:kern w:val="0"/>
                <w:szCs w:val="21"/>
              </w:rPr>
              <w:t>台、监控主机</w:t>
            </w:r>
            <w:r>
              <w:rPr>
                <w:rFonts w:ascii="宋体" w:hAnsi="宋体" w:cs="宋体"/>
                <w:color w:val="000000"/>
                <w:kern w:val="0"/>
                <w:szCs w:val="21"/>
              </w:rPr>
              <w:t>2</w:t>
            </w:r>
            <w:r>
              <w:rPr>
                <w:rFonts w:ascii="宋体" w:hAnsi="宋体" w:cs="宋体" w:hint="eastAsia"/>
                <w:color w:val="000000"/>
                <w:kern w:val="0"/>
                <w:szCs w:val="21"/>
              </w:rPr>
              <w:t>台、</w:t>
            </w:r>
          </w:p>
        </w:tc>
      </w:tr>
      <w:tr w:rsidR="00DB0A83" w14:paraId="593A37D6" w14:textId="77777777" w:rsidTr="00930696">
        <w:trPr>
          <w:trHeight w:val="1155"/>
        </w:trPr>
        <w:tc>
          <w:tcPr>
            <w:tcW w:w="403" w:type="pct"/>
            <w:tcBorders>
              <w:top w:val="nil"/>
              <w:left w:val="single" w:sz="4" w:space="0" w:color="auto"/>
              <w:bottom w:val="single" w:sz="4" w:space="0" w:color="auto"/>
              <w:right w:val="single" w:sz="4" w:space="0" w:color="auto"/>
            </w:tcBorders>
            <w:shd w:val="clear" w:color="000000" w:fill="FFFFFF"/>
            <w:vAlign w:val="center"/>
          </w:tcPr>
          <w:p w14:paraId="3E5275B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801" w:type="pct"/>
            <w:tcBorders>
              <w:top w:val="nil"/>
              <w:left w:val="nil"/>
              <w:bottom w:val="single" w:sz="4" w:space="0" w:color="auto"/>
              <w:right w:val="single" w:sz="4" w:space="0" w:color="auto"/>
            </w:tcBorders>
            <w:vAlign w:val="center"/>
          </w:tcPr>
          <w:p w14:paraId="7C7B876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指挥中心（大屏显示系统）</w:t>
            </w:r>
          </w:p>
        </w:tc>
        <w:tc>
          <w:tcPr>
            <w:tcW w:w="915" w:type="pct"/>
            <w:tcBorders>
              <w:top w:val="nil"/>
              <w:left w:val="nil"/>
              <w:bottom w:val="single" w:sz="4" w:space="0" w:color="auto"/>
              <w:right w:val="single" w:sz="4" w:space="0" w:color="auto"/>
            </w:tcBorders>
            <w:shd w:val="clear" w:color="000000" w:fill="FFFFFF"/>
            <w:vAlign w:val="center"/>
          </w:tcPr>
          <w:p w14:paraId="2A079ADF" w14:textId="77777777" w:rsidR="00DB0A83" w:rsidRDefault="00DB0A83" w:rsidP="00930696">
            <w:pPr>
              <w:widowControl/>
              <w:spacing w:line="360" w:lineRule="auto"/>
              <w:rPr>
                <w:rFonts w:ascii="宋体" w:hAnsi="宋体" w:cs="宋体"/>
                <w:color w:val="000000"/>
                <w:kern w:val="0"/>
                <w:szCs w:val="21"/>
              </w:rPr>
            </w:pPr>
            <w:r>
              <w:rPr>
                <w:rFonts w:ascii="宋体" w:hAnsi="宋体" w:cs="宋体" w:hint="eastAsia"/>
                <w:color w:val="000000"/>
                <w:kern w:val="0"/>
                <w:szCs w:val="21"/>
              </w:rPr>
              <w:t>显示及配套设备</w:t>
            </w:r>
            <w:r>
              <w:rPr>
                <w:rFonts w:ascii="宋体" w:hAnsi="宋体" w:cs="宋体"/>
                <w:color w:val="000000"/>
                <w:kern w:val="0"/>
                <w:szCs w:val="21"/>
              </w:rPr>
              <w:br/>
            </w:r>
            <w:r>
              <w:rPr>
                <w:rFonts w:ascii="宋体" w:hAnsi="宋体" w:cs="宋体" w:hint="eastAsia"/>
                <w:color w:val="000000"/>
                <w:kern w:val="0"/>
                <w:szCs w:val="21"/>
              </w:rPr>
              <w:t>空调</w:t>
            </w:r>
          </w:p>
        </w:tc>
        <w:tc>
          <w:tcPr>
            <w:tcW w:w="2881" w:type="pct"/>
            <w:tcBorders>
              <w:top w:val="nil"/>
              <w:left w:val="nil"/>
              <w:bottom w:val="single" w:sz="4" w:space="0" w:color="auto"/>
              <w:right w:val="single" w:sz="4" w:space="0" w:color="auto"/>
            </w:tcBorders>
            <w:shd w:val="clear" w:color="000000" w:fill="FFFFFF"/>
            <w:vAlign w:val="center"/>
          </w:tcPr>
          <w:p w14:paraId="00CD2612" w14:textId="77777777" w:rsidR="00DB0A83" w:rsidRDefault="00DB0A83" w:rsidP="00930696">
            <w:pPr>
              <w:autoSpaceDE w:val="0"/>
              <w:autoSpaceDN w:val="0"/>
              <w:adjustRightInd w:val="0"/>
              <w:jc w:val="left"/>
              <w:textAlignment w:val="baseline"/>
              <w:rPr>
                <w:rFonts w:ascii="宋体" w:hAnsi="宋体"/>
                <w:kern w:val="0"/>
                <w:szCs w:val="21"/>
              </w:rPr>
            </w:pPr>
            <w:r>
              <w:rPr>
                <w:rFonts w:ascii="宋体" w:hAnsi="宋体" w:cs="宋体"/>
                <w:color w:val="000000"/>
                <w:kern w:val="0"/>
                <w:szCs w:val="21"/>
              </w:rPr>
              <w:t>55"</w:t>
            </w:r>
            <w:r>
              <w:rPr>
                <w:rFonts w:ascii="宋体" w:hAnsi="宋体" w:cs="宋体" w:hint="eastAsia"/>
                <w:color w:val="000000"/>
                <w:kern w:val="0"/>
                <w:szCs w:val="21"/>
              </w:rPr>
              <w:t>大屏幕显示单元</w:t>
            </w:r>
            <w:r>
              <w:rPr>
                <w:rFonts w:ascii="宋体" w:hAnsi="宋体" w:cs="宋体"/>
                <w:color w:val="000000"/>
                <w:kern w:val="0"/>
                <w:szCs w:val="21"/>
              </w:rPr>
              <w:t>19</w:t>
            </w:r>
            <w:r>
              <w:rPr>
                <w:rFonts w:ascii="宋体" w:hAnsi="宋体" w:cs="宋体" w:hint="eastAsia"/>
                <w:color w:val="000000"/>
                <w:kern w:val="0"/>
                <w:szCs w:val="21"/>
              </w:rPr>
              <w:t>台、网络多屏处理器</w:t>
            </w:r>
            <w:r>
              <w:rPr>
                <w:rFonts w:ascii="宋体" w:hAnsi="宋体" w:cs="宋体"/>
                <w:color w:val="000000"/>
                <w:kern w:val="0"/>
                <w:szCs w:val="21"/>
              </w:rPr>
              <w:t>1</w:t>
            </w:r>
            <w:r>
              <w:rPr>
                <w:rFonts w:ascii="宋体" w:hAnsi="宋体" w:cs="宋体" w:hint="eastAsia"/>
                <w:color w:val="000000"/>
                <w:kern w:val="0"/>
                <w:szCs w:val="21"/>
              </w:rPr>
              <w:t>台、大屏底座</w:t>
            </w:r>
            <w:r>
              <w:rPr>
                <w:rFonts w:ascii="宋体" w:hAnsi="宋体" w:cs="宋体"/>
                <w:color w:val="000000"/>
                <w:kern w:val="0"/>
                <w:szCs w:val="21"/>
              </w:rPr>
              <w:t>2</w:t>
            </w:r>
            <w:r>
              <w:rPr>
                <w:rFonts w:ascii="宋体" w:hAnsi="宋体" w:cs="宋体" w:hint="eastAsia"/>
                <w:color w:val="000000"/>
                <w:kern w:val="0"/>
                <w:szCs w:val="21"/>
              </w:rPr>
              <w:t>台、大屏幕应用管理系统</w:t>
            </w:r>
            <w:r>
              <w:rPr>
                <w:rFonts w:ascii="宋体" w:hAnsi="宋体" w:cs="宋体"/>
                <w:color w:val="000000"/>
                <w:kern w:val="0"/>
                <w:szCs w:val="21"/>
              </w:rPr>
              <w:t>1</w:t>
            </w:r>
            <w:r>
              <w:rPr>
                <w:rFonts w:ascii="宋体" w:hAnsi="宋体" w:cs="宋体" w:hint="eastAsia"/>
                <w:color w:val="000000"/>
                <w:kern w:val="0"/>
                <w:szCs w:val="21"/>
              </w:rPr>
              <w:t>台、</w:t>
            </w:r>
            <w:r>
              <w:rPr>
                <w:rFonts w:ascii="宋体" w:hAnsi="宋体" w:cs="宋体"/>
                <w:color w:val="000000"/>
                <w:kern w:val="0"/>
                <w:szCs w:val="21"/>
              </w:rPr>
              <w:t>LED</w:t>
            </w:r>
            <w:r>
              <w:rPr>
                <w:rFonts w:ascii="宋体" w:hAnsi="宋体" w:cs="宋体" w:hint="eastAsia"/>
                <w:color w:val="000000"/>
                <w:kern w:val="0"/>
                <w:szCs w:val="21"/>
              </w:rPr>
              <w:t>显示屏</w:t>
            </w:r>
            <w:r>
              <w:rPr>
                <w:rFonts w:ascii="宋体" w:hAnsi="宋体" w:cs="宋体"/>
                <w:color w:val="000000"/>
                <w:kern w:val="0"/>
                <w:szCs w:val="21"/>
              </w:rPr>
              <w:t>1</w:t>
            </w:r>
            <w:r>
              <w:rPr>
                <w:rFonts w:ascii="宋体" w:hAnsi="宋体" w:cs="宋体" w:hint="eastAsia"/>
                <w:color w:val="000000"/>
                <w:kern w:val="0"/>
                <w:szCs w:val="21"/>
              </w:rPr>
              <w:t>台、</w:t>
            </w:r>
            <w:r>
              <w:rPr>
                <w:rFonts w:ascii="宋体" w:hAnsi="宋体" w:cs="宋体"/>
                <w:color w:val="000000"/>
                <w:kern w:val="0"/>
                <w:szCs w:val="21"/>
              </w:rPr>
              <w:t>VGA</w:t>
            </w:r>
            <w:r>
              <w:rPr>
                <w:rFonts w:ascii="宋体" w:hAnsi="宋体" w:cs="宋体" w:hint="eastAsia"/>
                <w:color w:val="000000"/>
                <w:kern w:val="0"/>
                <w:szCs w:val="21"/>
              </w:rPr>
              <w:t>分配器</w:t>
            </w:r>
            <w:r>
              <w:rPr>
                <w:rFonts w:ascii="宋体" w:hAnsi="宋体" w:cs="宋体"/>
                <w:color w:val="000000"/>
                <w:kern w:val="0"/>
                <w:szCs w:val="21"/>
              </w:rPr>
              <w:t>2</w:t>
            </w:r>
            <w:r>
              <w:rPr>
                <w:rFonts w:ascii="宋体" w:hAnsi="宋体" w:cs="宋体" w:hint="eastAsia"/>
                <w:color w:val="000000"/>
                <w:kern w:val="0"/>
                <w:szCs w:val="21"/>
              </w:rPr>
              <w:t>台、视频解码器</w:t>
            </w:r>
            <w:r>
              <w:rPr>
                <w:rFonts w:ascii="宋体" w:hAnsi="宋体" w:cs="宋体"/>
                <w:color w:val="000000"/>
                <w:kern w:val="0"/>
                <w:szCs w:val="21"/>
              </w:rPr>
              <w:t>10</w:t>
            </w:r>
            <w:r>
              <w:rPr>
                <w:rFonts w:ascii="宋体" w:hAnsi="宋体" w:cs="宋体" w:hint="eastAsia"/>
                <w:color w:val="000000"/>
                <w:kern w:val="0"/>
                <w:szCs w:val="21"/>
              </w:rPr>
              <w:t>台、</w:t>
            </w:r>
            <w:r>
              <w:rPr>
                <w:rFonts w:ascii="宋体" w:hAnsi="宋体" w:cs="宋体"/>
                <w:color w:val="000000"/>
                <w:kern w:val="0"/>
                <w:szCs w:val="21"/>
              </w:rPr>
              <w:t>LDM</w:t>
            </w:r>
            <w:r>
              <w:rPr>
                <w:rFonts w:ascii="宋体" w:hAnsi="宋体" w:cs="宋体" w:hint="eastAsia"/>
                <w:color w:val="000000"/>
                <w:kern w:val="0"/>
                <w:szCs w:val="21"/>
              </w:rPr>
              <w:t>系列液晶监视器</w:t>
            </w:r>
            <w:r>
              <w:rPr>
                <w:rFonts w:ascii="宋体" w:hAnsi="宋体" w:cs="宋体"/>
                <w:color w:val="000000"/>
                <w:kern w:val="0"/>
                <w:szCs w:val="21"/>
              </w:rPr>
              <w:t>12</w:t>
            </w:r>
            <w:r>
              <w:rPr>
                <w:rFonts w:ascii="宋体" w:hAnsi="宋体" w:cs="宋体" w:hint="eastAsia"/>
                <w:color w:val="000000"/>
                <w:kern w:val="0"/>
                <w:szCs w:val="21"/>
              </w:rPr>
              <w:t>台、大屏幕空调</w:t>
            </w:r>
            <w:r>
              <w:rPr>
                <w:rFonts w:ascii="宋体" w:hAnsi="宋体" w:cs="宋体"/>
                <w:color w:val="000000"/>
                <w:kern w:val="0"/>
                <w:szCs w:val="21"/>
              </w:rPr>
              <w:t>1</w:t>
            </w:r>
            <w:r>
              <w:rPr>
                <w:rFonts w:ascii="宋体" w:hAnsi="宋体" w:cs="宋体" w:hint="eastAsia"/>
                <w:color w:val="000000"/>
                <w:kern w:val="0"/>
                <w:szCs w:val="21"/>
              </w:rPr>
              <w:t>台、</w:t>
            </w:r>
            <w:r>
              <w:rPr>
                <w:rFonts w:ascii="宋体" w:hAnsi="宋体" w:hint="eastAsia"/>
                <w:kern w:val="0"/>
                <w:szCs w:val="21"/>
              </w:rPr>
              <w:t>视频解码录像一体机</w:t>
            </w:r>
            <w:r>
              <w:rPr>
                <w:rFonts w:ascii="宋体" w:hAnsi="宋体"/>
                <w:kern w:val="0"/>
                <w:szCs w:val="21"/>
              </w:rPr>
              <w:t>2</w:t>
            </w:r>
            <w:r>
              <w:rPr>
                <w:rFonts w:ascii="宋体" w:hAnsi="宋体" w:hint="eastAsia"/>
                <w:kern w:val="0"/>
                <w:szCs w:val="21"/>
              </w:rPr>
              <w:t>台</w:t>
            </w:r>
          </w:p>
        </w:tc>
      </w:tr>
      <w:tr w:rsidR="00DB0A83" w14:paraId="7A244FF5" w14:textId="77777777" w:rsidTr="00930696">
        <w:trPr>
          <w:trHeight w:val="585"/>
        </w:trPr>
        <w:tc>
          <w:tcPr>
            <w:tcW w:w="403" w:type="pct"/>
            <w:tcBorders>
              <w:top w:val="nil"/>
              <w:left w:val="single" w:sz="4" w:space="0" w:color="auto"/>
              <w:bottom w:val="single" w:sz="4" w:space="0" w:color="auto"/>
              <w:right w:val="single" w:sz="4" w:space="0" w:color="auto"/>
            </w:tcBorders>
            <w:shd w:val="clear" w:color="000000" w:fill="FFFFFF"/>
            <w:vAlign w:val="center"/>
          </w:tcPr>
          <w:p w14:paraId="297CE88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801" w:type="pct"/>
            <w:tcBorders>
              <w:top w:val="nil"/>
              <w:left w:val="nil"/>
              <w:bottom w:val="single" w:sz="4" w:space="0" w:color="auto"/>
              <w:right w:val="single" w:sz="4" w:space="0" w:color="auto"/>
            </w:tcBorders>
            <w:vAlign w:val="center"/>
          </w:tcPr>
          <w:p w14:paraId="37F17BE7"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分控中心（子监视系统）</w:t>
            </w:r>
          </w:p>
        </w:tc>
        <w:tc>
          <w:tcPr>
            <w:tcW w:w="915" w:type="pct"/>
            <w:tcBorders>
              <w:top w:val="nil"/>
              <w:left w:val="nil"/>
              <w:bottom w:val="single" w:sz="4" w:space="0" w:color="auto"/>
              <w:right w:val="single" w:sz="4" w:space="0" w:color="auto"/>
            </w:tcBorders>
            <w:shd w:val="clear" w:color="000000" w:fill="FFFFFF"/>
            <w:vAlign w:val="center"/>
          </w:tcPr>
          <w:p w14:paraId="462B263C" w14:textId="77777777" w:rsidR="00DB0A83" w:rsidRDefault="00DB0A83" w:rsidP="00930696">
            <w:pPr>
              <w:widowControl/>
              <w:spacing w:line="360" w:lineRule="auto"/>
              <w:rPr>
                <w:rFonts w:ascii="宋体" w:hAnsi="宋体" w:cs="宋体"/>
                <w:color w:val="000000"/>
                <w:kern w:val="0"/>
                <w:szCs w:val="21"/>
              </w:rPr>
            </w:pPr>
            <w:r>
              <w:rPr>
                <w:rFonts w:ascii="宋体" w:hAnsi="宋体" w:cs="宋体" w:hint="eastAsia"/>
                <w:color w:val="000000"/>
                <w:kern w:val="0"/>
                <w:szCs w:val="21"/>
              </w:rPr>
              <w:t>监视器</w:t>
            </w:r>
            <w:r>
              <w:rPr>
                <w:rFonts w:ascii="宋体" w:hAnsi="宋体" w:cs="宋体"/>
                <w:color w:val="000000"/>
                <w:kern w:val="0"/>
                <w:szCs w:val="21"/>
              </w:rPr>
              <w:br/>
            </w:r>
            <w:r>
              <w:rPr>
                <w:rFonts w:ascii="宋体" w:hAnsi="宋体" w:cs="宋体" w:hint="eastAsia"/>
                <w:color w:val="000000"/>
                <w:kern w:val="0"/>
                <w:szCs w:val="21"/>
              </w:rPr>
              <w:t>监控主机</w:t>
            </w:r>
          </w:p>
        </w:tc>
        <w:tc>
          <w:tcPr>
            <w:tcW w:w="2881" w:type="pct"/>
            <w:tcBorders>
              <w:top w:val="nil"/>
              <w:left w:val="nil"/>
              <w:bottom w:val="single" w:sz="4" w:space="0" w:color="auto"/>
              <w:right w:val="single" w:sz="4" w:space="0" w:color="auto"/>
            </w:tcBorders>
            <w:shd w:val="clear" w:color="000000" w:fill="FFFFFF"/>
            <w:vAlign w:val="center"/>
          </w:tcPr>
          <w:p w14:paraId="0066930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监视器</w:t>
            </w:r>
            <w:r>
              <w:rPr>
                <w:rFonts w:ascii="宋体" w:hAnsi="宋体" w:cs="宋体"/>
                <w:color w:val="000000"/>
                <w:kern w:val="0"/>
                <w:szCs w:val="21"/>
              </w:rPr>
              <w:t>20</w:t>
            </w:r>
            <w:r>
              <w:rPr>
                <w:rFonts w:ascii="宋体" w:hAnsi="宋体" w:cs="宋体" w:hint="eastAsia"/>
                <w:color w:val="000000"/>
                <w:kern w:val="0"/>
                <w:szCs w:val="21"/>
              </w:rPr>
              <w:t>台、视频解码器</w:t>
            </w:r>
            <w:r>
              <w:rPr>
                <w:rFonts w:ascii="宋体" w:hAnsi="宋体" w:cs="宋体"/>
                <w:color w:val="000000"/>
                <w:kern w:val="0"/>
                <w:szCs w:val="21"/>
              </w:rPr>
              <w:t>18</w:t>
            </w:r>
            <w:r>
              <w:rPr>
                <w:rFonts w:ascii="宋体" w:hAnsi="宋体" w:cs="宋体" w:hint="eastAsia"/>
                <w:color w:val="000000"/>
                <w:kern w:val="0"/>
                <w:szCs w:val="21"/>
              </w:rPr>
              <w:t>台、监控主机</w:t>
            </w:r>
            <w:r>
              <w:rPr>
                <w:rFonts w:ascii="宋体" w:hAnsi="宋体" w:cs="宋体"/>
                <w:color w:val="000000"/>
                <w:kern w:val="0"/>
                <w:szCs w:val="21"/>
              </w:rPr>
              <w:t>5</w:t>
            </w:r>
            <w:r>
              <w:rPr>
                <w:rFonts w:ascii="宋体" w:hAnsi="宋体" w:cs="宋体" w:hint="eastAsia"/>
                <w:color w:val="000000"/>
                <w:kern w:val="0"/>
                <w:szCs w:val="21"/>
              </w:rPr>
              <w:t>台</w:t>
            </w:r>
          </w:p>
        </w:tc>
      </w:tr>
      <w:tr w:rsidR="00DB0A83" w14:paraId="4E8B017E" w14:textId="77777777" w:rsidTr="00930696">
        <w:trPr>
          <w:trHeight w:val="750"/>
        </w:trPr>
        <w:tc>
          <w:tcPr>
            <w:tcW w:w="403" w:type="pct"/>
            <w:tcBorders>
              <w:top w:val="nil"/>
              <w:left w:val="single" w:sz="4" w:space="0" w:color="auto"/>
              <w:bottom w:val="single" w:sz="4" w:space="0" w:color="auto"/>
              <w:right w:val="single" w:sz="4" w:space="0" w:color="auto"/>
            </w:tcBorders>
            <w:shd w:val="clear" w:color="000000" w:fill="FFFFFF"/>
            <w:vAlign w:val="center"/>
          </w:tcPr>
          <w:p w14:paraId="5E1C5BF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801" w:type="pct"/>
            <w:tcBorders>
              <w:top w:val="nil"/>
              <w:left w:val="nil"/>
              <w:bottom w:val="single" w:sz="4" w:space="0" w:color="auto"/>
              <w:right w:val="single" w:sz="4" w:space="0" w:color="auto"/>
            </w:tcBorders>
            <w:vAlign w:val="center"/>
          </w:tcPr>
          <w:p w14:paraId="01012BF7"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网络及存储系统</w:t>
            </w:r>
          </w:p>
        </w:tc>
        <w:tc>
          <w:tcPr>
            <w:tcW w:w="915" w:type="pct"/>
            <w:tcBorders>
              <w:top w:val="nil"/>
              <w:left w:val="nil"/>
              <w:bottom w:val="single" w:sz="4" w:space="0" w:color="auto"/>
              <w:right w:val="single" w:sz="4" w:space="0" w:color="auto"/>
            </w:tcBorders>
            <w:shd w:val="clear" w:color="000000" w:fill="FFFFFF"/>
            <w:vAlign w:val="center"/>
          </w:tcPr>
          <w:p w14:paraId="2500414E" w14:textId="77777777" w:rsidR="00DB0A83" w:rsidRDefault="00DB0A83" w:rsidP="00930696">
            <w:pPr>
              <w:widowControl/>
              <w:spacing w:line="360" w:lineRule="auto"/>
              <w:rPr>
                <w:rFonts w:ascii="宋体" w:hAnsi="宋体" w:cs="宋体"/>
                <w:color w:val="000000"/>
                <w:kern w:val="0"/>
                <w:szCs w:val="21"/>
              </w:rPr>
            </w:pPr>
            <w:r>
              <w:rPr>
                <w:rFonts w:ascii="宋体" w:hAnsi="宋体" w:cs="宋体" w:hint="eastAsia"/>
                <w:color w:val="000000"/>
                <w:kern w:val="0"/>
                <w:szCs w:val="21"/>
              </w:rPr>
              <w:t>交换机</w:t>
            </w:r>
            <w:r>
              <w:rPr>
                <w:rFonts w:ascii="宋体" w:hAnsi="宋体" w:cs="宋体"/>
                <w:color w:val="000000"/>
                <w:kern w:val="0"/>
                <w:szCs w:val="21"/>
              </w:rPr>
              <w:br/>
            </w:r>
            <w:r>
              <w:rPr>
                <w:rFonts w:ascii="宋体" w:hAnsi="宋体" w:cs="宋体" w:hint="eastAsia"/>
                <w:color w:val="000000"/>
                <w:kern w:val="0"/>
                <w:szCs w:val="21"/>
              </w:rPr>
              <w:t>存储主机</w:t>
            </w:r>
          </w:p>
        </w:tc>
        <w:tc>
          <w:tcPr>
            <w:tcW w:w="2881" w:type="pct"/>
            <w:tcBorders>
              <w:top w:val="nil"/>
              <w:left w:val="nil"/>
              <w:bottom w:val="single" w:sz="4" w:space="0" w:color="auto"/>
              <w:right w:val="single" w:sz="4" w:space="0" w:color="auto"/>
            </w:tcBorders>
            <w:shd w:val="clear" w:color="000000" w:fill="FFFFFF"/>
            <w:vAlign w:val="center"/>
          </w:tcPr>
          <w:p w14:paraId="15D60503"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核心交换机</w:t>
            </w:r>
            <w:r>
              <w:rPr>
                <w:rFonts w:ascii="宋体" w:hAnsi="宋体" w:cs="宋体"/>
                <w:color w:val="000000"/>
                <w:kern w:val="0"/>
                <w:szCs w:val="21"/>
              </w:rPr>
              <w:t>5</w:t>
            </w:r>
            <w:r>
              <w:rPr>
                <w:rFonts w:ascii="宋体" w:hAnsi="宋体" w:cs="宋体" w:hint="eastAsia"/>
                <w:color w:val="000000"/>
                <w:kern w:val="0"/>
                <w:szCs w:val="21"/>
              </w:rPr>
              <w:t>台、接入交换机</w:t>
            </w:r>
            <w:r>
              <w:rPr>
                <w:rFonts w:ascii="宋体" w:hAnsi="宋体" w:cs="宋体"/>
                <w:color w:val="000000"/>
                <w:kern w:val="0"/>
                <w:szCs w:val="21"/>
              </w:rPr>
              <w:t>11</w:t>
            </w:r>
            <w:r>
              <w:rPr>
                <w:rFonts w:ascii="宋体" w:hAnsi="宋体" w:cs="宋体" w:hint="eastAsia"/>
                <w:color w:val="000000"/>
                <w:kern w:val="0"/>
                <w:szCs w:val="21"/>
              </w:rPr>
              <w:t>台、存储主机</w:t>
            </w:r>
            <w:r>
              <w:rPr>
                <w:rFonts w:ascii="宋体" w:hAnsi="宋体" w:cs="宋体"/>
                <w:color w:val="000000"/>
                <w:kern w:val="0"/>
                <w:szCs w:val="21"/>
              </w:rPr>
              <w:t>6</w:t>
            </w:r>
            <w:r>
              <w:rPr>
                <w:rFonts w:ascii="宋体" w:hAnsi="宋体" w:cs="宋体" w:hint="eastAsia"/>
                <w:color w:val="000000"/>
                <w:kern w:val="0"/>
                <w:szCs w:val="21"/>
              </w:rPr>
              <w:t>台</w:t>
            </w:r>
          </w:p>
        </w:tc>
      </w:tr>
      <w:tr w:rsidR="00DB0A83" w14:paraId="226DE58F" w14:textId="77777777" w:rsidTr="00930696">
        <w:trPr>
          <w:trHeight w:val="285"/>
        </w:trPr>
        <w:tc>
          <w:tcPr>
            <w:tcW w:w="403" w:type="pct"/>
            <w:tcBorders>
              <w:top w:val="nil"/>
              <w:left w:val="single" w:sz="4" w:space="0" w:color="auto"/>
              <w:bottom w:val="single" w:sz="4" w:space="0" w:color="auto"/>
              <w:right w:val="single" w:sz="4" w:space="0" w:color="auto"/>
            </w:tcBorders>
            <w:shd w:val="clear" w:color="000000" w:fill="FFFFFF"/>
            <w:vAlign w:val="center"/>
          </w:tcPr>
          <w:p w14:paraId="45C52636"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801" w:type="pct"/>
            <w:tcBorders>
              <w:top w:val="nil"/>
              <w:left w:val="nil"/>
              <w:bottom w:val="single" w:sz="4" w:space="0" w:color="auto"/>
              <w:right w:val="single" w:sz="4" w:space="0" w:color="auto"/>
            </w:tcBorders>
            <w:vAlign w:val="center"/>
          </w:tcPr>
          <w:p w14:paraId="3757C94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门禁及消费系统</w:t>
            </w:r>
          </w:p>
        </w:tc>
        <w:tc>
          <w:tcPr>
            <w:tcW w:w="915" w:type="pct"/>
            <w:tcBorders>
              <w:top w:val="nil"/>
              <w:left w:val="nil"/>
              <w:bottom w:val="single" w:sz="4" w:space="0" w:color="auto"/>
              <w:right w:val="single" w:sz="4" w:space="0" w:color="auto"/>
            </w:tcBorders>
            <w:shd w:val="clear" w:color="000000" w:fill="FFFFFF"/>
            <w:vAlign w:val="center"/>
          </w:tcPr>
          <w:p w14:paraId="3DD14C3C" w14:textId="77777777" w:rsidR="00DB0A83" w:rsidRDefault="00DB0A83" w:rsidP="00930696">
            <w:pPr>
              <w:widowControl/>
              <w:spacing w:line="360" w:lineRule="auto"/>
              <w:rPr>
                <w:rFonts w:ascii="宋体" w:hAnsi="宋体" w:cs="宋体"/>
                <w:color w:val="000000"/>
                <w:kern w:val="0"/>
                <w:szCs w:val="21"/>
              </w:rPr>
            </w:pPr>
            <w:r>
              <w:rPr>
                <w:rFonts w:ascii="宋体" w:hAnsi="宋体" w:cs="宋体" w:hint="eastAsia"/>
                <w:color w:val="000000"/>
                <w:kern w:val="0"/>
                <w:szCs w:val="21"/>
              </w:rPr>
              <w:t>门禁设备</w:t>
            </w:r>
          </w:p>
        </w:tc>
        <w:tc>
          <w:tcPr>
            <w:tcW w:w="2881" w:type="pct"/>
            <w:tcBorders>
              <w:top w:val="nil"/>
              <w:left w:val="nil"/>
              <w:bottom w:val="single" w:sz="4" w:space="0" w:color="auto"/>
              <w:right w:val="single" w:sz="4" w:space="0" w:color="auto"/>
            </w:tcBorders>
            <w:shd w:val="clear" w:color="000000" w:fill="FFFFFF"/>
            <w:vAlign w:val="center"/>
          </w:tcPr>
          <w:p w14:paraId="2166706B" w14:textId="77777777" w:rsidR="00DB0A83" w:rsidRDefault="00DB0A83" w:rsidP="00930696">
            <w:pPr>
              <w:autoSpaceDE w:val="0"/>
              <w:autoSpaceDN w:val="0"/>
              <w:adjustRightInd w:val="0"/>
              <w:jc w:val="left"/>
              <w:textAlignment w:val="baseline"/>
              <w:rPr>
                <w:rFonts w:ascii="宋体" w:hAnsi="宋体"/>
                <w:kern w:val="0"/>
                <w:szCs w:val="21"/>
              </w:rPr>
            </w:pPr>
            <w:r>
              <w:rPr>
                <w:rFonts w:ascii="宋体" w:hAnsi="宋体" w:cs="宋体" w:hint="eastAsia"/>
                <w:color w:val="000000"/>
                <w:kern w:val="0"/>
                <w:szCs w:val="21"/>
              </w:rPr>
              <w:t>门禁读卡器</w:t>
            </w:r>
            <w:r>
              <w:rPr>
                <w:rFonts w:ascii="宋体" w:hAnsi="宋体" w:cs="宋体"/>
                <w:color w:val="000000"/>
                <w:kern w:val="0"/>
                <w:szCs w:val="21"/>
              </w:rPr>
              <w:t>38</w:t>
            </w:r>
            <w:r>
              <w:rPr>
                <w:rFonts w:ascii="宋体" w:hAnsi="宋体" w:cs="宋体" w:hint="eastAsia"/>
                <w:color w:val="000000"/>
                <w:kern w:val="0"/>
                <w:szCs w:val="21"/>
              </w:rPr>
              <w:t>台、</w:t>
            </w:r>
            <w:r>
              <w:rPr>
                <w:rFonts w:ascii="宋体" w:hAnsi="宋体" w:hint="eastAsia"/>
                <w:kern w:val="0"/>
                <w:szCs w:val="21"/>
              </w:rPr>
              <w:t>门禁控制器</w:t>
            </w:r>
            <w:r>
              <w:rPr>
                <w:rFonts w:ascii="宋体" w:hAnsi="宋体"/>
                <w:kern w:val="0"/>
                <w:szCs w:val="21"/>
              </w:rPr>
              <w:t>13</w:t>
            </w:r>
            <w:r>
              <w:rPr>
                <w:rFonts w:ascii="宋体" w:hAnsi="宋体" w:hint="eastAsia"/>
                <w:kern w:val="0"/>
                <w:szCs w:val="21"/>
              </w:rPr>
              <w:t>台</w:t>
            </w:r>
          </w:p>
          <w:p w14:paraId="71F36B72"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掌静脉终端</w:t>
            </w:r>
            <w:r>
              <w:rPr>
                <w:rFonts w:ascii="宋体" w:hAnsi="宋体" w:cs="宋体"/>
                <w:color w:val="000000"/>
                <w:kern w:val="0"/>
                <w:szCs w:val="21"/>
              </w:rPr>
              <w:t>4</w:t>
            </w:r>
            <w:r>
              <w:rPr>
                <w:rFonts w:ascii="宋体" w:hAnsi="宋体" w:cs="宋体" w:hint="eastAsia"/>
                <w:color w:val="000000"/>
                <w:kern w:val="0"/>
                <w:szCs w:val="21"/>
              </w:rPr>
              <w:t>台、消费机</w:t>
            </w:r>
            <w:r>
              <w:rPr>
                <w:rFonts w:ascii="宋体" w:hAnsi="宋体" w:cs="宋体"/>
                <w:color w:val="000000"/>
                <w:kern w:val="0"/>
                <w:szCs w:val="21"/>
              </w:rPr>
              <w:t>13</w:t>
            </w:r>
            <w:r>
              <w:rPr>
                <w:rFonts w:ascii="宋体" w:hAnsi="宋体" w:cs="宋体" w:hint="eastAsia"/>
                <w:color w:val="000000"/>
                <w:kern w:val="0"/>
                <w:szCs w:val="21"/>
              </w:rPr>
              <w:t>台、发卡机</w:t>
            </w:r>
            <w:r>
              <w:rPr>
                <w:rFonts w:ascii="宋体" w:hAnsi="宋体" w:cs="宋体"/>
                <w:color w:val="000000"/>
                <w:kern w:val="0"/>
                <w:szCs w:val="21"/>
              </w:rPr>
              <w:t>4</w:t>
            </w:r>
            <w:r>
              <w:rPr>
                <w:rFonts w:ascii="宋体" w:hAnsi="宋体" w:cs="宋体" w:hint="eastAsia"/>
                <w:color w:val="000000"/>
                <w:kern w:val="0"/>
                <w:szCs w:val="21"/>
              </w:rPr>
              <w:t>台、</w:t>
            </w:r>
            <w:proofErr w:type="gramStart"/>
            <w:r>
              <w:rPr>
                <w:rFonts w:ascii="宋体" w:hAnsi="宋体" w:cs="宋体" w:hint="eastAsia"/>
                <w:color w:val="000000"/>
                <w:kern w:val="0"/>
                <w:szCs w:val="21"/>
              </w:rPr>
              <w:t>补贴机</w:t>
            </w:r>
            <w:proofErr w:type="gramEnd"/>
            <w:r>
              <w:rPr>
                <w:rFonts w:ascii="宋体" w:hAnsi="宋体" w:cs="宋体"/>
                <w:color w:val="000000"/>
                <w:kern w:val="0"/>
                <w:szCs w:val="21"/>
              </w:rPr>
              <w:t>2</w:t>
            </w:r>
            <w:r>
              <w:rPr>
                <w:rFonts w:ascii="宋体" w:hAnsi="宋体" w:cs="宋体" w:hint="eastAsia"/>
                <w:color w:val="000000"/>
                <w:kern w:val="0"/>
                <w:szCs w:val="21"/>
              </w:rPr>
              <w:t>台\</w:t>
            </w:r>
            <w:r>
              <w:rPr>
                <w:rFonts w:ascii="宋体" w:hAnsi="宋体" w:hint="eastAsia"/>
                <w:szCs w:val="21"/>
              </w:rPr>
              <w:t>人脸识别</w:t>
            </w:r>
            <w:proofErr w:type="gramStart"/>
            <w:r>
              <w:rPr>
                <w:rFonts w:ascii="宋体" w:hAnsi="宋体" w:hint="eastAsia"/>
                <w:szCs w:val="21"/>
              </w:rPr>
              <w:t>前端机</w:t>
            </w:r>
            <w:proofErr w:type="gramEnd"/>
            <w:r>
              <w:rPr>
                <w:rFonts w:ascii="宋体" w:hAnsi="宋体"/>
                <w:szCs w:val="21"/>
              </w:rPr>
              <w:t>4</w:t>
            </w:r>
            <w:r>
              <w:rPr>
                <w:rFonts w:ascii="宋体" w:hAnsi="宋体" w:hint="eastAsia"/>
                <w:szCs w:val="21"/>
              </w:rPr>
              <w:t>台</w:t>
            </w:r>
          </w:p>
        </w:tc>
      </w:tr>
      <w:tr w:rsidR="00DB0A83" w14:paraId="6FB36D9A" w14:textId="77777777" w:rsidTr="00930696">
        <w:trPr>
          <w:trHeight w:val="870"/>
        </w:trPr>
        <w:tc>
          <w:tcPr>
            <w:tcW w:w="403" w:type="pct"/>
            <w:tcBorders>
              <w:top w:val="nil"/>
              <w:left w:val="single" w:sz="4" w:space="0" w:color="auto"/>
              <w:bottom w:val="single" w:sz="4" w:space="0" w:color="auto"/>
              <w:right w:val="single" w:sz="4" w:space="0" w:color="auto"/>
            </w:tcBorders>
            <w:shd w:val="clear" w:color="000000" w:fill="FFFFFF"/>
            <w:vAlign w:val="center"/>
          </w:tcPr>
          <w:p w14:paraId="6D0C5D36"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801" w:type="pct"/>
            <w:tcBorders>
              <w:top w:val="nil"/>
              <w:left w:val="nil"/>
              <w:bottom w:val="single" w:sz="4" w:space="0" w:color="auto"/>
              <w:right w:val="single" w:sz="4" w:space="0" w:color="auto"/>
            </w:tcBorders>
            <w:vAlign w:val="center"/>
          </w:tcPr>
          <w:p w14:paraId="0E60DEA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网络对讲系统</w:t>
            </w:r>
          </w:p>
        </w:tc>
        <w:tc>
          <w:tcPr>
            <w:tcW w:w="915" w:type="pct"/>
            <w:tcBorders>
              <w:top w:val="nil"/>
              <w:left w:val="nil"/>
              <w:bottom w:val="single" w:sz="4" w:space="0" w:color="auto"/>
              <w:right w:val="single" w:sz="4" w:space="0" w:color="auto"/>
            </w:tcBorders>
            <w:shd w:val="clear" w:color="000000" w:fill="FFFFFF"/>
            <w:vAlign w:val="center"/>
          </w:tcPr>
          <w:p w14:paraId="354A4DDD" w14:textId="77777777" w:rsidR="00DB0A83" w:rsidRDefault="00DB0A83" w:rsidP="00930696">
            <w:pPr>
              <w:widowControl/>
              <w:spacing w:line="360" w:lineRule="auto"/>
              <w:rPr>
                <w:rFonts w:ascii="宋体" w:hAnsi="宋体" w:cs="宋体"/>
                <w:color w:val="000000"/>
                <w:kern w:val="0"/>
                <w:szCs w:val="21"/>
              </w:rPr>
            </w:pPr>
            <w:r>
              <w:rPr>
                <w:rFonts w:ascii="宋体" w:hAnsi="宋体" w:cs="宋体" w:hint="eastAsia"/>
                <w:color w:val="000000"/>
                <w:kern w:val="0"/>
                <w:szCs w:val="21"/>
              </w:rPr>
              <w:t>网络对接设备</w:t>
            </w:r>
          </w:p>
        </w:tc>
        <w:tc>
          <w:tcPr>
            <w:tcW w:w="2881" w:type="pct"/>
            <w:tcBorders>
              <w:top w:val="nil"/>
              <w:left w:val="nil"/>
              <w:bottom w:val="single" w:sz="4" w:space="0" w:color="auto"/>
              <w:right w:val="single" w:sz="4" w:space="0" w:color="auto"/>
            </w:tcBorders>
            <w:shd w:val="clear" w:color="000000" w:fill="FFFFFF"/>
            <w:vAlign w:val="center"/>
          </w:tcPr>
          <w:p w14:paraId="7E99DCAA"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网络主控机</w:t>
            </w:r>
            <w:r>
              <w:rPr>
                <w:rFonts w:ascii="宋体" w:hAnsi="宋体" w:cs="宋体"/>
                <w:color w:val="000000"/>
                <w:kern w:val="0"/>
                <w:szCs w:val="21"/>
              </w:rPr>
              <w:t>1</w:t>
            </w:r>
            <w:r>
              <w:rPr>
                <w:rFonts w:ascii="宋体" w:hAnsi="宋体" w:cs="宋体" w:hint="eastAsia"/>
                <w:color w:val="000000"/>
                <w:kern w:val="0"/>
                <w:szCs w:val="21"/>
              </w:rPr>
              <w:t>台、网络</w:t>
            </w:r>
            <w:proofErr w:type="gramStart"/>
            <w:r>
              <w:rPr>
                <w:rFonts w:ascii="宋体" w:hAnsi="宋体" w:cs="宋体" w:hint="eastAsia"/>
                <w:color w:val="000000"/>
                <w:kern w:val="0"/>
                <w:szCs w:val="21"/>
              </w:rPr>
              <w:t>分控机</w:t>
            </w:r>
            <w:r>
              <w:rPr>
                <w:rFonts w:ascii="宋体" w:hAnsi="宋体" w:cs="宋体"/>
                <w:color w:val="000000"/>
                <w:kern w:val="0"/>
                <w:szCs w:val="21"/>
              </w:rPr>
              <w:t>7</w:t>
            </w:r>
            <w:r>
              <w:rPr>
                <w:rFonts w:ascii="宋体" w:hAnsi="宋体" w:cs="宋体" w:hint="eastAsia"/>
                <w:color w:val="000000"/>
                <w:kern w:val="0"/>
                <w:szCs w:val="21"/>
              </w:rPr>
              <w:t>台</w:t>
            </w:r>
            <w:proofErr w:type="gramEnd"/>
            <w:r>
              <w:rPr>
                <w:rFonts w:ascii="宋体" w:hAnsi="宋体" w:cs="宋体" w:hint="eastAsia"/>
                <w:color w:val="000000"/>
                <w:kern w:val="0"/>
                <w:szCs w:val="21"/>
              </w:rPr>
              <w:t>、防暴型对讲分机</w:t>
            </w:r>
            <w:r>
              <w:rPr>
                <w:rFonts w:ascii="宋体" w:hAnsi="宋体" w:cs="宋体"/>
                <w:color w:val="000000"/>
                <w:kern w:val="0"/>
                <w:szCs w:val="21"/>
              </w:rPr>
              <w:t>222</w:t>
            </w:r>
            <w:r>
              <w:rPr>
                <w:rFonts w:ascii="宋体" w:hAnsi="宋体" w:cs="宋体" w:hint="eastAsia"/>
                <w:color w:val="000000"/>
                <w:kern w:val="0"/>
                <w:szCs w:val="21"/>
              </w:rPr>
              <w:t>台、报警</w:t>
            </w:r>
            <w:r>
              <w:rPr>
                <w:rFonts w:ascii="宋体" w:hAnsi="宋体" w:cs="宋体"/>
                <w:color w:val="000000"/>
                <w:kern w:val="0"/>
                <w:szCs w:val="21"/>
              </w:rPr>
              <w:t>/</w:t>
            </w:r>
            <w:r>
              <w:rPr>
                <w:rFonts w:ascii="宋体" w:hAnsi="宋体" w:cs="宋体" w:hint="eastAsia"/>
                <w:color w:val="000000"/>
                <w:kern w:val="0"/>
                <w:szCs w:val="21"/>
              </w:rPr>
              <w:t>解除按</w:t>
            </w:r>
            <w:proofErr w:type="gramStart"/>
            <w:r>
              <w:rPr>
                <w:rFonts w:ascii="宋体" w:hAnsi="宋体" w:cs="宋体" w:hint="eastAsia"/>
                <w:color w:val="000000"/>
                <w:kern w:val="0"/>
                <w:szCs w:val="21"/>
              </w:rPr>
              <w:t>纽</w:t>
            </w:r>
            <w:proofErr w:type="gramEnd"/>
            <w:r>
              <w:rPr>
                <w:rFonts w:ascii="宋体" w:hAnsi="宋体" w:cs="宋体"/>
                <w:color w:val="000000"/>
                <w:kern w:val="0"/>
                <w:szCs w:val="21"/>
              </w:rPr>
              <w:t>222</w:t>
            </w:r>
            <w:r>
              <w:rPr>
                <w:rFonts w:ascii="宋体" w:hAnsi="宋体" w:cs="宋体" w:hint="eastAsia"/>
                <w:color w:val="000000"/>
                <w:kern w:val="0"/>
                <w:szCs w:val="21"/>
              </w:rPr>
              <w:t>台、三色门灯</w:t>
            </w:r>
            <w:r>
              <w:rPr>
                <w:rFonts w:ascii="宋体" w:hAnsi="宋体" w:cs="宋体"/>
                <w:color w:val="000000"/>
                <w:kern w:val="0"/>
                <w:szCs w:val="21"/>
              </w:rPr>
              <w:t>222</w:t>
            </w:r>
            <w:r>
              <w:rPr>
                <w:rFonts w:ascii="宋体" w:hAnsi="宋体" w:cs="宋体" w:hint="eastAsia"/>
                <w:color w:val="000000"/>
                <w:kern w:val="0"/>
                <w:szCs w:val="21"/>
              </w:rPr>
              <w:t>台、</w:t>
            </w:r>
            <w:r>
              <w:rPr>
                <w:rFonts w:ascii="宋体" w:hAnsi="宋体" w:cs="宋体"/>
                <w:color w:val="000000"/>
                <w:kern w:val="0"/>
                <w:szCs w:val="21"/>
              </w:rPr>
              <w:t>IP</w:t>
            </w:r>
            <w:r>
              <w:rPr>
                <w:rFonts w:ascii="宋体" w:hAnsi="宋体" w:cs="宋体" w:hint="eastAsia"/>
                <w:color w:val="000000"/>
                <w:kern w:val="0"/>
                <w:szCs w:val="21"/>
              </w:rPr>
              <w:t>网络地址盒</w:t>
            </w:r>
            <w:r>
              <w:rPr>
                <w:rFonts w:ascii="宋体" w:hAnsi="宋体" w:cs="宋体"/>
                <w:color w:val="000000"/>
                <w:kern w:val="0"/>
                <w:szCs w:val="21"/>
              </w:rPr>
              <w:t>1</w:t>
            </w:r>
            <w:r>
              <w:rPr>
                <w:rFonts w:ascii="宋体" w:hAnsi="宋体" w:cs="宋体" w:hint="eastAsia"/>
                <w:color w:val="000000"/>
                <w:kern w:val="0"/>
                <w:szCs w:val="21"/>
              </w:rPr>
              <w:t>台</w:t>
            </w:r>
          </w:p>
        </w:tc>
      </w:tr>
      <w:tr w:rsidR="00DB0A83" w14:paraId="2B31D1DA" w14:textId="77777777" w:rsidTr="00930696">
        <w:trPr>
          <w:trHeight w:val="870"/>
        </w:trPr>
        <w:tc>
          <w:tcPr>
            <w:tcW w:w="403" w:type="pct"/>
            <w:tcBorders>
              <w:top w:val="nil"/>
              <w:left w:val="single" w:sz="4" w:space="0" w:color="auto"/>
              <w:bottom w:val="single" w:sz="4" w:space="0" w:color="auto"/>
              <w:right w:val="single" w:sz="4" w:space="0" w:color="auto"/>
            </w:tcBorders>
            <w:shd w:val="clear" w:color="000000" w:fill="FFFFFF"/>
            <w:vAlign w:val="center"/>
          </w:tcPr>
          <w:p w14:paraId="518092E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7</w:t>
            </w:r>
          </w:p>
        </w:tc>
        <w:tc>
          <w:tcPr>
            <w:tcW w:w="801" w:type="pct"/>
            <w:tcBorders>
              <w:top w:val="nil"/>
              <w:left w:val="nil"/>
              <w:bottom w:val="single" w:sz="4" w:space="0" w:color="auto"/>
              <w:right w:val="single" w:sz="4" w:space="0" w:color="auto"/>
            </w:tcBorders>
            <w:vAlign w:val="center"/>
          </w:tcPr>
          <w:p w14:paraId="4C9149D1" w14:textId="77777777" w:rsidR="00DB0A83" w:rsidRDefault="00DB0A83" w:rsidP="00930696">
            <w:pPr>
              <w:spacing w:line="360" w:lineRule="auto"/>
              <w:rPr>
                <w:rFonts w:ascii="宋体" w:hAnsi="宋体"/>
                <w:szCs w:val="21"/>
              </w:rPr>
            </w:pPr>
            <w:r>
              <w:rPr>
                <w:rFonts w:ascii="宋体" w:hAnsi="宋体"/>
                <w:szCs w:val="21"/>
              </w:rPr>
              <w:t>AB</w:t>
            </w:r>
            <w:r>
              <w:rPr>
                <w:rFonts w:ascii="宋体" w:hAnsi="宋体" w:hint="eastAsia"/>
                <w:szCs w:val="21"/>
              </w:rPr>
              <w:t>门控制系统</w:t>
            </w:r>
          </w:p>
        </w:tc>
        <w:tc>
          <w:tcPr>
            <w:tcW w:w="915" w:type="pct"/>
            <w:tcBorders>
              <w:top w:val="nil"/>
              <w:left w:val="nil"/>
              <w:bottom w:val="single" w:sz="4" w:space="0" w:color="auto"/>
              <w:right w:val="single" w:sz="4" w:space="0" w:color="auto"/>
            </w:tcBorders>
            <w:shd w:val="clear" w:color="000000" w:fill="FFFFFF"/>
            <w:vAlign w:val="center"/>
          </w:tcPr>
          <w:p w14:paraId="7CC9A7D8" w14:textId="77777777" w:rsidR="00DB0A83" w:rsidRDefault="00DB0A83" w:rsidP="00930696">
            <w:pPr>
              <w:widowControl/>
              <w:spacing w:line="360" w:lineRule="auto"/>
              <w:rPr>
                <w:rFonts w:ascii="宋体" w:hAnsi="宋体" w:cs="宋体"/>
                <w:color w:val="000000"/>
                <w:kern w:val="0"/>
                <w:szCs w:val="21"/>
              </w:rPr>
            </w:pPr>
            <w:r>
              <w:rPr>
                <w:rFonts w:ascii="宋体" w:hAnsi="宋体" w:cs="宋体" w:hint="eastAsia"/>
                <w:color w:val="000000"/>
                <w:kern w:val="0"/>
                <w:szCs w:val="21"/>
              </w:rPr>
              <w:t>设备维护、维修</w:t>
            </w:r>
          </w:p>
        </w:tc>
        <w:tc>
          <w:tcPr>
            <w:tcW w:w="2881" w:type="pct"/>
            <w:tcBorders>
              <w:top w:val="nil"/>
              <w:left w:val="nil"/>
              <w:bottom w:val="single" w:sz="4" w:space="0" w:color="auto"/>
              <w:right w:val="single" w:sz="4" w:space="0" w:color="auto"/>
            </w:tcBorders>
            <w:shd w:val="clear" w:color="000000" w:fill="FFFFFF"/>
            <w:vAlign w:val="center"/>
          </w:tcPr>
          <w:p w14:paraId="5F391043"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门禁设备、监控设备</w:t>
            </w:r>
          </w:p>
        </w:tc>
      </w:tr>
      <w:tr w:rsidR="00DB0A83" w14:paraId="7E250A8A" w14:textId="77777777" w:rsidTr="00930696">
        <w:trPr>
          <w:trHeight w:val="1155"/>
        </w:trPr>
        <w:tc>
          <w:tcPr>
            <w:tcW w:w="403" w:type="pct"/>
            <w:tcBorders>
              <w:top w:val="nil"/>
              <w:left w:val="single" w:sz="4" w:space="0" w:color="auto"/>
              <w:bottom w:val="single" w:sz="4" w:space="0" w:color="auto"/>
              <w:right w:val="single" w:sz="4" w:space="0" w:color="auto"/>
            </w:tcBorders>
            <w:shd w:val="clear" w:color="000000" w:fill="FFFFFF"/>
            <w:vAlign w:val="center"/>
          </w:tcPr>
          <w:p w14:paraId="314C672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801" w:type="pct"/>
            <w:tcBorders>
              <w:top w:val="nil"/>
              <w:left w:val="nil"/>
              <w:bottom w:val="single" w:sz="4" w:space="0" w:color="auto"/>
              <w:right w:val="single" w:sz="4" w:space="0" w:color="auto"/>
            </w:tcBorders>
            <w:vAlign w:val="center"/>
          </w:tcPr>
          <w:p w14:paraId="5B1EC7B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办公楼停车场门禁系统</w:t>
            </w:r>
          </w:p>
        </w:tc>
        <w:tc>
          <w:tcPr>
            <w:tcW w:w="915" w:type="pct"/>
            <w:tcBorders>
              <w:top w:val="nil"/>
              <w:left w:val="nil"/>
              <w:bottom w:val="single" w:sz="4" w:space="0" w:color="auto"/>
              <w:right w:val="single" w:sz="4" w:space="0" w:color="auto"/>
            </w:tcBorders>
            <w:shd w:val="clear" w:color="000000" w:fill="FFFFFF"/>
            <w:vAlign w:val="center"/>
          </w:tcPr>
          <w:p w14:paraId="46DFC0CB"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设备维护、维修。</w:t>
            </w:r>
          </w:p>
        </w:tc>
        <w:tc>
          <w:tcPr>
            <w:tcW w:w="2881" w:type="pct"/>
            <w:tcBorders>
              <w:top w:val="nil"/>
              <w:left w:val="nil"/>
              <w:bottom w:val="single" w:sz="4" w:space="0" w:color="auto"/>
              <w:right w:val="single" w:sz="4" w:space="0" w:color="auto"/>
            </w:tcBorders>
            <w:shd w:val="clear" w:color="000000" w:fill="FFFFFF"/>
            <w:vAlign w:val="center"/>
          </w:tcPr>
          <w:p w14:paraId="10F4106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个门禁控制器，2个玻璃门导轨系统、电磁锁1个，红外探测器4个。</w:t>
            </w:r>
          </w:p>
        </w:tc>
      </w:tr>
    </w:tbl>
    <w:p w14:paraId="6E123DE6" w14:textId="77777777" w:rsidR="00DB0A83" w:rsidRDefault="00DB0A83" w:rsidP="00DB0A83">
      <w:pPr>
        <w:spacing w:line="360" w:lineRule="auto"/>
        <w:rPr>
          <w:rFonts w:ascii="宋体" w:hAnsi="宋体"/>
          <w:szCs w:val="21"/>
        </w:rPr>
      </w:pPr>
    </w:p>
    <w:p w14:paraId="4CDDA4CD" w14:textId="77777777" w:rsidR="00DB0A83" w:rsidRDefault="00DB0A83" w:rsidP="00DB0A83">
      <w:pPr>
        <w:spacing w:line="360" w:lineRule="auto"/>
        <w:rPr>
          <w:rFonts w:ascii="宋体" w:hAnsi="宋体"/>
          <w:b/>
          <w:bCs/>
          <w:szCs w:val="21"/>
        </w:rPr>
      </w:pPr>
      <w:r>
        <w:rPr>
          <w:rFonts w:ascii="宋体" w:hAnsi="宋体"/>
          <w:b/>
          <w:bCs/>
          <w:szCs w:val="21"/>
        </w:rPr>
        <w:t>2.1.2</w:t>
      </w:r>
      <w:r>
        <w:rPr>
          <w:rFonts w:ascii="宋体" w:hAnsi="宋体" w:hint="eastAsia"/>
          <w:b/>
          <w:bCs/>
          <w:szCs w:val="21"/>
        </w:rPr>
        <w:t>遵循原则</w:t>
      </w:r>
    </w:p>
    <w:p w14:paraId="6E083D3D" w14:textId="77777777" w:rsidR="00DB0A83" w:rsidRDefault="00DB0A83" w:rsidP="00DB0A83">
      <w:pPr>
        <w:spacing w:line="360" w:lineRule="auto"/>
        <w:ind w:firstLineChars="200" w:firstLine="420"/>
        <w:rPr>
          <w:rFonts w:ascii="宋体" w:hAnsi="宋体"/>
          <w:szCs w:val="21"/>
        </w:rPr>
      </w:pPr>
      <w:r>
        <w:rPr>
          <w:rFonts w:ascii="宋体" w:hAnsi="宋体" w:hint="eastAsia"/>
          <w:szCs w:val="21"/>
        </w:rPr>
        <w:t>服务设计的合理性：服务设计建立在对相关职能部门需求的深入分析和全面了解。服务设计的合理性体现在人员配置的合理性和服务管理的合理性。</w:t>
      </w:r>
    </w:p>
    <w:p w14:paraId="4D223529" w14:textId="77777777" w:rsidR="00DB0A83" w:rsidRDefault="00DB0A83" w:rsidP="00DB0A83">
      <w:pPr>
        <w:spacing w:line="360" w:lineRule="auto"/>
        <w:ind w:firstLineChars="200" w:firstLine="420"/>
        <w:rPr>
          <w:rFonts w:ascii="宋体" w:hAnsi="宋体"/>
          <w:szCs w:val="21"/>
        </w:rPr>
      </w:pPr>
      <w:r>
        <w:rPr>
          <w:rFonts w:ascii="宋体" w:hAnsi="宋体" w:hint="eastAsia"/>
          <w:szCs w:val="21"/>
        </w:rPr>
        <w:t>服务设计的针对性：服务设计应基于采购人管理部门需求进行，应围绕采购人的实际软硬件设备配置情况展开。</w:t>
      </w:r>
    </w:p>
    <w:p w14:paraId="345E443B" w14:textId="77777777" w:rsidR="00DB0A83" w:rsidRDefault="00DB0A83" w:rsidP="00DB0A83">
      <w:pPr>
        <w:spacing w:line="360" w:lineRule="auto"/>
        <w:ind w:firstLineChars="200" w:firstLine="420"/>
        <w:rPr>
          <w:rFonts w:ascii="宋体" w:hAnsi="宋体"/>
          <w:szCs w:val="21"/>
        </w:rPr>
      </w:pPr>
      <w:r>
        <w:rPr>
          <w:rFonts w:ascii="宋体" w:hAnsi="宋体" w:hint="eastAsia"/>
          <w:szCs w:val="21"/>
        </w:rPr>
        <w:t>服务设计的可操作性：服务设计应切实有效可行。</w:t>
      </w:r>
    </w:p>
    <w:p w14:paraId="1F6C5936" w14:textId="77777777" w:rsidR="00DB0A83" w:rsidRDefault="00DB0A83" w:rsidP="00DB0A83">
      <w:pPr>
        <w:spacing w:line="360" w:lineRule="auto"/>
        <w:ind w:firstLineChars="200" w:firstLine="420"/>
        <w:rPr>
          <w:rFonts w:ascii="宋体" w:hAnsi="宋体"/>
          <w:szCs w:val="21"/>
        </w:rPr>
      </w:pPr>
      <w:r>
        <w:rPr>
          <w:rFonts w:ascii="宋体" w:hAnsi="宋体" w:hint="eastAsia"/>
          <w:szCs w:val="21"/>
        </w:rPr>
        <w:t>服务管理的规范性：对服务项目和运维服务人员的管理和规范科学，借鉴国内外先进的</w:t>
      </w:r>
      <w:r>
        <w:rPr>
          <w:rFonts w:ascii="宋体" w:hAnsi="宋体"/>
          <w:szCs w:val="21"/>
        </w:rPr>
        <w:t>IT</w:t>
      </w:r>
      <w:r>
        <w:rPr>
          <w:rFonts w:ascii="宋体" w:hAnsi="宋体" w:hint="eastAsia"/>
          <w:szCs w:val="21"/>
        </w:rPr>
        <w:t>服务管理经验和理念。</w:t>
      </w:r>
    </w:p>
    <w:p w14:paraId="1AA734ED" w14:textId="77777777" w:rsidR="00DB0A83" w:rsidRDefault="00DB0A83" w:rsidP="00DB0A83">
      <w:pPr>
        <w:spacing w:line="360" w:lineRule="auto"/>
        <w:rPr>
          <w:rFonts w:ascii="宋体" w:hAnsi="宋体"/>
          <w:b/>
          <w:bCs/>
          <w:szCs w:val="21"/>
        </w:rPr>
      </w:pPr>
      <w:r>
        <w:rPr>
          <w:rFonts w:ascii="宋体" w:hAnsi="宋体"/>
          <w:b/>
          <w:bCs/>
          <w:szCs w:val="21"/>
        </w:rPr>
        <w:t>2.1.3</w:t>
      </w:r>
      <w:r>
        <w:rPr>
          <w:rFonts w:ascii="宋体" w:hAnsi="宋体" w:hint="eastAsia"/>
          <w:b/>
          <w:bCs/>
          <w:szCs w:val="21"/>
        </w:rPr>
        <w:t>维护设备清单</w:t>
      </w:r>
    </w:p>
    <w:p w14:paraId="1BA62671" w14:textId="77777777" w:rsidR="00DB0A83" w:rsidRDefault="00DB0A83" w:rsidP="00DB0A83">
      <w:pPr>
        <w:spacing w:line="360" w:lineRule="auto"/>
        <w:rPr>
          <w:rFonts w:ascii="宋体" w:hAnsi="宋体"/>
          <w:b/>
          <w:bCs/>
          <w:szCs w:val="21"/>
        </w:rPr>
      </w:pPr>
      <w:r>
        <w:rPr>
          <w:rFonts w:ascii="宋体" w:hAnsi="宋体"/>
          <w:b/>
          <w:bCs/>
          <w:szCs w:val="21"/>
        </w:rPr>
        <w:t>2.1.3.1</w:t>
      </w:r>
      <w:r>
        <w:rPr>
          <w:rFonts w:ascii="宋体" w:hAnsi="宋体" w:hint="eastAsia"/>
          <w:b/>
          <w:bCs/>
          <w:szCs w:val="21"/>
        </w:rPr>
        <w:t>视频监控系统和相关主要设备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647"/>
        <w:gridCol w:w="1421"/>
        <w:gridCol w:w="2524"/>
        <w:gridCol w:w="2049"/>
      </w:tblGrid>
      <w:tr w:rsidR="00DB0A83" w14:paraId="03930000" w14:textId="77777777" w:rsidTr="00930696">
        <w:trPr>
          <w:trHeight w:val="300"/>
        </w:trPr>
        <w:tc>
          <w:tcPr>
            <w:tcW w:w="348" w:type="pct"/>
            <w:vAlign w:val="center"/>
          </w:tcPr>
          <w:p w14:paraId="501D7552"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14:paraId="152AB47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14:paraId="22590AE0"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14:paraId="4D02F33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14:paraId="0539558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DB0A83" w14:paraId="2B50002B" w14:textId="77777777" w:rsidTr="00930696">
        <w:trPr>
          <w:trHeight w:val="285"/>
        </w:trPr>
        <w:tc>
          <w:tcPr>
            <w:tcW w:w="348" w:type="pct"/>
            <w:vAlign w:val="center"/>
          </w:tcPr>
          <w:p w14:paraId="3973BF5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14:paraId="287F4C8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红外半球</w:t>
            </w:r>
          </w:p>
        </w:tc>
        <w:tc>
          <w:tcPr>
            <w:tcW w:w="765" w:type="pct"/>
            <w:vAlign w:val="center"/>
          </w:tcPr>
          <w:p w14:paraId="36A8E46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深</w:t>
            </w:r>
            <w:proofErr w:type="gramStart"/>
            <w:r>
              <w:rPr>
                <w:rFonts w:ascii="宋体" w:hAnsi="宋体" w:cs="宋体" w:hint="eastAsia"/>
                <w:color w:val="000000"/>
                <w:kern w:val="0"/>
                <w:szCs w:val="21"/>
              </w:rPr>
              <w:t>浩</w:t>
            </w:r>
            <w:proofErr w:type="gramEnd"/>
            <w:r>
              <w:rPr>
                <w:rFonts w:ascii="宋体" w:hAnsi="宋体" w:cs="宋体" w:hint="eastAsia"/>
                <w:color w:val="000000"/>
                <w:kern w:val="0"/>
                <w:szCs w:val="21"/>
              </w:rPr>
              <w:t>华</w:t>
            </w:r>
          </w:p>
        </w:tc>
        <w:tc>
          <w:tcPr>
            <w:tcW w:w="1359" w:type="pct"/>
            <w:vAlign w:val="center"/>
          </w:tcPr>
          <w:p w14:paraId="084E8D06"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YT-2011Y</w:t>
            </w:r>
          </w:p>
        </w:tc>
        <w:tc>
          <w:tcPr>
            <w:tcW w:w="1104" w:type="pct"/>
            <w:vAlign w:val="center"/>
          </w:tcPr>
          <w:p w14:paraId="4884D79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178</w:t>
            </w:r>
          </w:p>
        </w:tc>
      </w:tr>
      <w:tr w:rsidR="00DB0A83" w14:paraId="5FE1E21C" w14:textId="77777777" w:rsidTr="00930696">
        <w:trPr>
          <w:trHeight w:val="285"/>
        </w:trPr>
        <w:tc>
          <w:tcPr>
            <w:tcW w:w="348" w:type="pct"/>
            <w:vAlign w:val="center"/>
          </w:tcPr>
          <w:p w14:paraId="3723479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vAlign w:val="center"/>
          </w:tcPr>
          <w:p w14:paraId="5F7D4643"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红外枪机</w:t>
            </w:r>
          </w:p>
        </w:tc>
        <w:tc>
          <w:tcPr>
            <w:tcW w:w="765" w:type="pct"/>
            <w:vAlign w:val="center"/>
          </w:tcPr>
          <w:p w14:paraId="63FD683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深</w:t>
            </w:r>
            <w:proofErr w:type="gramStart"/>
            <w:r>
              <w:rPr>
                <w:rFonts w:ascii="宋体" w:hAnsi="宋体" w:cs="宋体" w:hint="eastAsia"/>
                <w:color w:val="000000"/>
                <w:kern w:val="0"/>
                <w:szCs w:val="21"/>
              </w:rPr>
              <w:t>浩</w:t>
            </w:r>
            <w:proofErr w:type="gramEnd"/>
            <w:r>
              <w:rPr>
                <w:rFonts w:ascii="宋体" w:hAnsi="宋体" w:cs="宋体" w:hint="eastAsia"/>
                <w:color w:val="000000"/>
                <w:kern w:val="0"/>
                <w:szCs w:val="21"/>
              </w:rPr>
              <w:t>华</w:t>
            </w:r>
          </w:p>
        </w:tc>
        <w:tc>
          <w:tcPr>
            <w:tcW w:w="1359" w:type="pct"/>
            <w:vAlign w:val="center"/>
          </w:tcPr>
          <w:p w14:paraId="0B939A5D"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YT-6012Y</w:t>
            </w:r>
          </w:p>
        </w:tc>
        <w:tc>
          <w:tcPr>
            <w:tcW w:w="1104" w:type="pct"/>
            <w:vAlign w:val="center"/>
          </w:tcPr>
          <w:p w14:paraId="3895A4D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326</w:t>
            </w:r>
          </w:p>
        </w:tc>
      </w:tr>
      <w:tr w:rsidR="00DB0A83" w14:paraId="008758A7" w14:textId="77777777" w:rsidTr="00930696">
        <w:trPr>
          <w:trHeight w:val="285"/>
        </w:trPr>
        <w:tc>
          <w:tcPr>
            <w:tcW w:w="348" w:type="pct"/>
            <w:vAlign w:val="center"/>
          </w:tcPr>
          <w:p w14:paraId="77AC3EB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425" w:type="pct"/>
            <w:vAlign w:val="center"/>
          </w:tcPr>
          <w:p w14:paraId="25EFA81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高速球机</w:t>
            </w:r>
          </w:p>
        </w:tc>
        <w:tc>
          <w:tcPr>
            <w:tcW w:w="765" w:type="pct"/>
            <w:vAlign w:val="center"/>
          </w:tcPr>
          <w:p w14:paraId="76101C2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深</w:t>
            </w:r>
            <w:proofErr w:type="gramStart"/>
            <w:r>
              <w:rPr>
                <w:rFonts w:ascii="宋体" w:hAnsi="宋体" w:cs="宋体" w:hint="eastAsia"/>
                <w:color w:val="000000"/>
                <w:kern w:val="0"/>
                <w:szCs w:val="21"/>
              </w:rPr>
              <w:t>浩</w:t>
            </w:r>
            <w:proofErr w:type="gramEnd"/>
            <w:r>
              <w:rPr>
                <w:rFonts w:ascii="宋体" w:hAnsi="宋体" w:cs="宋体" w:hint="eastAsia"/>
                <w:color w:val="000000"/>
                <w:kern w:val="0"/>
                <w:szCs w:val="21"/>
              </w:rPr>
              <w:t>华</w:t>
            </w:r>
          </w:p>
        </w:tc>
        <w:tc>
          <w:tcPr>
            <w:tcW w:w="1359" w:type="pct"/>
            <w:vAlign w:val="center"/>
          </w:tcPr>
          <w:p w14:paraId="6314B492"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YT-6980Y</w:t>
            </w:r>
          </w:p>
        </w:tc>
        <w:tc>
          <w:tcPr>
            <w:tcW w:w="1104" w:type="pct"/>
            <w:vAlign w:val="center"/>
          </w:tcPr>
          <w:p w14:paraId="2C602C1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r>
      <w:tr w:rsidR="00DB0A83" w14:paraId="343FD64D" w14:textId="77777777" w:rsidTr="00930696">
        <w:trPr>
          <w:trHeight w:val="285"/>
        </w:trPr>
        <w:tc>
          <w:tcPr>
            <w:tcW w:w="348" w:type="pct"/>
            <w:vAlign w:val="center"/>
          </w:tcPr>
          <w:p w14:paraId="6360B54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425" w:type="pct"/>
            <w:vAlign w:val="center"/>
          </w:tcPr>
          <w:p w14:paraId="1017C1B0"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视频编码器</w:t>
            </w:r>
          </w:p>
        </w:tc>
        <w:tc>
          <w:tcPr>
            <w:tcW w:w="765" w:type="pct"/>
            <w:vAlign w:val="center"/>
          </w:tcPr>
          <w:p w14:paraId="7A6E27C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14:paraId="6EF9930D"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EC2004</w:t>
            </w:r>
          </w:p>
        </w:tc>
        <w:tc>
          <w:tcPr>
            <w:tcW w:w="1104" w:type="pct"/>
            <w:vAlign w:val="center"/>
          </w:tcPr>
          <w:p w14:paraId="778B40BF"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78</w:t>
            </w:r>
          </w:p>
        </w:tc>
      </w:tr>
      <w:tr w:rsidR="00DB0A83" w14:paraId="5386BDBF" w14:textId="77777777" w:rsidTr="00930696">
        <w:trPr>
          <w:trHeight w:val="285"/>
        </w:trPr>
        <w:tc>
          <w:tcPr>
            <w:tcW w:w="348" w:type="pct"/>
            <w:vAlign w:val="center"/>
          </w:tcPr>
          <w:p w14:paraId="100D05A4"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425" w:type="pct"/>
            <w:vAlign w:val="center"/>
          </w:tcPr>
          <w:p w14:paraId="5E9E2ADC"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拾音器</w:t>
            </w:r>
          </w:p>
        </w:tc>
        <w:tc>
          <w:tcPr>
            <w:tcW w:w="765" w:type="pct"/>
            <w:vAlign w:val="center"/>
          </w:tcPr>
          <w:p w14:paraId="74DF224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深</w:t>
            </w:r>
            <w:proofErr w:type="gramStart"/>
            <w:r>
              <w:rPr>
                <w:rFonts w:ascii="宋体" w:hAnsi="宋体" w:cs="宋体" w:hint="eastAsia"/>
                <w:color w:val="000000"/>
                <w:kern w:val="0"/>
                <w:szCs w:val="21"/>
              </w:rPr>
              <w:t>浩</w:t>
            </w:r>
            <w:proofErr w:type="gramEnd"/>
            <w:r>
              <w:rPr>
                <w:rFonts w:ascii="宋体" w:hAnsi="宋体" w:cs="宋体" w:hint="eastAsia"/>
                <w:color w:val="000000"/>
                <w:kern w:val="0"/>
                <w:szCs w:val="21"/>
              </w:rPr>
              <w:t>华</w:t>
            </w:r>
          </w:p>
        </w:tc>
        <w:tc>
          <w:tcPr>
            <w:tcW w:w="1359" w:type="pct"/>
            <w:vAlign w:val="center"/>
          </w:tcPr>
          <w:p w14:paraId="2F33986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YT-850-S</w:t>
            </w:r>
          </w:p>
        </w:tc>
        <w:tc>
          <w:tcPr>
            <w:tcW w:w="1104" w:type="pct"/>
            <w:vAlign w:val="center"/>
          </w:tcPr>
          <w:p w14:paraId="696B46C4"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502</w:t>
            </w:r>
          </w:p>
        </w:tc>
      </w:tr>
      <w:tr w:rsidR="00DB0A83" w14:paraId="75F8B71E" w14:textId="77777777" w:rsidTr="00930696">
        <w:trPr>
          <w:trHeight w:val="285"/>
        </w:trPr>
        <w:tc>
          <w:tcPr>
            <w:tcW w:w="348" w:type="pct"/>
            <w:vAlign w:val="center"/>
          </w:tcPr>
          <w:p w14:paraId="732A1B7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425" w:type="pct"/>
            <w:vAlign w:val="center"/>
          </w:tcPr>
          <w:p w14:paraId="316D2862"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摄像机电源</w:t>
            </w:r>
          </w:p>
        </w:tc>
        <w:tc>
          <w:tcPr>
            <w:tcW w:w="765" w:type="pct"/>
            <w:vAlign w:val="center"/>
          </w:tcPr>
          <w:p w14:paraId="43B3044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的</w:t>
            </w:r>
            <w:proofErr w:type="gramStart"/>
            <w:r>
              <w:rPr>
                <w:rFonts w:ascii="宋体" w:hAnsi="宋体" w:cs="宋体" w:hint="eastAsia"/>
                <w:color w:val="000000"/>
                <w:kern w:val="0"/>
                <w:szCs w:val="21"/>
              </w:rPr>
              <w:t>卢</w:t>
            </w:r>
            <w:proofErr w:type="gramEnd"/>
          </w:p>
        </w:tc>
        <w:tc>
          <w:tcPr>
            <w:tcW w:w="1359" w:type="pct"/>
            <w:vAlign w:val="center"/>
          </w:tcPr>
          <w:p w14:paraId="45B7047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DR-YK23</w:t>
            </w:r>
          </w:p>
        </w:tc>
        <w:tc>
          <w:tcPr>
            <w:tcW w:w="1104" w:type="pct"/>
            <w:vAlign w:val="center"/>
          </w:tcPr>
          <w:p w14:paraId="1933DED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502</w:t>
            </w:r>
          </w:p>
        </w:tc>
      </w:tr>
      <w:tr w:rsidR="00DB0A83" w14:paraId="6C08348C" w14:textId="77777777" w:rsidTr="00930696">
        <w:trPr>
          <w:trHeight w:val="285"/>
        </w:trPr>
        <w:tc>
          <w:tcPr>
            <w:tcW w:w="348" w:type="pct"/>
            <w:vAlign w:val="center"/>
          </w:tcPr>
          <w:p w14:paraId="6195F202"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c>
          <w:tcPr>
            <w:tcW w:w="1425" w:type="pct"/>
            <w:vAlign w:val="center"/>
          </w:tcPr>
          <w:p w14:paraId="50721729"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视频管理服务器</w:t>
            </w:r>
          </w:p>
        </w:tc>
        <w:tc>
          <w:tcPr>
            <w:tcW w:w="765" w:type="pct"/>
            <w:vAlign w:val="center"/>
          </w:tcPr>
          <w:p w14:paraId="43EF50F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14:paraId="4F02021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VM8500</w:t>
            </w:r>
          </w:p>
        </w:tc>
        <w:tc>
          <w:tcPr>
            <w:tcW w:w="1104" w:type="pct"/>
            <w:vAlign w:val="center"/>
          </w:tcPr>
          <w:p w14:paraId="1B17684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2528E076" w14:textId="77777777" w:rsidTr="00930696">
        <w:trPr>
          <w:trHeight w:val="285"/>
        </w:trPr>
        <w:tc>
          <w:tcPr>
            <w:tcW w:w="348" w:type="pct"/>
            <w:vAlign w:val="center"/>
          </w:tcPr>
          <w:p w14:paraId="11D4C70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1425" w:type="pct"/>
            <w:vAlign w:val="center"/>
          </w:tcPr>
          <w:p w14:paraId="2AE3842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数据管理服务器</w:t>
            </w:r>
          </w:p>
        </w:tc>
        <w:tc>
          <w:tcPr>
            <w:tcW w:w="765" w:type="pct"/>
            <w:vAlign w:val="center"/>
          </w:tcPr>
          <w:p w14:paraId="75517946"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14:paraId="51A6599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DM8500</w:t>
            </w:r>
          </w:p>
        </w:tc>
        <w:tc>
          <w:tcPr>
            <w:tcW w:w="1104" w:type="pct"/>
            <w:vAlign w:val="center"/>
          </w:tcPr>
          <w:p w14:paraId="75C86DC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20E5D2A6" w14:textId="77777777" w:rsidTr="00930696">
        <w:trPr>
          <w:trHeight w:val="285"/>
        </w:trPr>
        <w:tc>
          <w:tcPr>
            <w:tcW w:w="348" w:type="pct"/>
            <w:vAlign w:val="center"/>
          </w:tcPr>
          <w:p w14:paraId="2C37CEEF"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9</w:t>
            </w:r>
          </w:p>
        </w:tc>
        <w:tc>
          <w:tcPr>
            <w:tcW w:w="1425" w:type="pct"/>
            <w:vAlign w:val="center"/>
          </w:tcPr>
          <w:p w14:paraId="740A65E9"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监控主机</w:t>
            </w:r>
          </w:p>
        </w:tc>
        <w:tc>
          <w:tcPr>
            <w:tcW w:w="765" w:type="pct"/>
            <w:vAlign w:val="center"/>
          </w:tcPr>
          <w:p w14:paraId="4DF4999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HP</w:t>
            </w:r>
          </w:p>
        </w:tc>
        <w:tc>
          <w:tcPr>
            <w:tcW w:w="1359" w:type="pct"/>
            <w:vAlign w:val="center"/>
          </w:tcPr>
          <w:p w14:paraId="3BB56976" w14:textId="77777777" w:rsidR="00DB0A83" w:rsidRDefault="00DB0A83" w:rsidP="00930696">
            <w:pPr>
              <w:widowControl/>
              <w:spacing w:line="360" w:lineRule="auto"/>
              <w:jc w:val="left"/>
              <w:rPr>
                <w:rFonts w:ascii="宋体" w:hAnsi="宋体"/>
                <w:color w:val="000000"/>
                <w:kern w:val="0"/>
                <w:szCs w:val="21"/>
              </w:rPr>
            </w:pPr>
            <w:r>
              <w:rPr>
                <w:rFonts w:ascii="宋体" w:hAnsi="宋体" w:hint="eastAsia"/>
                <w:color w:val="000000"/>
                <w:kern w:val="0"/>
                <w:szCs w:val="21"/>
              </w:rPr>
              <w:t xml:space="preserve">　</w:t>
            </w:r>
          </w:p>
        </w:tc>
        <w:tc>
          <w:tcPr>
            <w:tcW w:w="1104" w:type="pct"/>
            <w:vAlign w:val="center"/>
          </w:tcPr>
          <w:p w14:paraId="399B966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bl>
    <w:p w14:paraId="2BCEECFE" w14:textId="77777777" w:rsidR="00DB0A83" w:rsidRDefault="00DB0A83" w:rsidP="00DB0A83">
      <w:pPr>
        <w:spacing w:line="360" w:lineRule="auto"/>
        <w:rPr>
          <w:rFonts w:ascii="宋体" w:hAnsi="宋体"/>
          <w:szCs w:val="21"/>
        </w:rPr>
      </w:pPr>
    </w:p>
    <w:p w14:paraId="3C669913" w14:textId="77777777" w:rsidR="00DB0A83" w:rsidRDefault="00DB0A83" w:rsidP="00DB0A83">
      <w:pPr>
        <w:spacing w:line="360" w:lineRule="auto"/>
        <w:rPr>
          <w:rFonts w:ascii="宋体" w:hAnsi="宋体"/>
          <w:b/>
          <w:bCs/>
          <w:szCs w:val="21"/>
        </w:rPr>
      </w:pPr>
      <w:r>
        <w:rPr>
          <w:rFonts w:ascii="宋体" w:hAnsi="宋体"/>
          <w:b/>
          <w:bCs/>
          <w:szCs w:val="21"/>
        </w:rPr>
        <w:t>2.1.3.2</w:t>
      </w:r>
      <w:r>
        <w:rPr>
          <w:rFonts w:ascii="宋体" w:hAnsi="宋体" w:hint="eastAsia"/>
          <w:b/>
          <w:bCs/>
          <w:szCs w:val="21"/>
        </w:rPr>
        <w:t>指挥中心（大屏显示系统）</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647"/>
        <w:gridCol w:w="1421"/>
        <w:gridCol w:w="2524"/>
        <w:gridCol w:w="2049"/>
      </w:tblGrid>
      <w:tr w:rsidR="00DB0A83" w14:paraId="39C73634" w14:textId="77777777" w:rsidTr="00930696">
        <w:trPr>
          <w:trHeight w:val="300"/>
        </w:trPr>
        <w:tc>
          <w:tcPr>
            <w:tcW w:w="348" w:type="pct"/>
            <w:vAlign w:val="center"/>
          </w:tcPr>
          <w:p w14:paraId="470B4EB6"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14:paraId="17D769A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14:paraId="3DFD9EE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14:paraId="45C5352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14:paraId="39959022"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DB0A83" w14:paraId="38901630" w14:textId="77777777" w:rsidTr="00930696">
        <w:trPr>
          <w:trHeight w:val="285"/>
        </w:trPr>
        <w:tc>
          <w:tcPr>
            <w:tcW w:w="348" w:type="pct"/>
            <w:vAlign w:val="center"/>
          </w:tcPr>
          <w:p w14:paraId="2A77382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14:paraId="3AB283D7"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60"</w:t>
            </w:r>
            <w:r>
              <w:rPr>
                <w:rFonts w:ascii="宋体" w:hAnsi="宋体" w:cs="宋体" w:hint="eastAsia"/>
                <w:color w:val="000000"/>
                <w:kern w:val="0"/>
                <w:szCs w:val="21"/>
              </w:rPr>
              <w:t>大屏幕显示单元</w:t>
            </w:r>
          </w:p>
        </w:tc>
        <w:tc>
          <w:tcPr>
            <w:tcW w:w="765" w:type="pct"/>
            <w:vAlign w:val="center"/>
          </w:tcPr>
          <w:p w14:paraId="6D78AE1D" w14:textId="77777777" w:rsidR="00DB0A83" w:rsidRDefault="00DB0A83" w:rsidP="00930696">
            <w:pPr>
              <w:autoSpaceDE w:val="0"/>
              <w:autoSpaceDN w:val="0"/>
              <w:adjustRightInd w:val="0"/>
              <w:jc w:val="left"/>
              <w:textAlignment w:val="baseline"/>
              <w:rPr>
                <w:rFonts w:ascii="宋体" w:hAnsi="宋体"/>
                <w:kern w:val="0"/>
                <w:szCs w:val="21"/>
              </w:rPr>
            </w:pPr>
            <w:proofErr w:type="gramStart"/>
            <w:r>
              <w:rPr>
                <w:rFonts w:ascii="宋体" w:hAnsi="宋体" w:hint="eastAsia"/>
                <w:kern w:val="0"/>
                <w:szCs w:val="21"/>
              </w:rPr>
              <w:t>宇视及</w:t>
            </w:r>
            <w:proofErr w:type="gramEnd"/>
            <w:r>
              <w:rPr>
                <w:rFonts w:ascii="宋体" w:hAnsi="宋体" w:hint="eastAsia"/>
                <w:kern w:val="0"/>
                <w:szCs w:val="21"/>
              </w:rPr>
              <w:t>海康</w:t>
            </w:r>
          </w:p>
        </w:tc>
        <w:tc>
          <w:tcPr>
            <w:tcW w:w="1359" w:type="pct"/>
            <w:vAlign w:val="center"/>
          </w:tcPr>
          <w:p w14:paraId="49BC74A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DIGIVISION-XGA60</w:t>
            </w:r>
          </w:p>
        </w:tc>
        <w:tc>
          <w:tcPr>
            <w:tcW w:w="1104" w:type="pct"/>
            <w:vAlign w:val="center"/>
          </w:tcPr>
          <w:p w14:paraId="5DD4676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19</w:t>
            </w:r>
          </w:p>
        </w:tc>
      </w:tr>
      <w:tr w:rsidR="00DB0A83" w14:paraId="158C4C92" w14:textId="77777777" w:rsidTr="00930696">
        <w:trPr>
          <w:trHeight w:val="285"/>
        </w:trPr>
        <w:tc>
          <w:tcPr>
            <w:tcW w:w="348" w:type="pct"/>
            <w:vAlign w:val="center"/>
          </w:tcPr>
          <w:p w14:paraId="0AB010A0"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vAlign w:val="center"/>
          </w:tcPr>
          <w:p w14:paraId="1F7A6DCB"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网络多屏处理器</w:t>
            </w:r>
          </w:p>
        </w:tc>
        <w:tc>
          <w:tcPr>
            <w:tcW w:w="765" w:type="pct"/>
            <w:vAlign w:val="center"/>
          </w:tcPr>
          <w:p w14:paraId="36D2C9E8" w14:textId="77777777" w:rsidR="00DB0A83" w:rsidRDefault="00DB0A83" w:rsidP="00930696">
            <w:pPr>
              <w:autoSpaceDE w:val="0"/>
              <w:autoSpaceDN w:val="0"/>
              <w:adjustRightInd w:val="0"/>
              <w:jc w:val="left"/>
              <w:textAlignment w:val="baseline"/>
              <w:rPr>
                <w:rFonts w:ascii="宋体" w:hAnsi="宋体"/>
                <w:kern w:val="0"/>
                <w:szCs w:val="21"/>
              </w:rPr>
            </w:pPr>
            <w:proofErr w:type="gramStart"/>
            <w:r>
              <w:rPr>
                <w:rFonts w:ascii="宋体" w:hAnsi="宋体" w:hint="eastAsia"/>
                <w:kern w:val="0"/>
                <w:szCs w:val="21"/>
              </w:rPr>
              <w:t>万拓达</w:t>
            </w:r>
            <w:proofErr w:type="gramEnd"/>
          </w:p>
        </w:tc>
        <w:tc>
          <w:tcPr>
            <w:tcW w:w="1359" w:type="pct"/>
            <w:vAlign w:val="center"/>
          </w:tcPr>
          <w:p w14:paraId="4F9895DB" w14:textId="77777777" w:rsidR="00DB0A83" w:rsidRDefault="00DB0A83" w:rsidP="00930696">
            <w:pPr>
              <w:widowControl/>
              <w:spacing w:line="360" w:lineRule="auto"/>
              <w:jc w:val="center"/>
              <w:rPr>
                <w:rFonts w:ascii="宋体" w:hAnsi="宋体" w:cs="宋体"/>
                <w:color w:val="000000"/>
                <w:kern w:val="0"/>
                <w:szCs w:val="21"/>
              </w:rPr>
            </w:pPr>
          </w:p>
        </w:tc>
        <w:tc>
          <w:tcPr>
            <w:tcW w:w="1104" w:type="pct"/>
            <w:vAlign w:val="center"/>
          </w:tcPr>
          <w:p w14:paraId="2BB9E4D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6537A0B4" w14:textId="77777777" w:rsidTr="00930696">
        <w:trPr>
          <w:trHeight w:val="285"/>
        </w:trPr>
        <w:tc>
          <w:tcPr>
            <w:tcW w:w="348" w:type="pct"/>
            <w:vAlign w:val="center"/>
          </w:tcPr>
          <w:p w14:paraId="42622F5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425" w:type="pct"/>
            <w:vAlign w:val="center"/>
          </w:tcPr>
          <w:p w14:paraId="4BBE0BB2"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大屏底座</w:t>
            </w:r>
          </w:p>
        </w:tc>
        <w:tc>
          <w:tcPr>
            <w:tcW w:w="765" w:type="pct"/>
            <w:vAlign w:val="center"/>
          </w:tcPr>
          <w:p w14:paraId="54D37A43" w14:textId="77777777" w:rsidR="00DB0A83" w:rsidRDefault="00DB0A83" w:rsidP="00930696">
            <w:pPr>
              <w:autoSpaceDE w:val="0"/>
              <w:autoSpaceDN w:val="0"/>
              <w:adjustRightInd w:val="0"/>
              <w:jc w:val="left"/>
              <w:textAlignment w:val="baseline"/>
              <w:rPr>
                <w:rFonts w:ascii="宋体" w:hAnsi="宋体"/>
                <w:kern w:val="0"/>
                <w:szCs w:val="21"/>
              </w:rPr>
            </w:pPr>
            <w:proofErr w:type="gramStart"/>
            <w:r>
              <w:rPr>
                <w:rFonts w:ascii="宋体" w:hAnsi="宋体" w:hint="eastAsia"/>
                <w:kern w:val="0"/>
                <w:szCs w:val="21"/>
              </w:rPr>
              <w:t>宇视及</w:t>
            </w:r>
            <w:proofErr w:type="gramEnd"/>
            <w:r>
              <w:rPr>
                <w:rFonts w:ascii="宋体" w:hAnsi="宋体" w:hint="eastAsia"/>
                <w:kern w:val="0"/>
                <w:szCs w:val="21"/>
              </w:rPr>
              <w:t>海康</w:t>
            </w:r>
          </w:p>
        </w:tc>
        <w:tc>
          <w:tcPr>
            <w:tcW w:w="1359" w:type="pct"/>
            <w:vAlign w:val="center"/>
          </w:tcPr>
          <w:p w14:paraId="50064AEF"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BOCOM-BASE-1</w:t>
            </w:r>
          </w:p>
        </w:tc>
        <w:tc>
          <w:tcPr>
            <w:tcW w:w="1104" w:type="pct"/>
            <w:vAlign w:val="center"/>
          </w:tcPr>
          <w:p w14:paraId="1C759090"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r w:rsidR="00DB0A83" w14:paraId="442C4D5A" w14:textId="77777777" w:rsidTr="00930696">
        <w:trPr>
          <w:trHeight w:val="285"/>
        </w:trPr>
        <w:tc>
          <w:tcPr>
            <w:tcW w:w="348" w:type="pct"/>
            <w:vAlign w:val="center"/>
          </w:tcPr>
          <w:p w14:paraId="221D02A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425" w:type="pct"/>
            <w:vAlign w:val="center"/>
          </w:tcPr>
          <w:p w14:paraId="4DFC1577"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大屏幕应用管理系统</w:t>
            </w:r>
          </w:p>
        </w:tc>
        <w:tc>
          <w:tcPr>
            <w:tcW w:w="765" w:type="pct"/>
            <w:vAlign w:val="center"/>
          </w:tcPr>
          <w:p w14:paraId="5AD04AAC" w14:textId="77777777" w:rsidR="00DB0A83" w:rsidRDefault="00DB0A83" w:rsidP="00930696">
            <w:pPr>
              <w:autoSpaceDE w:val="0"/>
              <w:autoSpaceDN w:val="0"/>
              <w:adjustRightInd w:val="0"/>
              <w:jc w:val="left"/>
              <w:textAlignment w:val="baseline"/>
              <w:rPr>
                <w:rFonts w:ascii="宋体" w:hAnsi="宋体"/>
                <w:kern w:val="0"/>
                <w:szCs w:val="21"/>
              </w:rPr>
            </w:pPr>
            <w:proofErr w:type="gramStart"/>
            <w:r>
              <w:rPr>
                <w:rFonts w:ascii="宋体" w:hAnsi="宋体" w:hint="eastAsia"/>
                <w:kern w:val="0"/>
                <w:szCs w:val="21"/>
              </w:rPr>
              <w:t>宇视及</w:t>
            </w:r>
            <w:proofErr w:type="gramEnd"/>
            <w:r>
              <w:rPr>
                <w:rFonts w:ascii="宋体" w:hAnsi="宋体" w:hint="eastAsia"/>
                <w:kern w:val="0"/>
                <w:szCs w:val="21"/>
              </w:rPr>
              <w:t>海康</w:t>
            </w:r>
          </w:p>
        </w:tc>
        <w:tc>
          <w:tcPr>
            <w:tcW w:w="1359" w:type="pct"/>
            <w:vAlign w:val="center"/>
          </w:tcPr>
          <w:p w14:paraId="03CD9D8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NETVIEW1.0</w:t>
            </w:r>
          </w:p>
        </w:tc>
        <w:tc>
          <w:tcPr>
            <w:tcW w:w="1104" w:type="pct"/>
            <w:vAlign w:val="center"/>
          </w:tcPr>
          <w:p w14:paraId="0220ECE2"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160331B9" w14:textId="77777777" w:rsidTr="00930696">
        <w:trPr>
          <w:trHeight w:val="285"/>
        </w:trPr>
        <w:tc>
          <w:tcPr>
            <w:tcW w:w="348" w:type="pct"/>
            <w:vAlign w:val="center"/>
          </w:tcPr>
          <w:p w14:paraId="72A058D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lastRenderedPageBreak/>
              <w:t>5</w:t>
            </w:r>
          </w:p>
        </w:tc>
        <w:tc>
          <w:tcPr>
            <w:tcW w:w="1425" w:type="pct"/>
            <w:vAlign w:val="center"/>
          </w:tcPr>
          <w:p w14:paraId="0C7C9369"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视频解码器</w:t>
            </w:r>
          </w:p>
        </w:tc>
        <w:tc>
          <w:tcPr>
            <w:tcW w:w="765" w:type="pct"/>
            <w:vAlign w:val="center"/>
          </w:tcPr>
          <w:p w14:paraId="222FE742"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14:paraId="22C786B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DC2004</w:t>
            </w:r>
          </w:p>
        </w:tc>
        <w:tc>
          <w:tcPr>
            <w:tcW w:w="1104" w:type="pct"/>
            <w:vAlign w:val="center"/>
          </w:tcPr>
          <w:p w14:paraId="5B88467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10</w:t>
            </w:r>
          </w:p>
        </w:tc>
      </w:tr>
      <w:tr w:rsidR="00DB0A83" w14:paraId="7698D9DA" w14:textId="77777777" w:rsidTr="00930696">
        <w:trPr>
          <w:trHeight w:val="300"/>
        </w:trPr>
        <w:tc>
          <w:tcPr>
            <w:tcW w:w="348" w:type="pct"/>
            <w:vAlign w:val="center"/>
          </w:tcPr>
          <w:p w14:paraId="1397436D"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425" w:type="pct"/>
            <w:vAlign w:val="center"/>
          </w:tcPr>
          <w:p w14:paraId="2D026F6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大屏幕空调</w:t>
            </w:r>
          </w:p>
        </w:tc>
        <w:tc>
          <w:tcPr>
            <w:tcW w:w="765" w:type="pct"/>
            <w:vAlign w:val="center"/>
          </w:tcPr>
          <w:p w14:paraId="5179D010"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格力</w:t>
            </w:r>
          </w:p>
        </w:tc>
        <w:tc>
          <w:tcPr>
            <w:tcW w:w="1359" w:type="pct"/>
            <w:vAlign w:val="center"/>
          </w:tcPr>
          <w:p w14:paraId="492FCE61" w14:textId="77777777" w:rsidR="00DB0A83" w:rsidRDefault="00DB0A83" w:rsidP="00930696">
            <w:pPr>
              <w:widowControl/>
              <w:spacing w:line="360" w:lineRule="auto"/>
              <w:jc w:val="left"/>
              <w:rPr>
                <w:rFonts w:ascii="宋体" w:hAnsi="宋体"/>
                <w:color w:val="000000"/>
                <w:kern w:val="0"/>
                <w:szCs w:val="21"/>
              </w:rPr>
            </w:pPr>
            <w:r>
              <w:rPr>
                <w:rFonts w:ascii="宋体" w:hAnsi="宋体" w:hint="eastAsia"/>
                <w:color w:val="000000"/>
                <w:kern w:val="0"/>
                <w:szCs w:val="21"/>
              </w:rPr>
              <w:t xml:space="preserve">　</w:t>
            </w:r>
          </w:p>
        </w:tc>
        <w:tc>
          <w:tcPr>
            <w:tcW w:w="1104" w:type="pct"/>
            <w:vAlign w:val="center"/>
          </w:tcPr>
          <w:p w14:paraId="4A0D2D8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bl>
    <w:p w14:paraId="60EA6E6A" w14:textId="77777777" w:rsidR="00DB0A83" w:rsidRDefault="00DB0A83" w:rsidP="00DB0A83">
      <w:pPr>
        <w:spacing w:line="360" w:lineRule="auto"/>
        <w:rPr>
          <w:rFonts w:ascii="宋体" w:hAnsi="宋体"/>
          <w:szCs w:val="21"/>
        </w:rPr>
      </w:pPr>
    </w:p>
    <w:p w14:paraId="1C9AB9D8" w14:textId="77777777" w:rsidR="00DB0A83" w:rsidRDefault="00DB0A83" w:rsidP="00DB0A83">
      <w:pPr>
        <w:spacing w:line="360" w:lineRule="auto"/>
        <w:rPr>
          <w:rFonts w:ascii="宋体" w:hAnsi="宋体"/>
          <w:b/>
          <w:bCs/>
          <w:szCs w:val="21"/>
        </w:rPr>
      </w:pPr>
      <w:r>
        <w:rPr>
          <w:rFonts w:ascii="宋体" w:hAnsi="宋体"/>
          <w:b/>
          <w:bCs/>
          <w:szCs w:val="21"/>
        </w:rPr>
        <w:t>2.1.3.3</w:t>
      </w:r>
      <w:r>
        <w:rPr>
          <w:rFonts w:ascii="宋体" w:hAnsi="宋体" w:hint="eastAsia"/>
          <w:b/>
          <w:bCs/>
          <w:szCs w:val="21"/>
        </w:rPr>
        <w:t>分控中心（子监视系统）</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647"/>
        <w:gridCol w:w="1421"/>
        <w:gridCol w:w="2524"/>
        <w:gridCol w:w="2049"/>
      </w:tblGrid>
      <w:tr w:rsidR="00DB0A83" w14:paraId="537B2296" w14:textId="77777777" w:rsidTr="00930696">
        <w:trPr>
          <w:trHeight w:val="300"/>
        </w:trPr>
        <w:tc>
          <w:tcPr>
            <w:tcW w:w="348" w:type="pct"/>
            <w:vAlign w:val="center"/>
          </w:tcPr>
          <w:p w14:paraId="76D8451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14:paraId="61DEA6D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14:paraId="35B293B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14:paraId="1ED8B92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14:paraId="7B42F9E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DB0A83" w14:paraId="18DB0BB0" w14:textId="77777777" w:rsidTr="00930696">
        <w:trPr>
          <w:trHeight w:val="285"/>
        </w:trPr>
        <w:tc>
          <w:tcPr>
            <w:tcW w:w="348" w:type="pct"/>
            <w:vAlign w:val="center"/>
          </w:tcPr>
          <w:p w14:paraId="35EAA98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14:paraId="0676CCD5"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分控中心监视器</w:t>
            </w:r>
          </w:p>
        </w:tc>
        <w:tc>
          <w:tcPr>
            <w:tcW w:w="765" w:type="pct"/>
            <w:vAlign w:val="center"/>
          </w:tcPr>
          <w:p w14:paraId="169CB59D"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创维</w:t>
            </w:r>
          </w:p>
        </w:tc>
        <w:tc>
          <w:tcPr>
            <w:tcW w:w="1359" w:type="pct"/>
            <w:vAlign w:val="center"/>
          </w:tcPr>
          <w:p w14:paraId="14EFFE4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M22LA</w:t>
            </w:r>
          </w:p>
        </w:tc>
        <w:tc>
          <w:tcPr>
            <w:tcW w:w="1104" w:type="pct"/>
            <w:vAlign w:val="center"/>
          </w:tcPr>
          <w:p w14:paraId="55FAFD7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20</w:t>
            </w:r>
          </w:p>
        </w:tc>
      </w:tr>
      <w:tr w:rsidR="00DB0A83" w14:paraId="6826B054" w14:textId="77777777" w:rsidTr="00930696">
        <w:trPr>
          <w:trHeight w:val="285"/>
        </w:trPr>
        <w:tc>
          <w:tcPr>
            <w:tcW w:w="348" w:type="pct"/>
            <w:vAlign w:val="center"/>
          </w:tcPr>
          <w:p w14:paraId="265C14A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vAlign w:val="center"/>
          </w:tcPr>
          <w:p w14:paraId="35917A4D"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视频解码器</w:t>
            </w:r>
          </w:p>
        </w:tc>
        <w:tc>
          <w:tcPr>
            <w:tcW w:w="765" w:type="pct"/>
            <w:vAlign w:val="center"/>
          </w:tcPr>
          <w:p w14:paraId="290DACD2"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14:paraId="0CABCDC2"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DC2004</w:t>
            </w:r>
          </w:p>
        </w:tc>
        <w:tc>
          <w:tcPr>
            <w:tcW w:w="1104" w:type="pct"/>
            <w:vAlign w:val="center"/>
          </w:tcPr>
          <w:p w14:paraId="36013A4F"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18</w:t>
            </w:r>
          </w:p>
        </w:tc>
      </w:tr>
      <w:tr w:rsidR="00DB0A83" w14:paraId="0AABC244" w14:textId="77777777" w:rsidTr="00930696">
        <w:trPr>
          <w:trHeight w:val="285"/>
        </w:trPr>
        <w:tc>
          <w:tcPr>
            <w:tcW w:w="348" w:type="pct"/>
            <w:vAlign w:val="center"/>
          </w:tcPr>
          <w:p w14:paraId="2F47793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425" w:type="pct"/>
            <w:vAlign w:val="center"/>
          </w:tcPr>
          <w:p w14:paraId="6402A9CB"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监控主机</w:t>
            </w:r>
          </w:p>
        </w:tc>
        <w:tc>
          <w:tcPr>
            <w:tcW w:w="765" w:type="pct"/>
            <w:vAlign w:val="center"/>
          </w:tcPr>
          <w:p w14:paraId="5538B706" w14:textId="77777777" w:rsidR="00DB0A83" w:rsidRDefault="00DB0A83" w:rsidP="00930696">
            <w:pPr>
              <w:widowControl/>
              <w:spacing w:line="360" w:lineRule="auto"/>
              <w:jc w:val="center"/>
              <w:rPr>
                <w:rFonts w:ascii="宋体" w:hAnsi="宋体" w:cs="宋体"/>
                <w:color w:val="000000"/>
                <w:kern w:val="0"/>
                <w:szCs w:val="21"/>
              </w:rPr>
            </w:pPr>
            <w:proofErr w:type="gramStart"/>
            <w:r>
              <w:rPr>
                <w:rFonts w:ascii="宋体" w:hAnsi="宋体" w:cs="宋体" w:hint="eastAsia"/>
                <w:color w:val="000000"/>
                <w:kern w:val="0"/>
                <w:szCs w:val="21"/>
              </w:rPr>
              <w:t>宇视</w:t>
            </w:r>
            <w:proofErr w:type="gramEnd"/>
          </w:p>
        </w:tc>
        <w:tc>
          <w:tcPr>
            <w:tcW w:w="1359" w:type="pct"/>
            <w:vAlign w:val="center"/>
          </w:tcPr>
          <w:p w14:paraId="7BD238B1" w14:textId="77777777" w:rsidR="00DB0A83" w:rsidRDefault="00DB0A83" w:rsidP="00930696">
            <w:pPr>
              <w:widowControl/>
              <w:spacing w:line="360" w:lineRule="auto"/>
              <w:jc w:val="left"/>
              <w:rPr>
                <w:rFonts w:ascii="宋体" w:hAnsi="宋体"/>
                <w:color w:val="000000"/>
                <w:kern w:val="0"/>
                <w:szCs w:val="21"/>
              </w:rPr>
            </w:pPr>
            <w:r>
              <w:rPr>
                <w:rFonts w:ascii="宋体" w:hAnsi="宋体" w:hint="eastAsia"/>
                <w:color w:val="000000"/>
                <w:kern w:val="0"/>
                <w:szCs w:val="21"/>
              </w:rPr>
              <w:t xml:space="preserve">　</w:t>
            </w:r>
          </w:p>
        </w:tc>
        <w:tc>
          <w:tcPr>
            <w:tcW w:w="1104" w:type="pct"/>
            <w:vAlign w:val="center"/>
          </w:tcPr>
          <w:p w14:paraId="4AD5E47F"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bl>
    <w:p w14:paraId="7A487448" w14:textId="77777777" w:rsidR="00DB0A83" w:rsidRDefault="00DB0A83" w:rsidP="00DB0A83">
      <w:pPr>
        <w:spacing w:line="360" w:lineRule="auto"/>
        <w:rPr>
          <w:rFonts w:ascii="宋体" w:hAnsi="宋体"/>
          <w:szCs w:val="21"/>
        </w:rPr>
      </w:pPr>
    </w:p>
    <w:p w14:paraId="48A1D63B" w14:textId="77777777" w:rsidR="00DB0A83" w:rsidRDefault="00DB0A83" w:rsidP="00DB0A83">
      <w:pPr>
        <w:spacing w:line="360" w:lineRule="auto"/>
        <w:rPr>
          <w:rFonts w:ascii="宋体" w:hAnsi="宋体"/>
          <w:b/>
          <w:bCs/>
          <w:szCs w:val="21"/>
        </w:rPr>
      </w:pPr>
      <w:r>
        <w:rPr>
          <w:rFonts w:ascii="宋体" w:hAnsi="宋体"/>
          <w:b/>
          <w:bCs/>
          <w:szCs w:val="21"/>
        </w:rPr>
        <w:t>2.1.3.4</w:t>
      </w:r>
      <w:r>
        <w:rPr>
          <w:rFonts w:ascii="宋体" w:hAnsi="宋体" w:hint="eastAsia"/>
          <w:b/>
          <w:bCs/>
          <w:szCs w:val="21"/>
        </w:rPr>
        <w:t>网络及存储系统维护</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647"/>
        <w:gridCol w:w="1421"/>
        <w:gridCol w:w="2524"/>
        <w:gridCol w:w="2049"/>
      </w:tblGrid>
      <w:tr w:rsidR="00DB0A83" w14:paraId="7366A066" w14:textId="77777777" w:rsidTr="00930696">
        <w:trPr>
          <w:trHeight w:val="300"/>
        </w:trPr>
        <w:tc>
          <w:tcPr>
            <w:tcW w:w="348" w:type="pct"/>
            <w:vAlign w:val="center"/>
          </w:tcPr>
          <w:p w14:paraId="03A47AD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14:paraId="58084E2F"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14:paraId="51AC4BF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14:paraId="59EC573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14:paraId="5AD9DFA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DB0A83" w14:paraId="1A22FCB3" w14:textId="77777777" w:rsidTr="00930696">
        <w:trPr>
          <w:trHeight w:val="285"/>
        </w:trPr>
        <w:tc>
          <w:tcPr>
            <w:tcW w:w="348" w:type="pct"/>
            <w:vAlign w:val="center"/>
          </w:tcPr>
          <w:p w14:paraId="43245DD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14:paraId="6531EE6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核心交换机</w:t>
            </w:r>
          </w:p>
        </w:tc>
        <w:tc>
          <w:tcPr>
            <w:tcW w:w="765" w:type="pct"/>
            <w:vAlign w:val="center"/>
          </w:tcPr>
          <w:p w14:paraId="4792EC2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14:paraId="6A7BA4F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S5500</w:t>
            </w:r>
          </w:p>
        </w:tc>
        <w:tc>
          <w:tcPr>
            <w:tcW w:w="1104" w:type="pct"/>
            <w:vAlign w:val="center"/>
          </w:tcPr>
          <w:p w14:paraId="24743BB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r w:rsidR="00DB0A83" w14:paraId="2082E0AC" w14:textId="77777777" w:rsidTr="00930696">
        <w:trPr>
          <w:trHeight w:val="285"/>
        </w:trPr>
        <w:tc>
          <w:tcPr>
            <w:tcW w:w="348" w:type="pct"/>
            <w:vAlign w:val="center"/>
          </w:tcPr>
          <w:p w14:paraId="4B451B1F"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vAlign w:val="center"/>
          </w:tcPr>
          <w:p w14:paraId="352E41AA"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接入交换机</w:t>
            </w:r>
          </w:p>
        </w:tc>
        <w:tc>
          <w:tcPr>
            <w:tcW w:w="765" w:type="pct"/>
            <w:vAlign w:val="center"/>
          </w:tcPr>
          <w:p w14:paraId="4A99E29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14:paraId="0C96677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S3600</w:t>
            </w:r>
            <w:r>
              <w:rPr>
                <w:rFonts w:ascii="宋体" w:hAnsi="宋体" w:cs="宋体" w:hint="eastAsia"/>
                <w:color w:val="000000"/>
                <w:kern w:val="0"/>
                <w:szCs w:val="21"/>
              </w:rPr>
              <w:t>、</w:t>
            </w:r>
            <w:r>
              <w:rPr>
                <w:rFonts w:ascii="宋体" w:hAnsi="宋体" w:cs="宋体"/>
                <w:color w:val="000000"/>
                <w:kern w:val="0"/>
                <w:szCs w:val="21"/>
              </w:rPr>
              <w:t>S3100</w:t>
            </w:r>
          </w:p>
        </w:tc>
        <w:tc>
          <w:tcPr>
            <w:tcW w:w="1104" w:type="pct"/>
            <w:vAlign w:val="center"/>
          </w:tcPr>
          <w:p w14:paraId="010B1074"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11</w:t>
            </w:r>
          </w:p>
        </w:tc>
      </w:tr>
      <w:tr w:rsidR="00DB0A83" w14:paraId="428C6981" w14:textId="77777777" w:rsidTr="00930696">
        <w:trPr>
          <w:trHeight w:val="285"/>
        </w:trPr>
        <w:tc>
          <w:tcPr>
            <w:tcW w:w="348" w:type="pct"/>
            <w:vAlign w:val="center"/>
          </w:tcPr>
          <w:p w14:paraId="57F1F89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425" w:type="pct"/>
            <w:vAlign w:val="center"/>
          </w:tcPr>
          <w:p w14:paraId="78DB3AA5"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存储机头</w:t>
            </w:r>
          </w:p>
        </w:tc>
        <w:tc>
          <w:tcPr>
            <w:tcW w:w="765" w:type="pct"/>
            <w:vAlign w:val="center"/>
          </w:tcPr>
          <w:p w14:paraId="0D65B67E"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14:paraId="1216BEA4"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VX1500</w:t>
            </w:r>
          </w:p>
        </w:tc>
        <w:tc>
          <w:tcPr>
            <w:tcW w:w="1104" w:type="pct"/>
            <w:vAlign w:val="center"/>
          </w:tcPr>
          <w:p w14:paraId="0D9C5C4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r>
    </w:tbl>
    <w:p w14:paraId="1FB85AAC" w14:textId="77777777" w:rsidR="00DB0A83" w:rsidRDefault="00DB0A83" w:rsidP="00DB0A83">
      <w:pPr>
        <w:spacing w:line="360" w:lineRule="auto"/>
        <w:rPr>
          <w:rFonts w:ascii="宋体" w:hAnsi="宋体"/>
          <w:szCs w:val="21"/>
        </w:rPr>
      </w:pPr>
    </w:p>
    <w:p w14:paraId="7E7B4608" w14:textId="77777777" w:rsidR="00DB0A83" w:rsidRDefault="00DB0A83" w:rsidP="00DB0A83">
      <w:pPr>
        <w:spacing w:line="360" w:lineRule="auto"/>
        <w:rPr>
          <w:rFonts w:ascii="宋体" w:hAnsi="宋体"/>
          <w:b/>
          <w:bCs/>
          <w:szCs w:val="21"/>
        </w:rPr>
      </w:pPr>
      <w:r>
        <w:rPr>
          <w:rFonts w:ascii="宋体" w:hAnsi="宋体"/>
          <w:b/>
          <w:bCs/>
          <w:szCs w:val="21"/>
        </w:rPr>
        <w:t>2.1.3.5</w:t>
      </w:r>
      <w:r>
        <w:rPr>
          <w:rFonts w:ascii="宋体" w:hAnsi="宋体" w:hint="eastAsia"/>
          <w:b/>
          <w:bCs/>
          <w:szCs w:val="21"/>
        </w:rPr>
        <w:t>门禁及消费系统维护</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647"/>
        <w:gridCol w:w="1421"/>
        <w:gridCol w:w="2524"/>
        <w:gridCol w:w="2049"/>
      </w:tblGrid>
      <w:tr w:rsidR="00DB0A83" w14:paraId="55D717C2" w14:textId="77777777" w:rsidTr="00930696">
        <w:trPr>
          <w:trHeight w:val="300"/>
        </w:trPr>
        <w:tc>
          <w:tcPr>
            <w:tcW w:w="348" w:type="pct"/>
            <w:vAlign w:val="center"/>
          </w:tcPr>
          <w:p w14:paraId="5A3AA10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14:paraId="1640A120"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14:paraId="48720DB5"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14:paraId="5A84C4B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14:paraId="327BE39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DB0A83" w14:paraId="58D89117" w14:textId="77777777" w:rsidTr="00930696">
        <w:trPr>
          <w:trHeight w:val="285"/>
        </w:trPr>
        <w:tc>
          <w:tcPr>
            <w:tcW w:w="348" w:type="pct"/>
            <w:vAlign w:val="center"/>
          </w:tcPr>
          <w:p w14:paraId="37B749A4"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14:paraId="0D90DC18"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门禁读卡器</w:t>
            </w:r>
          </w:p>
        </w:tc>
        <w:tc>
          <w:tcPr>
            <w:tcW w:w="765" w:type="pct"/>
            <w:vAlign w:val="center"/>
          </w:tcPr>
          <w:p w14:paraId="09582B1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柏杰电子</w:t>
            </w:r>
          </w:p>
        </w:tc>
        <w:tc>
          <w:tcPr>
            <w:tcW w:w="1359" w:type="pct"/>
            <w:vAlign w:val="center"/>
          </w:tcPr>
          <w:p w14:paraId="16799E7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PK-608U</w:t>
            </w:r>
          </w:p>
        </w:tc>
        <w:tc>
          <w:tcPr>
            <w:tcW w:w="1104" w:type="pct"/>
            <w:vAlign w:val="center"/>
          </w:tcPr>
          <w:p w14:paraId="52C13344"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38</w:t>
            </w:r>
          </w:p>
        </w:tc>
      </w:tr>
      <w:tr w:rsidR="00DB0A83" w14:paraId="4DF4ADE4" w14:textId="77777777" w:rsidTr="00930696">
        <w:trPr>
          <w:trHeight w:val="285"/>
        </w:trPr>
        <w:tc>
          <w:tcPr>
            <w:tcW w:w="348" w:type="pct"/>
            <w:vAlign w:val="center"/>
          </w:tcPr>
          <w:p w14:paraId="074313F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shd w:val="clear" w:color="auto" w:fill="auto"/>
            <w:vAlign w:val="center"/>
          </w:tcPr>
          <w:p w14:paraId="3360F6AB" w14:textId="77777777" w:rsidR="00DB0A83" w:rsidRDefault="00DB0A83" w:rsidP="00930696">
            <w:pPr>
              <w:widowControl/>
              <w:spacing w:line="360" w:lineRule="auto"/>
              <w:jc w:val="left"/>
              <w:rPr>
                <w:rFonts w:ascii="宋体" w:hAnsi="宋体" w:cs="宋体"/>
                <w:color w:val="000000"/>
                <w:kern w:val="0"/>
                <w:szCs w:val="21"/>
                <w:highlight w:val="red"/>
              </w:rPr>
            </w:pPr>
            <w:r>
              <w:rPr>
                <w:rFonts w:ascii="宋体" w:hAnsi="宋体" w:cs="宋体" w:hint="eastAsia"/>
                <w:color w:val="000000"/>
                <w:kern w:val="0"/>
                <w:szCs w:val="21"/>
              </w:rPr>
              <w:t>掌静脉终端</w:t>
            </w:r>
          </w:p>
        </w:tc>
        <w:tc>
          <w:tcPr>
            <w:tcW w:w="765" w:type="pct"/>
            <w:vAlign w:val="center"/>
          </w:tcPr>
          <w:p w14:paraId="29E3CA1A" w14:textId="77777777" w:rsidR="00DB0A83" w:rsidRDefault="00DB0A83" w:rsidP="00930696">
            <w:pPr>
              <w:widowControl/>
              <w:spacing w:line="360" w:lineRule="auto"/>
              <w:jc w:val="left"/>
              <w:rPr>
                <w:rFonts w:ascii="宋体" w:hAnsi="宋体" w:cs="宋体"/>
                <w:color w:val="000000"/>
                <w:kern w:val="0"/>
                <w:szCs w:val="21"/>
                <w:highlight w:val="red"/>
              </w:rPr>
            </w:pPr>
            <w:proofErr w:type="gramStart"/>
            <w:r>
              <w:rPr>
                <w:rFonts w:ascii="宋体" w:hAnsi="宋体" w:cs="宋体" w:hint="eastAsia"/>
                <w:color w:val="000000"/>
                <w:kern w:val="0"/>
                <w:szCs w:val="21"/>
              </w:rPr>
              <w:t>多奥</w:t>
            </w:r>
            <w:proofErr w:type="gramEnd"/>
          </w:p>
        </w:tc>
        <w:tc>
          <w:tcPr>
            <w:tcW w:w="1359" w:type="pct"/>
            <w:vAlign w:val="center"/>
          </w:tcPr>
          <w:p w14:paraId="22CD01F7" w14:textId="77777777" w:rsidR="00DB0A83" w:rsidRDefault="00DB0A83" w:rsidP="00930696">
            <w:pPr>
              <w:widowControl/>
              <w:spacing w:line="360" w:lineRule="auto"/>
              <w:jc w:val="center"/>
              <w:rPr>
                <w:rFonts w:ascii="宋体" w:hAnsi="宋体" w:cs="宋体"/>
                <w:color w:val="000000"/>
                <w:kern w:val="0"/>
                <w:szCs w:val="21"/>
                <w:highlight w:val="red"/>
              </w:rPr>
            </w:pPr>
            <w:r>
              <w:rPr>
                <w:rFonts w:ascii="宋体" w:hAnsi="宋体" w:cs="宋体"/>
                <w:color w:val="000000"/>
                <w:kern w:val="0"/>
                <w:szCs w:val="21"/>
              </w:rPr>
              <w:t>DA-1008</w:t>
            </w:r>
          </w:p>
        </w:tc>
        <w:tc>
          <w:tcPr>
            <w:tcW w:w="1104" w:type="pct"/>
            <w:vAlign w:val="center"/>
          </w:tcPr>
          <w:p w14:paraId="2DD13540"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DB0A83" w14:paraId="06D413D9" w14:textId="77777777" w:rsidTr="00930696">
        <w:trPr>
          <w:trHeight w:val="285"/>
        </w:trPr>
        <w:tc>
          <w:tcPr>
            <w:tcW w:w="348" w:type="pct"/>
            <w:vAlign w:val="center"/>
          </w:tcPr>
          <w:p w14:paraId="3EBFF54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425" w:type="pct"/>
            <w:vAlign w:val="center"/>
          </w:tcPr>
          <w:p w14:paraId="6531320E"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消费机</w:t>
            </w:r>
          </w:p>
        </w:tc>
        <w:tc>
          <w:tcPr>
            <w:tcW w:w="765" w:type="pct"/>
            <w:vAlign w:val="center"/>
          </w:tcPr>
          <w:p w14:paraId="2B5A22B2"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索沃特</w:t>
            </w:r>
          </w:p>
        </w:tc>
        <w:tc>
          <w:tcPr>
            <w:tcW w:w="1359" w:type="pct"/>
            <w:vAlign w:val="center"/>
          </w:tcPr>
          <w:p w14:paraId="3BF1D7D0"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POSO1GT-FC000100</w:t>
            </w:r>
          </w:p>
        </w:tc>
        <w:tc>
          <w:tcPr>
            <w:tcW w:w="1104" w:type="pct"/>
            <w:vAlign w:val="center"/>
          </w:tcPr>
          <w:p w14:paraId="47F1158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13</w:t>
            </w:r>
          </w:p>
        </w:tc>
      </w:tr>
      <w:tr w:rsidR="00DB0A83" w14:paraId="5856AD01" w14:textId="77777777" w:rsidTr="00930696">
        <w:trPr>
          <w:trHeight w:val="285"/>
        </w:trPr>
        <w:tc>
          <w:tcPr>
            <w:tcW w:w="348" w:type="pct"/>
            <w:vAlign w:val="center"/>
          </w:tcPr>
          <w:p w14:paraId="110A0E9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425" w:type="pct"/>
            <w:vAlign w:val="center"/>
          </w:tcPr>
          <w:p w14:paraId="49DEE83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发卡机</w:t>
            </w:r>
          </w:p>
        </w:tc>
        <w:tc>
          <w:tcPr>
            <w:tcW w:w="765" w:type="pct"/>
            <w:vAlign w:val="center"/>
          </w:tcPr>
          <w:p w14:paraId="077F3749"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索沃特</w:t>
            </w:r>
          </w:p>
        </w:tc>
        <w:tc>
          <w:tcPr>
            <w:tcW w:w="1359" w:type="pct"/>
            <w:vAlign w:val="center"/>
          </w:tcPr>
          <w:p w14:paraId="3678B2ED"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RDO1GU-FC</w:t>
            </w:r>
          </w:p>
        </w:tc>
        <w:tc>
          <w:tcPr>
            <w:tcW w:w="1104" w:type="pct"/>
            <w:vAlign w:val="center"/>
          </w:tcPr>
          <w:p w14:paraId="4F750BE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DB0A83" w14:paraId="6E3BB104" w14:textId="77777777" w:rsidTr="00930696">
        <w:trPr>
          <w:trHeight w:val="285"/>
        </w:trPr>
        <w:tc>
          <w:tcPr>
            <w:tcW w:w="348" w:type="pct"/>
            <w:vAlign w:val="center"/>
          </w:tcPr>
          <w:p w14:paraId="1037E48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425" w:type="pct"/>
            <w:vAlign w:val="center"/>
          </w:tcPr>
          <w:p w14:paraId="4B467E09" w14:textId="77777777" w:rsidR="00DB0A83" w:rsidRDefault="00DB0A83" w:rsidP="00930696">
            <w:pPr>
              <w:widowControl/>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补贴机</w:t>
            </w:r>
            <w:proofErr w:type="gramEnd"/>
          </w:p>
        </w:tc>
        <w:tc>
          <w:tcPr>
            <w:tcW w:w="765" w:type="pct"/>
            <w:vAlign w:val="center"/>
          </w:tcPr>
          <w:p w14:paraId="6A5DF03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索沃特</w:t>
            </w:r>
          </w:p>
        </w:tc>
        <w:tc>
          <w:tcPr>
            <w:tcW w:w="1359" w:type="pct"/>
            <w:vAlign w:val="center"/>
          </w:tcPr>
          <w:p w14:paraId="30D4683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POSO1GT-FC000100</w:t>
            </w:r>
          </w:p>
        </w:tc>
        <w:tc>
          <w:tcPr>
            <w:tcW w:w="1104" w:type="pct"/>
            <w:vAlign w:val="center"/>
          </w:tcPr>
          <w:p w14:paraId="5FAF96D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bl>
    <w:p w14:paraId="0302D5A7" w14:textId="77777777" w:rsidR="00DB0A83" w:rsidRDefault="00DB0A83" w:rsidP="00DB0A83">
      <w:pPr>
        <w:spacing w:line="360" w:lineRule="auto"/>
        <w:rPr>
          <w:rFonts w:ascii="宋体" w:hAnsi="宋体"/>
          <w:szCs w:val="21"/>
        </w:rPr>
      </w:pPr>
    </w:p>
    <w:p w14:paraId="1ECB0A10" w14:textId="77777777" w:rsidR="00DB0A83" w:rsidRDefault="00DB0A83" w:rsidP="00DB0A83">
      <w:pPr>
        <w:spacing w:line="360" w:lineRule="auto"/>
        <w:rPr>
          <w:rFonts w:ascii="宋体" w:hAnsi="宋体"/>
          <w:b/>
          <w:bCs/>
          <w:szCs w:val="21"/>
        </w:rPr>
      </w:pPr>
      <w:r>
        <w:rPr>
          <w:rFonts w:ascii="宋体" w:hAnsi="宋体"/>
          <w:b/>
          <w:bCs/>
          <w:szCs w:val="21"/>
        </w:rPr>
        <w:t>2.1.3.6</w:t>
      </w:r>
      <w:r>
        <w:rPr>
          <w:rFonts w:ascii="宋体" w:hAnsi="宋体" w:hint="eastAsia"/>
          <w:b/>
          <w:bCs/>
          <w:szCs w:val="21"/>
        </w:rPr>
        <w:t>网络对讲系统</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647"/>
        <w:gridCol w:w="1421"/>
        <w:gridCol w:w="2524"/>
        <w:gridCol w:w="2049"/>
      </w:tblGrid>
      <w:tr w:rsidR="00DB0A83" w14:paraId="1E56E1ED" w14:textId="77777777" w:rsidTr="00930696">
        <w:trPr>
          <w:trHeight w:val="818"/>
        </w:trPr>
        <w:tc>
          <w:tcPr>
            <w:tcW w:w="348" w:type="pct"/>
            <w:vAlign w:val="center"/>
          </w:tcPr>
          <w:p w14:paraId="6E4DC99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14:paraId="393BF5D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14:paraId="4C53B563"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14:paraId="4262873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14:paraId="58E9D9D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DB0A83" w14:paraId="4986556C" w14:textId="77777777" w:rsidTr="00930696">
        <w:trPr>
          <w:trHeight w:val="285"/>
        </w:trPr>
        <w:tc>
          <w:tcPr>
            <w:tcW w:w="348" w:type="pct"/>
            <w:vAlign w:val="center"/>
          </w:tcPr>
          <w:p w14:paraId="06260C4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14:paraId="7CB0D434"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网络主控机</w:t>
            </w:r>
          </w:p>
        </w:tc>
        <w:tc>
          <w:tcPr>
            <w:tcW w:w="765" w:type="pct"/>
            <w:vAlign w:val="center"/>
          </w:tcPr>
          <w:p w14:paraId="26C9D0BE"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w:t>
            </w:r>
            <w:proofErr w:type="gramStart"/>
            <w:r>
              <w:rPr>
                <w:rFonts w:ascii="宋体" w:hAnsi="宋体" w:cs="宋体" w:hint="eastAsia"/>
                <w:color w:val="000000"/>
                <w:kern w:val="0"/>
                <w:szCs w:val="21"/>
              </w:rPr>
              <w:t>邦</w:t>
            </w:r>
            <w:proofErr w:type="gramEnd"/>
          </w:p>
        </w:tc>
        <w:tc>
          <w:tcPr>
            <w:tcW w:w="1359" w:type="pct"/>
            <w:vAlign w:val="center"/>
          </w:tcPr>
          <w:p w14:paraId="2759DA9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NH-500</w:t>
            </w:r>
          </w:p>
        </w:tc>
        <w:tc>
          <w:tcPr>
            <w:tcW w:w="1104" w:type="pct"/>
            <w:vAlign w:val="center"/>
          </w:tcPr>
          <w:p w14:paraId="3D24D82F"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2EE73727" w14:textId="77777777" w:rsidTr="00930696">
        <w:trPr>
          <w:trHeight w:val="285"/>
        </w:trPr>
        <w:tc>
          <w:tcPr>
            <w:tcW w:w="348" w:type="pct"/>
            <w:vAlign w:val="center"/>
          </w:tcPr>
          <w:p w14:paraId="4187DB9D"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vAlign w:val="center"/>
          </w:tcPr>
          <w:p w14:paraId="1400E589"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w:t>
            </w:r>
            <w:proofErr w:type="gramStart"/>
            <w:r>
              <w:rPr>
                <w:rFonts w:ascii="宋体" w:hAnsi="宋体" w:cs="宋体" w:hint="eastAsia"/>
                <w:color w:val="000000"/>
                <w:kern w:val="0"/>
                <w:szCs w:val="21"/>
              </w:rPr>
              <w:t>分控机</w:t>
            </w:r>
            <w:proofErr w:type="gramEnd"/>
          </w:p>
        </w:tc>
        <w:tc>
          <w:tcPr>
            <w:tcW w:w="765" w:type="pct"/>
            <w:vAlign w:val="center"/>
          </w:tcPr>
          <w:p w14:paraId="017287E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w:t>
            </w:r>
            <w:proofErr w:type="gramStart"/>
            <w:r>
              <w:rPr>
                <w:rFonts w:ascii="宋体" w:hAnsi="宋体" w:cs="宋体" w:hint="eastAsia"/>
                <w:color w:val="000000"/>
                <w:kern w:val="0"/>
                <w:szCs w:val="21"/>
              </w:rPr>
              <w:t>邦</w:t>
            </w:r>
            <w:proofErr w:type="gramEnd"/>
          </w:p>
        </w:tc>
        <w:tc>
          <w:tcPr>
            <w:tcW w:w="1359" w:type="pct"/>
            <w:vAlign w:val="center"/>
          </w:tcPr>
          <w:p w14:paraId="21D42ED7"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NH-60</w:t>
            </w:r>
          </w:p>
        </w:tc>
        <w:tc>
          <w:tcPr>
            <w:tcW w:w="1104" w:type="pct"/>
            <w:vAlign w:val="center"/>
          </w:tcPr>
          <w:p w14:paraId="6415AEF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r>
      <w:tr w:rsidR="00DB0A83" w14:paraId="5479FC4E" w14:textId="77777777" w:rsidTr="00930696">
        <w:trPr>
          <w:trHeight w:val="285"/>
        </w:trPr>
        <w:tc>
          <w:tcPr>
            <w:tcW w:w="348" w:type="pct"/>
            <w:vAlign w:val="center"/>
          </w:tcPr>
          <w:p w14:paraId="773BB27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425" w:type="pct"/>
            <w:vAlign w:val="center"/>
          </w:tcPr>
          <w:p w14:paraId="483ACDF5"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防暴型对讲分机</w:t>
            </w:r>
          </w:p>
        </w:tc>
        <w:tc>
          <w:tcPr>
            <w:tcW w:w="765" w:type="pct"/>
            <w:vAlign w:val="center"/>
          </w:tcPr>
          <w:p w14:paraId="12FC0F8A"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w:t>
            </w:r>
            <w:proofErr w:type="gramStart"/>
            <w:r>
              <w:rPr>
                <w:rFonts w:ascii="宋体" w:hAnsi="宋体" w:cs="宋体" w:hint="eastAsia"/>
                <w:color w:val="000000"/>
                <w:kern w:val="0"/>
                <w:szCs w:val="21"/>
              </w:rPr>
              <w:t>邦</w:t>
            </w:r>
            <w:proofErr w:type="gramEnd"/>
          </w:p>
        </w:tc>
        <w:tc>
          <w:tcPr>
            <w:tcW w:w="1359" w:type="pct"/>
            <w:vAlign w:val="center"/>
          </w:tcPr>
          <w:p w14:paraId="6AECEB4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NH-AE</w:t>
            </w:r>
          </w:p>
        </w:tc>
        <w:tc>
          <w:tcPr>
            <w:tcW w:w="1104" w:type="pct"/>
            <w:vAlign w:val="center"/>
          </w:tcPr>
          <w:p w14:paraId="1E0C2F2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222</w:t>
            </w:r>
          </w:p>
        </w:tc>
      </w:tr>
      <w:tr w:rsidR="00DB0A83" w14:paraId="7C31AB36" w14:textId="77777777" w:rsidTr="00930696">
        <w:trPr>
          <w:trHeight w:val="285"/>
        </w:trPr>
        <w:tc>
          <w:tcPr>
            <w:tcW w:w="348" w:type="pct"/>
            <w:vAlign w:val="center"/>
          </w:tcPr>
          <w:p w14:paraId="66D10FF4"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425" w:type="pct"/>
            <w:vAlign w:val="center"/>
          </w:tcPr>
          <w:p w14:paraId="7D5DF8C0"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报警</w:t>
            </w:r>
            <w:r>
              <w:rPr>
                <w:rFonts w:ascii="宋体" w:hAnsi="宋体" w:cs="宋体"/>
                <w:color w:val="000000"/>
                <w:kern w:val="0"/>
                <w:szCs w:val="21"/>
              </w:rPr>
              <w:t>/</w:t>
            </w:r>
            <w:r>
              <w:rPr>
                <w:rFonts w:ascii="宋体" w:hAnsi="宋体" w:cs="宋体" w:hint="eastAsia"/>
                <w:color w:val="000000"/>
                <w:kern w:val="0"/>
                <w:szCs w:val="21"/>
              </w:rPr>
              <w:t>解除按</w:t>
            </w:r>
            <w:proofErr w:type="gramStart"/>
            <w:r>
              <w:rPr>
                <w:rFonts w:ascii="宋体" w:hAnsi="宋体" w:cs="宋体" w:hint="eastAsia"/>
                <w:color w:val="000000"/>
                <w:kern w:val="0"/>
                <w:szCs w:val="21"/>
              </w:rPr>
              <w:t>纽</w:t>
            </w:r>
            <w:proofErr w:type="gramEnd"/>
          </w:p>
        </w:tc>
        <w:tc>
          <w:tcPr>
            <w:tcW w:w="765" w:type="pct"/>
            <w:vAlign w:val="center"/>
          </w:tcPr>
          <w:p w14:paraId="191CDA49"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w:t>
            </w:r>
            <w:proofErr w:type="gramStart"/>
            <w:r>
              <w:rPr>
                <w:rFonts w:ascii="宋体" w:hAnsi="宋体" w:cs="宋体" w:hint="eastAsia"/>
                <w:color w:val="000000"/>
                <w:kern w:val="0"/>
                <w:szCs w:val="21"/>
              </w:rPr>
              <w:t>邦</w:t>
            </w:r>
            <w:proofErr w:type="gramEnd"/>
          </w:p>
        </w:tc>
        <w:tc>
          <w:tcPr>
            <w:tcW w:w="1359" w:type="pct"/>
            <w:vAlign w:val="center"/>
          </w:tcPr>
          <w:p w14:paraId="02EED1CE"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AN</w:t>
            </w:r>
          </w:p>
        </w:tc>
        <w:tc>
          <w:tcPr>
            <w:tcW w:w="1104" w:type="pct"/>
            <w:vAlign w:val="center"/>
          </w:tcPr>
          <w:p w14:paraId="1EF3708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222</w:t>
            </w:r>
          </w:p>
        </w:tc>
      </w:tr>
      <w:tr w:rsidR="00DB0A83" w14:paraId="166650C4" w14:textId="77777777" w:rsidTr="00930696">
        <w:trPr>
          <w:trHeight w:val="285"/>
        </w:trPr>
        <w:tc>
          <w:tcPr>
            <w:tcW w:w="348" w:type="pct"/>
            <w:vAlign w:val="center"/>
          </w:tcPr>
          <w:p w14:paraId="18822D3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425" w:type="pct"/>
            <w:vAlign w:val="center"/>
          </w:tcPr>
          <w:p w14:paraId="550DF897"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三色门灯</w:t>
            </w:r>
          </w:p>
        </w:tc>
        <w:tc>
          <w:tcPr>
            <w:tcW w:w="765" w:type="pct"/>
            <w:vAlign w:val="center"/>
          </w:tcPr>
          <w:p w14:paraId="14068FA0"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w:t>
            </w:r>
            <w:proofErr w:type="gramStart"/>
            <w:r>
              <w:rPr>
                <w:rFonts w:ascii="宋体" w:hAnsi="宋体" w:cs="宋体" w:hint="eastAsia"/>
                <w:color w:val="000000"/>
                <w:kern w:val="0"/>
                <w:szCs w:val="21"/>
              </w:rPr>
              <w:t>邦</w:t>
            </w:r>
            <w:proofErr w:type="gramEnd"/>
          </w:p>
        </w:tc>
        <w:tc>
          <w:tcPr>
            <w:tcW w:w="1359" w:type="pct"/>
            <w:vAlign w:val="center"/>
          </w:tcPr>
          <w:p w14:paraId="5AC0ADA3"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HBW-ME</w:t>
            </w:r>
          </w:p>
        </w:tc>
        <w:tc>
          <w:tcPr>
            <w:tcW w:w="1104" w:type="pct"/>
            <w:vAlign w:val="center"/>
          </w:tcPr>
          <w:p w14:paraId="2CD22F1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222</w:t>
            </w:r>
          </w:p>
        </w:tc>
      </w:tr>
      <w:tr w:rsidR="00DB0A83" w14:paraId="16AC364E" w14:textId="77777777" w:rsidTr="00930696">
        <w:trPr>
          <w:trHeight w:val="285"/>
        </w:trPr>
        <w:tc>
          <w:tcPr>
            <w:tcW w:w="348" w:type="pct"/>
            <w:vAlign w:val="center"/>
          </w:tcPr>
          <w:p w14:paraId="6E3531E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425" w:type="pct"/>
            <w:vAlign w:val="center"/>
          </w:tcPr>
          <w:p w14:paraId="09C7C4A2"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IP</w:t>
            </w:r>
            <w:r>
              <w:rPr>
                <w:rFonts w:ascii="宋体" w:hAnsi="宋体" w:cs="宋体" w:hint="eastAsia"/>
                <w:color w:val="000000"/>
                <w:kern w:val="0"/>
                <w:szCs w:val="21"/>
              </w:rPr>
              <w:t>网络地址盒</w:t>
            </w:r>
          </w:p>
        </w:tc>
        <w:tc>
          <w:tcPr>
            <w:tcW w:w="765" w:type="pct"/>
            <w:vAlign w:val="center"/>
          </w:tcPr>
          <w:p w14:paraId="4FCF355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w:t>
            </w:r>
            <w:proofErr w:type="gramStart"/>
            <w:r>
              <w:rPr>
                <w:rFonts w:ascii="宋体" w:hAnsi="宋体" w:cs="宋体" w:hint="eastAsia"/>
                <w:color w:val="000000"/>
                <w:kern w:val="0"/>
                <w:szCs w:val="21"/>
              </w:rPr>
              <w:t>邦</w:t>
            </w:r>
            <w:proofErr w:type="gramEnd"/>
          </w:p>
        </w:tc>
        <w:tc>
          <w:tcPr>
            <w:tcW w:w="1359" w:type="pct"/>
            <w:vAlign w:val="center"/>
          </w:tcPr>
          <w:p w14:paraId="5B3F5208"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NL-SE</w:t>
            </w:r>
          </w:p>
        </w:tc>
        <w:tc>
          <w:tcPr>
            <w:tcW w:w="1104" w:type="pct"/>
            <w:vAlign w:val="center"/>
          </w:tcPr>
          <w:p w14:paraId="273AD28D"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bl>
    <w:p w14:paraId="67AC01F6" w14:textId="77777777" w:rsidR="00DB0A83" w:rsidRDefault="00DB0A83" w:rsidP="00DB0A83">
      <w:pPr>
        <w:spacing w:line="360" w:lineRule="auto"/>
        <w:rPr>
          <w:rFonts w:ascii="宋体" w:hAnsi="宋体"/>
          <w:szCs w:val="21"/>
        </w:rPr>
      </w:pPr>
    </w:p>
    <w:p w14:paraId="4CD419FA" w14:textId="77777777" w:rsidR="00DB0A83" w:rsidRDefault="00DB0A83" w:rsidP="00DB0A83">
      <w:pPr>
        <w:spacing w:line="360" w:lineRule="auto"/>
        <w:rPr>
          <w:rFonts w:ascii="宋体" w:hAnsi="宋体"/>
          <w:b/>
          <w:bCs/>
          <w:szCs w:val="21"/>
        </w:rPr>
      </w:pPr>
      <w:r>
        <w:rPr>
          <w:rFonts w:ascii="宋体" w:hAnsi="宋体"/>
          <w:b/>
          <w:bCs/>
          <w:szCs w:val="21"/>
        </w:rPr>
        <w:lastRenderedPageBreak/>
        <w:t>2.1.3.7 AB</w:t>
      </w:r>
      <w:r>
        <w:rPr>
          <w:rFonts w:ascii="宋体" w:hAnsi="宋体" w:hint="eastAsia"/>
          <w:b/>
          <w:bCs/>
          <w:szCs w:val="21"/>
        </w:rPr>
        <w:t>门控制系统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244"/>
        <w:gridCol w:w="160"/>
        <w:gridCol w:w="1309"/>
        <w:gridCol w:w="2714"/>
        <w:gridCol w:w="1906"/>
      </w:tblGrid>
      <w:tr w:rsidR="00DB0A83" w14:paraId="47C5F604" w14:textId="77777777" w:rsidTr="00930696">
        <w:trPr>
          <w:trHeight w:val="300"/>
        </w:trPr>
        <w:tc>
          <w:tcPr>
            <w:tcW w:w="514" w:type="pct"/>
            <w:vAlign w:val="center"/>
          </w:tcPr>
          <w:p w14:paraId="7FF55CF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208" w:type="pct"/>
            <w:vAlign w:val="center"/>
          </w:tcPr>
          <w:p w14:paraId="02FC6512"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90" w:type="pct"/>
            <w:gridSpan w:val="2"/>
            <w:vAlign w:val="center"/>
          </w:tcPr>
          <w:p w14:paraId="27BE2866"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品牌</w:t>
            </w:r>
          </w:p>
        </w:tc>
        <w:tc>
          <w:tcPr>
            <w:tcW w:w="1461" w:type="pct"/>
            <w:vAlign w:val="center"/>
          </w:tcPr>
          <w:p w14:paraId="4520A820"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027" w:type="pct"/>
            <w:vAlign w:val="center"/>
          </w:tcPr>
          <w:p w14:paraId="10DEA0A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DB0A83" w14:paraId="7B27043F" w14:textId="77777777" w:rsidTr="00930696">
        <w:trPr>
          <w:trHeight w:val="285"/>
        </w:trPr>
        <w:tc>
          <w:tcPr>
            <w:tcW w:w="5000" w:type="pct"/>
            <w:gridSpan w:val="6"/>
            <w:vAlign w:val="center"/>
          </w:tcPr>
          <w:p w14:paraId="107BDF02"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一、门禁设备</w:t>
            </w:r>
          </w:p>
        </w:tc>
      </w:tr>
      <w:tr w:rsidR="00DB0A83" w14:paraId="3A65FA5C" w14:textId="77777777" w:rsidTr="00930696">
        <w:trPr>
          <w:trHeight w:val="317"/>
        </w:trPr>
        <w:tc>
          <w:tcPr>
            <w:tcW w:w="514" w:type="pct"/>
            <w:vAlign w:val="center"/>
          </w:tcPr>
          <w:p w14:paraId="22DAF1C1" w14:textId="77777777" w:rsidR="00DB0A83" w:rsidRDefault="00DB0A83" w:rsidP="00930696">
            <w:pPr>
              <w:widowControl/>
              <w:spacing w:line="360" w:lineRule="auto"/>
              <w:jc w:val="center"/>
              <w:rPr>
                <w:rFonts w:ascii="宋体" w:hAnsi="宋体" w:cs="宋体"/>
                <w:color w:val="000000"/>
                <w:kern w:val="0"/>
                <w:szCs w:val="21"/>
              </w:rPr>
            </w:pPr>
          </w:p>
        </w:tc>
        <w:tc>
          <w:tcPr>
            <w:tcW w:w="1294" w:type="pct"/>
            <w:gridSpan w:val="2"/>
            <w:vAlign w:val="center"/>
          </w:tcPr>
          <w:p w14:paraId="44793F2C" w14:textId="77777777" w:rsidR="00DB0A83" w:rsidRDefault="00DB0A83" w:rsidP="00930696">
            <w:pPr>
              <w:widowControl/>
              <w:spacing w:line="360" w:lineRule="auto"/>
              <w:jc w:val="left"/>
              <w:rPr>
                <w:rFonts w:ascii="宋体" w:hAnsi="宋体" w:cs="宋体"/>
                <w:kern w:val="0"/>
                <w:szCs w:val="21"/>
              </w:rPr>
            </w:pPr>
            <w:r>
              <w:rPr>
                <w:rFonts w:ascii="宋体" w:hAnsi="宋体" w:cs="宋体" w:hint="eastAsia"/>
                <w:kern w:val="0"/>
                <w:szCs w:val="21"/>
              </w:rPr>
              <w:t>人脸识别系统</w:t>
            </w:r>
          </w:p>
        </w:tc>
        <w:tc>
          <w:tcPr>
            <w:tcW w:w="705" w:type="pct"/>
            <w:vAlign w:val="center"/>
          </w:tcPr>
          <w:p w14:paraId="7A794E74" w14:textId="77777777" w:rsidR="00DB0A83" w:rsidRDefault="00DB0A83" w:rsidP="00930696">
            <w:pPr>
              <w:widowControl/>
              <w:spacing w:line="360" w:lineRule="auto"/>
              <w:jc w:val="left"/>
              <w:rPr>
                <w:rFonts w:ascii="宋体" w:hAnsi="宋体" w:cs="宋体"/>
                <w:kern w:val="0"/>
                <w:szCs w:val="21"/>
                <w:highlight w:val="red"/>
              </w:rPr>
            </w:pPr>
            <w:proofErr w:type="gramStart"/>
            <w:r>
              <w:rPr>
                <w:rFonts w:ascii="宋体" w:hAnsi="宋体" w:cs="宋体" w:hint="eastAsia"/>
                <w:kern w:val="0"/>
                <w:szCs w:val="21"/>
              </w:rPr>
              <w:t>宇视</w:t>
            </w:r>
            <w:proofErr w:type="gramEnd"/>
          </w:p>
        </w:tc>
        <w:tc>
          <w:tcPr>
            <w:tcW w:w="1461" w:type="pct"/>
            <w:vAlign w:val="center"/>
          </w:tcPr>
          <w:p w14:paraId="1AC39F52" w14:textId="77777777" w:rsidR="00DB0A83" w:rsidRDefault="00DB0A83" w:rsidP="00930696">
            <w:pPr>
              <w:widowControl/>
              <w:spacing w:line="360" w:lineRule="auto"/>
              <w:jc w:val="left"/>
              <w:rPr>
                <w:rFonts w:ascii="宋体" w:hAnsi="宋体" w:cs="宋体"/>
                <w:kern w:val="0"/>
                <w:szCs w:val="21"/>
                <w:highlight w:val="red"/>
              </w:rPr>
            </w:pPr>
          </w:p>
        </w:tc>
        <w:tc>
          <w:tcPr>
            <w:tcW w:w="1027" w:type="pct"/>
            <w:vAlign w:val="center"/>
          </w:tcPr>
          <w:p w14:paraId="5DC3C4E9" w14:textId="77777777" w:rsidR="00DB0A83" w:rsidRDefault="00DB0A83" w:rsidP="00930696">
            <w:pPr>
              <w:widowControl/>
              <w:spacing w:line="360" w:lineRule="auto"/>
              <w:jc w:val="center"/>
              <w:rPr>
                <w:rFonts w:ascii="宋体" w:hAnsi="宋体" w:cs="宋体"/>
                <w:color w:val="000000"/>
                <w:kern w:val="0"/>
                <w:szCs w:val="21"/>
              </w:rPr>
            </w:pPr>
          </w:p>
        </w:tc>
      </w:tr>
      <w:tr w:rsidR="00DB0A83" w14:paraId="2DB870A0" w14:textId="77777777" w:rsidTr="00930696">
        <w:trPr>
          <w:trHeight w:val="317"/>
        </w:trPr>
        <w:tc>
          <w:tcPr>
            <w:tcW w:w="514" w:type="pct"/>
            <w:vAlign w:val="center"/>
          </w:tcPr>
          <w:p w14:paraId="75425B7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294" w:type="pct"/>
            <w:gridSpan w:val="2"/>
            <w:vAlign w:val="center"/>
          </w:tcPr>
          <w:p w14:paraId="0DBC8981" w14:textId="77777777" w:rsidR="00DB0A83" w:rsidRDefault="00DB0A83" w:rsidP="00930696">
            <w:pPr>
              <w:widowControl/>
              <w:spacing w:line="360" w:lineRule="auto"/>
              <w:jc w:val="left"/>
              <w:rPr>
                <w:rFonts w:ascii="宋体" w:hAnsi="宋体" w:cs="宋体"/>
                <w:kern w:val="0"/>
                <w:szCs w:val="21"/>
              </w:rPr>
            </w:pPr>
            <w:r>
              <w:rPr>
                <w:rFonts w:ascii="宋体" w:hAnsi="宋体" w:cs="宋体" w:hint="eastAsia"/>
                <w:kern w:val="0"/>
                <w:szCs w:val="21"/>
              </w:rPr>
              <w:t>静脉识别采集器</w:t>
            </w:r>
          </w:p>
        </w:tc>
        <w:tc>
          <w:tcPr>
            <w:tcW w:w="705" w:type="pct"/>
            <w:vAlign w:val="center"/>
          </w:tcPr>
          <w:p w14:paraId="14F3CB3E" w14:textId="77777777" w:rsidR="00DB0A83" w:rsidRDefault="00DB0A83" w:rsidP="00930696">
            <w:pPr>
              <w:autoSpaceDE w:val="0"/>
              <w:autoSpaceDN w:val="0"/>
              <w:adjustRightInd w:val="0"/>
              <w:jc w:val="left"/>
              <w:textAlignment w:val="baseline"/>
              <w:rPr>
                <w:rFonts w:ascii="宋体" w:hAnsi="宋体"/>
                <w:kern w:val="0"/>
                <w:szCs w:val="21"/>
              </w:rPr>
            </w:pPr>
            <w:proofErr w:type="gramStart"/>
            <w:r>
              <w:rPr>
                <w:rFonts w:ascii="宋体" w:hAnsi="宋体" w:hint="eastAsia"/>
                <w:kern w:val="0"/>
                <w:szCs w:val="21"/>
              </w:rPr>
              <w:t>多奥</w:t>
            </w:r>
            <w:proofErr w:type="gramEnd"/>
          </w:p>
        </w:tc>
        <w:tc>
          <w:tcPr>
            <w:tcW w:w="1461" w:type="pct"/>
            <w:vAlign w:val="center"/>
          </w:tcPr>
          <w:p w14:paraId="67C8D7E5" w14:textId="77777777" w:rsidR="00DB0A83" w:rsidRDefault="00DB0A83" w:rsidP="00930696">
            <w:pPr>
              <w:widowControl/>
              <w:spacing w:line="360" w:lineRule="auto"/>
              <w:jc w:val="left"/>
              <w:rPr>
                <w:rFonts w:ascii="宋体" w:hAnsi="宋体" w:cs="宋体"/>
                <w:kern w:val="0"/>
                <w:szCs w:val="21"/>
                <w:highlight w:val="red"/>
              </w:rPr>
            </w:pPr>
          </w:p>
        </w:tc>
        <w:tc>
          <w:tcPr>
            <w:tcW w:w="1027" w:type="pct"/>
            <w:vAlign w:val="center"/>
          </w:tcPr>
          <w:p w14:paraId="1F0F6C3F"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7207E2D8" w14:textId="77777777" w:rsidTr="00930696">
        <w:trPr>
          <w:trHeight w:val="264"/>
        </w:trPr>
        <w:tc>
          <w:tcPr>
            <w:tcW w:w="514" w:type="pct"/>
            <w:vAlign w:val="center"/>
          </w:tcPr>
          <w:p w14:paraId="17C5656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294" w:type="pct"/>
            <w:gridSpan w:val="2"/>
            <w:vAlign w:val="center"/>
          </w:tcPr>
          <w:p w14:paraId="0ACFA12C"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门禁终端一体机</w:t>
            </w:r>
          </w:p>
        </w:tc>
        <w:tc>
          <w:tcPr>
            <w:tcW w:w="705" w:type="pct"/>
            <w:vAlign w:val="center"/>
          </w:tcPr>
          <w:p w14:paraId="5A66C16A"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14:paraId="3316F4B2"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14:paraId="12B62DC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DB0A83" w14:paraId="70D4E8EB" w14:textId="77777777" w:rsidTr="00930696">
        <w:trPr>
          <w:trHeight w:val="285"/>
        </w:trPr>
        <w:tc>
          <w:tcPr>
            <w:tcW w:w="514" w:type="pct"/>
            <w:vAlign w:val="center"/>
          </w:tcPr>
          <w:p w14:paraId="33965C5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294" w:type="pct"/>
            <w:gridSpan w:val="2"/>
            <w:vAlign w:val="center"/>
          </w:tcPr>
          <w:p w14:paraId="2A61A11E" w14:textId="77777777" w:rsidR="00DB0A83" w:rsidRDefault="00DB0A83" w:rsidP="00930696">
            <w:pPr>
              <w:widowControl/>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三滚闸</w:t>
            </w:r>
            <w:proofErr w:type="gramEnd"/>
          </w:p>
        </w:tc>
        <w:tc>
          <w:tcPr>
            <w:tcW w:w="705" w:type="pct"/>
            <w:vAlign w:val="center"/>
          </w:tcPr>
          <w:p w14:paraId="7E6ECD1E"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14:paraId="7BBFF433"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14:paraId="0E0855E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r w:rsidR="00DB0A83" w14:paraId="5F3CDEC1" w14:textId="77777777" w:rsidTr="00930696">
        <w:trPr>
          <w:trHeight w:val="317"/>
        </w:trPr>
        <w:tc>
          <w:tcPr>
            <w:tcW w:w="514" w:type="pct"/>
            <w:vAlign w:val="center"/>
          </w:tcPr>
          <w:p w14:paraId="32F86354"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294" w:type="pct"/>
            <w:gridSpan w:val="2"/>
            <w:vAlign w:val="center"/>
          </w:tcPr>
          <w:p w14:paraId="7E074CFA"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两门单向门禁控制器</w:t>
            </w:r>
          </w:p>
        </w:tc>
        <w:tc>
          <w:tcPr>
            <w:tcW w:w="705" w:type="pct"/>
            <w:vAlign w:val="center"/>
          </w:tcPr>
          <w:p w14:paraId="79210D40"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040648F7"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DPU3002/S_NT</w:t>
            </w:r>
          </w:p>
        </w:tc>
        <w:tc>
          <w:tcPr>
            <w:tcW w:w="1027" w:type="pct"/>
            <w:vAlign w:val="center"/>
          </w:tcPr>
          <w:p w14:paraId="0029D0D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0DA0AD5E" w14:textId="77777777" w:rsidTr="00930696">
        <w:trPr>
          <w:trHeight w:val="251"/>
        </w:trPr>
        <w:tc>
          <w:tcPr>
            <w:tcW w:w="514" w:type="pct"/>
            <w:vAlign w:val="center"/>
          </w:tcPr>
          <w:p w14:paraId="3D3A837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294" w:type="pct"/>
            <w:gridSpan w:val="2"/>
            <w:vAlign w:val="center"/>
          </w:tcPr>
          <w:p w14:paraId="08D2E718"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四门单向门禁控制器</w:t>
            </w:r>
          </w:p>
        </w:tc>
        <w:tc>
          <w:tcPr>
            <w:tcW w:w="705" w:type="pct"/>
            <w:vAlign w:val="center"/>
          </w:tcPr>
          <w:p w14:paraId="1DF83C4B"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572DC20A"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DPU3004/S_NT</w:t>
            </w:r>
          </w:p>
        </w:tc>
        <w:tc>
          <w:tcPr>
            <w:tcW w:w="1027" w:type="pct"/>
            <w:vAlign w:val="center"/>
          </w:tcPr>
          <w:p w14:paraId="1179EDB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1E1F487F" w14:textId="77777777" w:rsidTr="00930696">
        <w:trPr>
          <w:trHeight w:val="285"/>
        </w:trPr>
        <w:tc>
          <w:tcPr>
            <w:tcW w:w="514" w:type="pct"/>
            <w:vAlign w:val="center"/>
          </w:tcPr>
          <w:p w14:paraId="6827B19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294" w:type="pct"/>
            <w:gridSpan w:val="2"/>
            <w:vAlign w:val="center"/>
          </w:tcPr>
          <w:p w14:paraId="55D58BEE" w14:textId="77777777" w:rsidR="00DB0A83" w:rsidRDefault="00DB0A83" w:rsidP="00930696">
            <w:pPr>
              <w:widowControl/>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门磁</w:t>
            </w:r>
            <w:proofErr w:type="gramEnd"/>
          </w:p>
        </w:tc>
        <w:tc>
          <w:tcPr>
            <w:tcW w:w="705" w:type="pct"/>
            <w:vAlign w:val="center"/>
          </w:tcPr>
          <w:p w14:paraId="7C6616A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14:paraId="737F1147"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14:paraId="6CC6B51F"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r w:rsidR="00DB0A83" w14:paraId="27F1BEFE" w14:textId="77777777" w:rsidTr="00930696">
        <w:trPr>
          <w:trHeight w:val="285"/>
        </w:trPr>
        <w:tc>
          <w:tcPr>
            <w:tcW w:w="514" w:type="pct"/>
            <w:vAlign w:val="center"/>
          </w:tcPr>
          <w:p w14:paraId="312CE8B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c>
          <w:tcPr>
            <w:tcW w:w="1294" w:type="pct"/>
            <w:gridSpan w:val="2"/>
            <w:vAlign w:val="center"/>
          </w:tcPr>
          <w:p w14:paraId="22E846EA" w14:textId="77777777" w:rsidR="00DB0A83" w:rsidRDefault="00DB0A83" w:rsidP="00930696">
            <w:pPr>
              <w:widowControl/>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电锁电源</w:t>
            </w:r>
            <w:proofErr w:type="gramEnd"/>
          </w:p>
        </w:tc>
        <w:tc>
          <w:tcPr>
            <w:tcW w:w="705" w:type="pct"/>
            <w:vAlign w:val="center"/>
          </w:tcPr>
          <w:p w14:paraId="43F54CB5"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348CA375"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PSWC1230</w:t>
            </w:r>
          </w:p>
        </w:tc>
        <w:tc>
          <w:tcPr>
            <w:tcW w:w="1027" w:type="pct"/>
            <w:vAlign w:val="center"/>
          </w:tcPr>
          <w:p w14:paraId="126781F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r w:rsidR="00DB0A83" w14:paraId="5276949F" w14:textId="77777777" w:rsidTr="00930696">
        <w:trPr>
          <w:trHeight w:val="393"/>
        </w:trPr>
        <w:tc>
          <w:tcPr>
            <w:tcW w:w="514" w:type="pct"/>
            <w:vAlign w:val="center"/>
          </w:tcPr>
          <w:p w14:paraId="0038DD16"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1294" w:type="pct"/>
            <w:gridSpan w:val="2"/>
            <w:vAlign w:val="center"/>
          </w:tcPr>
          <w:p w14:paraId="20863B0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监狱</w:t>
            </w:r>
            <w:proofErr w:type="gramStart"/>
            <w:r>
              <w:rPr>
                <w:rFonts w:ascii="宋体" w:hAnsi="宋体" w:cs="宋体" w:hint="eastAsia"/>
                <w:color w:val="000000"/>
                <w:kern w:val="0"/>
                <w:szCs w:val="21"/>
              </w:rPr>
              <w:t>专用电锁</w:t>
            </w:r>
            <w:proofErr w:type="gramEnd"/>
          </w:p>
        </w:tc>
        <w:tc>
          <w:tcPr>
            <w:tcW w:w="705" w:type="pct"/>
            <w:vAlign w:val="center"/>
          </w:tcPr>
          <w:p w14:paraId="58946C6A"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51100F0D"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MLSH05</w:t>
            </w:r>
          </w:p>
        </w:tc>
        <w:tc>
          <w:tcPr>
            <w:tcW w:w="1027" w:type="pct"/>
            <w:vAlign w:val="center"/>
          </w:tcPr>
          <w:p w14:paraId="701E38D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r w:rsidR="00DB0A83" w14:paraId="56860923" w14:textId="77777777" w:rsidTr="00930696">
        <w:trPr>
          <w:trHeight w:val="285"/>
        </w:trPr>
        <w:tc>
          <w:tcPr>
            <w:tcW w:w="514" w:type="pct"/>
            <w:vAlign w:val="center"/>
          </w:tcPr>
          <w:p w14:paraId="2A308AC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9</w:t>
            </w:r>
          </w:p>
        </w:tc>
        <w:tc>
          <w:tcPr>
            <w:tcW w:w="1294" w:type="pct"/>
            <w:gridSpan w:val="2"/>
            <w:vAlign w:val="center"/>
          </w:tcPr>
          <w:p w14:paraId="2348C72A"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开门按钮</w:t>
            </w:r>
          </w:p>
        </w:tc>
        <w:tc>
          <w:tcPr>
            <w:tcW w:w="705" w:type="pct"/>
            <w:vAlign w:val="center"/>
          </w:tcPr>
          <w:p w14:paraId="3A0D6C0D"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2FF707BD"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1011</w:t>
            </w:r>
          </w:p>
        </w:tc>
        <w:tc>
          <w:tcPr>
            <w:tcW w:w="1027" w:type="pct"/>
            <w:vAlign w:val="center"/>
          </w:tcPr>
          <w:p w14:paraId="32F0AF6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r w:rsidR="00DB0A83" w14:paraId="65B88706" w14:textId="77777777" w:rsidTr="00930696">
        <w:trPr>
          <w:trHeight w:val="404"/>
        </w:trPr>
        <w:tc>
          <w:tcPr>
            <w:tcW w:w="514" w:type="pct"/>
            <w:vAlign w:val="center"/>
          </w:tcPr>
          <w:p w14:paraId="6F19742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10</w:t>
            </w:r>
          </w:p>
        </w:tc>
        <w:tc>
          <w:tcPr>
            <w:tcW w:w="1294" w:type="pct"/>
            <w:gridSpan w:val="2"/>
            <w:vAlign w:val="center"/>
          </w:tcPr>
          <w:p w14:paraId="3E8AFB34"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IC</w:t>
            </w:r>
            <w:r>
              <w:rPr>
                <w:rFonts w:ascii="宋体" w:hAnsi="宋体" w:cs="宋体" w:hint="eastAsia"/>
                <w:color w:val="000000"/>
                <w:kern w:val="0"/>
                <w:szCs w:val="21"/>
              </w:rPr>
              <w:t>卡（普通型）</w:t>
            </w:r>
          </w:p>
        </w:tc>
        <w:tc>
          <w:tcPr>
            <w:tcW w:w="705" w:type="pct"/>
            <w:vAlign w:val="center"/>
          </w:tcPr>
          <w:p w14:paraId="74D3C258"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14:paraId="7AD39C9B"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14:paraId="232BE33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50</w:t>
            </w:r>
          </w:p>
        </w:tc>
      </w:tr>
      <w:tr w:rsidR="00DB0A83" w14:paraId="1CDBDAE5" w14:textId="77777777" w:rsidTr="00930696">
        <w:trPr>
          <w:trHeight w:val="312"/>
        </w:trPr>
        <w:tc>
          <w:tcPr>
            <w:tcW w:w="514" w:type="pct"/>
            <w:vAlign w:val="center"/>
          </w:tcPr>
          <w:p w14:paraId="7320ED6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11</w:t>
            </w:r>
          </w:p>
        </w:tc>
        <w:tc>
          <w:tcPr>
            <w:tcW w:w="1294" w:type="pct"/>
            <w:gridSpan w:val="2"/>
            <w:vAlign w:val="center"/>
          </w:tcPr>
          <w:p w14:paraId="5140B520"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IC</w:t>
            </w:r>
            <w:r>
              <w:rPr>
                <w:rFonts w:ascii="宋体" w:hAnsi="宋体" w:cs="宋体" w:hint="eastAsia"/>
                <w:color w:val="000000"/>
                <w:kern w:val="0"/>
                <w:szCs w:val="21"/>
              </w:rPr>
              <w:t>卡（钥匙扣型）</w:t>
            </w:r>
          </w:p>
        </w:tc>
        <w:tc>
          <w:tcPr>
            <w:tcW w:w="705" w:type="pct"/>
            <w:vAlign w:val="center"/>
          </w:tcPr>
          <w:p w14:paraId="3A7180B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14:paraId="2F62C7A4"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14:paraId="7B91A10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300</w:t>
            </w:r>
          </w:p>
        </w:tc>
      </w:tr>
      <w:tr w:rsidR="00DB0A83" w14:paraId="62FF18FC" w14:textId="77777777" w:rsidTr="00930696">
        <w:trPr>
          <w:trHeight w:val="285"/>
        </w:trPr>
        <w:tc>
          <w:tcPr>
            <w:tcW w:w="514" w:type="pct"/>
            <w:vAlign w:val="center"/>
          </w:tcPr>
          <w:p w14:paraId="39694A26"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12</w:t>
            </w:r>
          </w:p>
        </w:tc>
        <w:tc>
          <w:tcPr>
            <w:tcW w:w="1294" w:type="pct"/>
            <w:gridSpan w:val="2"/>
            <w:vAlign w:val="center"/>
          </w:tcPr>
          <w:p w14:paraId="174E6E2C"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读卡器</w:t>
            </w:r>
          </w:p>
        </w:tc>
        <w:tc>
          <w:tcPr>
            <w:tcW w:w="705" w:type="pct"/>
            <w:vAlign w:val="center"/>
          </w:tcPr>
          <w:p w14:paraId="36E543B5"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146359AA"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5516M</w:t>
            </w:r>
          </w:p>
        </w:tc>
        <w:tc>
          <w:tcPr>
            <w:tcW w:w="1027" w:type="pct"/>
            <w:vAlign w:val="center"/>
          </w:tcPr>
          <w:p w14:paraId="4273793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6B87BB72" w14:textId="77777777" w:rsidTr="00930696">
        <w:trPr>
          <w:trHeight w:val="495"/>
        </w:trPr>
        <w:tc>
          <w:tcPr>
            <w:tcW w:w="514" w:type="pct"/>
            <w:vAlign w:val="center"/>
          </w:tcPr>
          <w:p w14:paraId="6F6E771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13</w:t>
            </w:r>
          </w:p>
        </w:tc>
        <w:tc>
          <w:tcPr>
            <w:tcW w:w="1294" w:type="pct"/>
            <w:gridSpan w:val="2"/>
            <w:vAlign w:val="center"/>
          </w:tcPr>
          <w:p w14:paraId="7BDC0E70"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大屏幕液晶电视</w:t>
            </w:r>
          </w:p>
        </w:tc>
        <w:tc>
          <w:tcPr>
            <w:tcW w:w="705" w:type="pct"/>
            <w:vAlign w:val="center"/>
          </w:tcPr>
          <w:p w14:paraId="4422D167"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06C839DB"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LDM 4640</w:t>
            </w:r>
          </w:p>
        </w:tc>
        <w:tc>
          <w:tcPr>
            <w:tcW w:w="1027" w:type="pct"/>
            <w:vAlign w:val="center"/>
          </w:tcPr>
          <w:p w14:paraId="4A604D7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r w:rsidR="00DB0A83" w14:paraId="0C19AA3B" w14:textId="77777777" w:rsidTr="00930696">
        <w:trPr>
          <w:trHeight w:val="495"/>
        </w:trPr>
        <w:tc>
          <w:tcPr>
            <w:tcW w:w="514" w:type="pct"/>
            <w:vAlign w:val="center"/>
          </w:tcPr>
          <w:p w14:paraId="512EE49F"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14</w:t>
            </w:r>
          </w:p>
        </w:tc>
        <w:tc>
          <w:tcPr>
            <w:tcW w:w="1294" w:type="pct"/>
            <w:gridSpan w:val="2"/>
            <w:vAlign w:val="center"/>
          </w:tcPr>
          <w:p w14:paraId="0F058A4C"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门禁系统服务器</w:t>
            </w:r>
          </w:p>
        </w:tc>
        <w:tc>
          <w:tcPr>
            <w:tcW w:w="705" w:type="pct"/>
            <w:vAlign w:val="center"/>
          </w:tcPr>
          <w:p w14:paraId="6297339D"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PowerEdge</w:t>
            </w:r>
          </w:p>
        </w:tc>
        <w:tc>
          <w:tcPr>
            <w:tcW w:w="1461" w:type="pct"/>
            <w:vAlign w:val="center"/>
          </w:tcPr>
          <w:p w14:paraId="5DA3FC1A"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PowerEdge R710</w:t>
            </w:r>
          </w:p>
        </w:tc>
        <w:tc>
          <w:tcPr>
            <w:tcW w:w="1027" w:type="pct"/>
            <w:vAlign w:val="center"/>
          </w:tcPr>
          <w:p w14:paraId="770B6B20"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434BA283" w14:textId="77777777" w:rsidTr="00930696">
        <w:trPr>
          <w:trHeight w:val="495"/>
        </w:trPr>
        <w:tc>
          <w:tcPr>
            <w:tcW w:w="514" w:type="pct"/>
            <w:vAlign w:val="center"/>
          </w:tcPr>
          <w:p w14:paraId="4FA459C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15</w:t>
            </w:r>
          </w:p>
        </w:tc>
        <w:tc>
          <w:tcPr>
            <w:tcW w:w="1294" w:type="pct"/>
            <w:gridSpan w:val="2"/>
            <w:vAlign w:val="center"/>
          </w:tcPr>
          <w:p w14:paraId="6F15C212"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办公电脑</w:t>
            </w:r>
          </w:p>
        </w:tc>
        <w:tc>
          <w:tcPr>
            <w:tcW w:w="705" w:type="pct"/>
            <w:vAlign w:val="center"/>
          </w:tcPr>
          <w:p w14:paraId="30C31A03"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Dell</w:t>
            </w:r>
          </w:p>
        </w:tc>
        <w:tc>
          <w:tcPr>
            <w:tcW w:w="1461" w:type="pct"/>
            <w:vAlign w:val="center"/>
          </w:tcPr>
          <w:p w14:paraId="47C9A71A"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Dell 380MT</w:t>
            </w:r>
          </w:p>
        </w:tc>
        <w:tc>
          <w:tcPr>
            <w:tcW w:w="1027" w:type="pct"/>
            <w:vAlign w:val="center"/>
          </w:tcPr>
          <w:p w14:paraId="1E1C6B4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DB0A83" w14:paraId="3C5D3465" w14:textId="77777777" w:rsidTr="00930696">
        <w:trPr>
          <w:trHeight w:val="495"/>
        </w:trPr>
        <w:tc>
          <w:tcPr>
            <w:tcW w:w="514" w:type="pct"/>
            <w:vAlign w:val="center"/>
          </w:tcPr>
          <w:p w14:paraId="47A645C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16</w:t>
            </w:r>
          </w:p>
        </w:tc>
        <w:tc>
          <w:tcPr>
            <w:tcW w:w="1294" w:type="pct"/>
            <w:gridSpan w:val="2"/>
            <w:vAlign w:val="center"/>
          </w:tcPr>
          <w:p w14:paraId="50CF69A9"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解码工控主机</w:t>
            </w:r>
          </w:p>
        </w:tc>
        <w:tc>
          <w:tcPr>
            <w:tcW w:w="705" w:type="pct"/>
            <w:vAlign w:val="center"/>
          </w:tcPr>
          <w:p w14:paraId="40156318"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14:paraId="0F875C60"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14:paraId="56EF7B62"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r w:rsidR="00DB0A83" w14:paraId="3720B2D0" w14:textId="77777777" w:rsidTr="00930696">
        <w:trPr>
          <w:trHeight w:val="495"/>
        </w:trPr>
        <w:tc>
          <w:tcPr>
            <w:tcW w:w="514" w:type="pct"/>
            <w:vAlign w:val="center"/>
          </w:tcPr>
          <w:p w14:paraId="5EAFDFB4"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17</w:t>
            </w:r>
          </w:p>
        </w:tc>
        <w:tc>
          <w:tcPr>
            <w:tcW w:w="1294" w:type="pct"/>
            <w:gridSpan w:val="2"/>
            <w:vAlign w:val="center"/>
          </w:tcPr>
          <w:p w14:paraId="1C25F48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LED</w:t>
            </w:r>
            <w:r>
              <w:rPr>
                <w:rFonts w:ascii="宋体" w:hAnsi="宋体" w:cs="宋体" w:hint="eastAsia"/>
                <w:color w:val="000000"/>
                <w:kern w:val="0"/>
                <w:szCs w:val="21"/>
              </w:rPr>
              <w:t>控制工控主机</w:t>
            </w:r>
          </w:p>
        </w:tc>
        <w:tc>
          <w:tcPr>
            <w:tcW w:w="705" w:type="pct"/>
            <w:vAlign w:val="center"/>
          </w:tcPr>
          <w:p w14:paraId="7721B2DB"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14:paraId="62D76C0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14:paraId="7D5814B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613AEDD8" w14:textId="77777777" w:rsidTr="00930696">
        <w:trPr>
          <w:trHeight w:val="359"/>
        </w:trPr>
        <w:tc>
          <w:tcPr>
            <w:tcW w:w="514" w:type="pct"/>
            <w:vAlign w:val="center"/>
          </w:tcPr>
          <w:p w14:paraId="7C789DB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18</w:t>
            </w:r>
          </w:p>
        </w:tc>
        <w:tc>
          <w:tcPr>
            <w:tcW w:w="1294" w:type="pct"/>
            <w:gridSpan w:val="2"/>
            <w:vAlign w:val="center"/>
          </w:tcPr>
          <w:p w14:paraId="3A47729D"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接入交换机</w:t>
            </w:r>
          </w:p>
        </w:tc>
        <w:tc>
          <w:tcPr>
            <w:tcW w:w="705" w:type="pct"/>
            <w:vAlign w:val="center"/>
          </w:tcPr>
          <w:p w14:paraId="6204B1B2"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6921F080"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LS-3100-26TP-ET H3-A</w:t>
            </w:r>
          </w:p>
        </w:tc>
        <w:tc>
          <w:tcPr>
            <w:tcW w:w="1027" w:type="pct"/>
            <w:vAlign w:val="center"/>
          </w:tcPr>
          <w:p w14:paraId="56143B7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r>
      <w:tr w:rsidR="00DB0A83" w14:paraId="120E0451" w14:textId="77777777" w:rsidTr="00930696">
        <w:trPr>
          <w:trHeight w:val="283"/>
        </w:trPr>
        <w:tc>
          <w:tcPr>
            <w:tcW w:w="514" w:type="pct"/>
            <w:vAlign w:val="center"/>
          </w:tcPr>
          <w:p w14:paraId="2CC3639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19</w:t>
            </w:r>
          </w:p>
        </w:tc>
        <w:tc>
          <w:tcPr>
            <w:tcW w:w="1294" w:type="pct"/>
            <w:gridSpan w:val="2"/>
            <w:vAlign w:val="center"/>
          </w:tcPr>
          <w:p w14:paraId="5ED075D0"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接入交换机光纤模块</w:t>
            </w:r>
          </w:p>
        </w:tc>
        <w:tc>
          <w:tcPr>
            <w:tcW w:w="705" w:type="pct"/>
            <w:vAlign w:val="center"/>
          </w:tcPr>
          <w:p w14:paraId="7E44A438"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2A5CFB9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SEP-GE-SX-MM850-A</w:t>
            </w:r>
          </w:p>
        </w:tc>
        <w:tc>
          <w:tcPr>
            <w:tcW w:w="1027" w:type="pct"/>
            <w:vAlign w:val="center"/>
          </w:tcPr>
          <w:p w14:paraId="4C2DBF3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r>
      <w:tr w:rsidR="00DB0A83" w14:paraId="257E0B20" w14:textId="77777777" w:rsidTr="00930696">
        <w:trPr>
          <w:trHeight w:val="285"/>
        </w:trPr>
        <w:tc>
          <w:tcPr>
            <w:tcW w:w="5000" w:type="pct"/>
            <w:gridSpan w:val="6"/>
            <w:vAlign w:val="center"/>
          </w:tcPr>
          <w:p w14:paraId="3EC84EA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二、监控设备</w:t>
            </w:r>
          </w:p>
        </w:tc>
      </w:tr>
      <w:tr w:rsidR="00DB0A83" w14:paraId="71A401EA" w14:textId="77777777" w:rsidTr="00930696">
        <w:trPr>
          <w:trHeight w:val="285"/>
        </w:trPr>
        <w:tc>
          <w:tcPr>
            <w:tcW w:w="514" w:type="pct"/>
            <w:vAlign w:val="center"/>
          </w:tcPr>
          <w:p w14:paraId="6F7D95C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208" w:type="pct"/>
            <w:vAlign w:val="center"/>
          </w:tcPr>
          <w:p w14:paraId="3FE7D440"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监视器</w:t>
            </w:r>
          </w:p>
        </w:tc>
        <w:tc>
          <w:tcPr>
            <w:tcW w:w="790" w:type="pct"/>
            <w:gridSpan w:val="2"/>
            <w:vAlign w:val="center"/>
          </w:tcPr>
          <w:p w14:paraId="3BC676E3"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47CBC1EC"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M22LA</w:t>
            </w:r>
          </w:p>
        </w:tc>
        <w:tc>
          <w:tcPr>
            <w:tcW w:w="1027" w:type="pct"/>
            <w:vAlign w:val="center"/>
          </w:tcPr>
          <w:p w14:paraId="6EDB644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DB0A83" w14:paraId="0F070B8F" w14:textId="77777777" w:rsidTr="00930696">
        <w:trPr>
          <w:trHeight w:val="285"/>
        </w:trPr>
        <w:tc>
          <w:tcPr>
            <w:tcW w:w="514" w:type="pct"/>
            <w:vAlign w:val="center"/>
          </w:tcPr>
          <w:p w14:paraId="3BEA585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208" w:type="pct"/>
            <w:vAlign w:val="center"/>
          </w:tcPr>
          <w:p w14:paraId="284B852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中控台</w:t>
            </w:r>
          </w:p>
        </w:tc>
        <w:tc>
          <w:tcPr>
            <w:tcW w:w="790" w:type="pct"/>
            <w:gridSpan w:val="2"/>
            <w:vAlign w:val="center"/>
          </w:tcPr>
          <w:p w14:paraId="743F0B1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14:paraId="31988157"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14:paraId="42A6AB5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12BCA872" w14:textId="77777777" w:rsidTr="00930696">
        <w:trPr>
          <w:trHeight w:val="253"/>
        </w:trPr>
        <w:tc>
          <w:tcPr>
            <w:tcW w:w="514" w:type="pct"/>
            <w:vAlign w:val="center"/>
          </w:tcPr>
          <w:p w14:paraId="1C532B3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208" w:type="pct"/>
            <w:vAlign w:val="center"/>
          </w:tcPr>
          <w:p w14:paraId="3DADB4A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数字矩阵解码卡</w:t>
            </w:r>
          </w:p>
        </w:tc>
        <w:tc>
          <w:tcPr>
            <w:tcW w:w="790" w:type="pct"/>
            <w:gridSpan w:val="2"/>
            <w:vAlign w:val="center"/>
          </w:tcPr>
          <w:p w14:paraId="4BF80BB6"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05E622EE"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DS-4004MD</w:t>
            </w:r>
          </w:p>
        </w:tc>
        <w:tc>
          <w:tcPr>
            <w:tcW w:w="1027" w:type="pct"/>
            <w:vAlign w:val="center"/>
          </w:tcPr>
          <w:p w14:paraId="68D6C7D2"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r>
      <w:tr w:rsidR="00DB0A83" w14:paraId="474B87CB" w14:textId="77777777" w:rsidTr="00930696">
        <w:trPr>
          <w:trHeight w:val="303"/>
        </w:trPr>
        <w:tc>
          <w:tcPr>
            <w:tcW w:w="514" w:type="pct"/>
            <w:vAlign w:val="center"/>
          </w:tcPr>
          <w:p w14:paraId="6A96D92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208" w:type="pct"/>
            <w:vAlign w:val="center"/>
          </w:tcPr>
          <w:p w14:paraId="3814BE4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夜间强光照明系统</w:t>
            </w:r>
          </w:p>
        </w:tc>
        <w:tc>
          <w:tcPr>
            <w:tcW w:w="790" w:type="pct"/>
            <w:gridSpan w:val="2"/>
            <w:vAlign w:val="center"/>
          </w:tcPr>
          <w:p w14:paraId="0ED463DE"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0507E65D"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JCX-LED060</w:t>
            </w:r>
          </w:p>
        </w:tc>
        <w:tc>
          <w:tcPr>
            <w:tcW w:w="1027" w:type="pct"/>
            <w:vAlign w:val="center"/>
          </w:tcPr>
          <w:p w14:paraId="1B1D1F6E"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DB0A83" w14:paraId="29762134" w14:textId="77777777" w:rsidTr="00930696">
        <w:trPr>
          <w:trHeight w:val="285"/>
        </w:trPr>
        <w:tc>
          <w:tcPr>
            <w:tcW w:w="514" w:type="pct"/>
            <w:vAlign w:val="center"/>
          </w:tcPr>
          <w:p w14:paraId="37A53F8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208" w:type="pct"/>
            <w:vAlign w:val="center"/>
          </w:tcPr>
          <w:p w14:paraId="5981F9A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视频服务器</w:t>
            </w:r>
          </w:p>
        </w:tc>
        <w:tc>
          <w:tcPr>
            <w:tcW w:w="790" w:type="pct"/>
            <w:gridSpan w:val="2"/>
            <w:vAlign w:val="center"/>
          </w:tcPr>
          <w:p w14:paraId="6A534193"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1707904D"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DS-6102HF</w:t>
            </w:r>
          </w:p>
        </w:tc>
        <w:tc>
          <w:tcPr>
            <w:tcW w:w="1027" w:type="pct"/>
            <w:vAlign w:val="center"/>
          </w:tcPr>
          <w:p w14:paraId="1837A308"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r>
      <w:tr w:rsidR="00DB0A83" w14:paraId="6568113E" w14:textId="77777777" w:rsidTr="00930696">
        <w:trPr>
          <w:trHeight w:val="285"/>
        </w:trPr>
        <w:tc>
          <w:tcPr>
            <w:tcW w:w="5000" w:type="pct"/>
            <w:gridSpan w:val="6"/>
            <w:vAlign w:val="center"/>
          </w:tcPr>
          <w:p w14:paraId="33E4A3AE"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三、其他相关设备</w:t>
            </w:r>
          </w:p>
        </w:tc>
      </w:tr>
      <w:tr w:rsidR="00DB0A83" w14:paraId="19B1B6C0" w14:textId="77777777" w:rsidTr="00930696">
        <w:trPr>
          <w:trHeight w:val="277"/>
        </w:trPr>
        <w:tc>
          <w:tcPr>
            <w:tcW w:w="514" w:type="pct"/>
            <w:vAlign w:val="center"/>
          </w:tcPr>
          <w:p w14:paraId="646A58D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294" w:type="pct"/>
            <w:gridSpan w:val="2"/>
            <w:vAlign w:val="center"/>
          </w:tcPr>
          <w:p w14:paraId="5EDFA18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LED</w:t>
            </w:r>
            <w:r>
              <w:rPr>
                <w:rFonts w:ascii="宋体" w:hAnsi="宋体" w:cs="宋体" w:hint="eastAsia"/>
                <w:color w:val="000000"/>
                <w:kern w:val="0"/>
                <w:szCs w:val="21"/>
              </w:rPr>
              <w:t>大屏幕及控制硬件和系统</w:t>
            </w:r>
          </w:p>
        </w:tc>
        <w:tc>
          <w:tcPr>
            <w:tcW w:w="705" w:type="pct"/>
            <w:vAlign w:val="center"/>
          </w:tcPr>
          <w:p w14:paraId="444474F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14:paraId="1147CEB2"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办公楼、南大门值班室</w:t>
            </w:r>
          </w:p>
        </w:tc>
        <w:tc>
          <w:tcPr>
            <w:tcW w:w="1027" w:type="pct"/>
            <w:vAlign w:val="center"/>
          </w:tcPr>
          <w:p w14:paraId="0AD1478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r w:rsidR="00DB0A83" w14:paraId="29037085" w14:textId="77777777" w:rsidTr="00930696">
        <w:trPr>
          <w:trHeight w:val="327"/>
        </w:trPr>
        <w:tc>
          <w:tcPr>
            <w:tcW w:w="514" w:type="pct"/>
            <w:vAlign w:val="center"/>
          </w:tcPr>
          <w:p w14:paraId="51BC99C6"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lastRenderedPageBreak/>
              <w:t>2</w:t>
            </w:r>
          </w:p>
        </w:tc>
        <w:tc>
          <w:tcPr>
            <w:tcW w:w="1294" w:type="pct"/>
            <w:gridSpan w:val="2"/>
            <w:vAlign w:val="center"/>
          </w:tcPr>
          <w:p w14:paraId="4B641958"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手持式体温检测仪</w:t>
            </w:r>
          </w:p>
        </w:tc>
        <w:tc>
          <w:tcPr>
            <w:tcW w:w="705" w:type="pct"/>
            <w:vAlign w:val="center"/>
          </w:tcPr>
          <w:p w14:paraId="5A2D2BB2"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11F226A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AF110</w:t>
            </w:r>
          </w:p>
        </w:tc>
        <w:tc>
          <w:tcPr>
            <w:tcW w:w="1027" w:type="pct"/>
            <w:vAlign w:val="center"/>
          </w:tcPr>
          <w:p w14:paraId="11C0B59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1D43A986" w14:textId="77777777" w:rsidTr="00930696">
        <w:trPr>
          <w:trHeight w:val="377"/>
        </w:trPr>
        <w:tc>
          <w:tcPr>
            <w:tcW w:w="514" w:type="pct"/>
            <w:vAlign w:val="center"/>
          </w:tcPr>
          <w:p w14:paraId="0400722A"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294" w:type="pct"/>
            <w:gridSpan w:val="2"/>
            <w:vAlign w:val="center"/>
          </w:tcPr>
          <w:p w14:paraId="2028728D"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手持式金属探测器</w:t>
            </w:r>
          </w:p>
        </w:tc>
        <w:tc>
          <w:tcPr>
            <w:tcW w:w="705" w:type="pct"/>
            <w:vAlign w:val="center"/>
          </w:tcPr>
          <w:p w14:paraId="4ABF5507"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292DC429"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CT900</w:t>
            </w:r>
          </w:p>
        </w:tc>
        <w:tc>
          <w:tcPr>
            <w:tcW w:w="1027" w:type="pct"/>
            <w:vAlign w:val="center"/>
          </w:tcPr>
          <w:p w14:paraId="5BCB31D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0B873FC1" w14:textId="77777777" w:rsidTr="00930696">
        <w:trPr>
          <w:trHeight w:val="143"/>
        </w:trPr>
        <w:tc>
          <w:tcPr>
            <w:tcW w:w="514" w:type="pct"/>
            <w:vAlign w:val="center"/>
          </w:tcPr>
          <w:p w14:paraId="47CB37C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294" w:type="pct"/>
            <w:gridSpan w:val="2"/>
            <w:vAlign w:val="center"/>
          </w:tcPr>
          <w:p w14:paraId="5A2856D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数字录像机</w:t>
            </w:r>
          </w:p>
        </w:tc>
        <w:tc>
          <w:tcPr>
            <w:tcW w:w="705" w:type="pct"/>
            <w:vAlign w:val="center"/>
          </w:tcPr>
          <w:p w14:paraId="589845C1"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64B8DA2C"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DS-8016HF-S</w:t>
            </w:r>
          </w:p>
        </w:tc>
        <w:tc>
          <w:tcPr>
            <w:tcW w:w="1027" w:type="pct"/>
            <w:vAlign w:val="center"/>
          </w:tcPr>
          <w:p w14:paraId="2296BAC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1A166D43" w14:textId="77777777" w:rsidTr="00930696">
        <w:trPr>
          <w:trHeight w:val="275"/>
        </w:trPr>
        <w:tc>
          <w:tcPr>
            <w:tcW w:w="514" w:type="pct"/>
            <w:vAlign w:val="center"/>
          </w:tcPr>
          <w:p w14:paraId="5EA58715"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294" w:type="pct"/>
            <w:gridSpan w:val="2"/>
            <w:vAlign w:val="center"/>
          </w:tcPr>
          <w:p w14:paraId="0F3C24C5"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设备柜（含配电箱）</w:t>
            </w:r>
          </w:p>
        </w:tc>
        <w:tc>
          <w:tcPr>
            <w:tcW w:w="705" w:type="pct"/>
            <w:vAlign w:val="center"/>
          </w:tcPr>
          <w:p w14:paraId="115B61E0"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14:paraId="79C68CB6"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14:paraId="5111271D"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53EF5E5E" w14:textId="77777777" w:rsidTr="00930696">
        <w:trPr>
          <w:trHeight w:val="183"/>
        </w:trPr>
        <w:tc>
          <w:tcPr>
            <w:tcW w:w="514" w:type="pct"/>
            <w:vAlign w:val="center"/>
          </w:tcPr>
          <w:p w14:paraId="696A622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294" w:type="pct"/>
            <w:gridSpan w:val="2"/>
            <w:vAlign w:val="center"/>
          </w:tcPr>
          <w:p w14:paraId="31436E12"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二合一防雷器</w:t>
            </w:r>
          </w:p>
        </w:tc>
        <w:tc>
          <w:tcPr>
            <w:tcW w:w="705" w:type="pct"/>
            <w:vAlign w:val="center"/>
          </w:tcPr>
          <w:p w14:paraId="02E27977"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455A844D"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ONY-V/P220-D</w:t>
            </w:r>
          </w:p>
        </w:tc>
        <w:tc>
          <w:tcPr>
            <w:tcW w:w="1027" w:type="pct"/>
            <w:vAlign w:val="center"/>
          </w:tcPr>
          <w:p w14:paraId="3C924F0C"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19</w:t>
            </w:r>
          </w:p>
        </w:tc>
      </w:tr>
      <w:tr w:rsidR="00DB0A83" w14:paraId="7EC2F8E1" w14:textId="77777777" w:rsidTr="00930696">
        <w:trPr>
          <w:trHeight w:val="517"/>
        </w:trPr>
        <w:tc>
          <w:tcPr>
            <w:tcW w:w="514" w:type="pct"/>
            <w:vAlign w:val="center"/>
          </w:tcPr>
          <w:p w14:paraId="21042247"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c>
          <w:tcPr>
            <w:tcW w:w="1294" w:type="pct"/>
            <w:gridSpan w:val="2"/>
            <w:vAlign w:val="center"/>
          </w:tcPr>
          <w:p w14:paraId="36A3C760"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三合一防雷器</w:t>
            </w:r>
          </w:p>
        </w:tc>
        <w:tc>
          <w:tcPr>
            <w:tcW w:w="705" w:type="pct"/>
            <w:vAlign w:val="center"/>
          </w:tcPr>
          <w:p w14:paraId="44246F96"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44D9B2CC"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ONY-V/D/P220-D</w:t>
            </w:r>
          </w:p>
        </w:tc>
        <w:tc>
          <w:tcPr>
            <w:tcW w:w="1027" w:type="pct"/>
            <w:vAlign w:val="center"/>
          </w:tcPr>
          <w:p w14:paraId="6EAD05C3"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DB0A83" w14:paraId="5B294110" w14:textId="77777777" w:rsidTr="00930696">
        <w:trPr>
          <w:trHeight w:val="285"/>
        </w:trPr>
        <w:tc>
          <w:tcPr>
            <w:tcW w:w="514" w:type="pct"/>
            <w:vAlign w:val="center"/>
          </w:tcPr>
          <w:p w14:paraId="18D2D770"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1294" w:type="pct"/>
            <w:gridSpan w:val="2"/>
            <w:vAlign w:val="center"/>
          </w:tcPr>
          <w:p w14:paraId="6B9F955D"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安检门</w:t>
            </w:r>
          </w:p>
        </w:tc>
        <w:tc>
          <w:tcPr>
            <w:tcW w:w="705" w:type="pct"/>
            <w:vAlign w:val="center"/>
          </w:tcPr>
          <w:p w14:paraId="6431FB08" w14:textId="77777777" w:rsidR="00DB0A83" w:rsidRDefault="00DB0A83" w:rsidP="00930696">
            <w:pPr>
              <w:widowControl/>
              <w:spacing w:line="360" w:lineRule="auto"/>
              <w:jc w:val="left"/>
              <w:rPr>
                <w:rFonts w:ascii="宋体" w:hAnsi="宋体" w:cs="宋体"/>
                <w:color w:val="000000"/>
                <w:kern w:val="0"/>
                <w:szCs w:val="21"/>
              </w:rPr>
            </w:pPr>
          </w:p>
        </w:tc>
        <w:tc>
          <w:tcPr>
            <w:tcW w:w="1461" w:type="pct"/>
            <w:vAlign w:val="center"/>
          </w:tcPr>
          <w:p w14:paraId="6C78519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color w:val="000000"/>
                <w:kern w:val="0"/>
                <w:szCs w:val="21"/>
              </w:rPr>
              <w:t>MCD-300T</w:t>
            </w:r>
          </w:p>
        </w:tc>
        <w:tc>
          <w:tcPr>
            <w:tcW w:w="1027" w:type="pct"/>
            <w:vAlign w:val="center"/>
          </w:tcPr>
          <w:p w14:paraId="5EE03A4B"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bl>
    <w:p w14:paraId="58B1D947" w14:textId="77777777" w:rsidR="00DB0A83" w:rsidRDefault="00DB0A83" w:rsidP="00DB0A83">
      <w:pPr>
        <w:spacing w:line="360" w:lineRule="auto"/>
        <w:rPr>
          <w:rFonts w:ascii="宋体" w:hAnsi="宋体"/>
          <w:b/>
          <w:bCs/>
          <w:szCs w:val="21"/>
        </w:rPr>
      </w:pPr>
      <w:r>
        <w:rPr>
          <w:rFonts w:ascii="宋体" w:hAnsi="宋体"/>
          <w:b/>
          <w:bCs/>
          <w:szCs w:val="21"/>
        </w:rPr>
        <w:t>2.1.3.8</w:t>
      </w:r>
      <w:r>
        <w:rPr>
          <w:rFonts w:ascii="宋体" w:hAnsi="宋体" w:hint="eastAsia"/>
          <w:b/>
          <w:bCs/>
          <w:szCs w:val="21"/>
        </w:rPr>
        <w:t>办公楼停车场门禁系统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3165"/>
        <w:gridCol w:w="2194"/>
        <w:gridCol w:w="2507"/>
      </w:tblGrid>
      <w:tr w:rsidR="00DB0A83" w14:paraId="3E981CD2" w14:textId="77777777" w:rsidTr="00930696">
        <w:trPr>
          <w:trHeight w:val="18"/>
        </w:trPr>
        <w:tc>
          <w:tcPr>
            <w:tcW w:w="765" w:type="pct"/>
            <w:vAlign w:val="center"/>
          </w:tcPr>
          <w:p w14:paraId="39E96A29" w14:textId="77777777" w:rsidR="00DB0A83" w:rsidRDefault="00DB0A83" w:rsidP="00930696">
            <w:pPr>
              <w:widowControl/>
              <w:spacing w:line="360" w:lineRule="auto"/>
              <w:jc w:val="center"/>
              <w:rPr>
                <w:rFonts w:ascii="宋体" w:hAnsi="宋体" w:cs="宋体"/>
                <w:bCs/>
                <w:kern w:val="0"/>
                <w:szCs w:val="21"/>
              </w:rPr>
            </w:pPr>
            <w:r>
              <w:rPr>
                <w:rFonts w:ascii="宋体" w:hAnsi="宋体" w:cs="宋体" w:hint="eastAsia"/>
                <w:bCs/>
                <w:kern w:val="0"/>
                <w:szCs w:val="21"/>
              </w:rPr>
              <w:t>序号</w:t>
            </w:r>
          </w:p>
        </w:tc>
        <w:tc>
          <w:tcPr>
            <w:tcW w:w="1704" w:type="pct"/>
            <w:vAlign w:val="center"/>
          </w:tcPr>
          <w:p w14:paraId="4A9A79EA" w14:textId="77777777" w:rsidR="00DB0A83" w:rsidRDefault="00DB0A83" w:rsidP="00930696">
            <w:pPr>
              <w:widowControl/>
              <w:spacing w:line="360" w:lineRule="auto"/>
              <w:jc w:val="center"/>
              <w:rPr>
                <w:rFonts w:ascii="宋体" w:hAnsi="宋体" w:cs="宋体"/>
                <w:bCs/>
                <w:kern w:val="0"/>
                <w:szCs w:val="21"/>
              </w:rPr>
            </w:pPr>
            <w:r>
              <w:rPr>
                <w:rFonts w:ascii="宋体" w:hAnsi="宋体" w:cs="宋体" w:hint="eastAsia"/>
                <w:color w:val="000000"/>
                <w:kern w:val="0"/>
                <w:szCs w:val="21"/>
              </w:rPr>
              <w:t>产品名称</w:t>
            </w:r>
          </w:p>
        </w:tc>
        <w:tc>
          <w:tcPr>
            <w:tcW w:w="1181" w:type="pct"/>
            <w:vAlign w:val="center"/>
          </w:tcPr>
          <w:p w14:paraId="2343E9BD" w14:textId="77777777" w:rsidR="00DB0A83" w:rsidRDefault="00DB0A83" w:rsidP="00930696">
            <w:pPr>
              <w:widowControl/>
              <w:spacing w:line="360" w:lineRule="auto"/>
              <w:jc w:val="center"/>
              <w:rPr>
                <w:rFonts w:ascii="宋体" w:hAnsi="宋体" w:cs="宋体"/>
                <w:bCs/>
                <w:kern w:val="0"/>
                <w:szCs w:val="21"/>
              </w:rPr>
            </w:pPr>
            <w:r>
              <w:rPr>
                <w:rFonts w:ascii="宋体" w:hAnsi="宋体" w:cs="宋体" w:hint="eastAsia"/>
                <w:bCs/>
                <w:kern w:val="0"/>
                <w:szCs w:val="21"/>
              </w:rPr>
              <w:t>型号</w:t>
            </w:r>
          </w:p>
        </w:tc>
        <w:tc>
          <w:tcPr>
            <w:tcW w:w="1350" w:type="pct"/>
            <w:vAlign w:val="center"/>
          </w:tcPr>
          <w:p w14:paraId="7F6AC86E" w14:textId="77777777" w:rsidR="00DB0A83" w:rsidRDefault="00DB0A83" w:rsidP="00930696">
            <w:pPr>
              <w:widowControl/>
              <w:spacing w:line="360" w:lineRule="auto"/>
              <w:jc w:val="center"/>
              <w:rPr>
                <w:rFonts w:ascii="宋体" w:hAnsi="宋体" w:cs="宋体"/>
                <w:bCs/>
                <w:kern w:val="0"/>
                <w:szCs w:val="21"/>
              </w:rPr>
            </w:pPr>
            <w:r>
              <w:rPr>
                <w:rFonts w:ascii="宋体" w:hAnsi="宋体" w:cs="宋体" w:hint="eastAsia"/>
                <w:bCs/>
                <w:kern w:val="0"/>
                <w:szCs w:val="21"/>
              </w:rPr>
              <w:t>数量</w:t>
            </w:r>
          </w:p>
        </w:tc>
      </w:tr>
      <w:tr w:rsidR="00DB0A83" w14:paraId="18CB826E" w14:textId="77777777" w:rsidTr="00930696">
        <w:trPr>
          <w:trHeight w:val="18"/>
        </w:trPr>
        <w:tc>
          <w:tcPr>
            <w:tcW w:w="765" w:type="pct"/>
            <w:vAlign w:val="center"/>
          </w:tcPr>
          <w:p w14:paraId="6C967DAD"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704" w:type="pct"/>
            <w:vAlign w:val="center"/>
          </w:tcPr>
          <w:p w14:paraId="64604A6F"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门禁控制器</w:t>
            </w:r>
          </w:p>
        </w:tc>
        <w:tc>
          <w:tcPr>
            <w:tcW w:w="1181" w:type="pct"/>
            <w:vAlign w:val="center"/>
          </w:tcPr>
          <w:p w14:paraId="5D147670" w14:textId="77777777" w:rsidR="00DB0A83" w:rsidRDefault="00DB0A83" w:rsidP="00930696">
            <w:pPr>
              <w:widowControl/>
              <w:spacing w:line="360" w:lineRule="auto"/>
              <w:jc w:val="center"/>
              <w:rPr>
                <w:rFonts w:ascii="宋体" w:hAnsi="宋体" w:cs="宋体"/>
                <w:kern w:val="0"/>
                <w:szCs w:val="21"/>
              </w:rPr>
            </w:pPr>
          </w:p>
        </w:tc>
        <w:tc>
          <w:tcPr>
            <w:tcW w:w="1350" w:type="pct"/>
            <w:vAlign w:val="center"/>
          </w:tcPr>
          <w:p w14:paraId="75109906" w14:textId="77777777" w:rsidR="00DB0A83" w:rsidRDefault="00DB0A83" w:rsidP="00930696">
            <w:pPr>
              <w:widowControl/>
              <w:spacing w:line="360" w:lineRule="auto"/>
              <w:jc w:val="center"/>
              <w:rPr>
                <w:rFonts w:ascii="宋体" w:hAnsi="宋体" w:cs="宋体"/>
                <w:kern w:val="0"/>
                <w:szCs w:val="21"/>
              </w:rPr>
            </w:pPr>
            <w:r>
              <w:rPr>
                <w:rFonts w:ascii="宋体" w:hAnsi="宋体" w:cs="宋体"/>
                <w:kern w:val="0"/>
                <w:szCs w:val="21"/>
              </w:rPr>
              <w:t>3</w:t>
            </w:r>
          </w:p>
        </w:tc>
      </w:tr>
      <w:tr w:rsidR="00DB0A83" w14:paraId="1B256F2E" w14:textId="77777777" w:rsidTr="00930696">
        <w:trPr>
          <w:trHeight w:val="18"/>
        </w:trPr>
        <w:tc>
          <w:tcPr>
            <w:tcW w:w="765" w:type="pct"/>
            <w:vAlign w:val="center"/>
          </w:tcPr>
          <w:p w14:paraId="52576431"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704" w:type="pct"/>
            <w:vAlign w:val="center"/>
          </w:tcPr>
          <w:p w14:paraId="7DAB8869"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玻璃门导轨控制系统</w:t>
            </w:r>
          </w:p>
        </w:tc>
        <w:tc>
          <w:tcPr>
            <w:tcW w:w="1181" w:type="pct"/>
            <w:vAlign w:val="center"/>
          </w:tcPr>
          <w:p w14:paraId="389D1177" w14:textId="77777777" w:rsidR="00DB0A83" w:rsidRDefault="00DB0A83" w:rsidP="00930696">
            <w:pPr>
              <w:widowControl/>
              <w:spacing w:line="360" w:lineRule="auto"/>
              <w:jc w:val="left"/>
              <w:rPr>
                <w:rFonts w:ascii="宋体" w:hAnsi="宋体" w:cs="宋体"/>
                <w:kern w:val="0"/>
                <w:szCs w:val="21"/>
              </w:rPr>
            </w:pPr>
          </w:p>
        </w:tc>
        <w:tc>
          <w:tcPr>
            <w:tcW w:w="1350" w:type="pct"/>
            <w:vAlign w:val="center"/>
          </w:tcPr>
          <w:p w14:paraId="7CB3DCAA" w14:textId="77777777" w:rsidR="00DB0A83" w:rsidRDefault="00DB0A83" w:rsidP="00930696">
            <w:pPr>
              <w:widowControl/>
              <w:spacing w:line="360" w:lineRule="auto"/>
              <w:jc w:val="center"/>
              <w:rPr>
                <w:rFonts w:ascii="宋体" w:hAnsi="宋体" w:cs="宋体"/>
                <w:kern w:val="0"/>
                <w:szCs w:val="21"/>
              </w:rPr>
            </w:pPr>
            <w:r>
              <w:rPr>
                <w:rFonts w:ascii="宋体" w:hAnsi="宋体" w:cs="宋体"/>
                <w:kern w:val="0"/>
                <w:szCs w:val="21"/>
              </w:rPr>
              <w:t>2</w:t>
            </w:r>
          </w:p>
        </w:tc>
      </w:tr>
      <w:tr w:rsidR="00DB0A83" w14:paraId="0F73D5FB" w14:textId="77777777" w:rsidTr="00930696">
        <w:trPr>
          <w:trHeight w:val="18"/>
        </w:trPr>
        <w:tc>
          <w:tcPr>
            <w:tcW w:w="765" w:type="pct"/>
            <w:vAlign w:val="center"/>
          </w:tcPr>
          <w:p w14:paraId="0626F049"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704" w:type="pct"/>
            <w:vAlign w:val="center"/>
          </w:tcPr>
          <w:p w14:paraId="1EDCD95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磁力锁</w:t>
            </w:r>
          </w:p>
        </w:tc>
        <w:tc>
          <w:tcPr>
            <w:tcW w:w="1181" w:type="pct"/>
            <w:vAlign w:val="center"/>
          </w:tcPr>
          <w:p w14:paraId="1989C621" w14:textId="77777777" w:rsidR="00DB0A83" w:rsidRDefault="00DB0A83" w:rsidP="00930696">
            <w:pPr>
              <w:widowControl/>
              <w:spacing w:line="360" w:lineRule="auto"/>
              <w:jc w:val="left"/>
              <w:rPr>
                <w:rFonts w:ascii="宋体" w:hAnsi="宋体" w:cs="宋体"/>
                <w:kern w:val="0"/>
                <w:szCs w:val="21"/>
              </w:rPr>
            </w:pPr>
          </w:p>
        </w:tc>
        <w:tc>
          <w:tcPr>
            <w:tcW w:w="1350" w:type="pct"/>
            <w:vAlign w:val="center"/>
          </w:tcPr>
          <w:p w14:paraId="5582A153" w14:textId="77777777" w:rsidR="00DB0A83" w:rsidRDefault="00DB0A83" w:rsidP="00930696">
            <w:pPr>
              <w:widowControl/>
              <w:spacing w:line="360" w:lineRule="auto"/>
              <w:jc w:val="center"/>
              <w:rPr>
                <w:rFonts w:ascii="宋体" w:hAnsi="宋体" w:cs="宋体"/>
                <w:kern w:val="0"/>
                <w:szCs w:val="21"/>
              </w:rPr>
            </w:pPr>
            <w:r>
              <w:rPr>
                <w:rFonts w:ascii="宋体" w:hAnsi="宋体" w:cs="宋体"/>
                <w:kern w:val="0"/>
                <w:szCs w:val="21"/>
              </w:rPr>
              <w:t>1</w:t>
            </w:r>
          </w:p>
        </w:tc>
      </w:tr>
      <w:tr w:rsidR="00DB0A83" w14:paraId="0035FB72" w14:textId="77777777" w:rsidTr="00930696">
        <w:trPr>
          <w:trHeight w:val="18"/>
        </w:trPr>
        <w:tc>
          <w:tcPr>
            <w:tcW w:w="765" w:type="pct"/>
            <w:vAlign w:val="center"/>
          </w:tcPr>
          <w:p w14:paraId="69E4B614" w14:textId="77777777" w:rsidR="00DB0A83" w:rsidRDefault="00DB0A83" w:rsidP="00930696">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704" w:type="pct"/>
            <w:vAlign w:val="center"/>
          </w:tcPr>
          <w:p w14:paraId="062A0A71" w14:textId="77777777" w:rsidR="00DB0A83" w:rsidRDefault="00DB0A83" w:rsidP="0093069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红外探测头</w:t>
            </w:r>
          </w:p>
        </w:tc>
        <w:tc>
          <w:tcPr>
            <w:tcW w:w="1181" w:type="pct"/>
            <w:vAlign w:val="center"/>
          </w:tcPr>
          <w:p w14:paraId="15DF371E" w14:textId="77777777" w:rsidR="00DB0A83" w:rsidRDefault="00DB0A83" w:rsidP="00930696">
            <w:pPr>
              <w:widowControl/>
              <w:spacing w:line="360" w:lineRule="auto"/>
              <w:jc w:val="left"/>
              <w:rPr>
                <w:rFonts w:ascii="宋体" w:hAnsi="宋体" w:cs="宋体"/>
                <w:kern w:val="0"/>
                <w:szCs w:val="21"/>
              </w:rPr>
            </w:pPr>
          </w:p>
        </w:tc>
        <w:tc>
          <w:tcPr>
            <w:tcW w:w="1350" w:type="pct"/>
            <w:vAlign w:val="center"/>
          </w:tcPr>
          <w:p w14:paraId="2F5237DE" w14:textId="77777777" w:rsidR="00DB0A83" w:rsidRDefault="00DB0A83" w:rsidP="00930696">
            <w:pPr>
              <w:widowControl/>
              <w:spacing w:line="360" w:lineRule="auto"/>
              <w:jc w:val="center"/>
              <w:rPr>
                <w:rFonts w:ascii="宋体" w:hAnsi="宋体" w:cs="宋体"/>
                <w:kern w:val="0"/>
                <w:szCs w:val="21"/>
              </w:rPr>
            </w:pPr>
            <w:r>
              <w:rPr>
                <w:rFonts w:ascii="宋体" w:hAnsi="宋体" w:cs="宋体"/>
                <w:kern w:val="0"/>
                <w:szCs w:val="21"/>
              </w:rPr>
              <w:t>4</w:t>
            </w:r>
          </w:p>
        </w:tc>
      </w:tr>
    </w:tbl>
    <w:p w14:paraId="31FBF5F1" w14:textId="77777777" w:rsidR="00DB0A83" w:rsidRDefault="00DB0A83" w:rsidP="00DB0A83">
      <w:pPr>
        <w:spacing w:line="360" w:lineRule="auto"/>
        <w:rPr>
          <w:rFonts w:ascii="宋体" w:hAnsi="宋体"/>
          <w:b/>
          <w:bCs/>
          <w:szCs w:val="21"/>
        </w:rPr>
      </w:pPr>
      <w:r>
        <w:rPr>
          <w:rFonts w:ascii="宋体" w:hAnsi="宋体" w:hint="eastAsia"/>
          <w:b/>
          <w:bCs/>
          <w:szCs w:val="21"/>
        </w:rPr>
        <w:t>2</w:t>
      </w:r>
      <w:r>
        <w:rPr>
          <w:rFonts w:ascii="宋体" w:hAnsi="宋体"/>
          <w:b/>
          <w:bCs/>
          <w:szCs w:val="21"/>
        </w:rPr>
        <w:t>.1.4</w:t>
      </w:r>
      <w:r>
        <w:rPr>
          <w:rFonts w:ascii="宋体" w:hAnsi="宋体" w:hint="eastAsia"/>
          <w:b/>
          <w:bCs/>
          <w:szCs w:val="21"/>
        </w:rPr>
        <w:t>运行维护服务内容</w:t>
      </w:r>
    </w:p>
    <w:p w14:paraId="2A16FADE" w14:textId="77777777" w:rsidR="00DB0A83" w:rsidRDefault="00DB0A83" w:rsidP="00DB0A83">
      <w:pPr>
        <w:spacing w:line="360" w:lineRule="auto"/>
        <w:rPr>
          <w:rFonts w:ascii="宋体" w:hAnsi="宋体"/>
          <w:b/>
          <w:bCs/>
          <w:szCs w:val="21"/>
        </w:rPr>
      </w:pPr>
      <w:r>
        <w:rPr>
          <w:rFonts w:ascii="宋体" w:hAnsi="宋体"/>
          <w:b/>
          <w:bCs/>
          <w:szCs w:val="21"/>
        </w:rPr>
        <w:t>2.1.4.1</w:t>
      </w:r>
      <w:r>
        <w:rPr>
          <w:rFonts w:ascii="宋体" w:hAnsi="宋体" w:hint="eastAsia"/>
          <w:b/>
          <w:bCs/>
          <w:szCs w:val="21"/>
        </w:rPr>
        <w:t>项目计划编制和设备建档</w:t>
      </w:r>
    </w:p>
    <w:p w14:paraId="4EA2D01E" w14:textId="77777777" w:rsidR="00DB0A83" w:rsidRDefault="00DB0A83" w:rsidP="00DB0A83">
      <w:pPr>
        <w:spacing w:line="360" w:lineRule="auto"/>
        <w:rPr>
          <w:rFonts w:ascii="宋体" w:hAnsi="宋体"/>
          <w:szCs w:val="21"/>
        </w:rPr>
      </w:pPr>
      <w:r>
        <w:rPr>
          <w:rFonts w:ascii="宋体" w:hAnsi="宋体" w:hint="eastAsia"/>
          <w:szCs w:val="21"/>
        </w:rPr>
        <w:t>中标人需要对本系统各类设备的情况进行详尽的统计建档，为本项目编制年度维护计划、维修进度计划、采购备品备件统计、采购各种耗材提供科学的数据，并为其它维护工作提供基础性资料。</w:t>
      </w:r>
    </w:p>
    <w:p w14:paraId="5716F4F3" w14:textId="77777777" w:rsidR="00DB0A83" w:rsidRDefault="00DB0A83" w:rsidP="00DB0A83">
      <w:pPr>
        <w:spacing w:line="360" w:lineRule="auto"/>
        <w:rPr>
          <w:rFonts w:ascii="宋体" w:hAnsi="宋体"/>
          <w:b/>
          <w:bCs/>
          <w:szCs w:val="21"/>
        </w:rPr>
      </w:pPr>
      <w:r>
        <w:rPr>
          <w:rFonts w:ascii="宋体" w:hAnsi="宋体"/>
          <w:b/>
          <w:bCs/>
          <w:szCs w:val="21"/>
        </w:rPr>
        <w:t>2.1.4.2</w:t>
      </w:r>
      <w:r>
        <w:rPr>
          <w:rFonts w:ascii="宋体" w:hAnsi="宋体" w:hint="eastAsia"/>
          <w:b/>
          <w:bCs/>
          <w:szCs w:val="21"/>
        </w:rPr>
        <w:t>定期巡检和维护保养</w:t>
      </w:r>
    </w:p>
    <w:p w14:paraId="26BFF741" w14:textId="77777777" w:rsidR="00DB0A83" w:rsidRDefault="00DB0A83" w:rsidP="00DB0A83">
      <w:pPr>
        <w:spacing w:line="360" w:lineRule="auto"/>
        <w:rPr>
          <w:rFonts w:ascii="宋体" w:hAnsi="宋体"/>
          <w:szCs w:val="21"/>
        </w:rPr>
      </w:pPr>
      <w:r>
        <w:rPr>
          <w:rFonts w:ascii="宋体" w:hAnsi="宋体" w:hint="eastAsia"/>
          <w:szCs w:val="21"/>
        </w:rPr>
        <w:t>根据系统特点对各类设备进行定期巡检和维护保养，分别按每日、每周、每月、每季度、每半年对设备进行检查和维护、保养、调整以及优化。包括：每日在监控指挥中心对设备进行例行检查和例行维护；每周对各分控室设备进行例行检查和例行维护；每月对</w:t>
      </w:r>
      <w:proofErr w:type="gramStart"/>
      <w:r>
        <w:rPr>
          <w:rFonts w:ascii="宋体" w:hAnsi="宋体" w:hint="eastAsia"/>
          <w:szCs w:val="21"/>
        </w:rPr>
        <w:t>各子控室</w:t>
      </w:r>
      <w:proofErr w:type="gramEnd"/>
      <w:r>
        <w:rPr>
          <w:rFonts w:ascii="宋体" w:hAnsi="宋体" w:hint="eastAsia"/>
          <w:szCs w:val="21"/>
        </w:rPr>
        <w:t>进行例行检查和例行维护；每季度进行接地以及可靠性检查工作；并根据采购人的反馈意见每半年对整个系统进行全面的检查以及维护和保养。</w:t>
      </w:r>
    </w:p>
    <w:p w14:paraId="2D7D3E73" w14:textId="77777777" w:rsidR="00DB0A83" w:rsidRDefault="00DB0A83" w:rsidP="00DB0A83">
      <w:pPr>
        <w:spacing w:line="360" w:lineRule="auto"/>
        <w:rPr>
          <w:rFonts w:ascii="宋体" w:hAnsi="宋体"/>
          <w:b/>
          <w:bCs/>
          <w:szCs w:val="21"/>
        </w:rPr>
      </w:pPr>
      <w:r>
        <w:rPr>
          <w:rFonts w:ascii="宋体" w:hAnsi="宋体"/>
          <w:b/>
          <w:bCs/>
          <w:szCs w:val="21"/>
        </w:rPr>
        <w:t>2.1.4.3</w:t>
      </w:r>
      <w:r>
        <w:rPr>
          <w:rFonts w:ascii="宋体" w:hAnsi="宋体" w:hint="eastAsia"/>
          <w:b/>
          <w:bCs/>
          <w:szCs w:val="21"/>
        </w:rPr>
        <w:t>故障维修</w:t>
      </w:r>
    </w:p>
    <w:p w14:paraId="38D18058" w14:textId="77777777" w:rsidR="00DB0A83" w:rsidRDefault="00DB0A83" w:rsidP="00DB0A83">
      <w:pPr>
        <w:spacing w:line="360" w:lineRule="auto"/>
        <w:rPr>
          <w:rFonts w:ascii="宋体" w:hAnsi="宋体"/>
          <w:szCs w:val="21"/>
        </w:rPr>
      </w:pPr>
      <w:r>
        <w:rPr>
          <w:rFonts w:ascii="宋体" w:hAnsi="宋体" w:hint="eastAsia"/>
          <w:szCs w:val="21"/>
        </w:rPr>
        <w:t>故障维修服务是指系统出现故障时，通过有效的联系方法通知中标人或中标人现场技术人员，中标人在接到报障后必须在规定的时间内到达现场，并在承诺时间内排除故障。在承诺时间内无法完成故障排除的，必须及时用同类设备替代，保证系统正常运转。</w:t>
      </w:r>
    </w:p>
    <w:p w14:paraId="58357D25" w14:textId="77777777" w:rsidR="00DB0A83" w:rsidRDefault="00DB0A83" w:rsidP="00DB0A83">
      <w:pPr>
        <w:spacing w:line="360" w:lineRule="auto"/>
        <w:rPr>
          <w:rFonts w:ascii="宋体" w:hAnsi="宋体"/>
          <w:b/>
          <w:bCs/>
          <w:szCs w:val="21"/>
        </w:rPr>
      </w:pPr>
      <w:r>
        <w:rPr>
          <w:rFonts w:ascii="宋体" w:hAnsi="宋体"/>
          <w:b/>
          <w:bCs/>
          <w:szCs w:val="21"/>
        </w:rPr>
        <w:t xml:space="preserve">2.1.4.4 </w:t>
      </w:r>
      <w:r>
        <w:rPr>
          <w:rFonts w:ascii="宋体" w:hAnsi="宋体" w:hint="eastAsia"/>
          <w:b/>
          <w:bCs/>
          <w:szCs w:val="21"/>
        </w:rPr>
        <w:t>备品备件</w:t>
      </w:r>
    </w:p>
    <w:p w14:paraId="170ED1BB" w14:textId="77777777" w:rsidR="00DB0A83" w:rsidRDefault="00DB0A83" w:rsidP="00DB0A83">
      <w:pPr>
        <w:spacing w:line="360" w:lineRule="auto"/>
        <w:rPr>
          <w:rFonts w:ascii="宋体" w:hAnsi="宋体"/>
          <w:szCs w:val="21"/>
        </w:rPr>
      </w:pPr>
      <w:r>
        <w:rPr>
          <w:rFonts w:ascii="宋体" w:hAnsi="宋体" w:hint="eastAsia"/>
          <w:szCs w:val="21"/>
        </w:rPr>
        <w:t>中标方须直接交付甲方单位的备品备件，甲方进行入库保管，维护维修期间如需使用，须从甲方库房登记领取使用并将替换品交回甲方清算。如遇清单中产品型号已经停产退市或升级换代，可经甲方同意后，提供不低于原产品性能的替代品。</w:t>
      </w:r>
    </w:p>
    <w:p w14:paraId="2E90ABE1" w14:textId="77777777" w:rsidR="00DB0A83" w:rsidRDefault="00DB0A83" w:rsidP="00DB0A83">
      <w:pPr>
        <w:spacing w:line="360" w:lineRule="auto"/>
        <w:rPr>
          <w:rFonts w:ascii="宋体" w:hAnsi="宋体"/>
          <w:b/>
          <w:bCs/>
          <w:szCs w:val="21"/>
        </w:rPr>
      </w:pPr>
      <w:r>
        <w:rPr>
          <w:rFonts w:ascii="宋体" w:hAnsi="宋体"/>
          <w:b/>
          <w:bCs/>
          <w:szCs w:val="21"/>
        </w:rPr>
        <w:t>2.1.4.5</w:t>
      </w:r>
      <w:r>
        <w:rPr>
          <w:rFonts w:ascii="宋体" w:hAnsi="宋体" w:hint="eastAsia"/>
          <w:b/>
          <w:bCs/>
          <w:szCs w:val="21"/>
        </w:rPr>
        <w:t>技术支持、软件升级和培训</w:t>
      </w:r>
    </w:p>
    <w:p w14:paraId="7F1EB25F" w14:textId="77777777" w:rsidR="00DB0A83" w:rsidRDefault="00DB0A83" w:rsidP="00DB0A83">
      <w:pPr>
        <w:spacing w:line="360" w:lineRule="auto"/>
        <w:rPr>
          <w:rFonts w:ascii="宋体" w:hAnsi="宋体"/>
          <w:szCs w:val="21"/>
        </w:rPr>
      </w:pPr>
      <w:r>
        <w:rPr>
          <w:rFonts w:ascii="宋体" w:hAnsi="宋体" w:hint="eastAsia"/>
          <w:szCs w:val="21"/>
        </w:rPr>
        <w:t>采购人操作人员在操作期间如有不明之处或影响一般，可以自行排除的故障，需要及时得到中标人给予的电话、传真、</w:t>
      </w:r>
      <w:r>
        <w:rPr>
          <w:rFonts w:ascii="宋体" w:hAnsi="宋体"/>
          <w:szCs w:val="21"/>
        </w:rPr>
        <w:t>Internet</w:t>
      </w:r>
      <w:r>
        <w:rPr>
          <w:rFonts w:ascii="宋体" w:hAnsi="宋体" w:hint="eastAsia"/>
          <w:szCs w:val="21"/>
        </w:rPr>
        <w:t>在线的服务支持。</w:t>
      </w:r>
    </w:p>
    <w:p w14:paraId="57ADEC55" w14:textId="77777777" w:rsidR="00DB0A83" w:rsidRDefault="00DB0A83" w:rsidP="00DB0A83">
      <w:pPr>
        <w:spacing w:line="360" w:lineRule="auto"/>
        <w:rPr>
          <w:rFonts w:ascii="宋体" w:hAnsi="宋体"/>
          <w:szCs w:val="21"/>
        </w:rPr>
      </w:pPr>
      <w:r>
        <w:rPr>
          <w:rFonts w:ascii="宋体" w:hAnsi="宋体" w:hint="eastAsia"/>
          <w:szCs w:val="21"/>
        </w:rPr>
        <w:lastRenderedPageBreak/>
        <w:t>提供操作使用的再培训和系统新增加功能的培训，负责培训教材的编写和师资力量的组织，配合采购人的需求对操作人员进行培训。</w:t>
      </w:r>
    </w:p>
    <w:p w14:paraId="4650629A" w14:textId="77777777" w:rsidR="00DB0A83" w:rsidRDefault="00DB0A83" w:rsidP="00DB0A83">
      <w:pPr>
        <w:spacing w:line="360" w:lineRule="auto"/>
        <w:rPr>
          <w:rFonts w:ascii="宋体" w:hAnsi="宋体"/>
          <w:b/>
          <w:bCs/>
          <w:szCs w:val="21"/>
        </w:rPr>
      </w:pPr>
      <w:r>
        <w:rPr>
          <w:rFonts w:ascii="宋体" w:hAnsi="宋体"/>
          <w:b/>
          <w:bCs/>
          <w:szCs w:val="21"/>
        </w:rPr>
        <w:t>2.1.5</w:t>
      </w:r>
      <w:r>
        <w:rPr>
          <w:rFonts w:ascii="宋体" w:hAnsi="宋体" w:hint="eastAsia"/>
          <w:b/>
          <w:bCs/>
          <w:szCs w:val="21"/>
        </w:rPr>
        <w:t>维护方式</w:t>
      </w:r>
    </w:p>
    <w:p w14:paraId="14E3931A" w14:textId="77777777" w:rsidR="00DB0A83" w:rsidRDefault="00DB0A83" w:rsidP="00DB0A83">
      <w:pPr>
        <w:spacing w:line="360" w:lineRule="auto"/>
        <w:rPr>
          <w:rFonts w:ascii="宋体" w:hAnsi="宋体"/>
          <w:szCs w:val="21"/>
        </w:rPr>
      </w:pPr>
      <w:r>
        <w:rPr>
          <w:rFonts w:ascii="宋体" w:hAnsi="宋体" w:hint="eastAsia"/>
          <w:szCs w:val="21"/>
        </w:rPr>
        <w:t>维护方式：人员驻点</w:t>
      </w:r>
    </w:p>
    <w:p w14:paraId="798F0829" w14:textId="77777777" w:rsidR="00DB0A83" w:rsidRDefault="00DB0A83" w:rsidP="00DB0A83">
      <w:pPr>
        <w:spacing w:line="360" w:lineRule="auto"/>
        <w:rPr>
          <w:rFonts w:ascii="宋体" w:hAnsi="宋体"/>
          <w:szCs w:val="21"/>
        </w:rPr>
      </w:pPr>
      <w:r>
        <w:rPr>
          <w:rFonts w:ascii="宋体" w:hAnsi="宋体" w:hint="eastAsia"/>
          <w:szCs w:val="21"/>
        </w:rPr>
        <w:t>包括人力资源消耗产生的费用，设备维修更换、设备维护保养、、备品备件耗材等费用另行计算。工作人员在实施保养工作中，因操作不当导致事故损失的，中标人应承担相应责任。人为损坏、自然灾害、火灾等不可抗力除外。</w:t>
      </w:r>
    </w:p>
    <w:p w14:paraId="7F39042D" w14:textId="77777777" w:rsidR="00DB0A83" w:rsidRDefault="00DB0A83" w:rsidP="00DB0A83">
      <w:pPr>
        <w:spacing w:line="360" w:lineRule="auto"/>
        <w:rPr>
          <w:rFonts w:ascii="宋体" w:hAnsi="宋体"/>
          <w:b/>
          <w:bCs/>
          <w:szCs w:val="21"/>
        </w:rPr>
      </w:pPr>
      <w:r>
        <w:rPr>
          <w:rFonts w:ascii="宋体" w:hAnsi="宋体"/>
          <w:b/>
          <w:bCs/>
          <w:szCs w:val="21"/>
        </w:rPr>
        <w:t>2.1.6</w:t>
      </w:r>
      <w:r>
        <w:rPr>
          <w:rFonts w:ascii="宋体" w:hAnsi="宋体"/>
          <w:b/>
          <w:bCs/>
          <w:szCs w:val="21"/>
        </w:rPr>
        <w:tab/>
      </w:r>
      <w:r>
        <w:rPr>
          <w:rFonts w:ascii="宋体" w:hAnsi="宋体" w:hint="eastAsia"/>
          <w:b/>
          <w:bCs/>
          <w:szCs w:val="21"/>
        </w:rPr>
        <w:t>定期巡检</w:t>
      </w:r>
    </w:p>
    <w:p w14:paraId="49623925" w14:textId="77777777" w:rsidR="00DB0A83" w:rsidRDefault="00DB0A83" w:rsidP="00DB0A83">
      <w:pPr>
        <w:spacing w:line="360" w:lineRule="auto"/>
        <w:rPr>
          <w:rFonts w:ascii="宋体" w:hAnsi="宋体"/>
          <w:b/>
          <w:bCs/>
          <w:szCs w:val="21"/>
        </w:rPr>
      </w:pPr>
      <w:r>
        <w:rPr>
          <w:rFonts w:ascii="宋体" w:hAnsi="宋体"/>
          <w:b/>
          <w:bCs/>
          <w:szCs w:val="21"/>
        </w:rPr>
        <w:t>2.1.6.1</w:t>
      </w:r>
      <w:r>
        <w:rPr>
          <w:rFonts w:ascii="宋体" w:hAnsi="宋体"/>
          <w:b/>
          <w:bCs/>
          <w:szCs w:val="21"/>
        </w:rPr>
        <w:tab/>
      </w:r>
      <w:r>
        <w:rPr>
          <w:rFonts w:ascii="宋体" w:hAnsi="宋体" w:hint="eastAsia"/>
          <w:b/>
          <w:bCs/>
          <w:szCs w:val="21"/>
        </w:rPr>
        <w:t>巡检内容</w:t>
      </w:r>
    </w:p>
    <w:p w14:paraId="58371196" w14:textId="77777777" w:rsidR="00DB0A83" w:rsidRDefault="00DB0A83" w:rsidP="00DB0A83">
      <w:pPr>
        <w:spacing w:line="360" w:lineRule="auto"/>
        <w:rPr>
          <w:rFonts w:ascii="宋体" w:hAnsi="宋体"/>
          <w:szCs w:val="21"/>
        </w:rPr>
      </w:pPr>
      <w:r>
        <w:rPr>
          <w:rFonts w:ascii="宋体" w:hAnsi="宋体" w:hint="eastAsia"/>
          <w:szCs w:val="21"/>
        </w:rPr>
        <w:t>定期的巡检能及时发现故障并有效保证维护质量，在实际工作当中中标人需严格按检查时间安排和检查内容进行巡检，下面列出重要设备的巡检内容。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932"/>
      </w:tblGrid>
      <w:tr w:rsidR="00DB0A83" w14:paraId="268CA77D" w14:textId="77777777" w:rsidTr="00930696">
        <w:trPr>
          <w:trHeight w:val="420"/>
          <w:tblHeader/>
          <w:jc w:val="center"/>
        </w:trPr>
        <w:tc>
          <w:tcPr>
            <w:tcW w:w="1268" w:type="pct"/>
            <w:vAlign w:val="center"/>
          </w:tcPr>
          <w:p w14:paraId="53AA9CD4" w14:textId="77777777" w:rsidR="00DB0A83" w:rsidRDefault="00DB0A83" w:rsidP="00930696">
            <w:pPr>
              <w:spacing w:line="360" w:lineRule="auto"/>
              <w:rPr>
                <w:rFonts w:ascii="宋体" w:hAnsi="宋体"/>
                <w:szCs w:val="21"/>
              </w:rPr>
            </w:pPr>
            <w:r>
              <w:rPr>
                <w:rFonts w:ascii="宋体" w:hAnsi="宋体" w:hint="eastAsia"/>
                <w:szCs w:val="21"/>
              </w:rPr>
              <w:t>巡检项目</w:t>
            </w:r>
          </w:p>
        </w:tc>
        <w:tc>
          <w:tcPr>
            <w:tcW w:w="3732" w:type="pct"/>
            <w:vAlign w:val="center"/>
          </w:tcPr>
          <w:p w14:paraId="534F5C16" w14:textId="77777777" w:rsidR="00DB0A83" w:rsidRDefault="00DB0A83" w:rsidP="00930696">
            <w:pPr>
              <w:spacing w:line="360" w:lineRule="auto"/>
              <w:rPr>
                <w:rFonts w:ascii="宋体" w:hAnsi="宋体"/>
                <w:szCs w:val="21"/>
              </w:rPr>
            </w:pPr>
            <w:r>
              <w:rPr>
                <w:rFonts w:ascii="宋体" w:hAnsi="宋体" w:hint="eastAsia"/>
                <w:szCs w:val="21"/>
              </w:rPr>
              <w:t>涉及范围和巡检标准</w:t>
            </w:r>
          </w:p>
        </w:tc>
      </w:tr>
      <w:tr w:rsidR="00DB0A83" w14:paraId="5645D883" w14:textId="77777777" w:rsidTr="00930696">
        <w:trPr>
          <w:trHeight w:val="485"/>
          <w:jc w:val="center"/>
        </w:trPr>
        <w:tc>
          <w:tcPr>
            <w:tcW w:w="5000" w:type="pct"/>
            <w:gridSpan w:val="2"/>
            <w:vAlign w:val="center"/>
          </w:tcPr>
          <w:p w14:paraId="7D0224AC" w14:textId="77777777" w:rsidR="00DB0A83" w:rsidRDefault="00DB0A83" w:rsidP="00930696">
            <w:pPr>
              <w:spacing w:line="360" w:lineRule="auto"/>
              <w:rPr>
                <w:rFonts w:ascii="宋体" w:hAnsi="宋体"/>
                <w:szCs w:val="21"/>
              </w:rPr>
            </w:pPr>
            <w:r>
              <w:rPr>
                <w:rFonts w:ascii="宋体" w:hAnsi="宋体" w:hint="eastAsia"/>
                <w:szCs w:val="21"/>
              </w:rPr>
              <w:t>每日巡检内容</w:t>
            </w:r>
          </w:p>
        </w:tc>
      </w:tr>
      <w:tr w:rsidR="00DB0A83" w14:paraId="145BBEF1" w14:textId="77777777" w:rsidTr="00930696">
        <w:trPr>
          <w:trHeight w:val="696"/>
          <w:jc w:val="center"/>
        </w:trPr>
        <w:tc>
          <w:tcPr>
            <w:tcW w:w="1268" w:type="pct"/>
            <w:vAlign w:val="center"/>
          </w:tcPr>
          <w:p w14:paraId="50900782" w14:textId="77777777" w:rsidR="00DB0A83" w:rsidRDefault="00DB0A83" w:rsidP="00930696">
            <w:pPr>
              <w:spacing w:line="360" w:lineRule="auto"/>
              <w:rPr>
                <w:rFonts w:ascii="宋体" w:hAnsi="宋体"/>
                <w:szCs w:val="21"/>
              </w:rPr>
            </w:pPr>
            <w:r>
              <w:rPr>
                <w:rFonts w:ascii="宋体" w:hAnsi="宋体" w:hint="eastAsia"/>
                <w:szCs w:val="21"/>
              </w:rPr>
              <w:t>图像检查</w:t>
            </w:r>
          </w:p>
        </w:tc>
        <w:tc>
          <w:tcPr>
            <w:tcW w:w="3732" w:type="pct"/>
            <w:vAlign w:val="center"/>
          </w:tcPr>
          <w:p w14:paraId="407CF1F9" w14:textId="77777777" w:rsidR="00DB0A83" w:rsidRDefault="00DB0A83" w:rsidP="00930696">
            <w:pPr>
              <w:spacing w:line="360" w:lineRule="auto"/>
              <w:rPr>
                <w:rFonts w:ascii="宋体" w:hAnsi="宋体"/>
                <w:szCs w:val="21"/>
              </w:rPr>
            </w:pPr>
            <w:r>
              <w:rPr>
                <w:rFonts w:ascii="宋体" w:hAnsi="宋体" w:hint="eastAsia"/>
                <w:szCs w:val="21"/>
              </w:rPr>
              <w:t>检查所有在用摄像机的角度位置、画面质量（包括画面及字符有无干扰、抖动、条纹、延时等，画面有无存在发暗、发亮、模糊等）。</w:t>
            </w:r>
          </w:p>
        </w:tc>
      </w:tr>
      <w:tr w:rsidR="00DB0A83" w14:paraId="573724C4" w14:textId="77777777" w:rsidTr="00930696">
        <w:trPr>
          <w:trHeight w:val="551"/>
          <w:jc w:val="center"/>
        </w:trPr>
        <w:tc>
          <w:tcPr>
            <w:tcW w:w="1268" w:type="pct"/>
            <w:vAlign w:val="center"/>
          </w:tcPr>
          <w:p w14:paraId="1EB8E318" w14:textId="77777777" w:rsidR="00DB0A83" w:rsidRDefault="00DB0A83" w:rsidP="00930696">
            <w:pPr>
              <w:spacing w:line="360" w:lineRule="auto"/>
              <w:rPr>
                <w:rFonts w:ascii="宋体" w:hAnsi="宋体"/>
                <w:szCs w:val="21"/>
              </w:rPr>
            </w:pPr>
            <w:r>
              <w:rPr>
                <w:rFonts w:ascii="宋体" w:hAnsi="宋体" w:hint="eastAsia"/>
                <w:szCs w:val="21"/>
              </w:rPr>
              <w:t>存储检查</w:t>
            </w:r>
          </w:p>
        </w:tc>
        <w:tc>
          <w:tcPr>
            <w:tcW w:w="3732" w:type="pct"/>
            <w:vAlign w:val="center"/>
          </w:tcPr>
          <w:p w14:paraId="35ECC465" w14:textId="77777777" w:rsidR="00DB0A83" w:rsidRDefault="00DB0A83" w:rsidP="00930696">
            <w:pPr>
              <w:spacing w:line="360" w:lineRule="auto"/>
              <w:rPr>
                <w:rFonts w:ascii="宋体" w:hAnsi="宋体"/>
                <w:szCs w:val="21"/>
              </w:rPr>
            </w:pPr>
            <w:r>
              <w:rPr>
                <w:rFonts w:ascii="宋体" w:hAnsi="宋体" w:hint="eastAsia"/>
                <w:szCs w:val="21"/>
              </w:rPr>
              <w:t>检查所有在用存储上线情况（通过</w:t>
            </w:r>
            <w:r>
              <w:rPr>
                <w:rFonts w:ascii="宋体" w:hAnsi="宋体"/>
                <w:szCs w:val="21"/>
              </w:rPr>
              <w:t>Ping</w:t>
            </w:r>
            <w:r>
              <w:rPr>
                <w:rFonts w:ascii="宋体" w:hAnsi="宋体" w:hint="eastAsia"/>
                <w:szCs w:val="21"/>
              </w:rPr>
              <w:t>测试是否正常响应）。</w:t>
            </w:r>
          </w:p>
        </w:tc>
      </w:tr>
      <w:tr w:rsidR="00DB0A83" w14:paraId="4B471ED2" w14:textId="77777777" w:rsidTr="00930696">
        <w:trPr>
          <w:trHeight w:val="485"/>
          <w:jc w:val="center"/>
        </w:trPr>
        <w:tc>
          <w:tcPr>
            <w:tcW w:w="5000" w:type="pct"/>
            <w:gridSpan w:val="2"/>
            <w:vAlign w:val="center"/>
          </w:tcPr>
          <w:p w14:paraId="798A5761" w14:textId="77777777" w:rsidR="00DB0A83" w:rsidRDefault="00DB0A83" w:rsidP="00930696">
            <w:pPr>
              <w:spacing w:line="360" w:lineRule="auto"/>
              <w:rPr>
                <w:rFonts w:ascii="宋体" w:hAnsi="宋体"/>
                <w:szCs w:val="21"/>
              </w:rPr>
            </w:pPr>
            <w:r>
              <w:rPr>
                <w:rFonts w:ascii="宋体" w:hAnsi="宋体" w:hint="eastAsia"/>
                <w:szCs w:val="21"/>
              </w:rPr>
              <w:t>每周巡检内容</w:t>
            </w:r>
          </w:p>
        </w:tc>
      </w:tr>
      <w:tr w:rsidR="00DB0A83" w14:paraId="40D0BA9A" w14:textId="77777777" w:rsidTr="00930696">
        <w:trPr>
          <w:trHeight w:val="1445"/>
          <w:jc w:val="center"/>
        </w:trPr>
        <w:tc>
          <w:tcPr>
            <w:tcW w:w="1268" w:type="pct"/>
            <w:vAlign w:val="center"/>
          </w:tcPr>
          <w:p w14:paraId="02763E6D" w14:textId="77777777" w:rsidR="00DB0A83" w:rsidRDefault="00DB0A83" w:rsidP="00930696">
            <w:pPr>
              <w:spacing w:line="360" w:lineRule="auto"/>
              <w:rPr>
                <w:rFonts w:ascii="宋体" w:hAnsi="宋体"/>
                <w:szCs w:val="21"/>
              </w:rPr>
            </w:pPr>
            <w:r>
              <w:rPr>
                <w:rFonts w:ascii="宋体" w:hAnsi="宋体" w:hint="eastAsia"/>
                <w:szCs w:val="21"/>
              </w:rPr>
              <w:t>存储检查</w:t>
            </w:r>
          </w:p>
        </w:tc>
        <w:tc>
          <w:tcPr>
            <w:tcW w:w="3732" w:type="pct"/>
            <w:vAlign w:val="center"/>
          </w:tcPr>
          <w:p w14:paraId="0D4590CD" w14:textId="77777777" w:rsidR="00DB0A83" w:rsidRDefault="00DB0A83" w:rsidP="00930696">
            <w:pPr>
              <w:spacing w:line="360" w:lineRule="auto"/>
              <w:rPr>
                <w:rFonts w:ascii="宋体" w:hAnsi="宋体"/>
                <w:szCs w:val="21"/>
              </w:rPr>
            </w:pPr>
            <w:r>
              <w:rPr>
                <w:rFonts w:ascii="宋体" w:hAnsi="宋体" w:hint="eastAsia"/>
                <w:szCs w:val="21"/>
              </w:rPr>
              <w:t>检查所有在用存储硬件运行情况（包括设备有无噪声、硬件是否过热、放置是否牢靠等），软件工作状态（录像录音情况是否正常，有无漏</w:t>
            </w:r>
            <w:proofErr w:type="gramStart"/>
            <w:r>
              <w:rPr>
                <w:rFonts w:ascii="宋体" w:hAnsi="宋体" w:hint="eastAsia"/>
                <w:szCs w:val="21"/>
              </w:rPr>
              <w:t>录空录</w:t>
            </w:r>
            <w:proofErr w:type="gramEnd"/>
            <w:r>
              <w:rPr>
                <w:rFonts w:ascii="宋体" w:hAnsi="宋体" w:hint="eastAsia"/>
                <w:szCs w:val="21"/>
              </w:rPr>
              <w:t>；软件字符与所对应的摄像机、场所名称是否一致；系统时间显示是否正确；存储磁盘空间使用情况等）。</w:t>
            </w:r>
          </w:p>
        </w:tc>
      </w:tr>
      <w:tr w:rsidR="00DB0A83" w14:paraId="6FA936F1" w14:textId="77777777" w:rsidTr="00930696">
        <w:trPr>
          <w:trHeight w:val="852"/>
          <w:jc w:val="center"/>
        </w:trPr>
        <w:tc>
          <w:tcPr>
            <w:tcW w:w="1268" w:type="pct"/>
            <w:vAlign w:val="center"/>
          </w:tcPr>
          <w:p w14:paraId="22938446" w14:textId="77777777" w:rsidR="00DB0A83" w:rsidRDefault="00DB0A83" w:rsidP="00930696">
            <w:pPr>
              <w:spacing w:line="360" w:lineRule="auto"/>
              <w:rPr>
                <w:rFonts w:ascii="宋体" w:hAnsi="宋体"/>
                <w:szCs w:val="21"/>
              </w:rPr>
            </w:pPr>
            <w:r>
              <w:rPr>
                <w:rFonts w:ascii="宋体" w:hAnsi="宋体" w:hint="eastAsia"/>
                <w:szCs w:val="21"/>
              </w:rPr>
              <w:t>显示设备检查</w:t>
            </w:r>
          </w:p>
        </w:tc>
        <w:tc>
          <w:tcPr>
            <w:tcW w:w="3732" w:type="pct"/>
            <w:vAlign w:val="center"/>
          </w:tcPr>
          <w:p w14:paraId="10462FEC" w14:textId="77777777" w:rsidR="00DB0A83" w:rsidRDefault="00DB0A83" w:rsidP="00930696">
            <w:pPr>
              <w:spacing w:line="360" w:lineRule="auto"/>
              <w:rPr>
                <w:rFonts w:ascii="宋体" w:hAnsi="宋体"/>
                <w:szCs w:val="21"/>
              </w:rPr>
            </w:pPr>
            <w:r>
              <w:rPr>
                <w:rFonts w:ascii="宋体" w:hAnsi="宋体" w:hint="eastAsia"/>
                <w:szCs w:val="21"/>
              </w:rPr>
              <w:t>检查所有在用监视器设置情况（包括亮度是否适宜、对比度是否均匀，无几何失真，无偏色，无不同步）。</w:t>
            </w:r>
          </w:p>
        </w:tc>
      </w:tr>
      <w:tr w:rsidR="00DB0A83" w14:paraId="41CD7359" w14:textId="77777777" w:rsidTr="00930696">
        <w:trPr>
          <w:trHeight w:val="836"/>
          <w:jc w:val="center"/>
        </w:trPr>
        <w:tc>
          <w:tcPr>
            <w:tcW w:w="1268" w:type="pct"/>
            <w:vAlign w:val="center"/>
          </w:tcPr>
          <w:p w14:paraId="49AD9CF5" w14:textId="77777777" w:rsidR="00DB0A83" w:rsidRDefault="00DB0A83" w:rsidP="00930696">
            <w:pPr>
              <w:spacing w:line="360" w:lineRule="auto"/>
              <w:rPr>
                <w:rFonts w:ascii="宋体" w:hAnsi="宋体"/>
                <w:szCs w:val="21"/>
              </w:rPr>
            </w:pPr>
            <w:r>
              <w:rPr>
                <w:rFonts w:ascii="宋体" w:hAnsi="宋体" w:hint="eastAsia"/>
                <w:szCs w:val="21"/>
              </w:rPr>
              <w:t>表面清洁检查</w:t>
            </w:r>
          </w:p>
        </w:tc>
        <w:tc>
          <w:tcPr>
            <w:tcW w:w="3732" w:type="pct"/>
            <w:vAlign w:val="center"/>
          </w:tcPr>
          <w:p w14:paraId="246B41F1" w14:textId="77777777" w:rsidR="00DB0A83" w:rsidRDefault="00DB0A83" w:rsidP="00930696">
            <w:pPr>
              <w:spacing w:line="360" w:lineRule="auto"/>
              <w:rPr>
                <w:rFonts w:ascii="宋体" w:hAnsi="宋体"/>
                <w:szCs w:val="21"/>
              </w:rPr>
            </w:pPr>
            <w:r>
              <w:rPr>
                <w:rFonts w:ascii="宋体" w:hAnsi="宋体" w:hint="eastAsia"/>
                <w:szCs w:val="21"/>
              </w:rPr>
              <w:t>检查所有在用机柜、操作台、监视器、画面分割器、存储是否有灰尘</w:t>
            </w:r>
          </w:p>
        </w:tc>
      </w:tr>
      <w:tr w:rsidR="00DB0A83" w14:paraId="7A1B799B" w14:textId="77777777" w:rsidTr="00930696">
        <w:trPr>
          <w:trHeight w:val="528"/>
          <w:jc w:val="center"/>
        </w:trPr>
        <w:tc>
          <w:tcPr>
            <w:tcW w:w="5000" w:type="pct"/>
            <w:gridSpan w:val="2"/>
            <w:vAlign w:val="center"/>
          </w:tcPr>
          <w:p w14:paraId="01CEEB09" w14:textId="77777777" w:rsidR="00DB0A83" w:rsidRDefault="00DB0A83" w:rsidP="00930696">
            <w:pPr>
              <w:spacing w:line="360" w:lineRule="auto"/>
              <w:rPr>
                <w:rFonts w:ascii="宋体" w:hAnsi="宋体"/>
                <w:szCs w:val="21"/>
              </w:rPr>
            </w:pPr>
            <w:r>
              <w:rPr>
                <w:rFonts w:ascii="宋体" w:hAnsi="宋体" w:hint="eastAsia"/>
                <w:szCs w:val="21"/>
              </w:rPr>
              <w:t>月度巡检内容（在每周巡检内容基础上增加如下项目）</w:t>
            </w:r>
          </w:p>
        </w:tc>
      </w:tr>
      <w:tr w:rsidR="00DB0A83" w14:paraId="4CE8FC24" w14:textId="77777777" w:rsidTr="00930696">
        <w:trPr>
          <w:trHeight w:val="846"/>
          <w:jc w:val="center"/>
        </w:trPr>
        <w:tc>
          <w:tcPr>
            <w:tcW w:w="1268" w:type="pct"/>
            <w:vAlign w:val="center"/>
          </w:tcPr>
          <w:p w14:paraId="0B151824" w14:textId="77777777" w:rsidR="00DB0A83" w:rsidRDefault="00DB0A83" w:rsidP="00930696">
            <w:pPr>
              <w:spacing w:line="360" w:lineRule="auto"/>
              <w:rPr>
                <w:rFonts w:ascii="宋体" w:hAnsi="宋体"/>
                <w:szCs w:val="21"/>
              </w:rPr>
            </w:pPr>
            <w:r>
              <w:rPr>
                <w:rFonts w:ascii="宋体" w:hAnsi="宋体" w:hint="eastAsia"/>
                <w:szCs w:val="21"/>
              </w:rPr>
              <w:t>警报检查</w:t>
            </w:r>
          </w:p>
        </w:tc>
        <w:tc>
          <w:tcPr>
            <w:tcW w:w="3732" w:type="pct"/>
            <w:vAlign w:val="center"/>
          </w:tcPr>
          <w:p w14:paraId="434BC59D" w14:textId="77777777" w:rsidR="00DB0A83" w:rsidRDefault="00DB0A83" w:rsidP="00930696">
            <w:pPr>
              <w:spacing w:line="360" w:lineRule="auto"/>
              <w:rPr>
                <w:rFonts w:ascii="宋体" w:hAnsi="宋体"/>
                <w:szCs w:val="21"/>
              </w:rPr>
            </w:pPr>
            <w:r>
              <w:rPr>
                <w:rFonts w:ascii="宋体" w:hAnsi="宋体" w:hint="eastAsia"/>
                <w:szCs w:val="21"/>
              </w:rPr>
              <w:t>检查各报警系统的工作状态、供电情况，测试报警设备的功能、检查各种探头的灵敏度。</w:t>
            </w:r>
          </w:p>
        </w:tc>
      </w:tr>
      <w:tr w:rsidR="00DB0A83" w14:paraId="7327E0C0" w14:textId="77777777" w:rsidTr="00930696">
        <w:trPr>
          <w:trHeight w:val="570"/>
          <w:jc w:val="center"/>
        </w:trPr>
        <w:tc>
          <w:tcPr>
            <w:tcW w:w="1268" w:type="pct"/>
            <w:vAlign w:val="center"/>
          </w:tcPr>
          <w:p w14:paraId="211DBE55" w14:textId="77777777" w:rsidR="00DB0A83" w:rsidRDefault="00DB0A83" w:rsidP="00930696">
            <w:pPr>
              <w:spacing w:line="360" w:lineRule="auto"/>
              <w:rPr>
                <w:rFonts w:ascii="宋体" w:hAnsi="宋体"/>
                <w:szCs w:val="21"/>
              </w:rPr>
            </w:pPr>
            <w:r>
              <w:rPr>
                <w:rFonts w:ascii="宋体" w:hAnsi="宋体" w:hint="eastAsia"/>
                <w:szCs w:val="21"/>
              </w:rPr>
              <w:t>接地检查</w:t>
            </w:r>
          </w:p>
        </w:tc>
        <w:tc>
          <w:tcPr>
            <w:tcW w:w="3732" w:type="pct"/>
            <w:vAlign w:val="center"/>
          </w:tcPr>
          <w:p w14:paraId="0D1B80C6" w14:textId="77777777" w:rsidR="00DB0A83" w:rsidRDefault="00DB0A83" w:rsidP="00930696">
            <w:pPr>
              <w:spacing w:line="360" w:lineRule="auto"/>
              <w:rPr>
                <w:rFonts w:ascii="宋体" w:hAnsi="宋体"/>
                <w:szCs w:val="21"/>
              </w:rPr>
            </w:pPr>
            <w:r>
              <w:rPr>
                <w:rFonts w:ascii="宋体" w:hAnsi="宋体" w:hint="eastAsia"/>
                <w:szCs w:val="21"/>
              </w:rPr>
              <w:t>检查各设备、机柜是否可靠接地。</w:t>
            </w:r>
          </w:p>
        </w:tc>
      </w:tr>
      <w:tr w:rsidR="00DB0A83" w14:paraId="7A937C47" w14:textId="77777777" w:rsidTr="00930696">
        <w:trPr>
          <w:trHeight w:val="551"/>
          <w:jc w:val="center"/>
        </w:trPr>
        <w:tc>
          <w:tcPr>
            <w:tcW w:w="1268" w:type="pct"/>
            <w:vAlign w:val="center"/>
          </w:tcPr>
          <w:p w14:paraId="5BE62820" w14:textId="77777777" w:rsidR="00DB0A83" w:rsidRDefault="00DB0A83" w:rsidP="00930696">
            <w:pPr>
              <w:spacing w:line="360" w:lineRule="auto"/>
              <w:rPr>
                <w:rFonts w:ascii="宋体" w:hAnsi="宋体"/>
                <w:szCs w:val="21"/>
              </w:rPr>
            </w:pPr>
            <w:r>
              <w:rPr>
                <w:rFonts w:ascii="宋体" w:hAnsi="宋体" w:hint="eastAsia"/>
                <w:szCs w:val="21"/>
              </w:rPr>
              <w:t>可靠性检查</w:t>
            </w:r>
          </w:p>
        </w:tc>
        <w:tc>
          <w:tcPr>
            <w:tcW w:w="3732" w:type="pct"/>
            <w:vAlign w:val="center"/>
          </w:tcPr>
          <w:p w14:paraId="279E2F90" w14:textId="77777777" w:rsidR="00DB0A83" w:rsidRDefault="00DB0A83" w:rsidP="00930696">
            <w:pPr>
              <w:spacing w:line="360" w:lineRule="auto"/>
              <w:rPr>
                <w:rFonts w:ascii="宋体" w:hAnsi="宋体"/>
                <w:szCs w:val="21"/>
              </w:rPr>
            </w:pPr>
            <w:r>
              <w:rPr>
                <w:rFonts w:ascii="宋体" w:hAnsi="宋体" w:hint="eastAsia"/>
                <w:szCs w:val="21"/>
              </w:rPr>
              <w:t>对安全防范系统的各设备进行可靠性测试。</w:t>
            </w:r>
          </w:p>
        </w:tc>
      </w:tr>
      <w:tr w:rsidR="00DB0A83" w14:paraId="1936DCAE" w14:textId="77777777" w:rsidTr="00930696">
        <w:trPr>
          <w:trHeight w:val="546"/>
          <w:jc w:val="center"/>
        </w:trPr>
        <w:tc>
          <w:tcPr>
            <w:tcW w:w="5000" w:type="pct"/>
            <w:gridSpan w:val="2"/>
            <w:vAlign w:val="center"/>
          </w:tcPr>
          <w:p w14:paraId="0713AF40" w14:textId="77777777" w:rsidR="00DB0A83" w:rsidRDefault="00DB0A83" w:rsidP="00930696">
            <w:pPr>
              <w:spacing w:line="360" w:lineRule="auto"/>
              <w:rPr>
                <w:rFonts w:ascii="宋体" w:hAnsi="宋体"/>
                <w:szCs w:val="21"/>
              </w:rPr>
            </w:pPr>
            <w:r>
              <w:rPr>
                <w:rFonts w:ascii="宋体" w:hAnsi="宋体" w:hint="eastAsia"/>
                <w:szCs w:val="21"/>
              </w:rPr>
              <w:t>季度巡检内容（在每月度巡检内容基础上增加如下项目）</w:t>
            </w:r>
          </w:p>
        </w:tc>
      </w:tr>
      <w:tr w:rsidR="00DB0A83" w14:paraId="7B9A7D64" w14:textId="77777777" w:rsidTr="00930696">
        <w:trPr>
          <w:trHeight w:val="509"/>
          <w:jc w:val="center"/>
        </w:trPr>
        <w:tc>
          <w:tcPr>
            <w:tcW w:w="1268" w:type="pct"/>
            <w:vAlign w:val="center"/>
          </w:tcPr>
          <w:p w14:paraId="68BCBC0D" w14:textId="77777777" w:rsidR="00DB0A83" w:rsidRDefault="00DB0A83" w:rsidP="00930696">
            <w:pPr>
              <w:spacing w:line="360" w:lineRule="auto"/>
              <w:rPr>
                <w:rFonts w:ascii="宋体" w:hAnsi="宋体"/>
                <w:szCs w:val="21"/>
              </w:rPr>
            </w:pPr>
            <w:r>
              <w:rPr>
                <w:rFonts w:ascii="宋体" w:hAnsi="宋体" w:hint="eastAsia"/>
                <w:szCs w:val="21"/>
              </w:rPr>
              <w:lastRenderedPageBreak/>
              <w:t>软件检查</w:t>
            </w:r>
          </w:p>
        </w:tc>
        <w:tc>
          <w:tcPr>
            <w:tcW w:w="3732" w:type="pct"/>
            <w:vAlign w:val="center"/>
          </w:tcPr>
          <w:p w14:paraId="2B872B72" w14:textId="77777777" w:rsidR="00DB0A83" w:rsidRDefault="00DB0A83" w:rsidP="00930696">
            <w:pPr>
              <w:spacing w:line="360" w:lineRule="auto"/>
              <w:rPr>
                <w:rFonts w:ascii="宋体" w:hAnsi="宋体"/>
                <w:szCs w:val="21"/>
              </w:rPr>
            </w:pPr>
            <w:r>
              <w:rPr>
                <w:rFonts w:ascii="宋体" w:hAnsi="宋体" w:hint="eastAsia"/>
                <w:szCs w:val="21"/>
              </w:rPr>
              <w:t>检查监控中心服务器工作状态，软件工作状态是否正常。</w:t>
            </w:r>
          </w:p>
        </w:tc>
      </w:tr>
      <w:tr w:rsidR="00DB0A83" w14:paraId="64D82D31" w14:textId="77777777" w:rsidTr="00930696">
        <w:trPr>
          <w:trHeight w:val="880"/>
          <w:jc w:val="center"/>
        </w:trPr>
        <w:tc>
          <w:tcPr>
            <w:tcW w:w="1268" w:type="pct"/>
            <w:vAlign w:val="center"/>
          </w:tcPr>
          <w:p w14:paraId="70C96261" w14:textId="77777777" w:rsidR="00DB0A83" w:rsidRDefault="00DB0A83" w:rsidP="00930696">
            <w:pPr>
              <w:spacing w:line="360" w:lineRule="auto"/>
              <w:rPr>
                <w:rFonts w:ascii="宋体" w:hAnsi="宋体"/>
                <w:szCs w:val="21"/>
              </w:rPr>
            </w:pPr>
            <w:r>
              <w:rPr>
                <w:rFonts w:ascii="宋体" w:hAnsi="宋体" w:hint="eastAsia"/>
                <w:szCs w:val="21"/>
              </w:rPr>
              <w:t>用户反馈意见收集</w:t>
            </w:r>
          </w:p>
        </w:tc>
        <w:tc>
          <w:tcPr>
            <w:tcW w:w="3732" w:type="pct"/>
            <w:vAlign w:val="center"/>
          </w:tcPr>
          <w:p w14:paraId="78D02995" w14:textId="77777777" w:rsidR="00DB0A83" w:rsidRDefault="00DB0A83" w:rsidP="00930696">
            <w:pPr>
              <w:spacing w:line="360" w:lineRule="auto"/>
              <w:rPr>
                <w:rFonts w:ascii="宋体" w:hAnsi="宋体"/>
                <w:szCs w:val="21"/>
              </w:rPr>
            </w:pPr>
            <w:r>
              <w:rPr>
                <w:rFonts w:ascii="宋体" w:hAnsi="宋体" w:hint="eastAsia"/>
                <w:szCs w:val="21"/>
              </w:rPr>
              <w:t>用户在系统使用过程中对系统存在的问题的反馈意见和改进意见的收集。</w:t>
            </w:r>
          </w:p>
        </w:tc>
      </w:tr>
      <w:tr w:rsidR="00DB0A83" w14:paraId="4CCC2F32" w14:textId="77777777" w:rsidTr="00930696">
        <w:trPr>
          <w:trHeight w:val="415"/>
          <w:jc w:val="center"/>
        </w:trPr>
        <w:tc>
          <w:tcPr>
            <w:tcW w:w="5000" w:type="pct"/>
            <w:gridSpan w:val="2"/>
            <w:vAlign w:val="center"/>
          </w:tcPr>
          <w:p w14:paraId="544A9893" w14:textId="77777777" w:rsidR="00DB0A83" w:rsidRDefault="00DB0A83" w:rsidP="00930696">
            <w:pPr>
              <w:spacing w:line="360" w:lineRule="auto"/>
              <w:rPr>
                <w:rFonts w:ascii="宋体" w:hAnsi="宋体"/>
                <w:szCs w:val="21"/>
              </w:rPr>
            </w:pPr>
            <w:r>
              <w:rPr>
                <w:rFonts w:ascii="宋体" w:hAnsi="宋体" w:hint="eastAsia"/>
                <w:szCs w:val="21"/>
              </w:rPr>
              <w:t>年度巡检内容（在每季度巡检内容基础上增加如下项目）</w:t>
            </w:r>
          </w:p>
        </w:tc>
      </w:tr>
      <w:tr w:rsidR="00DB0A83" w14:paraId="4653F539" w14:textId="77777777" w:rsidTr="00930696">
        <w:trPr>
          <w:trHeight w:val="832"/>
          <w:jc w:val="center"/>
        </w:trPr>
        <w:tc>
          <w:tcPr>
            <w:tcW w:w="1268" w:type="pct"/>
            <w:vAlign w:val="center"/>
          </w:tcPr>
          <w:p w14:paraId="503B6B4D" w14:textId="77777777" w:rsidR="00DB0A83" w:rsidRDefault="00DB0A83" w:rsidP="00930696">
            <w:pPr>
              <w:spacing w:line="360" w:lineRule="auto"/>
              <w:rPr>
                <w:rFonts w:ascii="宋体" w:hAnsi="宋体"/>
                <w:szCs w:val="21"/>
              </w:rPr>
            </w:pPr>
            <w:r>
              <w:rPr>
                <w:rFonts w:ascii="宋体" w:hAnsi="宋体" w:hint="eastAsia"/>
                <w:szCs w:val="21"/>
              </w:rPr>
              <w:t>线路检查</w:t>
            </w:r>
          </w:p>
        </w:tc>
        <w:tc>
          <w:tcPr>
            <w:tcW w:w="3732" w:type="pct"/>
            <w:vAlign w:val="center"/>
          </w:tcPr>
          <w:p w14:paraId="12905685" w14:textId="77777777" w:rsidR="00DB0A83" w:rsidRDefault="00DB0A83" w:rsidP="00930696">
            <w:pPr>
              <w:spacing w:line="360" w:lineRule="auto"/>
              <w:rPr>
                <w:rFonts w:ascii="宋体" w:hAnsi="宋体"/>
                <w:szCs w:val="21"/>
              </w:rPr>
            </w:pPr>
            <w:r>
              <w:rPr>
                <w:rFonts w:ascii="宋体" w:hAnsi="宋体" w:hint="eastAsia"/>
                <w:szCs w:val="21"/>
              </w:rPr>
              <w:t>检查系统各类布线是否整齐有序，线缆标识是否正确明显，无破损、变形、挤压。</w:t>
            </w:r>
          </w:p>
        </w:tc>
      </w:tr>
      <w:tr w:rsidR="00DB0A83" w14:paraId="6439CC8E" w14:textId="77777777" w:rsidTr="00930696">
        <w:trPr>
          <w:trHeight w:val="840"/>
          <w:jc w:val="center"/>
        </w:trPr>
        <w:tc>
          <w:tcPr>
            <w:tcW w:w="1268" w:type="pct"/>
            <w:vAlign w:val="center"/>
          </w:tcPr>
          <w:p w14:paraId="1DF35B6F" w14:textId="77777777" w:rsidR="00DB0A83" w:rsidRDefault="00DB0A83" w:rsidP="00930696">
            <w:pPr>
              <w:spacing w:line="360" w:lineRule="auto"/>
              <w:rPr>
                <w:rFonts w:ascii="宋体" w:hAnsi="宋体"/>
                <w:szCs w:val="21"/>
              </w:rPr>
            </w:pPr>
            <w:r>
              <w:rPr>
                <w:rFonts w:ascii="宋体" w:hAnsi="宋体" w:hint="eastAsia"/>
                <w:szCs w:val="21"/>
              </w:rPr>
              <w:t>系统升级和测试</w:t>
            </w:r>
          </w:p>
        </w:tc>
        <w:tc>
          <w:tcPr>
            <w:tcW w:w="3732" w:type="pct"/>
            <w:vAlign w:val="center"/>
          </w:tcPr>
          <w:p w14:paraId="1C076EFE" w14:textId="77777777" w:rsidR="00DB0A83" w:rsidRDefault="00DB0A83" w:rsidP="00930696">
            <w:pPr>
              <w:spacing w:line="360" w:lineRule="auto"/>
              <w:rPr>
                <w:rFonts w:ascii="宋体" w:hAnsi="宋体"/>
                <w:szCs w:val="21"/>
              </w:rPr>
            </w:pPr>
            <w:r>
              <w:rPr>
                <w:rFonts w:ascii="宋体" w:hAnsi="宋体" w:hint="eastAsia"/>
                <w:szCs w:val="21"/>
              </w:rPr>
              <w:t>防雷、接地电阻、设备参数、系统各种运行参数测试调整，各种软件包括集成软件升级。</w:t>
            </w:r>
          </w:p>
        </w:tc>
      </w:tr>
    </w:tbl>
    <w:p w14:paraId="18694BF7" w14:textId="77777777" w:rsidR="00DB0A83" w:rsidRDefault="00DB0A83" w:rsidP="00DB0A83">
      <w:pPr>
        <w:spacing w:line="360" w:lineRule="auto"/>
        <w:rPr>
          <w:rFonts w:ascii="宋体" w:hAnsi="宋体"/>
          <w:szCs w:val="21"/>
        </w:rPr>
      </w:pPr>
    </w:p>
    <w:p w14:paraId="1A93F72F" w14:textId="77777777" w:rsidR="00DB0A83" w:rsidRDefault="00DB0A83" w:rsidP="00DB0A83">
      <w:pPr>
        <w:spacing w:line="360" w:lineRule="auto"/>
        <w:rPr>
          <w:rFonts w:ascii="宋体" w:hAnsi="宋体"/>
          <w:b/>
          <w:bCs/>
          <w:szCs w:val="21"/>
        </w:rPr>
      </w:pPr>
      <w:r>
        <w:rPr>
          <w:rFonts w:ascii="宋体" w:hAnsi="宋体"/>
          <w:b/>
          <w:bCs/>
          <w:szCs w:val="21"/>
        </w:rPr>
        <w:t>2.1.6.2</w:t>
      </w:r>
      <w:r>
        <w:rPr>
          <w:rFonts w:ascii="宋体" w:hAnsi="宋体" w:hint="eastAsia"/>
          <w:b/>
          <w:bCs/>
          <w:szCs w:val="21"/>
        </w:rPr>
        <w:t>维护内容</w:t>
      </w:r>
    </w:p>
    <w:p w14:paraId="397E7F3F" w14:textId="77777777" w:rsidR="00DB0A83" w:rsidRDefault="00DB0A83" w:rsidP="00DB0A83">
      <w:pPr>
        <w:spacing w:line="360" w:lineRule="auto"/>
        <w:rPr>
          <w:rFonts w:ascii="宋体" w:hAnsi="宋体"/>
          <w:szCs w:val="21"/>
        </w:rPr>
      </w:pPr>
      <w:r>
        <w:rPr>
          <w:rFonts w:ascii="宋体" w:hAnsi="宋体" w:hint="eastAsia"/>
          <w:szCs w:val="21"/>
        </w:rPr>
        <w:t>严格的维护保养标是保证维护质量的具体措施，在实际工作当中中标人的维护将严格按保养标准进行维护，下面列出重要设备的维护保养内容。</w:t>
      </w:r>
    </w:p>
    <w:p w14:paraId="44E45E11" w14:textId="77777777" w:rsidR="00DB0A83" w:rsidRDefault="00DB0A83" w:rsidP="00DB0A83">
      <w:pPr>
        <w:spacing w:line="360" w:lineRule="auto"/>
        <w:rPr>
          <w:rFonts w:ascii="宋体" w:hAnsi="宋体"/>
          <w:b/>
          <w:bCs/>
          <w:szCs w:val="21"/>
        </w:rPr>
      </w:pPr>
      <w:r>
        <w:rPr>
          <w:rFonts w:ascii="宋体" w:hAnsi="宋体"/>
          <w:b/>
          <w:bCs/>
          <w:szCs w:val="21"/>
        </w:rPr>
        <w:t>2.1.6.2.1</w:t>
      </w:r>
      <w:r>
        <w:rPr>
          <w:rFonts w:ascii="宋体" w:hAnsi="宋体" w:hint="eastAsia"/>
          <w:b/>
          <w:bCs/>
          <w:szCs w:val="21"/>
        </w:rPr>
        <w:t>存储的维护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932"/>
      </w:tblGrid>
      <w:tr w:rsidR="00DB0A83" w14:paraId="1B5D35DB" w14:textId="77777777" w:rsidTr="00930696">
        <w:trPr>
          <w:trHeight w:val="420"/>
          <w:jc w:val="center"/>
        </w:trPr>
        <w:tc>
          <w:tcPr>
            <w:tcW w:w="1268" w:type="pct"/>
            <w:shd w:val="clear" w:color="auto" w:fill="F3F3F3"/>
            <w:vAlign w:val="center"/>
          </w:tcPr>
          <w:p w14:paraId="07F98546" w14:textId="77777777" w:rsidR="00DB0A83" w:rsidRDefault="00DB0A83" w:rsidP="00930696">
            <w:pPr>
              <w:spacing w:line="360" w:lineRule="auto"/>
              <w:rPr>
                <w:rFonts w:ascii="宋体" w:hAnsi="宋体"/>
                <w:szCs w:val="21"/>
              </w:rPr>
            </w:pPr>
            <w:r>
              <w:rPr>
                <w:rFonts w:ascii="宋体" w:hAnsi="宋体" w:hint="eastAsia"/>
                <w:szCs w:val="21"/>
              </w:rPr>
              <w:t>维护分项目</w:t>
            </w:r>
          </w:p>
        </w:tc>
        <w:tc>
          <w:tcPr>
            <w:tcW w:w="3732" w:type="pct"/>
            <w:shd w:val="clear" w:color="auto" w:fill="F3F3F3"/>
            <w:vAlign w:val="center"/>
          </w:tcPr>
          <w:p w14:paraId="0A7A92C5" w14:textId="77777777" w:rsidR="00DB0A83" w:rsidRDefault="00DB0A83" w:rsidP="00930696">
            <w:pPr>
              <w:spacing w:line="360" w:lineRule="auto"/>
              <w:rPr>
                <w:rFonts w:ascii="宋体" w:hAnsi="宋体"/>
                <w:szCs w:val="21"/>
              </w:rPr>
            </w:pPr>
            <w:r>
              <w:rPr>
                <w:rFonts w:ascii="宋体" w:hAnsi="宋体" w:hint="eastAsia"/>
                <w:szCs w:val="21"/>
              </w:rPr>
              <w:t>维护内容和标准</w:t>
            </w:r>
          </w:p>
        </w:tc>
      </w:tr>
      <w:tr w:rsidR="00DB0A83" w14:paraId="185982C2" w14:textId="77777777" w:rsidTr="00930696">
        <w:trPr>
          <w:trHeight w:val="315"/>
          <w:jc w:val="center"/>
        </w:trPr>
        <w:tc>
          <w:tcPr>
            <w:tcW w:w="5000" w:type="pct"/>
            <w:gridSpan w:val="2"/>
            <w:vAlign w:val="center"/>
          </w:tcPr>
          <w:p w14:paraId="61E7E56D" w14:textId="77777777" w:rsidR="00DB0A83" w:rsidRDefault="00DB0A83" w:rsidP="00930696">
            <w:pPr>
              <w:spacing w:line="360" w:lineRule="auto"/>
              <w:rPr>
                <w:rFonts w:ascii="宋体" w:hAnsi="宋体"/>
                <w:szCs w:val="21"/>
              </w:rPr>
            </w:pPr>
            <w:r>
              <w:rPr>
                <w:rFonts w:ascii="宋体" w:hAnsi="宋体" w:hint="eastAsia"/>
                <w:szCs w:val="21"/>
              </w:rPr>
              <w:t>每日维护内容</w:t>
            </w:r>
          </w:p>
        </w:tc>
      </w:tr>
      <w:tr w:rsidR="00DB0A83" w14:paraId="461B1AA8" w14:textId="77777777" w:rsidTr="00930696">
        <w:trPr>
          <w:trHeight w:val="718"/>
          <w:jc w:val="center"/>
        </w:trPr>
        <w:tc>
          <w:tcPr>
            <w:tcW w:w="1268" w:type="pct"/>
            <w:vAlign w:val="center"/>
          </w:tcPr>
          <w:p w14:paraId="3CF9FF21" w14:textId="77777777" w:rsidR="00DB0A83" w:rsidRDefault="00DB0A83" w:rsidP="00930696">
            <w:pPr>
              <w:spacing w:line="360" w:lineRule="auto"/>
              <w:rPr>
                <w:rFonts w:ascii="宋体" w:hAnsi="宋体"/>
                <w:szCs w:val="21"/>
              </w:rPr>
            </w:pPr>
            <w:r>
              <w:rPr>
                <w:rFonts w:ascii="宋体" w:hAnsi="宋体" w:hint="eastAsia"/>
                <w:szCs w:val="21"/>
              </w:rPr>
              <w:t>设备上线</w:t>
            </w:r>
          </w:p>
        </w:tc>
        <w:tc>
          <w:tcPr>
            <w:tcW w:w="3732" w:type="pct"/>
            <w:vAlign w:val="center"/>
          </w:tcPr>
          <w:p w14:paraId="5DBD66BC" w14:textId="77777777" w:rsidR="00DB0A83" w:rsidRDefault="00DB0A83" w:rsidP="00930696">
            <w:pPr>
              <w:spacing w:line="360" w:lineRule="auto"/>
              <w:rPr>
                <w:rFonts w:ascii="宋体" w:hAnsi="宋体"/>
                <w:szCs w:val="21"/>
              </w:rPr>
            </w:pPr>
            <w:r>
              <w:rPr>
                <w:rFonts w:ascii="宋体" w:hAnsi="宋体" w:hint="eastAsia"/>
                <w:szCs w:val="21"/>
              </w:rPr>
              <w:t>检查存储是否正常上线，通过</w:t>
            </w:r>
            <w:r>
              <w:rPr>
                <w:rFonts w:ascii="宋体" w:hAnsi="宋体"/>
                <w:szCs w:val="21"/>
              </w:rPr>
              <w:t>PING</w:t>
            </w:r>
            <w:r>
              <w:rPr>
                <w:rFonts w:ascii="宋体" w:hAnsi="宋体" w:hint="eastAsia"/>
                <w:szCs w:val="21"/>
              </w:rPr>
              <w:t>测试检查，对没有正常上线的设备进行重启测试。</w:t>
            </w:r>
          </w:p>
        </w:tc>
      </w:tr>
      <w:tr w:rsidR="00DB0A83" w14:paraId="0E002FD8" w14:textId="77777777" w:rsidTr="00930696">
        <w:trPr>
          <w:trHeight w:val="315"/>
          <w:jc w:val="center"/>
        </w:trPr>
        <w:tc>
          <w:tcPr>
            <w:tcW w:w="5000" w:type="pct"/>
            <w:gridSpan w:val="2"/>
            <w:vAlign w:val="center"/>
          </w:tcPr>
          <w:p w14:paraId="18DA6923" w14:textId="77777777" w:rsidR="00DB0A83" w:rsidRDefault="00DB0A83" w:rsidP="00930696">
            <w:pPr>
              <w:spacing w:line="360" w:lineRule="auto"/>
              <w:rPr>
                <w:rFonts w:ascii="宋体" w:hAnsi="宋体"/>
                <w:szCs w:val="21"/>
              </w:rPr>
            </w:pPr>
            <w:r>
              <w:rPr>
                <w:rFonts w:ascii="宋体" w:hAnsi="宋体" w:hint="eastAsia"/>
                <w:szCs w:val="21"/>
              </w:rPr>
              <w:t>每</w:t>
            </w:r>
            <w:proofErr w:type="gramStart"/>
            <w:r>
              <w:rPr>
                <w:rFonts w:ascii="宋体" w:hAnsi="宋体" w:hint="eastAsia"/>
                <w:szCs w:val="21"/>
              </w:rPr>
              <w:t>周维护</w:t>
            </w:r>
            <w:proofErr w:type="gramEnd"/>
            <w:r>
              <w:rPr>
                <w:rFonts w:ascii="宋体" w:hAnsi="宋体" w:hint="eastAsia"/>
                <w:szCs w:val="21"/>
              </w:rPr>
              <w:t>内容</w:t>
            </w:r>
          </w:p>
        </w:tc>
      </w:tr>
      <w:tr w:rsidR="00DB0A83" w14:paraId="3310BD1A" w14:textId="77777777" w:rsidTr="00930696">
        <w:trPr>
          <w:trHeight w:val="776"/>
          <w:jc w:val="center"/>
        </w:trPr>
        <w:tc>
          <w:tcPr>
            <w:tcW w:w="1268" w:type="pct"/>
            <w:vAlign w:val="center"/>
          </w:tcPr>
          <w:p w14:paraId="383839ED" w14:textId="77777777" w:rsidR="00DB0A83" w:rsidRDefault="00DB0A83" w:rsidP="00930696">
            <w:pPr>
              <w:spacing w:line="360" w:lineRule="auto"/>
              <w:rPr>
                <w:rFonts w:ascii="宋体" w:hAnsi="宋体"/>
                <w:szCs w:val="21"/>
              </w:rPr>
            </w:pPr>
            <w:r>
              <w:rPr>
                <w:rFonts w:ascii="宋体" w:hAnsi="宋体" w:hint="eastAsia"/>
                <w:szCs w:val="21"/>
              </w:rPr>
              <w:t>录像文件完整性</w:t>
            </w:r>
          </w:p>
        </w:tc>
        <w:tc>
          <w:tcPr>
            <w:tcW w:w="3732" w:type="pct"/>
            <w:vAlign w:val="center"/>
          </w:tcPr>
          <w:p w14:paraId="6013055F" w14:textId="77777777" w:rsidR="00DB0A83" w:rsidRDefault="00DB0A83" w:rsidP="00930696">
            <w:pPr>
              <w:spacing w:line="360" w:lineRule="auto"/>
              <w:rPr>
                <w:rFonts w:ascii="宋体" w:hAnsi="宋体"/>
                <w:szCs w:val="21"/>
              </w:rPr>
            </w:pPr>
            <w:r>
              <w:rPr>
                <w:rFonts w:ascii="宋体" w:hAnsi="宋体" w:hint="eastAsia"/>
                <w:szCs w:val="21"/>
              </w:rPr>
              <w:t>检查其录像文件数据包（文件夹）的完整性。</w:t>
            </w:r>
          </w:p>
          <w:p w14:paraId="54C20A44" w14:textId="77777777" w:rsidR="00DB0A83" w:rsidRDefault="00DB0A83" w:rsidP="00930696">
            <w:pPr>
              <w:spacing w:line="360" w:lineRule="auto"/>
              <w:rPr>
                <w:rFonts w:ascii="宋体" w:hAnsi="宋体"/>
                <w:szCs w:val="21"/>
              </w:rPr>
            </w:pPr>
            <w:r>
              <w:rPr>
                <w:rFonts w:ascii="宋体" w:hAnsi="宋体" w:hint="eastAsia"/>
                <w:szCs w:val="21"/>
              </w:rPr>
              <w:t>检查录像文件数据包是否可正常回放。</w:t>
            </w:r>
          </w:p>
        </w:tc>
      </w:tr>
      <w:tr w:rsidR="00DB0A83" w14:paraId="6FBF6F20" w14:textId="77777777" w:rsidTr="00930696">
        <w:trPr>
          <w:trHeight w:val="480"/>
          <w:jc w:val="center"/>
        </w:trPr>
        <w:tc>
          <w:tcPr>
            <w:tcW w:w="1268" w:type="pct"/>
            <w:vAlign w:val="center"/>
          </w:tcPr>
          <w:p w14:paraId="24336597" w14:textId="77777777" w:rsidR="00DB0A83" w:rsidRDefault="00DB0A83" w:rsidP="00930696">
            <w:pPr>
              <w:spacing w:line="360" w:lineRule="auto"/>
              <w:rPr>
                <w:rFonts w:ascii="宋体" w:hAnsi="宋体"/>
                <w:szCs w:val="21"/>
              </w:rPr>
            </w:pPr>
            <w:r>
              <w:rPr>
                <w:rFonts w:ascii="宋体" w:hAnsi="宋体" w:hint="eastAsia"/>
                <w:szCs w:val="21"/>
              </w:rPr>
              <w:t>录像回放</w:t>
            </w:r>
          </w:p>
        </w:tc>
        <w:tc>
          <w:tcPr>
            <w:tcW w:w="3732" w:type="pct"/>
            <w:vAlign w:val="center"/>
          </w:tcPr>
          <w:p w14:paraId="62CD0ED8" w14:textId="77777777" w:rsidR="00DB0A83" w:rsidRDefault="00DB0A83" w:rsidP="00930696">
            <w:pPr>
              <w:spacing w:line="360" w:lineRule="auto"/>
              <w:rPr>
                <w:rFonts w:ascii="宋体" w:hAnsi="宋体"/>
                <w:szCs w:val="21"/>
              </w:rPr>
            </w:pPr>
            <w:r>
              <w:rPr>
                <w:rFonts w:ascii="宋体" w:hAnsi="宋体" w:hint="eastAsia"/>
                <w:szCs w:val="21"/>
              </w:rPr>
              <w:t>检查录像回放质量，对录像质量达不到要求的进行重新设置。</w:t>
            </w:r>
          </w:p>
        </w:tc>
      </w:tr>
      <w:tr w:rsidR="00DB0A83" w14:paraId="5DC5B3F4" w14:textId="77777777" w:rsidTr="00930696">
        <w:trPr>
          <w:trHeight w:val="460"/>
          <w:jc w:val="center"/>
        </w:trPr>
        <w:tc>
          <w:tcPr>
            <w:tcW w:w="1268" w:type="pct"/>
            <w:vAlign w:val="center"/>
          </w:tcPr>
          <w:p w14:paraId="1E1705BB" w14:textId="77777777" w:rsidR="00DB0A83" w:rsidRDefault="00DB0A83" w:rsidP="00930696">
            <w:pPr>
              <w:spacing w:line="360" w:lineRule="auto"/>
              <w:rPr>
                <w:rFonts w:ascii="宋体" w:hAnsi="宋体"/>
                <w:szCs w:val="21"/>
              </w:rPr>
            </w:pPr>
            <w:r>
              <w:rPr>
                <w:rFonts w:ascii="宋体" w:hAnsi="宋体" w:hint="eastAsia"/>
                <w:szCs w:val="21"/>
              </w:rPr>
              <w:t>录像功能</w:t>
            </w:r>
          </w:p>
        </w:tc>
        <w:tc>
          <w:tcPr>
            <w:tcW w:w="3732" w:type="pct"/>
            <w:vAlign w:val="center"/>
          </w:tcPr>
          <w:p w14:paraId="74438802" w14:textId="77777777" w:rsidR="00DB0A83" w:rsidRDefault="00DB0A83" w:rsidP="00930696">
            <w:pPr>
              <w:spacing w:line="360" w:lineRule="auto"/>
              <w:rPr>
                <w:rFonts w:ascii="宋体" w:hAnsi="宋体"/>
                <w:szCs w:val="21"/>
              </w:rPr>
            </w:pPr>
            <w:r>
              <w:rPr>
                <w:rFonts w:ascii="宋体" w:hAnsi="宋体" w:hint="eastAsia"/>
                <w:szCs w:val="21"/>
              </w:rPr>
              <w:t>检查录像功能，录像功能不正常的进行重新设置。</w:t>
            </w:r>
          </w:p>
        </w:tc>
      </w:tr>
      <w:tr w:rsidR="00DB0A83" w14:paraId="1A3A7566" w14:textId="77777777" w:rsidTr="00930696">
        <w:trPr>
          <w:trHeight w:val="836"/>
          <w:jc w:val="center"/>
        </w:trPr>
        <w:tc>
          <w:tcPr>
            <w:tcW w:w="1268" w:type="pct"/>
            <w:vAlign w:val="center"/>
          </w:tcPr>
          <w:p w14:paraId="049581F8" w14:textId="77777777" w:rsidR="00DB0A83" w:rsidRDefault="00DB0A83" w:rsidP="00930696">
            <w:pPr>
              <w:spacing w:line="360" w:lineRule="auto"/>
              <w:rPr>
                <w:rFonts w:ascii="宋体" w:hAnsi="宋体"/>
                <w:szCs w:val="21"/>
              </w:rPr>
            </w:pPr>
            <w:r>
              <w:rPr>
                <w:rFonts w:ascii="宋体" w:hAnsi="宋体" w:hint="eastAsia"/>
                <w:szCs w:val="21"/>
              </w:rPr>
              <w:t>其它功能</w:t>
            </w:r>
          </w:p>
        </w:tc>
        <w:tc>
          <w:tcPr>
            <w:tcW w:w="3732" w:type="pct"/>
            <w:vAlign w:val="center"/>
          </w:tcPr>
          <w:p w14:paraId="76A7B0E7" w14:textId="77777777" w:rsidR="00DB0A83" w:rsidRDefault="00DB0A83" w:rsidP="00930696">
            <w:pPr>
              <w:spacing w:line="360" w:lineRule="auto"/>
              <w:rPr>
                <w:rFonts w:ascii="宋体" w:hAnsi="宋体"/>
                <w:szCs w:val="21"/>
              </w:rPr>
            </w:pPr>
            <w:r>
              <w:rPr>
                <w:rFonts w:ascii="宋体" w:hAnsi="宋体" w:hint="eastAsia"/>
                <w:szCs w:val="21"/>
              </w:rPr>
              <w:t>对存储的网络联接、系统设置等功能进行检查，检查不正常的进行重新设置或重新安装软件。</w:t>
            </w:r>
          </w:p>
        </w:tc>
      </w:tr>
      <w:tr w:rsidR="00DB0A83" w14:paraId="5DCE412F" w14:textId="77777777" w:rsidTr="00930696">
        <w:trPr>
          <w:trHeight w:val="834"/>
          <w:jc w:val="center"/>
        </w:trPr>
        <w:tc>
          <w:tcPr>
            <w:tcW w:w="1268" w:type="pct"/>
            <w:vAlign w:val="center"/>
          </w:tcPr>
          <w:p w14:paraId="4FB677AF" w14:textId="77777777" w:rsidR="00DB0A83" w:rsidRDefault="00DB0A83" w:rsidP="00930696">
            <w:pPr>
              <w:spacing w:line="360" w:lineRule="auto"/>
              <w:rPr>
                <w:rFonts w:ascii="宋体" w:hAnsi="宋体"/>
                <w:szCs w:val="21"/>
              </w:rPr>
            </w:pPr>
            <w:r>
              <w:rPr>
                <w:rFonts w:ascii="宋体" w:hAnsi="宋体" w:hint="eastAsia"/>
                <w:szCs w:val="21"/>
              </w:rPr>
              <w:t>工作环境</w:t>
            </w:r>
          </w:p>
        </w:tc>
        <w:tc>
          <w:tcPr>
            <w:tcW w:w="3732" w:type="pct"/>
            <w:vAlign w:val="center"/>
          </w:tcPr>
          <w:p w14:paraId="261A662B" w14:textId="77777777" w:rsidR="00DB0A83" w:rsidRDefault="00DB0A83" w:rsidP="00930696">
            <w:pPr>
              <w:spacing w:line="360" w:lineRule="auto"/>
              <w:rPr>
                <w:rFonts w:ascii="宋体" w:hAnsi="宋体"/>
                <w:szCs w:val="21"/>
              </w:rPr>
            </w:pPr>
            <w:r>
              <w:rPr>
                <w:rFonts w:ascii="宋体" w:hAnsi="宋体" w:hint="eastAsia"/>
                <w:szCs w:val="21"/>
              </w:rPr>
              <w:t>检查机器的环境温度、散热条件、电磁干扰等工作环境进行检查，对不符合工作条件的进行环境改造。</w:t>
            </w:r>
          </w:p>
        </w:tc>
      </w:tr>
      <w:tr w:rsidR="00DB0A83" w14:paraId="50D0E3F2" w14:textId="77777777" w:rsidTr="00930696">
        <w:trPr>
          <w:trHeight w:val="315"/>
          <w:jc w:val="center"/>
        </w:trPr>
        <w:tc>
          <w:tcPr>
            <w:tcW w:w="5000" w:type="pct"/>
            <w:gridSpan w:val="2"/>
            <w:vAlign w:val="center"/>
          </w:tcPr>
          <w:p w14:paraId="4CA77F71" w14:textId="77777777" w:rsidR="00DB0A83" w:rsidRDefault="00DB0A83" w:rsidP="00930696">
            <w:pPr>
              <w:spacing w:line="360" w:lineRule="auto"/>
              <w:rPr>
                <w:rFonts w:ascii="宋体" w:hAnsi="宋体"/>
                <w:szCs w:val="21"/>
              </w:rPr>
            </w:pPr>
            <w:r>
              <w:rPr>
                <w:rFonts w:ascii="宋体" w:hAnsi="宋体" w:hint="eastAsia"/>
                <w:szCs w:val="21"/>
              </w:rPr>
              <w:t>月度维护内容</w:t>
            </w:r>
          </w:p>
        </w:tc>
      </w:tr>
      <w:tr w:rsidR="00DB0A83" w14:paraId="61DEC1A2" w14:textId="77777777" w:rsidTr="00930696">
        <w:trPr>
          <w:trHeight w:val="737"/>
          <w:jc w:val="center"/>
        </w:trPr>
        <w:tc>
          <w:tcPr>
            <w:tcW w:w="1268" w:type="pct"/>
            <w:vAlign w:val="center"/>
          </w:tcPr>
          <w:p w14:paraId="78C5A935" w14:textId="77777777" w:rsidR="00DB0A83" w:rsidRDefault="00DB0A83" w:rsidP="00930696">
            <w:pPr>
              <w:spacing w:line="360" w:lineRule="auto"/>
              <w:rPr>
                <w:rFonts w:ascii="宋体" w:hAnsi="宋体"/>
                <w:szCs w:val="21"/>
              </w:rPr>
            </w:pPr>
            <w:r>
              <w:rPr>
                <w:rFonts w:ascii="宋体" w:hAnsi="宋体" w:hint="eastAsia"/>
                <w:szCs w:val="21"/>
              </w:rPr>
              <w:t>磁盘碎片整理</w:t>
            </w:r>
          </w:p>
        </w:tc>
        <w:tc>
          <w:tcPr>
            <w:tcW w:w="3732" w:type="pct"/>
            <w:vAlign w:val="center"/>
          </w:tcPr>
          <w:p w14:paraId="51F93E7A" w14:textId="77777777" w:rsidR="00DB0A83" w:rsidRDefault="00DB0A83" w:rsidP="00930696">
            <w:pPr>
              <w:spacing w:line="360" w:lineRule="auto"/>
              <w:rPr>
                <w:rFonts w:ascii="宋体" w:hAnsi="宋体"/>
                <w:szCs w:val="21"/>
              </w:rPr>
            </w:pPr>
            <w:r>
              <w:rPr>
                <w:rFonts w:ascii="宋体" w:hAnsi="宋体" w:hint="eastAsia"/>
                <w:szCs w:val="21"/>
              </w:rPr>
              <w:t>采用专业的磁盘清理软件（例如：</w:t>
            </w:r>
            <w:proofErr w:type="spellStart"/>
            <w:r>
              <w:rPr>
                <w:rFonts w:ascii="宋体" w:hAnsi="宋体"/>
                <w:szCs w:val="21"/>
              </w:rPr>
              <w:t>Perfectdisk</w:t>
            </w:r>
            <w:proofErr w:type="spellEnd"/>
            <w:r>
              <w:rPr>
                <w:rFonts w:ascii="宋体" w:hAnsi="宋体" w:hint="eastAsia"/>
                <w:szCs w:val="21"/>
              </w:rPr>
              <w:t>或</w:t>
            </w:r>
            <w:proofErr w:type="spellStart"/>
            <w:r>
              <w:rPr>
                <w:rFonts w:ascii="宋体" w:hAnsi="宋体"/>
                <w:szCs w:val="21"/>
              </w:rPr>
              <w:t>Diskeper</w:t>
            </w:r>
            <w:proofErr w:type="spellEnd"/>
            <w:r>
              <w:rPr>
                <w:rFonts w:ascii="宋体" w:hAnsi="宋体"/>
                <w:szCs w:val="21"/>
              </w:rPr>
              <w:t xml:space="preserve"> </w:t>
            </w:r>
            <w:r>
              <w:rPr>
                <w:rFonts w:ascii="宋体" w:hAnsi="宋体" w:hint="eastAsia"/>
                <w:szCs w:val="21"/>
              </w:rPr>
              <w:t>）每月定期对硬盘进行清理。</w:t>
            </w:r>
          </w:p>
        </w:tc>
      </w:tr>
      <w:tr w:rsidR="00DB0A83" w14:paraId="1A0C1158" w14:textId="77777777" w:rsidTr="00930696">
        <w:trPr>
          <w:trHeight w:val="842"/>
          <w:jc w:val="center"/>
        </w:trPr>
        <w:tc>
          <w:tcPr>
            <w:tcW w:w="1268" w:type="pct"/>
            <w:vAlign w:val="center"/>
          </w:tcPr>
          <w:p w14:paraId="39B75299" w14:textId="77777777" w:rsidR="00DB0A83" w:rsidRDefault="00DB0A83" w:rsidP="00930696">
            <w:pPr>
              <w:spacing w:line="360" w:lineRule="auto"/>
              <w:rPr>
                <w:rFonts w:ascii="宋体" w:hAnsi="宋体"/>
                <w:szCs w:val="21"/>
              </w:rPr>
            </w:pPr>
            <w:r>
              <w:rPr>
                <w:rFonts w:ascii="宋体" w:hAnsi="宋体" w:hint="eastAsia"/>
                <w:szCs w:val="21"/>
              </w:rPr>
              <w:t>查毒杀毒</w:t>
            </w:r>
          </w:p>
        </w:tc>
        <w:tc>
          <w:tcPr>
            <w:tcW w:w="3732" w:type="pct"/>
            <w:vAlign w:val="center"/>
          </w:tcPr>
          <w:p w14:paraId="48E87CE4" w14:textId="77777777" w:rsidR="00DB0A83" w:rsidRDefault="00DB0A83" w:rsidP="00930696">
            <w:pPr>
              <w:spacing w:line="360" w:lineRule="auto"/>
              <w:rPr>
                <w:rFonts w:ascii="宋体" w:hAnsi="宋体"/>
                <w:szCs w:val="21"/>
              </w:rPr>
            </w:pPr>
            <w:r>
              <w:rPr>
                <w:rFonts w:ascii="宋体" w:hAnsi="宋体" w:hint="eastAsia"/>
                <w:szCs w:val="21"/>
              </w:rPr>
              <w:t>使用专业的软件进行查毒，如发现有病毒要及时采用有效的软件进行杀毒。</w:t>
            </w:r>
          </w:p>
        </w:tc>
      </w:tr>
      <w:tr w:rsidR="00DB0A83" w14:paraId="240EF8C4" w14:textId="77777777" w:rsidTr="00930696">
        <w:trPr>
          <w:trHeight w:val="428"/>
          <w:jc w:val="center"/>
        </w:trPr>
        <w:tc>
          <w:tcPr>
            <w:tcW w:w="1268" w:type="pct"/>
            <w:vAlign w:val="center"/>
          </w:tcPr>
          <w:p w14:paraId="5C0220A1" w14:textId="77777777" w:rsidR="00DB0A83" w:rsidRDefault="00DB0A83" w:rsidP="00930696">
            <w:pPr>
              <w:spacing w:line="360" w:lineRule="auto"/>
              <w:rPr>
                <w:rFonts w:ascii="宋体" w:hAnsi="宋体"/>
                <w:szCs w:val="21"/>
              </w:rPr>
            </w:pPr>
            <w:r>
              <w:rPr>
                <w:rFonts w:ascii="宋体" w:hAnsi="宋体" w:hint="eastAsia"/>
                <w:szCs w:val="21"/>
              </w:rPr>
              <w:lastRenderedPageBreak/>
              <w:t>联动功能</w:t>
            </w:r>
          </w:p>
        </w:tc>
        <w:tc>
          <w:tcPr>
            <w:tcW w:w="3732" w:type="pct"/>
            <w:vAlign w:val="center"/>
          </w:tcPr>
          <w:p w14:paraId="58AA9B26" w14:textId="77777777" w:rsidR="00DB0A83" w:rsidRDefault="00DB0A83" w:rsidP="00930696">
            <w:pPr>
              <w:spacing w:line="360" w:lineRule="auto"/>
              <w:rPr>
                <w:rFonts w:ascii="宋体" w:hAnsi="宋体"/>
                <w:szCs w:val="21"/>
              </w:rPr>
            </w:pPr>
            <w:r>
              <w:rPr>
                <w:rFonts w:ascii="宋体" w:hAnsi="宋体" w:hint="eastAsia"/>
                <w:szCs w:val="21"/>
              </w:rPr>
              <w:t>检查录像机的联动功能，对联动不正常的功能进行重新设置。</w:t>
            </w:r>
          </w:p>
        </w:tc>
      </w:tr>
      <w:tr w:rsidR="00DB0A83" w14:paraId="21975179" w14:textId="77777777" w:rsidTr="00930696">
        <w:trPr>
          <w:trHeight w:val="315"/>
          <w:jc w:val="center"/>
        </w:trPr>
        <w:tc>
          <w:tcPr>
            <w:tcW w:w="5000" w:type="pct"/>
            <w:gridSpan w:val="2"/>
            <w:vAlign w:val="center"/>
          </w:tcPr>
          <w:p w14:paraId="6D6A499F" w14:textId="77777777" w:rsidR="00DB0A83" w:rsidRDefault="00DB0A83" w:rsidP="00930696">
            <w:pPr>
              <w:spacing w:line="360" w:lineRule="auto"/>
              <w:rPr>
                <w:rFonts w:ascii="宋体" w:hAnsi="宋体"/>
                <w:szCs w:val="21"/>
              </w:rPr>
            </w:pPr>
            <w:r>
              <w:rPr>
                <w:rFonts w:ascii="宋体" w:hAnsi="宋体" w:hint="eastAsia"/>
                <w:szCs w:val="21"/>
              </w:rPr>
              <w:t>季度维护内容</w:t>
            </w:r>
          </w:p>
        </w:tc>
      </w:tr>
      <w:tr w:rsidR="00DB0A83" w14:paraId="47AF060A" w14:textId="77777777" w:rsidTr="00930696">
        <w:trPr>
          <w:trHeight w:val="836"/>
          <w:jc w:val="center"/>
        </w:trPr>
        <w:tc>
          <w:tcPr>
            <w:tcW w:w="1268" w:type="pct"/>
            <w:vAlign w:val="center"/>
          </w:tcPr>
          <w:p w14:paraId="451D5A69" w14:textId="77777777" w:rsidR="00DB0A83" w:rsidRDefault="00DB0A83" w:rsidP="00930696">
            <w:pPr>
              <w:spacing w:line="360" w:lineRule="auto"/>
              <w:rPr>
                <w:rFonts w:ascii="宋体" w:hAnsi="宋体"/>
                <w:szCs w:val="21"/>
              </w:rPr>
            </w:pPr>
            <w:proofErr w:type="gramStart"/>
            <w:r>
              <w:rPr>
                <w:rFonts w:ascii="宋体" w:hAnsi="宋体" w:hint="eastAsia"/>
                <w:szCs w:val="21"/>
              </w:rPr>
              <w:t>屏显检查</w:t>
            </w:r>
            <w:proofErr w:type="gramEnd"/>
          </w:p>
        </w:tc>
        <w:tc>
          <w:tcPr>
            <w:tcW w:w="3732" w:type="pct"/>
            <w:vAlign w:val="center"/>
          </w:tcPr>
          <w:p w14:paraId="1222449D" w14:textId="77777777" w:rsidR="00DB0A83" w:rsidRDefault="00DB0A83" w:rsidP="00930696">
            <w:pPr>
              <w:spacing w:line="360" w:lineRule="auto"/>
              <w:rPr>
                <w:rFonts w:ascii="宋体" w:hAnsi="宋体"/>
                <w:szCs w:val="21"/>
              </w:rPr>
            </w:pPr>
            <w:r>
              <w:rPr>
                <w:rFonts w:ascii="宋体" w:hAnsi="宋体" w:hint="eastAsia"/>
                <w:szCs w:val="21"/>
              </w:rPr>
              <w:t>检查存储屏幕显示的时间、字符、位置，对不正确的进行重新设置</w:t>
            </w:r>
          </w:p>
        </w:tc>
      </w:tr>
    </w:tbl>
    <w:p w14:paraId="208780A8" w14:textId="77777777" w:rsidR="00DB0A83" w:rsidRDefault="00DB0A83" w:rsidP="00DB0A83">
      <w:pPr>
        <w:spacing w:line="360" w:lineRule="auto"/>
        <w:rPr>
          <w:rFonts w:ascii="宋体" w:hAnsi="宋体"/>
          <w:b/>
          <w:bCs/>
          <w:szCs w:val="21"/>
        </w:rPr>
      </w:pPr>
      <w:r>
        <w:rPr>
          <w:rFonts w:ascii="宋体" w:hAnsi="宋体"/>
          <w:b/>
          <w:bCs/>
          <w:szCs w:val="21"/>
        </w:rPr>
        <w:t>2.1.6.2.2</w:t>
      </w:r>
      <w:r>
        <w:rPr>
          <w:rFonts w:ascii="宋体" w:hAnsi="宋体" w:hint="eastAsia"/>
          <w:b/>
          <w:bCs/>
          <w:szCs w:val="21"/>
        </w:rPr>
        <w:t>摄像机的维护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932"/>
      </w:tblGrid>
      <w:tr w:rsidR="00DB0A83" w14:paraId="0343E684" w14:textId="77777777" w:rsidTr="00930696">
        <w:trPr>
          <w:trHeight w:val="420"/>
          <w:jc w:val="center"/>
        </w:trPr>
        <w:tc>
          <w:tcPr>
            <w:tcW w:w="1268" w:type="pct"/>
            <w:shd w:val="clear" w:color="auto" w:fill="F3F3F3"/>
            <w:vAlign w:val="center"/>
          </w:tcPr>
          <w:p w14:paraId="095F6A67" w14:textId="77777777" w:rsidR="00DB0A83" w:rsidRDefault="00DB0A83" w:rsidP="00930696">
            <w:pPr>
              <w:spacing w:line="360" w:lineRule="auto"/>
              <w:rPr>
                <w:rFonts w:ascii="宋体" w:hAnsi="宋体"/>
                <w:szCs w:val="21"/>
              </w:rPr>
            </w:pPr>
            <w:r>
              <w:rPr>
                <w:rFonts w:ascii="宋体" w:hAnsi="宋体" w:hint="eastAsia"/>
                <w:szCs w:val="21"/>
              </w:rPr>
              <w:t>维护分项目</w:t>
            </w:r>
          </w:p>
        </w:tc>
        <w:tc>
          <w:tcPr>
            <w:tcW w:w="3732" w:type="pct"/>
            <w:shd w:val="clear" w:color="auto" w:fill="F3F3F3"/>
            <w:vAlign w:val="center"/>
          </w:tcPr>
          <w:p w14:paraId="2C819BD4" w14:textId="77777777" w:rsidR="00DB0A83" w:rsidRDefault="00DB0A83" w:rsidP="00930696">
            <w:pPr>
              <w:spacing w:line="360" w:lineRule="auto"/>
              <w:rPr>
                <w:rFonts w:ascii="宋体" w:hAnsi="宋体"/>
                <w:szCs w:val="21"/>
              </w:rPr>
            </w:pPr>
            <w:r>
              <w:rPr>
                <w:rFonts w:ascii="宋体" w:hAnsi="宋体" w:hint="eastAsia"/>
                <w:szCs w:val="21"/>
              </w:rPr>
              <w:t>维护内容和标准</w:t>
            </w:r>
          </w:p>
        </w:tc>
      </w:tr>
      <w:tr w:rsidR="00DB0A83" w14:paraId="1335738B" w14:textId="77777777" w:rsidTr="00930696">
        <w:trPr>
          <w:trHeight w:val="315"/>
          <w:jc w:val="center"/>
        </w:trPr>
        <w:tc>
          <w:tcPr>
            <w:tcW w:w="5000" w:type="pct"/>
            <w:gridSpan w:val="2"/>
            <w:vAlign w:val="center"/>
          </w:tcPr>
          <w:p w14:paraId="5EEF08E7" w14:textId="77777777" w:rsidR="00DB0A83" w:rsidRDefault="00DB0A83" w:rsidP="00930696">
            <w:pPr>
              <w:spacing w:line="360" w:lineRule="auto"/>
              <w:rPr>
                <w:rFonts w:ascii="宋体" w:hAnsi="宋体"/>
                <w:szCs w:val="21"/>
              </w:rPr>
            </w:pPr>
            <w:r>
              <w:rPr>
                <w:rFonts w:ascii="宋体" w:hAnsi="宋体" w:hint="eastAsia"/>
                <w:szCs w:val="21"/>
              </w:rPr>
              <w:t>每季度维护内容</w:t>
            </w:r>
          </w:p>
        </w:tc>
      </w:tr>
      <w:tr w:rsidR="00DB0A83" w14:paraId="13115C5B" w14:textId="77777777" w:rsidTr="00930696">
        <w:trPr>
          <w:trHeight w:val="473"/>
          <w:jc w:val="center"/>
        </w:trPr>
        <w:tc>
          <w:tcPr>
            <w:tcW w:w="1268" w:type="pct"/>
            <w:vAlign w:val="center"/>
          </w:tcPr>
          <w:p w14:paraId="049E5C03" w14:textId="77777777" w:rsidR="00DB0A83" w:rsidRDefault="00DB0A83" w:rsidP="00930696">
            <w:pPr>
              <w:spacing w:line="360" w:lineRule="auto"/>
              <w:rPr>
                <w:rFonts w:ascii="宋体" w:hAnsi="宋体"/>
                <w:szCs w:val="21"/>
              </w:rPr>
            </w:pPr>
            <w:r>
              <w:rPr>
                <w:rFonts w:ascii="宋体" w:hAnsi="宋体" w:hint="eastAsia"/>
                <w:szCs w:val="21"/>
              </w:rPr>
              <w:t>护罩外部清洁</w:t>
            </w:r>
          </w:p>
        </w:tc>
        <w:tc>
          <w:tcPr>
            <w:tcW w:w="3732" w:type="pct"/>
            <w:vAlign w:val="center"/>
          </w:tcPr>
          <w:p w14:paraId="4A3CA1A0" w14:textId="77777777" w:rsidR="00DB0A83" w:rsidRDefault="00DB0A83" w:rsidP="00930696">
            <w:pPr>
              <w:spacing w:line="360" w:lineRule="auto"/>
              <w:rPr>
                <w:rFonts w:ascii="宋体" w:hAnsi="宋体"/>
                <w:szCs w:val="21"/>
              </w:rPr>
            </w:pPr>
            <w:r>
              <w:rPr>
                <w:rFonts w:ascii="宋体" w:hAnsi="宋体" w:hint="eastAsia"/>
                <w:szCs w:val="21"/>
              </w:rPr>
              <w:t>护罩玻璃、护罩外壳；护罩外部清洁后没有蜘蛛网，无明显污渍。</w:t>
            </w:r>
          </w:p>
        </w:tc>
      </w:tr>
      <w:tr w:rsidR="00DB0A83" w14:paraId="01A96740" w14:textId="77777777" w:rsidTr="00930696">
        <w:trPr>
          <w:trHeight w:val="547"/>
          <w:jc w:val="center"/>
        </w:trPr>
        <w:tc>
          <w:tcPr>
            <w:tcW w:w="1268" w:type="pct"/>
            <w:vAlign w:val="center"/>
          </w:tcPr>
          <w:p w14:paraId="1C10D1BF" w14:textId="77777777" w:rsidR="00DB0A83" w:rsidRDefault="00DB0A83" w:rsidP="00930696">
            <w:pPr>
              <w:spacing w:line="360" w:lineRule="auto"/>
              <w:rPr>
                <w:rFonts w:ascii="宋体" w:hAnsi="宋体"/>
                <w:szCs w:val="21"/>
              </w:rPr>
            </w:pPr>
            <w:r>
              <w:rPr>
                <w:rFonts w:ascii="宋体" w:hAnsi="宋体" w:hint="eastAsia"/>
                <w:szCs w:val="21"/>
              </w:rPr>
              <w:t>摄像范围调整</w:t>
            </w:r>
          </w:p>
        </w:tc>
        <w:tc>
          <w:tcPr>
            <w:tcW w:w="3732" w:type="pct"/>
            <w:vAlign w:val="center"/>
          </w:tcPr>
          <w:p w14:paraId="4C4B5930" w14:textId="77777777" w:rsidR="00DB0A83" w:rsidRDefault="00DB0A83" w:rsidP="00930696">
            <w:pPr>
              <w:spacing w:line="360" w:lineRule="auto"/>
              <w:rPr>
                <w:rFonts w:ascii="宋体" w:hAnsi="宋体"/>
                <w:szCs w:val="21"/>
              </w:rPr>
            </w:pPr>
            <w:r>
              <w:rPr>
                <w:rFonts w:ascii="宋体" w:hAnsi="宋体" w:hint="eastAsia"/>
                <w:szCs w:val="21"/>
              </w:rPr>
              <w:t>检查并调整摄像机安装角度；将摄像范围校准在预先设定位置。</w:t>
            </w:r>
          </w:p>
        </w:tc>
      </w:tr>
      <w:tr w:rsidR="00DB0A83" w14:paraId="12F1C350" w14:textId="77777777" w:rsidTr="00930696">
        <w:trPr>
          <w:trHeight w:val="710"/>
          <w:jc w:val="center"/>
        </w:trPr>
        <w:tc>
          <w:tcPr>
            <w:tcW w:w="1268" w:type="pct"/>
            <w:vAlign w:val="center"/>
          </w:tcPr>
          <w:p w14:paraId="5AEAA970" w14:textId="77777777" w:rsidR="00DB0A83" w:rsidRDefault="00DB0A83" w:rsidP="00930696">
            <w:pPr>
              <w:spacing w:line="360" w:lineRule="auto"/>
              <w:rPr>
                <w:rFonts w:ascii="宋体" w:hAnsi="宋体"/>
                <w:szCs w:val="21"/>
              </w:rPr>
            </w:pPr>
            <w:r>
              <w:rPr>
                <w:rFonts w:ascii="宋体" w:hAnsi="宋体" w:hint="eastAsia"/>
                <w:szCs w:val="21"/>
              </w:rPr>
              <w:t>紧固</w:t>
            </w:r>
          </w:p>
        </w:tc>
        <w:tc>
          <w:tcPr>
            <w:tcW w:w="3732" w:type="pct"/>
            <w:vAlign w:val="center"/>
          </w:tcPr>
          <w:p w14:paraId="77730773" w14:textId="77777777" w:rsidR="00DB0A83" w:rsidRDefault="00DB0A83" w:rsidP="00930696">
            <w:pPr>
              <w:spacing w:line="360" w:lineRule="auto"/>
              <w:rPr>
                <w:rFonts w:ascii="宋体" w:hAnsi="宋体"/>
                <w:szCs w:val="21"/>
              </w:rPr>
            </w:pPr>
            <w:r>
              <w:rPr>
                <w:rFonts w:ascii="宋体" w:hAnsi="宋体" w:hint="eastAsia"/>
                <w:szCs w:val="21"/>
              </w:rPr>
              <w:t>检查摄像机支架、云台支架、快球支架安装情况，对固定不牢固的重新加固，对松动部分进行紧固；供电情况。</w:t>
            </w:r>
          </w:p>
        </w:tc>
      </w:tr>
      <w:tr w:rsidR="00DB0A83" w14:paraId="7661920B" w14:textId="77777777" w:rsidTr="00930696">
        <w:trPr>
          <w:trHeight w:val="315"/>
          <w:jc w:val="center"/>
        </w:trPr>
        <w:tc>
          <w:tcPr>
            <w:tcW w:w="5000" w:type="pct"/>
            <w:gridSpan w:val="2"/>
            <w:vAlign w:val="center"/>
          </w:tcPr>
          <w:p w14:paraId="5FDE8357" w14:textId="77777777" w:rsidR="00DB0A83" w:rsidRDefault="00DB0A83" w:rsidP="00930696">
            <w:pPr>
              <w:spacing w:line="360" w:lineRule="auto"/>
              <w:rPr>
                <w:rFonts w:ascii="宋体" w:hAnsi="宋体"/>
                <w:szCs w:val="21"/>
              </w:rPr>
            </w:pPr>
            <w:r>
              <w:rPr>
                <w:rFonts w:ascii="宋体" w:hAnsi="宋体" w:hint="eastAsia"/>
                <w:szCs w:val="21"/>
              </w:rPr>
              <w:t>半年度维护内容（在季度基础上增加如下项目）</w:t>
            </w:r>
          </w:p>
        </w:tc>
      </w:tr>
      <w:tr w:rsidR="00DB0A83" w14:paraId="209D3F92" w14:textId="77777777" w:rsidTr="00930696">
        <w:trPr>
          <w:trHeight w:val="420"/>
          <w:jc w:val="center"/>
        </w:trPr>
        <w:tc>
          <w:tcPr>
            <w:tcW w:w="1268" w:type="pct"/>
            <w:vAlign w:val="center"/>
          </w:tcPr>
          <w:p w14:paraId="182CB05A" w14:textId="77777777" w:rsidR="00DB0A83" w:rsidRDefault="00DB0A83" w:rsidP="00930696">
            <w:pPr>
              <w:spacing w:line="360" w:lineRule="auto"/>
              <w:rPr>
                <w:rFonts w:ascii="宋体" w:hAnsi="宋体"/>
                <w:szCs w:val="21"/>
              </w:rPr>
            </w:pPr>
            <w:r>
              <w:rPr>
                <w:rFonts w:ascii="宋体" w:hAnsi="宋体" w:hint="eastAsia"/>
                <w:szCs w:val="21"/>
              </w:rPr>
              <w:t>聚焦（清晰度）校正</w:t>
            </w:r>
          </w:p>
        </w:tc>
        <w:tc>
          <w:tcPr>
            <w:tcW w:w="3732" w:type="pct"/>
            <w:vAlign w:val="center"/>
          </w:tcPr>
          <w:p w14:paraId="05762605" w14:textId="77777777" w:rsidR="00DB0A83" w:rsidRDefault="00DB0A83" w:rsidP="00930696">
            <w:pPr>
              <w:spacing w:line="360" w:lineRule="auto"/>
              <w:rPr>
                <w:rFonts w:ascii="宋体" w:hAnsi="宋体"/>
                <w:szCs w:val="21"/>
              </w:rPr>
            </w:pPr>
            <w:r>
              <w:rPr>
                <w:rFonts w:ascii="宋体" w:hAnsi="宋体" w:hint="eastAsia"/>
                <w:szCs w:val="21"/>
              </w:rPr>
              <w:t>检查聚焦情况，使图像达到清晰度达到最佳状态。</w:t>
            </w:r>
          </w:p>
        </w:tc>
      </w:tr>
      <w:tr w:rsidR="00DB0A83" w14:paraId="5D37E566" w14:textId="77777777" w:rsidTr="00930696">
        <w:trPr>
          <w:trHeight w:val="483"/>
          <w:jc w:val="center"/>
        </w:trPr>
        <w:tc>
          <w:tcPr>
            <w:tcW w:w="1268" w:type="pct"/>
            <w:vAlign w:val="center"/>
          </w:tcPr>
          <w:p w14:paraId="4B9C8EE4" w14:textId="77777777" w:rsidR="00DB0A83" w:rsidRDefault="00DB0A83" w:rsidP="00930696">
            <w:pPr>
              <w:spacing w:line="360" w:lineRule="auto"/>
              <w:rPr>
                <w:rFonts w:ascii="宋体" w:hAnsi="宋体"/>
                <w:szCs w:val="21"/>
              </w:rPr>
            </w:pPr>
            <w:r>
              <w:rPr>
                <w:rFonts w:ascii="宋体" w:hAnsi="宋体" w:hint="eastAsia"/>
                <w:szCs w:val="21"/>
              </w:rPr>
              <w:t>色彩</w:t>
            </w:r>
            <w:r>
              <w:rPr>
                <w:rFonts w:ascii="宋体" w:hAnsi="宋体"/>
                <w:szCs w:val="21"/>
              </w:rPr>
              <w:t>/</w:t>
            </w:r>
            <w:r>
              <w:rPr>
                <w:rFonts w:ascii="宋体" w:hAnsi="宋体" w:hint="eastAsia"/>
                <w:szCs w:val="21"/>
              </w:rPr>
              <w:t>亮度</w:t>
            </w:r>
          </w:p>
        </w:tc>
        <w:tc>
          <w:tcPr>
            <w:tcW w:w="3732" w:type="pct"/>
            <w:vAlign w:val="center"/>
          </w:tcPr>
          <w:p w14:paraId="5022AC46" w14:textId="77777777" w:rsidR="00DB0A83" w:rsidRDefault="00DB0A83" w:rsidP="00930696">
            <w:pPr>
              <w:spacing w:line="360" w:lineRule="auto"/>
              <w:rPr>
                <w:rFonts w:ascii="宋体" w:hAnsi="宋体"/>
                <w:szCs w:val="21"/>
              </w:rPr>
            </w:pPr>
            <w:r>
              <w:rPr>
                <w:rFonts w:ascii="宋体" w:hAnsi="宋体" w:hint="eastAsia"/>
                <w:szCs w:val="21"/>
              </w:rPr>
              <w:t>检查摄像机的色彩</w:t>
            </w:r>
            <w:r>
              <w:rPr>
                <w:rFonts w:ascii="宋体" w:hAnsi="宋体"/>
                <w:szCs w:val="21"/>
              </w:rPr>
              <w:t>/</w:t>
            </w:r>
            <w:r>
              <w:rPr>
                <w:rFonts w:ascii="宋体" w:hAnsi="宋体" w:hint="eastAsia"/>
                <w:szCs w:val="21"/>
              </w:rPr>
              <w:t>亮度，检查不正常的调整其亮度</w:t>
            </w:r>
            <w:r>
              <w:rPr>
                <w:rFonts w:ascii="宋体" w:hAnsi="宋体"/>
                <w:szCs w:val="21"/>
              </w:rPr>
              <w:t>/</w:t>
            </w:r>
            <w:r>
              <w:rPr>
                <w:rFonts w:ascii="宋体" w:hAnsi="宋体" w:hint="eastAsia"/>
                <w:szCs w:val="21"/>
              </w:rPr>
              <w:t>电平</w:t>
            </w:r>
            <w:r>
              <w:rPr>
                <w:rFonts w:ascii="宋体" w:hAnsi="宋体"/>
                <w:szCs w:val="21"/>
              </w:rPr>
              <w:t>/</w:t>
            </w:r>
            <w:r>
              <w:rPr>
                <w:rFonts w:ascii="宋体" w:hAnsi="宋体" w:hint="eastAsia"/>
                <w:szCs w:val="21"/>
              </w:rPr>
              <w:t>色彩。</w:t>
            </w:r>
          </w:p>
        </w:tc>
      </w:tr>
      <w:tr w:rsidR="00DB0A83" w14:paraId="41551504" w14:textId="77777777" w:rsidTr="00930696">
        <w:trPr>
          <w:trHeight w:val="737"/>
          <w:jc w:val="center"/>
        </w:trPr>
        <w:tc>
          <w:tcPr>
            <w:tcW w:w="1268" w:type="pct"/>
            <w:vAlign w:val="center"/>
          </w:tcPr>
          <w:p w14:paraId="44687071" w14:textId="77777777" w:rsidR="00DB0A83" w:rsidRDefault="00DB0A83" w:rsidP="00930696">
            <w:pPr>
              <w:spacing w:line="360" w:lineRule="auto"/>
              <w:rPr>
                <w:rFonts w:ascii="宋体" w:hAnsi="宋体"/>
                <w:szCs w:val="21"/>
              </w:rPr>
            </w:pPr>
            <w:r>
              <w:rPr>
                <w:rFonts w:ascii="宋体" w:hAnsi="宋体" w:hint="eastAsia"/>
                <w:szCs w:val="21"/>
              </w:rPr>
              <w:t>云台</w:t>
            </w:r>
            <w:r>
              <w:rPr>
                <w:rFonts w:ascii="宋体" w:hAnsi="宋体"/>
                <w:szCs w:val="21"/>
              </w:rPr>
              <w:t>/</w:t>
            </w:r>
            <w:r>
              <w:rPr>
                <w:rFonts w:ascii="宋体" w:hAnsi="宋体" w:hint="eastAsia"/>
                <w:szCs w:val="21"/>
              </w:rPr>
              <w:t>快球转动机构润滑</w:t>
            </w:r>
          </w:p>
        </w:tc>
        <w:tc>
          <w:tcPr>
            <w:tcW w:w="3732" w:type="pct"/>
            <w:vAlign w:val="center"/>
          </w:tcPr>
          <w:p w14:paraId="75AE7896" w14:textId="77777777" w:rsidR="00DB0A83" w:rsidRDefault="00DB0A83" w:rsidP="00930696">
            <w:pPr>
              <w:spacing w:line="360" w:lineRule="auto"/>
              <w:rPr>
                <w:rFonts w:ascii="宋体" w:hAnsi="宋体"/>
                <w:szCs w:val="21"/>
              </w:rPr>
            </w:pPr>
            <w:r>
              <w:rPr>
                <w:rFonts w:ascii="宋体" w:hAnsi="宋体" w:hint="eastAsia"/>
                <w:szCs w:val="21"/>
              </w:rPr>
              <w:t>检查云台</w:t>
            </w:r>
            <w:r>
              <w:rPr>
                <w:rFonts w:ascii="宋体" w:hAnsi="宋体"/>
                <w:szCs w:val="21"/>
              </w:rPr>
              <w:t>/</w:t>
            </w:r>
            <w:r>
              <w:rPr>
                <w:rFonts w:ascii="宋体" w:hAnsi="宋体" w:hint="eastAsia"/>
                <w:szCs w:val="21"/>
              </w:rPr>
              <w:t>快球的转动机构是否灵活，对机械运动部分进行清洁处理，加注润滑油。</w:t>
            </w:r>
          </w:p>
        </w:tc>
      </w:tr>
      <w:tr w:rsidR="00DB0A83" w14:paraId="16F2334C" w14:textId="77777777" w:rsidTr="00930696">
        <w:trPr>
          <w:trHeight w:val="407"/>
          <w:jc w:val="center"/>
        </w:trPr>
        <w:tc>
          <w:tcPr>
            <w:tcW w:w="1268" w:type="pct"/>
            <w:vAlign w:val="center"/>
          </w:tcPr>
          <w:p w14:paraId="78142479" w14:textId="77777777" w:rsidR="00DB0A83" w:rsidRDefault="00DB0A83" w:rsidP="00930696">
            <w:pPr>
              <w:spacing w:line="360" w:lineRule="auto"/>
              <w:rPr>
                <w:rFonts w:ascii="宋体" w:hAnsi="宋体"/>
                <w:szCs w:val="21"/>
              </w:rPr>
            </w:pPr>
            <w:r>
              <w:rPr>
                <w:rFonts w:ascii="宋体" w:hAnsi="宋体" w:hint="eastAsia"/>
                <w:szCs w:val="21"/>
              </w:rPr>
              <w:t>防水</w:t>
            </w:r>
          </w:p>
        </w:tc>
        <w:tc>
          <w:tcPr>
            <w:tcW w:w="3732" w:type="pct"/>
            <w:vAlign w:val="center"/>
          </w:tcPr>
          <w:p w14:paraId="37C836FC" w14:textId="77777777" w:rsidR="00DB0A83" w:rsidRDefault="00DB0A83" w:rsidP="00930696">
            <w:pPr>
              <w:spacing w:line="360" w:lineRule="auto"/>
              <w:rPr>
                <w:rFonts w:ascii="宋体" w:hAnsi="宋体"/>
                <w:szCs w:val="21"/>
              </w:rPr>
            </w:pPr>
            <w:r>
              <w:rPr>
                <w:rFonts w:ascii="宋体" w:hAnsi="宋体" w:hint="eastAsia"/>
                <w:szCs w:val="21"/>
              </w:rPr>
              <w:t>检查护罩的防水情况，防水效果不好或存在隐患的进行。</w:t>
            </w:r>
          </w:p>
        </w:tc>
      </w:tr>
      <w:tr w:rsidR="00DB0A83" w14:paraId="39B4E6A3" w14:textId="77777777" w:rsidTr="00930696">
        <w:trPr>
          <w:trHeight w:val="412"/>
          <w:jc w:val="center"/>
        </w:trPr>
        <w:tc>
          <w:tcPr>
            <w:tcW w:w="1268" w:type="pct"/>
            <w:vAlign w:val="center"/>
          </w:tcPr>
          <w:p w14:paraId="64A6A49A" w14:textId="77777777" w:rsidR="00DB0A83" w:rsidRDefault="00DB0A83" w:rsidP="00930696">
            <w:pPr>
              <w:spacing w:line="360" w:lineRule="auto"/>
              <w:rPr>
                <w:rFonts w:ascii="宋体" w:hAnsi="宋体"/>
                <w:szCs w:val="21"/>
              </w:rPr>
            </w:pPr>
            <w:r>
              <w:rPr>
                <w:rFonts w:ascii="宋体" w:hAnsi="宋体" w:hint="eastAsia"/>
                <w:szCs w:val="21"/>
              </w:rPr>
              <w:t>干扰</w:t>
            </w:r>
          </w:p>
        </w:tc>
        <w:tc>
          <w:tcPr>
            <w:tcW w:w="3732" w:type="pct"/>
            <w:vAlign w:val="center"/>
          </w:tcPr>
          <w:p w14:paraId="68059869" w14:textId="77777777" w:rsidR="00DB0A83" w:rsidRDefault="00DB0A83" w:rsidP="00930696">
            <w:pPr>
              <w:spacing w:line="360" w:lineRule="auto"/>
              <w:rPr>
                <w:rFonts w:ascii="宋体" w:hAnsi="宋体"/>
                <w:szCs w:val="21"/>
              </w:rPr>
            </w:pPr>
            <w:r>
              <w:rPr>
                <w:rFonts w:ascii="宋体" w:hAnsi="宋体" w:hint="eastAsia"/>
                <w:szCs w:val="21"/>
              </w:rPr>
              <w:t>检查摄像机是否有干扰，对存在干扰的进行排除。</w:t>
            </w:r>
          </w:p>
        </w:tc>
      </w:tr>
      <w:tr w:rsidR="00DB0A83" w14:paraId="0B693463" w14:textId="77777777" w:rsidTr="00930696">
        <w:trPr>
          <w:trHeight w:val="844"/>
          <w:jc w:val="center"/>
        </w:trPr>
        <w:tc>
          <w:tcPr>
            <w:tcW w:w="1268" w:type="pct"/>
            <w:vAlign w:val="center"/>
          </w:tcPr>
          <w:p w14:paraId="6C00C3AB" w14:textId="77777777" w:rsidR="00DB0A83" w:rsidRDefault="00DB0A83" w:rsidP="00930696">
            <w:pPr>
              <w:spacing w:line="360" w:lineRule="auto"/>
              <w:rPr>
                <w:rFonts w:ascii="宋体" w:hAnsi="宋体"/>
                <w:szCs w:val="21"/>
              </w:rPr>
            </w:pPr>
            <w:r>
              <w:rPr>
                <w:rFonts w:ascii="宋体" w:hAnsi="宋体" w:hint="eastAsia"/>
                <w:szCs w:val="21"/>
              </w:rPr>
              <w:t>散热</w:t>
            </w:r>
          </w:p>
        </w:tc>
        <w:tc>
          <w:tcPr>
            <w:tcW w:w="3732" w:type="pct"/>
            <w:vAlign w:val="center"/>
          </w:tcPr>
          <w:p w14:paraId="745F69C2" w14:textId="77777777" w:rsidR="00DB0A83" w:rsidRDefault="00DB0A83" w:rsidP="00930696">
            <w:pPr>
              <w:spacing w:line="360" w:lineRule="auto"/>
              <w:rPr>
                <w:rFonts w:ascii="宋体" w:hAnsi="宋体"/>
                <w:szCs w:val="21"/>
              </w:rPr>
            </w:pPr>
            <w:r>
              <w:rPr>
                <w:rFonts w:ascii="宋体" w:hAnsi="宋体" w:hint="eastAsia"/>
                <w:szCs w:val="21"/>
              </w:rPr>
              <w:t>检查室外摄像机散热风扇的工作情况，对风扇进行清洁，加注润滑油。</w:t>
            </w:r>
          </w:p>
        </w:tc>
      </w:tr>
    </w:tbl>
    <w:p w14:paraId="5E0B65A6" w14:textId="77777777" w:rsidR="00DB0A83" w:rsidRDefault="00DB0A83" w:rsidP="00DB0A83">
      <w:pPr>
        <w:spacing w:line="360" w:lineRule="auto"/>
        <w:rPr>
          <w:rFonts w:ascii="宋体" w:hAnsi="宋体"/>
          <w:szCs w:val="21"/>
        </w:rPr>
      </w:pPr>
    </w:p>
    <w:p w14:paraId="7647672B" w14:textId="77777777" w:rsidR="00DB0A83" w:rsidRDefault="00DB0A83" w:rsidP="00DB0A83">
      <w:pPr>
        <w:spacing w:line="360" w:lineRule="auto"/>
        <w:rPr>
          <w:rFonts w:ascii="宋体" w:hAnsi="宋体"/>
          <w:b/>
          <w:bCs/>
          <w:szCs w:val="21"/>
        </w:rPr>
      </w:pPr>
      <w:r>
        <w:rPr>
          <w:rFonts w:ascii="宋体" w:hAnsi="宋体"/>
          <w:b/>
          <w:bCs/>
          <w:szCs w:val="21"/>
        </w:rPr>
        <w:t>2.1.6.2.3</w:t>
      </w:r>
      <w:r>
        <w:rPr>
          <w:rFonts w:ascii="宋体" w:hAnsi="宋体"/>
          <w:b/>
          <w:bCs/>
          <w:szCs w:val="21"/>
        </w:rPr>
        <w:tab/>
      </w:r>
      <w:r>
        <w:rPr>
          <w:rFonts w:ascii="宋体" w:hAnsi="宋体" w:hint="eastAsia"/>
          <w:b/>
          <w:bCs/>
          <w:szCs w:val="21"/>
        </w:rPr>
        <w:t>监视器的维护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932"/>
      </w:tblGrid>
      <w:tr w:rsidR="00DB0A83" w14:paraId="4DFC8072" w14:textId="77777777" w:rsidTr="00930696">
        <w:trPr>
          <w:trHeight w:val="420"/>
          <w:jc w:val="center"/>
        </w:trPr>
        <w:tc>
          <w:tcPr>
            <w:tcW w:w="1268" w:type="pct"/>
            <w:shd w:val="clear" w:color="auto" w:fill="F3F3F3"/>
            <w:vAlign w:val="center"/>
          </w:tcPr>
          <w:p w14:paraId="2C4DE2F8" w14:textId="77777777" w:rsidR="00DB0A83" w:rsidRDefault="00DB0A83" w:rsidP="00930696">
            <w:pPr>
              <w:spacing w:line="360" w:lineRule="auto"/>
              <w:rPr>
                <w:rFonts w:ascii="宋体" w:hAnsi="宋体"/>
                <w:szCs w:val="21"/>
              </w:rPr>
            </w:pPr>
            <w:r>
              <w:rPr>
                <w:rFonts w:ascii="宋体" w:hAnsi="宋体" w:hint="eastAsia"/>
                <w:szCs w:val="21"/>
              </w:rPr>
              <w:t>维护分项目</w:t>
            </w:r>
          </w:p>
        </w:tc>
        <w:tc>
          <w:tcPr>
            <w:tcW w:w="3732" w:type="pct"/>
            <w:shd w:val="clear" w:color="auto" w:fill="F3F3F3"/>
            <w:vAlign w:val="center"/>
          </w:tcPr>
          <w:p w14:paraId="430911CB" w14:textId="77777777" w:rsidR="00DB0A83" w:rsidRDefault="00DB0A83" w:rsidP="00930696">
            <w:pPr>
              <w:spacing w:line="360" w:lineRule="auto"/>
              <w:rPr>
                <w:rFonts w:ascii="宋体" w:hAnsi="宋体"/>
                <w:szCs w:val="21"/>
              </w:rPr>
            </w:pPr>
            <w:r>
              <w:rPr>
                <w:rFonts w:ascii="宋体" w:hAnsi="宋体" w:hint="eastAsia"/>
                <w:szCs w:val="21"/>
              </w:rPr>
              <w:t>维护内容和标准</w:t>
            </w:r>
          </w:p>
        </w:tc>
      </w:tr>
      <w:tr w:rsidR="00DB0A83" w14:paraId="0E6FC86C" w14:textId="77777777" w:rsidTr="00930696">
        <w:trPr>
          <w:trHeight w:val="315"/>
          <w:jc w:val="center"/>
        </w:trPr>
        <w:tc>
          <w:tcPr>
            <w:tcW w:w="5000" w:type="pct"/>
            <w:gridSpan w:val="2"/>
            <w:vAlign w:val="center"/>
          </w:tcPr>
          <w:p w14:paraId="6AD87E3D" w14:textId="77777777" w:rsidR="00DB0A83" w:rsidRDefault="00DB0A83" w:rsidP="00930696">
            <w:pPr>
              <w:spacing w:line="360" w:lineRule="auto"/>
              <w:rPr>
                <w:rFonts w:ascii="宋体" w:hAnsi="宋体"/>
                <w:szCs w:val="21"/>
              </w:rPr>
            </w:pPr>
            <w:r>
              <w:rPr>
                <w:rFonts w:ascii="宋体" w:hAnsi="宋体" w:hint="eastAsia"/>
                <w:szCs w:val="21"/>
              </w:rPr>
              <w:t>季度维护内容</w:t>
            </w:r>
          </w:p>
        </w:tc>
      </w:tr>
      <w:tr w:rsidR="00DB0A83" w14:paraId="1A9F5F7F" w14:textId="77777777" w:rsidTr="00930696">
        <w:trPr>
          <w:trHeight w:val="473"/>
          <w:jc w:val="center"/>
        </w:trPr>
        <w:tc>
          <w:tcPr>
            <w:tcW w:w="1268" w:type="pct"/>
            <w:vAlign w:val="center"/>
          </w:tcPr>
          <w:p w14:paraId="71689E30" w14:textId="77777777" w:rsidR="00DB0A83" w:rsidRDefault="00DB0A83" w:rsidP="00930696">
            <w:pPr>
              <w:spacing w:line="360" w:lineRule="auto"/>
              <w:rPr>
                <w:rFonts w:ascii="宋体" w:hAnsi="宋体"/>
                <w:szCs w:val="21"/>
              </w:rPr>
            </w:pPr>
            <w:r>
              <w:rPr>
                <w:rFonts w:ascii="宋体" w:hAnsi="宋体" w:hint="eastAsia"/>
                <w:szCs w:val="21"/>
              </w:rPr>
              <w:t>亮度</w:t>
            </w:r>
          </w:p>
        </w:tc>
        <w:tc>
          <w:tcPr>
            <w:tcW w:w="3732" w:type="pct"/>
            <w:vAlign w:val="center"/>
          </w:tcPr>
          <w:p w14:paraId="5589982A" w14:textId="77777777" w:rsidR="00DB0A83" w:rsidRDefault="00DB0A83" w:rsidP="00930696">
            <w:pPr>
              <w:spacing w:line="360" w:lineRule="auto"/>
              <w:rPr>
                <w:rFonts w:ascii="宋体" w:hAnsi="宋体"/>
                <w:szCs w:val="21"/>
              </w:rPr>
            </w:pPr>
            <w:r>
              <w:rPr>
                <w:rFonts w:ascii="宋体" w:hAnsi="宋体" w:hint="eastAsia"/>
                <w:szCs w:val="21"/>
              </w:rPr>
              <w:t>检查监视器亮度，将亮度调节至最合适。</w:t>
            </w:r>
          </w:p>
        </w:tc>
      </w:tr>
      <w:tr w:rsidR="00DB0A83" w14:paraId="2D2A9BA7" w14:textId="77777777" w:rsidTr="00930696">
        <w:trPr>
          <w:trHeight w:val="565"/>
          <w:jc w:val="center"/>
        </w:trPr>
        <w:tc>
          <w:tcPr>
            <w:tcW w:w="1268" w:type="pct"/>
            <w:vAlign w:val="center"/>
          </w:tcPr>
          <w:p w14:paraId="6F1F559D" w14:textId="77777777" w:rsidR="00DB0A83" w:rsidRDefault="00DB0A83" w:rsidP="00930696">
            <w:pPr>
              <w:spacing w:line="360" w:lineRule="auto"/>
              <w:rPr>
                <w:rFonts w:ascii="宋体" w:hAnsi="宋体"/>
                <w:szCs w:val="21"/>
              </w:rPr>
            </w:pPr>
            <w:r>
              <w:rPr>
                <w:rFonts w:ascii="宋体" w:hAnsi="宋体" w:hint="eastAsia"/>
                <w:szCs w:val="21"/>
              </w:rPr>
              <w:t>对比度</w:t>
            </w:r>
          </w:p>
        </w:tc>
        <w:tc>
          <w:tcPr>
            <w:tcW w:w="3732" w:type="pct"/>
            <w:vAlign w:val="center"/>
          </w:tcPr>
          <w:p w14:paraId="20245702" w14:textId="77777777" w:rsidR="00DB0A83" w:rsidRDefault="00DB0A83" w:rsidP="00930696">
            <w:pPr>
              <w:spacing w:line="360" w:lineRule="auto"/>
              <w:rPr>
                <w:rFonts w:ascii="宋体" w:hAnsi="宋体"/>
                <w:szCs w:val="21"/>
              </w:rPr>
            </w:pPr>
            <w:r>
              <w:rPr>
                <w:rFonts w:ascii="宋体" w:hAnsi="宋体" w:hint="eastAsia"/>
                <w:szCs w:val="21"/>
              </w:rPr>
              <w:t>检查监视器对比度，将对比度调节至最合适。</w:t>
            </w:r>
          </w:p>
        </w:tc>
      </w:tr>
      <w:tr w:rsidR="00DB0A83" w14:paraId="70E8C4D4" w14:textId="77777777" w:rsidTr="00930696">
        <w:trPr>
          <w:trHeight w:val="545"/>
          <w:jc w:val="center"/>
        </w:trPr>
        <w:tc>
          <w:tcPr>
            <w:tcW w:w="1268" w:type="pct"/>
            <w:vAlign w:val="center"/>
          </w:tcPr>
          <w:p w14:paraId="56A22AC9" w14:textId="77777777" w:rsidR="00DB0A83" w:rsidRDefault="00DB0A83" w:rsidP="00930696">
            <w:pPr>
              <w:spacing w:line="360" w:lineRule="auto"/>
              <w:rPr>
                <w:rFonts w:ascii="宋体" w:hAnsi="宋体"/>
                <w:szCs w:val="21"/>
              </w:rPr>
            </w:pPr>
            <w:r>
              <w:rPr>
                <w:rFonts w:ascii="宋体" w:hAnsi="宋体" w:hint="eastAsia"/>
                <w:szCs w:val="21"/>
              </w:rPr>
              <w:t>色饱和度</w:t>
            </w:r>
          </w:p>
        </w:tc>
        <w:tc>
          <w:tcPr>
            <w:tcW w:w="3732" w:type="pct"/>
            <w:vAlign w:val="center"/>
          </w:tcPr>
          <w:p w14:paraId="2650480C" w14:textId="77777777" w:rsidR="00DB0A83" w:rsidRDefault="00DB0A83" w:rsidP="00930696">
            <w:pPr>
              <w:spacing w:line="360" w:lineRule="auto"/>
              <w:rPr>
                <w:rFonts w:ascii="宋体" w:hAnsi="宋体"/>
                <w:szCs w:val="21"/>
              </w:rPr>
            </w:pPr>
            <w:r>
              <w:rPr>
                <w:rFonts w:ascii="宋体" w:hAnsi="宋体" w:hint="eastAsia"/>
                <w:szCs w:val="21"/>
              </w:rPr>
              <w:t>检查监视器色饱和度，将色饱和度调节至最合适。</w:t>
            </w:r>
          </w:p>
        </w:tc>
      </w:tr>
      <w:tr w:rsidR="00DB0A83" w14:paraId="2799D11F" w14:textId="77777777" w:rsidTr="00930696">
        <w:trPr>
          <w:trHeight w:val="553"/>
          <w:jc w:val="center"/>
        </w:trPr>
        <w:tc>
          <w:tcPr>
            <w:tcW w:w="1268" w:type="pct"/>
            <w:vAlign w:val="center"/>
          </w:tcPr>
          <w:p w14:paraId="2CD3FC5E" w14:textId="77777777" w:rsidR="00DB0A83" w:rsidRDefault="00DB0A83" w:rsidP="00930696">
            <w:pPr>
              <w:spacing w:line="360" w:lineRule="auto"/>
              <w:rPr>
                <w:rFonts w:ascii="宋体" w:hAnsi="宋体"/>
                <w:szCs w:val="21"/>
              </w:rPr>
            </w:pPr>
            <w:r>
              <w:rPr>
                <w:rFonts w:ascii="宋体" w:hAnsi="宋体" w:hint="eastAsia"/>
                <w:szCs w:val="21"/>
              </w:rPr>
              <w:t>几何失真</w:t>
            </w:r>
          </w:p>
        </w:tc>
        <w:tc>
          <w:tcPr>
            <w:tcW w:w="3732" w:type="pct"/>
            <w:vAlign w:val="center"/>
          </w:tcPr>
          <w:p w14:paraId="5B8565A8" w14:textId="77777777" w:rsidR="00DB0A83" w:rsidRDefault="00DB0A83" w:rsidP="00930696">
            <w:pPr>
              <w:spacing w:line="360" w:lineRule="auto"/>
              <w:rPr>
                <w:rFonts w:ascii="宋体" w:hAnsi="宋体"/>
                <w:szCs w:val="21"/>
              </w:rPr>
            </w:pPr>
            <w:r>
              <w:rPr>
                <w:rFonts w:ascii="宋体" w:hAnsi="宋体" w:hint="eastAsia"/>
                <w:szCs w:val="21"/>
              </w:rPr>
              <w:t>检查监视器是否存在几何失真，将亮度调节至最合适。</w:t>
            </w:r>
          </w:p>
        </w:tc>
      </w:tr>
      <w:tr w:rsidR="00DB0A83" w14:paraId="0C169F4B" w14:textId="77777777" w:rsidTr="00930696">
        <w:trPr>
          <w:trHeight w:val="405"/>
          <w:jc w:val="center"/>
        </w:trPr>
        <w:tc>
          <w:tcPr>
            <w:tcW w:w="1268" w:type="pct"/>
            <w:vAlign w:val="center"/>
          </w:tcPr>
          <w:p w14:paraId="52F86C1A" w14:textId="77777777" w:rsidR="00DB0A83" w:rsidRDefault="00DB0A83" w:rsidP="00930696">
            <w:pPr>
              <w:spacing w:line="360" w:lineRule="auto"/>
              <w:rPr>
                <w:rFonts w:ascii="宋体" w:hAnsi="宋体"/>
                <w:szCs w:val="21"/>
              </w:rPr>
            </w:pPr>
            <w:r>
              <w:rPr>
                <w:rFonts w:ascii="宋体" w:hAnsi="宋体" w:hint="eastAsia"/>
                <w:szCs w:val="21"/>
              </w:rPr>
              <w:t>同步</w:t>
            </w:r>
          </w:p>
        </w:tc>
        <w:tc>
          <w:tcPr>
            <w:tcW w:w="3732" w:type="pct"/>
            <w:vAlign w:val="center"/>
          </w:tcPr>
          <w:p w14:paraId="1F57F31F" w14:textId="77777777" w:rsidR="00DB0A83" w:rsidRDefault="00DB0A83" w:rsidP="00930696">
            <w:pPr>
              <w:spacing w:line="360" w:lineRule="auto"/>
              <w:rPr>
                <w:rFonts w:ascii="宋体" w:hAnsi="宋体"/>
                <w:szCs w:val="21"/>
              </w:rPr>
            </w:pPr>
            <w:r>
              <w:rPr>
                <w:rFonts w:ascii="宋体" w:hAnsi="宋体" w:hint="eastAsia"/>
                <w:szCs w:val="21"/>
              </w:rPr>
              <w:t>检查监视器同步情况，是否有上下翻屏等不同步现象。</w:t>
            </w:r>
          </w:p>
        </w:tc>
      </w:tr>
      <w:tr w:rsidR="00DB0A83" w14:paraId="30672114" w14:textId="77777777" w:rsidTr="00930696">
        <w:trPr>
          <w:trHeight w:val="412"/>
          <w:jc w:val="center"/>
        </w:trPr>
        <w:tc>
          <w:tcPr>
            <w:tcW w:w="1268" w:type="pct"/>
            <w:vAlign w:val="center"/>
          </w:tcPr>
          <w:p w14:paraId="5AE9A81B" w14:textId="77777777" w:rsidR="00DB0A83" w:rsidRDefault="00DB0A83" w:rsidP="00930696">
            <w:pPr>
              <w:spacing w:line="360" w:lineRule="auto"/>
              <w:rPr>
                <w:rFonts w:ascii="宋体" w:hAnsi="宋体"/>
                <w:szCs w:val="21"/>
              </w:rPr>
            </w:pPr>
            <w:r>
              <w:rPr>
                <w:rFonts w:ascii="宋体" w:hAnsi="宋体" w:hint="eastAsia"/>
                <w:szCs w:val="21"/>
              </w:rPr>
              <w:t>干扰</w:t>
            </w:r>
          </w:p>
        </w:tc>
        <w:tc>
          <w:tcPr>
            <w:tcW w:w="3732" w:type="pct"/>
            <w:vAlign w:val="center"/>
          </w:tcPr>
          <w:p w14:paraId="50E305EC" w14:textId="77777777" w:rsidR="00DB0A83" w:rsidRDefault="00DB0A83" w:rsidP="00930696">
            <w:pPr>
              <w:spacing w:line="360" w:lineRule="auto"/>
              <w:rPr>
                <w:rFonts w:ascii="宋体" w:hAnsi="宋体"/>
                <w:szCs w:val="21"/>
              </w:rPr>
            </w:pPr>
            <w:r>
              <w:rPr>
                <w:rFonts w:ascii="宋体" w:hAnsi="宋体" w:hint="eastAsia"/>
                <w:szCs w:val="21"/>
              </w:rPr>
              <w:t>检查监视器是否存在干扰，消除干扰源或排除机器本身故障</w:t>
            </w:r>
          </w:p>
        </w:tc>
      </w:tr>
      <w:tr w:rsidR="00DB0A83" w14:paraId="7286B0C6" w14:textId="77777777" w:rsidTr="00930696">
        <w:trPr>
          <w:trHeight w:val="404"/>
          <w:jc w:val="center"/>
        </w:trPr>
        <w:tc>
          <w:tcPr>
            <w:tcW w:w="1268" w:type="pct"/>
            <w:vAlign w:val="center"/>
          </w:tcPr>
          <w:p w14:paraId="7F6CB6C8" w14:textId="77777777" w:rsidR="00DB0A83" w:rsidRDefault="00DB0A83" w:rsidP="00930696">
            <w:pPr>
              <w:spacing w:line="360" w:lineRule="auto"/>
              <w:rPr>
                <w:rFonts w:ascii="宋体" w:hAnsi="宋体"/>
                <w:szCs w:val="21"/>
              </w:rPr>
            </w:pPr>
            <w:r>
              <w:rPr>
                <w:rFonts w:ascii="宋体" w:hAnsi="宋体" w:hint="eastAsia"/>
                <w:szCs w:val="21"/>
              </w:rPr>
              <w:t>散热</w:t>
            </w:r>
          </w:p>
        </w:tc>
        <w:tc>
          <w:tcPr>
            <w:tcW w:w="3732" w:type="pct"/>
            <w:vAlign w:val="center"/>
          </w:tcPr>
          <w:p w14:paraId="08AD118B" w14:textId="77777777" w:rsidR="00DB0A83" w:rsidRDefault="00DB0A83" w:rsidP="00930696">
            <w:pPr>
              <w:spacing w:line="360" w:lineRule="auto"/>
              <w:rPr>
                <w:rFonts w:ascii="宋体" w:hAnsi="宋体"/>
                <w:szCs w:val="21"/>
              </w:rPr>
            </w:pPr>
            <w:r>
              <w:rPr>
                <w:rFonts w:ascii="宋体" w:hAnsi="宋体" w:hint="eastAsia"/>
                <w:szCs w:val="21"/>
              </w:rPr>
              <w:t>检查机器散热情况，散热风扇运行情况。</w:t>
            </w:r>
          </w:p>
        </w:tc>
      </w:tr>
      <w:tr w:rsidR="00DB0A83" w14:paraId="6CC080D9" w14:textId="77777777" w:rsidTr="00930696">
        <w:trPr>
          <w:trHeight w:val="512"/>
          <w:jc w:val="center"/>
        </w:trPr>
        <w:tc>
          <w:tcPr>
            <w:tcW w:w="1268" w:type="pct"/>
            <w:vAlign w:val="center"/>
          </w:tcPr>
          <w:p w14:paraId="34388D5F" w14:textId="77777777" w:rsidR="00DB0A83" w:rsidRDefault="00DB0A83" w:rsidP="00930696">
            <w:pPr>
              <w:spacing w:line="360" w:lineRule="auto"/>
              <w:rPr>
                <w:rFonts w:ascii="宋体" w:hAnsi="宋体"/>
                <w:szCs w:val="21"/>
              </w:rPr>
            </w:pPr>
            <w:r>
              <w:rPr>
                <w:rFonts w:ascii="宋体" w:hAnsi="宋体" w:hint="eastAsia"/>
                <w:szCs w:val="21"/>
              </w:rPr>
              <w:lastRenderedPageBreak/>
              <w:t>清洁</w:t>
            </w:r>
          </w:p>
        </w:tc>
        <w:tc>
          <w:tcPr>
            <w:tcW w:w="3732" w:type="pct"/>
            <w:vAlign w:val="center"/>
          </w:tcPr>
          <w:p w14:paraId="78944FA6" w14:textId="77777777" w:rsidR="00DB0A83" w:rsidRDefault="00DB0A83" w:rsidP="00930696">
            <w:pPr>
              <w:spacing w:line="360" w:lineRule="auto"/>
              <w:rPr>
                <w:rFonts w:ascii="宋体" w:hAnsi="宋体"/>
                <w:szCs w:val="21"/>
              </w:rPr>
            </w:pPr>
            <w:r>
              <w:rPr>
                <w:rFonts w:ascii="宋体" w:hAnsi="宋体" w:hint="eastAsia"/>
                <w:szCs w:val="21"/>
              </w:rPr>
              <w:t>对外壳和显示屏保持整洁，使用专用显示屏擦拭布和专用清洁剂擦洗屏幕，要求屏幕没有明显的脏污。</w:t>
            </w:r>
          </w:p>
        </w:tc>
      </w:tr>
    </w:tbl>
    <w:p w14:paraId="301BF440" w14:textId="77777777" w:rsidR="00DB0A83" w:rsidRDefault="00DB0A83" w:rsidP="00DB0A83">
      <w:pPr>
        <w:spacing w:line="360" w:lineRule="auto"/>
        <w:rPr>
          <w:rFonts w:ascii="宋体" w:hAnsi="宋体"/>
          <w:szCs w:val="21"/>
        </w:rPr>
      </w:pPr>
    </w:p>
    <w:p w14:paraId="3B7618FC" w14:textId="77777777" w:rsidR="00DB0A83" w:rsidRDefault="00DB0A83" w:rsidP="00DB0A83">
      <w:pPr>
        <w:spacing w:line="360" w:lineRule="auto"/>
        <w:rPr>
          <w:rFonts w:ascii="宋体" w:hAnsi="宋体"/>
          <w:b/>
          <w:bCs/>
          <w:szCs w:val="21"/>
        </w:rPr>
      </w:pPr>
      <w:r>
        <w:rPr>
          <w:rFonts w:ascii="宋体" w:hAnsi="宋体"/>
          <w:b/>
          <w:bCs/>
          <w:szCs w:val="21"/>
        </w:rPr>
        <w:t>2.1.6.2.4</w:t>
      </w:r>
      <w:r>
        <w:rPr>
          <w:rFonts w:ascii="宋体" w:hAnsi="宋体"/>
          <w:b/>
          <w:bCs/>
          <w:szCs w:val="21"/>
        </w:rPr>
        <w:tab/>
      </w:r>
      <w:proofErr w:type="gramStart"/>
      <w:r>
        <w:rPr>
          <w:rFonts w:ascii="宋体" w:hAnsi="宋体" w:hint="eastAsia"/>
          <w:b/>
          <w:bCs/>
          <w:szCs w:val="21"/>
        </w:rPr>
        <w:t>双鉴探测器</w:t>
      </w:r>
      <w:proofErr w:type="gramEnd"/>
      <w:r>
        <w:rPr>
          <w:rFonts w:ascii="宋体" w:hAnsi="宋体" w:hint="eastAsia"/>
          <w:b/>
          <w:bCs/>
          <w:szCs w:val="21"/>
        </w:rPr>
        <w:t>的维护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932"/>
      </w:tblGrid>
      <w:tr w:rsidR="00DB0A83" w14:paraId="616AE797" w14:textId="77777777" w:rsidTr="00930696">
        <w:trPr>
          <w:trHeight w:val="420"/>
          <w:jc w:val="center"/>
        </w:trPr>
        <w:tc>
          <w:tcPr>
            <w:tcW w:w="1268" w:type="pct"/>
            <w:shd w:val="clear" w:color="auto" w:fill="F3F3F3"/>
            <w:vAlign w:val="center"/>
          </w:tcPr>
          <w:p w14:paraId="3CA95E4E" w14:textId="77777777" w:rsidR="00DB0A83" w:rsidRDefault="00DB0A83" w:rsidP="00930696">
            <w:pPr>
              <w:spacing w:line="360" w:lineRule="auto"/>
              <w:rPr>
                <w:rFonts w:ascii="宋体" w:hAnsi="宋体"/>
                <w:szCs w:val="21"/>
              </w:rPr>
            </w:pPr>
            <w:r>
              <w:rPr>
                <w:rFonts w:ascii="宋体" w:hAnsi="宋体" w:hint="eastAsia"/>
                <w:szCs w:val="21"/>
              </w:rPr>
              <w:t>维护分项目</w:t>
            </w:r>
          </w:p>
        </w:tc>
        <w:tc>
          <w:tcPr>
            <w:tcW w:w="3732" w:type="pct"/>
            <w:shd w:val="clear" w:color="auto" w:fill="F3F3F3"/>
            <w:vAlign w:val="center"/>
          </w:tcPr>
          <w:p w14:paraId="4893993F" w14:textId="77777777" w:rsidR="00DB0A83" w:rsidRDefault="00DB0A83" w:rsidP="00930696">
            <w:pPr>
              <w:spacing w:line="360" w:lineRule="auto"/>
              <w:rPr>
                <w:rFonts w:ascii="宋体" w:hAnsi="宋体"/>
                <w:szCs w:val="21"/>
              </w:rPr>
            </w:pPr>
            <w:r>
              <w:rPr>
                <w:rFonts w:ascii="宋体" w:hAnsi="宋体" w:hint="eastAsia"/>
                <w:szCs w:val="21"/>
              </w:rPr>
              <w:t>维护内容和标准</w:t>
            </w:r>
          </w:p>
        </w:tc>
      </w:tr>
      <w:tr w:rsidR="00DB0A83" w14:paraId="0291F670" w14:textId="77777777" w:rsidTr="00930696">
        <w:trPr>
          <w:trHeight w:val="315"/>
          <w:jc w:val="center"/>
        </w:trPr>
        <w:tc>
          <w:tcPr>
            <w:tcW w:w="5000" w:type="pct"/>
            <w:gridSpan w:val="2"/>
            <w:vAlign w:val="center"/>
          </w:tcPr>
          <w:p w14:paraId="5D4386A9" w14:textId="77777777" w:rsidR="00DB0A83" w:rsidRDefault="00DB0A83" w:rsidP="00930696">
            <w:pPr>
              <w:spacing w:line="360" w:lineRule="auto"/>
              <w:rPr>
                <w:rFonts w:ascii="宋体" w:hAnsi="宋体"/>
                <w:szCs w:val="21"/>
              </w:rPr>
            </w:pPr>
            <w:r>
              <w:rPr>
                <w:rFonts w:ascii="宋体" w:hAnsi="宋体" w:hint="eastAsia"/>
                <w:szCs w:val="21"/>
              </w:rPr>
              <w:t>季度维护内容</w:t>
            </w:r>
          </w:p>
        </w:tc>
      </w:tr>
      <w:tr w:rsidR="00DB0A83" w14:paraId="05F73462" w14:textId="77777777" w:rsidTr="00930696">
        <w:trPr>
          <w:trHeight w:val="487"/>
          <w:jc w:val="center"/>
        </w:trPr>
        <w:tc>
          <w:tcPr>
            <w:tcW w:w="1268" w:type="pct"/>
            <w:vAlign w:val="center"/>
          </w:tcPr>
          <w:p w14:paraId="34A7CF86" w14:textId="77777777" w:rsidR="00DB0A83" w:rsidRDefault="00DB0A83" w:rsidP="00930696">
            <w:pPr>
              <w:spacing w:line="360" w:lineRule="auto"/>
              <w:rPr>
                <w:rFonts w:ascii="宋体" w:hAnsi="宋体"/>
                <w:szCs w:val="21"/>
              </w:rPr>
            </w:pPr>
            <w:r>
              <w:rPr>
                <w:rFonts w:ascii="宋体" w:hAnsi="宋体" w:hint="eastAsia"/>
                <w:szCs w:val="21"/>
              </w:rPr>
              <w:t>清洁</w:t>
            </w:r>
          </w:p>
        </w:tc>
        <w:tc>
          <w:tcPr>
            <w:tcW w:w="3732" w:type="pct"/>
            <w:vAlign w:val="center"/>
          </w:tcPr>
          <w:p w14:paraId="24D1214C" w14:textId="77777777" w:rsidR="00DB0A83" w:rsidRDefault="00DB0A83" w:rsidP="00930696">
            <w:pPr>
              <w:spacing w:line="360" w:lineRule="auto"/>
              <w:rPr>
                <w:rFonts w:ascii="宋体" w:hAnsi="宋体"/>
                <w:szCs w:val="21"/>
              </w:rPr>
            </w:pPr>
            <w:proofErr w:type="gramStart"/>
            <w:r>
              <w:rPr>
                <w:rFonts w:ascii="宋体" w:hAnsi="宋体" w:hint="eastAsia"/>
                <w:szCs w:val="21"/>
              </w:rPr>
              <w:t>对双鉴探测器</w:t>
            </w:r>
            <w:proofErr w:type="gramEnd"/>
            <w:r>
              <w:rPr>
                <w:rFonts w:ascii="宋体" w:hAnsi="宋体" w:hint="eastAsia"/>
                <w:szCs w:val="21"/>
              </w:rPr>
              <w:t>的外部进行清洁，保证透镜的整洁和高透射性。</w:t>
            </w:r>
          </w:p>
        </w:tc>
      </w:tr>
      <w:tr w:rsidR="00DB0A83" w14:paraId="1F4ED76D" w14:textId="77777777" w:rsidTr="00930696">
        <w:trPr>
          <w:trHeight w:val="547"/>
          <w:jc w:val="center"/>
        </w:trPr>
        <w:tc>
          <w:tcPr>
            <w:tcW w:w="1268" w:type="pct"/>
            <w:vAlign w:val="center"/>
          </w:tcPr>
          <w:p w14:paraId="77A149EC" w14:textId="77777777" w:rsidR="00DB0A83" w:rsidRDefault="00DB0A83" w:rsidP="00930696">
            <w:pPr>
              <w:spacing w:line="360" w:lineRule="auto"/>
              <w:rPr>
                <w:rFonts w:ascii="宋体" w:hAnsi="宋体"/>
                <w:szCs w:val="21"/>
              </w:rPr>
            </w:pPr>
            <w:r>
              <w:rPr>
                <w:rFonts w:ascii="宋体" w:hAnsi="宋体" w:hint="eastAsia"/>
                <w:szCs w:val="21"/>
              </w:rPr>
              <w:t>方位校正</w:t>
            </w:r>
          </w:p>
        </w:tc>
        <w:tc>
          <w:tcPr>
            <w:tcW w:w="3732" w:type="pct"/>
            <w:vAlign w:val="center"/>
          </w:tcPr>
          <w:p w14:paraId="019DD707" w14:textId="77777777" w:rsidR="00DB0A83" w:rsidRDefault="00DB0A83" w:rsidP="00930696">
            <w:pPr>
              <w:spacing w:line="360" w:lineRule="auto"/>
              <w:rPr>
                <w:rFonts w:ascii="宋体" w:hAnsi="宋体"/>
                <w:szCs w:val="21"/>
              </w:rPr>
            </w:pPr>
            <w:proofErr w:type="gramStart"/>
            <w:r>
              <w:rPr>
                <w:rFonts w:ascii="宋体" w:hAnsi="宋体" w:hint="eastAsia"/>
                <w:szCs w:val="21"/>
              </w:rPr>
              <w:t>对双鉴探测器</w:t>
            </w:r>
            <w:proofErr w:type="gramEnd"/>
            <w:r>
              <w:rPr>
                <w:rFonts w:ascii="宋体" w:hAnsi="宋体" w:hint="eastAsia"/>
                <w:szCs w:val="21"/>
              </w:rPr>
              <w:t>安装位置进行校正，保证探测范围合理</w:t>
            </w:r>
          </w:p>
        </w:tc>
      </w:tr>
      <w:tr w:rsidR="00DB0A83" w14:paraId="325C9D1D" w14:textId="77777777" w:rsidTr="00930696">
        <w:trPr>
          <w:trHeight w:val="413"/>
          <w:jc w:val="center"/>
        </w:trPr>
        <w:tc>
          <w:tcPr>
            <w:tcW w:w="1268" w:type="pct"/>
            <w:vAlign w:val="center"/>
          </w:tcPr>
          <w:p w14:paraId="2EAB26B3" w14:textId="77777777" w:rsidR="00DB0A83" w:rsidRDefault="00DB0A83" w:rsidP="00930696">
            <w:pPr>
              <w:spacing w:line="360" w:lineRule="auto"/>
              <w:rPr>
                <w:rFonts w:ascii="宋体" w:hAnsi="宋体"/>
                <w:szCs w:val="21"/>
              </w:rPr>
            </w:pPr>
            <w:r>
              <w:rPr>
                <w:rFonts w:ascii="宋体" w:hAnsi="宋体" w:hint="eastAsia"/>
                <w:szCs w:val="21"/>
              </w:rPr>
              <w:t>可靠性试验</w:t>
            </w:r>
          </w:p>
        </w:tc>
        <w:tc>
          <w:tcPr>
            <w:tcW w:w="3732" w:type="pct"/>
            <w:vAlign w:val="center"/>
          </w:tcPr>
          <w:p w14:paraId="76F8658C" w14:textId="77777777" w:rsidR="00DB0A83" w:rsidRDefault="00DB0A83" w:rsidP="00930696">
            <w:pPr>
              <w:spacing w:line="360" w:lineRule="auto"/>
              <w:rPr>
                <w:rFonts w:ascii="宋体" w:hAnsi="宋体"/>
                <w:szCs w:val="21"/>
              </w:rPr>
            </w:pPr>
            <w:r>
              <w:rPr>
                <w:rFonts w:ascii="宋体" w:hAnsi="宋体" w:hint="eastAsia"/>
                <w:szCs w:val="21"/>
              </w:rPr>
              <w:t>试验探测器的输出报警信号的可靠性</w:t>
            </w:r>
          </w:p>
        </w:tc>
      </w:tr>
    </w:tbl>
    <w:p w14:paraId="26043D53" w14:textId="77777777" w:rsidR="00DB0A83" w:rsidRDefault="00DB0A83" w:rsidP="00DB0A83">
      <w:pPr>
        <w:spacing w:line="360" w:lineRule="auto"/>
        <w:rPr>
          <w:rFonts w:ascii="宋体" w:hAnsi="宋体"/>
          <w:szCs w:val="21"/>
        </w:rPr>
      </w:pPr>
    </w:p>
    <w:p w14:paraId="0BB16030" w14:textId="77777777" w:rsidR="00DB0A83" w:rsidRDefault="00DB0A83" w:rsidP="00DB0A83">
      <w:pPr>
        <w:spacing w:line="360" w:lineRule="auto"/>
        <w:rPr>
          <w:rFonts w:ascii="宋体" w:hAnsi="宋体"/>
          <w:b/>
          <w:bCs/>
          <w:szCs w:val="21"/>
        </w:rPr>
      </w:pPr>
      <w:r>
        <w:rPr>
          <w:rFonts w:ascii="宋体" w:hAnsi="宋体"/>
          <w:b/>
          <w:bCs/>
          <w:szCs w:val="21"/>
        </w:rPr>
        <w:t>2.1.6.2.5</w:t>
      </w:r>
      <w:r>
        <w:rPr>
          <w:rFonts w:ascii="宋体" w:hAnsi="宋体"/>
          <w:b/>
          <w:bCs/>
          <w:szCs w:val="21"/>
        </w:rPr>
        <w:tab/>
      </w:r>
      <w:r>
        <w:rPr>
          <w:rFonts w:ascii="宋体" w:hAnsi="宋体" w:hint="eastAsia"/>
          <w:b/>
          <w:bCs/>
          <w:szCs w:val="21"/>
        </w:rPr>
        <w:t>空调的维护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932"/>
      </w:tblGrid>
      <w:tr w:rsidR="00DB0A83" w14:paraId="260247AB" w14:textId="77777777" w:rsidTr="00930696">
        <w:trPr>
          <w:trHeight w:val="420"/>
          <w:jc w:val="center"/>
        </w:trPr>
        <w:tc>
          <w:tcPr>
            <w:tcW w:w="1268" w:type="pct"/>
            <w:shd w:val="clear" w:color="auto" w:fill="F3F3F3"/>
            <w:vAlign w:val="center"/>
          </w:tcPr>
          <w:p w14:paraId="2EC3CC68" w14:textId="77777777" w:rsidR="00DB0A83" w:rsidRDefault="00DB0A83" w:rsidP="00930696">
            <w:pPr>
              <w:spacing w:line="360" w:lineRule="auto"/>
              <w:rPr>
                <w:rFonts w:ascii="宋体" w:hAnsi="宋体"/>
                <w:szCs w:val="21"/>
              </w:rPr>
            </w:pPr>
            <w:r>
              <w:rPr>
                <w:rFonts w:ascii="宋体" w:hAnsi="宋体" w:hint="eastAsia"/>
                <w:szCs w:val="21"/>
              </w:rPr>
              <w:t>维护分项目</w:t>
            </w:r>
          </w:p>
        </w:tc>
        <w:tc>
          <w:tcPr>
            <w:tcW w:w="3732" w:type="pct"/>
            <w:shd w:val="clear" w:color="auto" w:fill="F3F3F3"/>
            <w:vAlign w:val="center"/>
          </w:tcPr>
          <w:p w14:paraId="288589C0" w14:textId="77777777" w:rsidR="00DB0A83" w:rsidRDefault="00DB0A83" w:rsidP="00930696">
            <w:pPr>
              <w:spacing w:line="360" w:lineRule="auto"/>
              <w:rPr>
                <w:rFonts w:ascii="宋体" w:hAnsi="宋体"/>
                <w:szCs w:val="21"/>
              </w:rPr>
            </w:pPr>
            <w:r>
              <w:rPr>
                <w:rFonts w:ascii="宋体" w:hAnsi="宋体" w:hint="eastAsia"/>
                <w:szCs w:val="21"/>
              </w:rPr>
              <w:t>维护内容和标准</w:t>
            </w:r>
          </w:p>
        </w:tc>
      </w:tr>
      <w:tr w:rsidR="00DB0A83" w14:paraId="2B7658A3" w14:textId="77777777" w:rsidTr="00930696">
        <w:trPr>
          <w:trHeight w:val="315"/>
          <w:jc w:val="center"/>
        </w:trPr>
        <w:tc>
          <w:tcPr>
            <w:tcW w:w="5000" w:type="pct"/>
            <w:gridSpan w:val="2"/>
            <w:vAlign w:val="center"/>
          </w:tcPr>
          <w:p w14:paraId="40843873" w14:textId="77777777" w:rsidR="00DB0A83" w:rsidRDefault="00DB0A83" w:rsidP="00930696">
            <w:pPr>
              <w:spacing w:line="360" w:lineRule="auto"/>
              <w:rPr>
                <w:rFonts w:ascii="宋体" w:hAnsi="宋体"/>
                <w:szCs w:val="21"/>
              </w:rPr>
            </w:pPr>
            <w:r>
              <w:rPr>
                <w:rFonts w:ascii="宋体" w:hAnsi="宋体" w:hint="eastAsia"/>
                <w:szCs w:val="21"/>
              </w:rPr>
              <w:t>季度维护内容</w:t>
            </w:r>
          </w:p>
        </w:tc>
      </w:tr>
      <w:tr w:rsidR="00DB0A83" w14:paraId="5AE316FC" w14:textId="77777777" w:rsidTr="00930696">
        <w:trPr>
          <w:trHeight w:val="420"/>
          <w:jc w:val="center"/>
        </w:trPr>
        <w:tc>
          <w:tcPr>
            <w:tcW w:w="1268" w:type="pct"/>
            <w:vAlign w:val="center"/>
          </w:tcPr>
          <w:p w14:paraId="76333C47" w14:textId="77777777" w:rsidR="00DB0A83" w:rsidRDefault="00DB0A83" w:rsidP="00930696">
            <w:pPr>
              <w:spacing w:line="360" w:lineRule="auto"/>
              <w:rPr>
                <w:rFonts w:ascii="宋体" w:hAnsi="宋体"/>
                <w:szCs w:val="21"/>
              </w:rPr>
            </w:pPr>
            <w:r>
              <w:rPr>
                <w:rFonts w:ascii="宋体" w:hAnsi="宋体" w:hint="eastAsia"/>
                <w:szCs w:val="21"/>
              </w:rPr>
              <w:t>运行参数检查</w:t>
            </w:r>
          </w:p>
        </w:tc>
        <w:tc>
          <w:tcPr>
            <w:tcW w:w="3732" w:type="pct"/>
            <w:vAlign w:val="center"/>
          </w:tcPr>
          <w:p w14:paraId="269C728B" w14:textId="77777777" w:rsidR="00DB0A83" w:rsidRDefault="00DB0A83" w:rsidP="00930696">
            <w:pPr>
              <w:spacing w:line="360" w:lineRule="auto"/>
              <w:rPr>
                <w:rFonts w:ascii="宋体" w:hAnsi="宋体"/>
                <w:szCs w:val="21"/>
              </w:rPr>
            </w:pPr>
            <w:r>
              <w:rPr>
                <w:rFonts w:ascii="宋体" w:hAnsi="宋体" w:hint="eastAsia"/>
                <w:szCs w:val="21"/>
              </w:rPr>
              <w:t>检查工作电压</w:t>
            </w:r>
            <w:r>
              <w:rPr>
                <w:rFonts w:ascii="宋体" w:hAnsi="宋体"/>
                <w:szCs w:val="21"/>
              </w:rPr>
              <w:t>/</w:t>
            </w:r>
            <w:r>
              <w:rPr>
                <w:rFonts w:ascii="宋体" w:hAnsi="宋体" w:hint="eastAsia"/>
                <w:szCs w:val="21"/>
              </w:rPr>
              <w:t>电流、负荷等运行参数。</w:t>
            </w:r>
          </w:p>
        </w:tc>
      </w:tr>
      <w:tr w:rsidR="00DB0A83" w14:paraId="632441A1" w14:textId="77777777" w:rsidTr="00930696">
        <w:trPr>
          <w:trHeight w:val="847"/>
          <w:jc w:val="center"/>
        </w:trPr>
        <w:tc>
          <w:tcPr>
            <w:tcW w:w="1268" w:type="pct"/>
            <w:vAlign w:val="center"/>
          </w:tcPr>
          <w:p w14:paraId="54F5AF3E" w14:textId="77777777" w:rsidR="00DB0A83" w:rsidRDefault="00DB0A83" w:rsidP="00930696">
            <w:pPr>
              <w:spacing w:line="360" w:lineRule="auto"/>
              <w:rPr>
                <w:rFonts w:ascii="宋体" w:hAnsi="宋体"/>
                <w:szCs w:val="21"/>
              </w:rPr>
            </w:pPr>
            <w:r>
              <w:rPr>
                <w:rFonts w:ascii="宋体" w:hAnsi="宋体" w:hint="eastAsia"/>
                <w:szCs w:val="21"/>
              </w:rPr>
              <w:t>过滤网除尘</w:t>
            </w:r>
          </w:p>
        </w:tc>
        <w:tc>
          <w:tcPr>
            <w:tcW w:w="3732" w:type="pct"/>
            <w:vAlign w:val="center"/>
          </w:tcPr>
          <w:p w14:paraId="7050B45D" w14:textId="77777777" w:rsidR="00DB0A83" w:rsidRDefault="00DB0A83" w:rsidP="00930696">
            <w:pPr>
              <w:spacing w:line="360" w:lineRule="auto"/>
              <w:rPr>
                <w:rFonts w:ascii="宋体" w:hAnsi="宋体"/>
                <w:szCs w:val="21"/>
              </w:rPr>
            </w:pPr>
            <w:r>
              <w:rPr>
                <w:rFonts w:ascii="宋体" w:hAnsi="宋体" w:hint="eastAsia"/>
                <w:szCs w:val="21"/>
              </w:rPr>
              <w:t>采用专业的除尘工具和清洁剂清洁过滤网，要求过滤网上没有明显的灰尘、脏污、蜘蛛网。</w:t>
            </w:r>
          </w:p>
        </w:tc>
      </w:tr>
      <w:tr w:rsidR="00DB0A83" w14:paraId="718B99A5" w14:textId="77777777" w:rsidTr="00930696">
        <w:trPr>
          <w:trHeight w:val="561"/>
          <w:jc w:val="center"/>
        </w:trPr>
        <w:tc>
          <w:tcPr>
            <w:tcW w:w="1268" w:type="pct"/>
            <w:vAlign w:val="center"/>
          </w:tcPr>
          <w:p w14:paraId="00F6A26C" w14:textId="77777777" w:rsidR="00DB0A83" w:rsidRDefault="00DB0A83" w:rsidP="00930696">
            <w:pPr>
              <w:spacing w:line="360" w:lineRule="auto"/>
              <w:rPr>
                <w:rFonts w:ascii="宋体" w:hAnsi="宋体"/>
                <w:szCs w:val="21"/>
              </w:rPr>
            </w:pPr>
            <w:r>
              <w:rPr>
                <w:rFonts w:ascii="宋体" w:hAnsi="宋体" w:hint="eastAsia"/>
                <w:szCs w:val="21"/>
              </w:rPr>
              <w:t>制冷剂检查</w:t>
            </w:r>
          </w:p>
        </w:tc>
        <w:tc>
          <w:tcPr>
            <w:tcW w:w="3732" w:type="pct"/>
            <w:vAlign w:val="center"/>
          </w:tcPr>
          <w:p w14:paraId="10C1B00D" w14:textId="77777777" w:rsidR="00DB0A83" w:rsidRDefault="00DB0A83" w:rsidP="00930696">
            <w:pPr>
              <w:spacing w:line="360" w:lineRule="auto"/>
              <w:rPr>
                <w:rFonts w:ascii="宋体" w:hAnsi="宋体"/>
                <w:szCs w:val="21"/>
              </w:rPr>
            </w:pPr>
            <w:r>
              <w:rPr>
                <w:rFonts w:ascii="宋体" w:hAnsi="宋体" w:hint="eastAsia"/>
                <w:szCs w:val="21"/>
              </w:rPr>
              <w:t>检查制冷剂的数量。</w:t>
            </w:r>
          </w:p>
        </w:tc>
      </w:tr>
      <w:tr w:rsidR="00DB0A83" w14:paraId="02385A14" w14:textId="77777777" w:rsidTr="00930696">
        <w:trPr>
          <w:trHeight w:val="838"/>
          <w:jc w:val="center"/>
        </w:trPr>
        <w:tc>
          <w:tcPr>
            <w:tcW w:w="1268" w:type="pct"/>
            <w:vAlign w:val="center"/>
          </w:tcPr>
          <w:p w14:paraId="139239C1" w14:textId="77777777" w:rsidR="00DB0A83" w:rsidRDefault="00DB0A83" w:rsidP="00930696">
            <w:pPr>
              <w:spacing w:line="360" w:lineRule="auto"/>
              <w:rPr>
                <w:rFonts w:ascii="宋体" w:hAnsi="宋体"/>
                <w:szCs w:val="21"/>
              </w:rPr>
            </w:pPr>
            <w:r>
              <w:rPr>
                <w:rFonts w:ascii="宋体" w:hAnsi="宋体" w:hint="eastAsia"/>
                <w:szCs w:val="21"/>
              </w:rPr>
              <w:t>风机除尘</w:t>
            </w:r>
          </w:p>
        </w:tc>
        <w:tc>
          <w:tcPr>
            <w:tcW w:w="3732" w:type="pct"/>
            <w:vAlign w:val="center"/>
          </w:tcPr>
          <w:p w14:paraId="6BBE6512" w14:textId="77777777" w:rsidR="00DB0A83" w:rsidRDefault="00DB0A83" w:rsidP="00930696">
            <w:pPr>
              <w:spacing w:line="360" w:lineRule="auto"/>
              <w:rPr>
                <w:rFonts w:ascii="宋体" w:hAnsi="宋体"/>
                <w:szCs w:val="21"/>
              </w:rPr>
            </w:pPr>
            <w:r>
              <w:rPr>
                <w:rFonts w:ascii="宋体" w:hAnsi="宋体" w:hint="eastAsia"/>
                <w:szCs w:val="21"/>
              </w:rPr>
              <w:t>采用专业的除尘工具和清洁剂清洁风机风叶，要求风叶上没有明显的灰尘、脏污、蜘蛛网。</w:t>
            </w:r>
          </w:p>
        </w:tc>
      </w:tr>
      <w:tr w:rsidR="00DB0A83" w14:paraId="3FE61EF0" w14:textId="77777777" w:rsidTr="00930696">
        <w:trPr>
          <w:trHeight w:val="836"/>
          <w:jc w:val="center"/>
        </w:trPr>
        <w:tc>
          <w:tcPr>
            <w:tcW w:w="1268" w:type="pct"/>
            <w:vAlign w:val="center"/>
          </w:tcPr>
          <w:p w14:paraId="46E47287" w14:textId="77777777" w:rsidR="00DB0A83" w:rsidRDefault="00DB0A83" w:rsidP="00930696">
            <w:pPr>
              <w:spacing w:line="360" w:lineRule="auto"/>
              <w:rPr>
                <w:rFonts w:ascii="宋体" w:hAnsi="宋体"/>
                <w:szCs w:val="21"/>
              </w:rPr>
            </w:pPr>
            <w:r>
              <w:rPr>
                <w:rFonts w:ascii="宋体" w:hAnsi="宋体" w:hint="eastAsia"/>
                <w:szCs w:val="21"/>
              </w:rPr>
              <w:t>清洁润滑</w:t>
            </w:r>
          </w:p>
        </w:tc>
        <w:tc>
          <w:tcPr>
            <w:tcW w:w="3732" w:type="pct"/>
            <w:vAlign w:val="center"/>
          </w:tcPr>
          <w:p w14:paraId="450A86E7" w14:textId="77777777" w:rsidR="00DB0A83" w:rsidRDefault="00DB0A83" w:rsidP="00930696">
            <w:pPr>
              <w:spacing w:line="360" w:lineRule="auto"/>
              <w:rPr>
                <w:rFonts w:ascii="宋体" w:hAnsi="宋体"/>
                <w:szCs w:val="21"/>
              </w:rPr>
            </w:pPr>
            <w:r>
              <w:rPr>
                <w:rFonts w:ascii="宋体" w:hAnsi="宋体" w:hint="eastAsia"/>
                <w:szCs w:val="21"/>
              </w:rPr>
              <w:t>对机器做全面的清洁、特别是冷凝器和其它散热部件要采用专用的清洁剂进行清洗，对机内运动部件加注润滑油。</w:t>
            </w:r>
          </w:p>
        </w:tc>
      </w:tr>
      <w:tr w:rsidR="00DB0A83" w14:paraId="6DF10616" w14:textId="77777777" w:rsidTr="00930696">
        <w:trPr>
          <w:trHeight w:val="565"/>
          <w:jc w:val="center"/>
        </w:trPr>
        <w:tc>
          <w:tcPr>
            <w:tcW w:w="1268" w:type="pct"/>
            <w:vAlign w:val="center"/>
          </w:tcPr>
          <w:p w14:paraId="7A3DC0EA" w14:textId="77777777" w:rsidR="00DB0A83" w:rsidRDefault="00DB0A83" w:rsidP="00930696">
            <w:pPr>
              <w:spacing w:line="360" w:lineRule="auto"/>
              <w:rPr>
                <w:rFonts w:ascii="宋体" w:hAnsi="宋体"/>
                <w:szCs w:val="21"/>
              </w:rPr>
            </w:pPr>
            <w:r>
              <w:rPr>
                <w:rFonts w:ascii="宋体" w:hAnsi="宋体" w:hint="eastAsia"/>
                <w:szCs w:val="21"/>
              </w:rPr>
              <w:t>电气性能检测</w:t>
            </w:r>
          </w:p>
        </w:tc>
        <w:tc>
          <w:tcPr>
            <w:tcW w:w="3732" w:type="pct"/>
            <w:vAlign w:val="center"/>
          </w:tcPr>
          <w:p w14:paraId="2E1EC825" w14:textId="77777777" w:rsidR="00DB0A83" w:rsidRDefault="00DB0A83" w:rsidP="00930696">
            <w:pPr>
              <w:spacing w:line="360" w:lineRule="auto"/>
              <w:rPr>
                <w:rFonts w:ascii="宋体" w:hAnsi="宋体"/>
                <w:szCs w:val="21"/>
              </w:rPr>
            </w:pPr>
            <w:r>
              <w:rPr>
                <w:rFonts w:ascii="宋体" w:hAnsi="宋体" w:hint="eastAsia"/>
                <w:szCs w:val="21"/>
              </w:rPr>
              <w:t>检测机器的绝缘电阻、接地电组、耐压等电气性能。</w:t>
            </w:r>
          </w:p>
        </w:tc>
      </w:tr>
    </w:tbl>
    <w:p w14:paraId="5283613E" w14:textId="77777777" w:rsidR="00DB0A83" w:rsidRDefault="00DB0A83" w:rsidP="00DB0A83">
      <w:pPr>
        <w:spacing w:line="360" w:lineRule="auto"/>
        <w:rPr>
          <w:rFonts w:ascii="宋体" w:hAnsi="宋体"/>
          <w:szCs w:val="21"/>
        </w:rPr>
      </w:pPr>
    </w:p>
    <w:p w14:paraId="15366D0E" w14:textId="77777777" w:rsidR="00DB0A83" w:rsidRDefault="00DB0A83" w:rsidP="00DB0A83">
      <w:pPr>
        <w:spacing w:line="360" w:lineRule="auto"/>
        <w:rPr>
          <w:rFonts w:ascii="宋体" w:hAnsi="宋体"/>
          <w:b/>
          <w:bCs/>
          <w:szCs w:val="21"/>
        </w:rPr>
      </w:pPr>
      <w:r>
        <w:rPr>
          <w:rFonts w:ascii="宋体" w:hAnsi="宋体"/>
          <w:b/>
          <w:bCs/>
          <w:szCs w:val="21"/>
        </w:rPr>
        <w:t>2.1.6.3</w:t>
      </w:r>
      <w:r>
        <w:rPr>
          <w:rFonts w:ascii="宋体" w:hAnsi="宋体"/>
          <w:b/>
          <w:bCs/>
          <w:szCs w:val="21"/>
        </w:rPr>
        <w:tab/>
      </w:r>
      <w:r>
        <w:rPr>
          <w:rFonts w:ascii="宋体" w:hAnsi="宋体" w:hint="eastAsia"/>
          <w:b/>
          <w:bCs/>
          <w:szCs w:val="21"/>
        </w:rPr>
        <w:t>巡检维护计划</w:t>
      </w:r>
    </w:p>
    <w:p w14:paraId="64026A48" w14:textId="77777777" w:rsidR="00DB0A83" w:rsidRDefault="00DB0A83" w:rsidP="00DB0A83">
      <w:pPr>
        <w:spacing w:line="360" w:lineRule="auto"/>
        <w:rPr>
          <w:rFonts w:ascii="宋体" w:hAnsi="宋体"/>
          <w:szCs w:val="21"/>
        </w:rPr>
      </w:pPr>
      <w:r>
        <w:rPr>
          <w:rFonts w:ascii="宋体" w:hAnsi="宋体" w:hint="eastAsia"/>
          <w:szCs w:val="21"/>
        </w:rPr>
        <w:t>为实施采购人安防系统定期巡检及维护保养工作制定建议进度计划，具体定期巡检及维护保养进度实施可根据实际情况进行调整并报采购人核准后实施，在实施过程中必须如实做好设备故障维护保养记录及建档工作。</w:t>
      </w:r>
    </w:p>
    <w:p w14:paraId="4BB42ED6" w14:textId="77777777" w:rsidR="00DB0A83" w:rsidRDefault="00DB0A83" w:rsidP="00DB0A83">
      <w:pPr>
        <w:spacing w:line="360" w:lineRule="auto"/>
        <w:rPr>
          <w:rFonts w:ascii="宋体" w:hAnsi="宋体"/>
          <w:b/>
          <w:bCs/>
          <w:szCs w:val="21"/>
        </w:rPr>
      </w:pPr>
      <w:r>
        <w:rPr>
          <w:rFonts w:ascii="宋体" w:hAnsi="宋体"/>
          <w:b/>
          <w:bCs/>
          <w:szCs w:val="21"/>
        </w:rPr>
        <w:t>2.1.6.4</w:t>
      </w:r>
      <w:r>
        <w:rPr>
          <w:rFonts w:ascii="宋体" w:hAnsi="宋体"/>
          <w:b/>
          <w:bCs/>
          <w:szCs w:val="21"/>
        </w:rPr>
        <w:tab/>
      </w:r>
      <w:r>
        <w:rPr>
          <w:rFonts w:ascii="宋体" w:hAnsi="宋体" w:hint="eastAsia"/>
          <w:b/>
          <w:bCs/>
          <w:szCs w:val="21"/>
        </w:rPr>
        <w:t>重大活动维护服务</w:t>
      </w:r>
    </w:p>
    <w:p w14:paraId="5A75AA0C" w14:textId="77777777" w:rsidR="00DB0A83" w:rsidRDefault="00DB0A83" w:rsidP="00DB0A83">
      <w:pPr>
        <w:spacing w:line="360" w:lineRule="auto"/>
        <w:rPr>
          <w:rFonts w:ascii="宋体" w:hAnsi="宋体"/>
          <w:szCs w:val="21"/>
        </w:rPr>
      </w:pPr>
      <w:r>
        <w:rPr>
          <w:rFonts w:ascii="宋体" w:hAnsi="宋体" w:hint="eastAsia"/>
          <w:szCs w:val="21"/>
        </w:rPr>
        <w:t>遇节假日、国家重大活动前或上级主管部门、兄弟单位参观，考察前服务方须派出技术人员对系统状况进行全面检查和维护，根据采购人的需要安排专业人员在现场提供技术支持或系统解说。</w:t>
      </w:r>
    </w:p>
    <w:p w14:paraId="6F09742F" w14:textId="77777777" w:rsidR="00DB0A83" w:rsidRDefault="00DB0A83" w:rsidP="00DB0A83">
      <w:pPr>
        <w:spacing w:line="360" w:lineRule="auto"/>
        <w:rPr>
          <w:rFonts w:ascii="宋体" w:hAnsi="宋体"/>
          <w:b/>
          <w:bCs/>
          <w:szCs w:val="21"/>
        </w:rPr>
      </w:pPr>
      <w:r>
        <w:rPr>
          <w:rFonts w:ascii="宋体" w:hAnsi="宋体"/>
          <w:b/>
          <w:bCs/>
          <w:szCs w:val="21"/>
        </w:rPr>
        <w:t>2.1.7</w:t>
      </w:r>
      <w:r>
        <w:rPr>
          <w:rFonts w:ascii="宋体" w:hAnsi="宋体"/>
          <w:b/>
          <w:bCs/>
          <w:szCs w:val="21"/>
        </w:rPr>
        <w:tab/>
      </w:r>
      <w:r>
        <w:rPr>
          <w:rFonts w:ascii="宋体" w:hAnsi="宋体" w:hint="eastAsia"/>
          <w:b/>
          <w:bCs/>
          <w:szCs w:val="21"/>
        </w:rPr>
        <w:t>故障维修</w:t>
      </w:r>
    </w:p>
    <w:p w14:paraId="58BB2982" w14:textId="77777777" w:rsidR="00DB0A83" w:rsidRDefault="00DB0A83" w:rsidP="00DB0A83">
      <w:pPr>
        <w:spacing w:line="360" w:lineRule="auto"/>
        <w:rPr>
          <w:rFonts w:ascii="宋体" w:hAnsi="宋体"/>
          <w:b/>
          <w:bCs/>
          <w:szCs w:val="21"/>
        </w:rPr>
      </w:pPr>
      <w:r>
        <w:rPr>
          <w:rFonts w:ascii="宋体" w:hAnsi="宋体"/>
          <w:b/>
          <w:bCs/>
          <w:szCs w:val="21"/>
        </w:rPr>
        <w:t>2.1.7.1</w:t>
      </w:r>
      <w:r>
        <w:rPr>
          <w:rFonts w:ascii="宋体" w:hAnsi="宋体"/>
          <w:b/>
          <w:bCs/>
          <w:szCs w:val="21"/>
        </w:rPr>
        <w:tab/>
      </w:r>
      <w:r>
        <w:rPr>
          <w:rFonts w:ascii="宋体" w:hAnsi="宋体" w:hint="eastAsia"/>
          <w:b/>
          <w:bCs/>
          <w:szCs w:val="21"/>
        </w:rPr>
        <w:t>故障处理</w:t>
      </w:r>
    </w:p>
    <w:p w14:paraId="1F343293" w14:textId="77777777" w:rsidR="00DB0A83" w:rsidRDefault="00DB0A83" w:rsidP="00DB0A83">
      <w:pPr>
        <w:spacing w:line="360" w:lineRule="auto"/>
        <w:rPr>
          <w:rFonts w:ascii="宋体" w:hAnsi="宋体"/>
          <w:szCs w:val="21"/>
        </w:rPr>
      </w:pPr>
      <w:r>
        <w:rPr>
          <w:rFonts w:ascii="宋体" w:hAnsi="宋体" w:hint="eastAsia"/>
          <w:szCs w:val="21"/>
        </w:rPr>
        <w:lastRenderedPageBreak/>
        <w:t>故障全部由中标人负责排除，并在承诺时间内解决，并如实做好设备故障维修记录及建档工作。</w:t>
      </w:r>
    </w:p>
    <w:p w14:paraId="3084FCC8" w14:textId="77777777" w:rsidR="00DB0A83" w:rsidRDefault="00DB0A83" w:rsidP="00DB0A83">
      <w:pPr>
        <w:spacing w:line="360" w:lineRule="auto"/>
        <w:rPr>
          <w:rFonts w:ascii="宋体" w:hAnsi="宋体"/>
          <w:b/>
          <w:bCs/>
          <w:szCs w:val="21"/>
        </w:rPr>
      </w:pPr>
      <w:r>
        <w:rPr>
          <w:rFonts w:ascii="宋体" w:hAnsi="宋体"/>
          <w:b/>
          <w:bCs/>
          <w:szCs w:val="21"/>
        </w:rPr>
        <w:t>2.1.7.2</w:t>
      </w:r>
      <w:r>
        <w:rPr>
          <w:rFonts w:ascii="宋体" w:hAnsi="宋体"/>
          <w:b/>
          <w:bCs/>
          <w:szCs w:val="21"/>
        </w:rPr>
        <w:tab/>
      </w:r>
      <w:r>
        <w:rPr>
          <w:rFonts w:ascii="宋体" w:hAnsi="宋体" w:hint="eastAsia"/>
          <w:b/>
          <w:bCs/>
          <w:szCs w:val="21"/>
        </w:rPr>
        <w:t>响应时间</w:t>
      </w:r>
    </w:p>
    <w:p w14:paraId="78E25427" w14:textId="77777777" w:rsidR="00DB0A83" w:rsidRDefault="00DB0A83" w:rsidP="00DB0A83">
      <w:pPr>
        <w:spacing w:line="360" w:lineRule="auto"/>
        <w:rPr>
          <w:rFonts w:ascii="宋体" w:hAnsi="宋体"/>
          <w:szCs w:val="21"/>
        </w:rPr>
      </w:pPr>
      <w:r>
        <w:rPr>
          <w:rFonts w:ascii="宋体" w:hAnsi="宋体" w:hint="eastAsia"/>
          <w:szCs w:val="21"/>
        </w:rPr>
        <w:t>严格执行</w:t>
      </w:r>
      <w:r>
        <w:rPr>
          <w:rFonts w:ascii="宋体" w:hAnsi="宋体"/>
          <w:szCs w:val="21"/>
        </w:rPr>
        <w:t>365</w:t>
      </w:r>
      <w:r>
        <w:rPr>
          <w:rFonts w:ascii="宋体" w:hAnsi="宋体" w:hint="eastAsia"/>
          <w:szCs w:val="21"/>
        </w:rPr>
        <w:t>天</w:t>
      </w:r>
      <w:r>
        <w:rPr>
          <w:rFonts w:ascii="宋体" w:hAnsi="宋体"/>
          <w:szCs w:val="21"/>
        </w:rPr>
        <w:t>24</w:t>
      </w:r>
      <w:r>
        <w:rPr>
          <w:rFonts w:ascii="宋体" w:hAnsi="宋体" w:hint="eastAsia"/>
          <w:szCs w:val="21"/>
        </w:rPr>
        <w:t>小时响应制度。对本系统出现的各类故障应有明确符合本系统使用需要的响应时间和故障解决时间：当系统发生故障时，中标人在接到故障报告后，当日值班维修人员应在15分种内到达现场处理，如需技术支持时中标方须安排能够解决问题的技术人员在45小时内到达现场处理（在非正常工作时间为60分钟），一般故障于一个工作日内修复。系统性故障及时通报采购人技术主管部门并于两个工作日内予以解决。</w:t>
      </w:r>
    </w:p>
    <w:p w14:paraId="1DC351A8" w14:textId="77777777" w:rsidR="00DB0A83" w:rsidRDefault="00DB0A83" w:rsidP="00DB0A83">
      <w:pPr>
        <w:spacing w:line="360" w:lineRule="auto"/>
        <w:rPr>
          <w:rFonts w:ascii="宋体" w:hAnsi="宋体"/>
          <w:b/>
          <w:bCs/>
          <w:szCs w:val="21"/>
        </w:rPr>
      </w:pPr>
      <w:r>
        <w:rPr>
          <w:rFonts w:ascii="宋体" w:hAnsi="宋体"/>
          <w:b/>
          <w:bCs/>
          <w:szCs w:val="21"/>
        </w:rPr>
        <w:t>2.1.7.3</w:t>
      </w:r>
      <w:r>
        <w:rPr>
          <w:rFonts w:ascii="宋体" w:hAnsi="宋体"/>
          <w:b/>
          <w:bCs/>
          <w:szCs w:val="21"/>
        </w:rPr>
        <w:tab/>
      </w:r>
      <w:r>
        <w:rPr>
          <w:rFonts w:ascii="宋体" w:hAnsi="宋体" w:hint="eastAsia"/>
          <w:b/>
          <w:bCs/>
          <w:szCs w:val="21"/>
        </w:rPr>
        <w:t>外送维修</w:t>
      </w:r>
    </w:p>
    <w:p w14:paraId="69206CAD" w14:textId="77777777" w:rsidR="00DB0A83" w:rsidRDefault="00DB0A83" w:rsidP="00DB0A83">
      <w:pPr>
        <w:spacing w:line="360" w:lineRule="auto"/>
        <w:rPr>
          <w:rFonts w:ascii="宋体" w:hAnsi="宋体"/>
          <w:szCs w:val="21"/>
        </w:rPr>
      </w:pPr>
      <w:r>
        <w:rPr>
          <w:rFonts w:ascii="宋体" w:hAnsi="宋体" w:hint="eastAsia"/>
          <w:szCs w:val="21"/>
        </w:rPr>
        <w:t>设备如需外送维修，需要先使用同类型产品替代需外送维修设备，以保证系统的正常运行，然后如实做好外送维修记录，包括外送维修设备名称、型号、数量、送修时间、修复时间等；</w:t>
      </w:r>
    </w:p>
    <w:p w14:paraId="1BF6101A" w14:textId="77777777" w:rsidR="00DB0A83" w:rsidRDefault="00DB0A83" w:rsidP="00DB0A83">
      <w:pPr>
        <w:spacing w:line="360" w:lineRule="auto"/>
        <w:rPr>
          <w:rFonts w:ascii="宋体" w:hAnsi="宋体"/>
          <w:szCs w:val="21"/>
        </w:rPr>
      </w:pPr>
      <w:r>
        <w:rPr>
          <w:rFonts w:ascii="宋体" w:hAnsi="宋体" w:hint="eastAsia"/>
          <w:szCs w:val="21"/>
        </w:rPr>
        <w:t>同一设备外送维修超过两次仍无法正常工作，或者经技术管理部门和中标人现场维修组共同认定无维修价值的，采购人有权要求中标人购置同类型全新设备进行替换，以保证系统正常运行，并做好设备报废记录。</w:t>
      </w:r>
    </w:p>
    <w:p w14:paraId="49D47476" w14:textId="77777777" w:rsidR="00DB0A83" w:rsidRDefault="00DB0A83" w:rsidP="00DB0A83">
      <w:pPr>
        <w:spacing w:line="360" w:lineRule="auto"/>
        <w:rPr>
          <w:rFonts w:ascii="宋体" w:hAnsi="宋体"/>
          <w:b/>
          <w:bCs/>
          <w:szCs w:val="21"/>
        </w:rPr>
      </w:pPr>
      <w:r>
        <w:rPr>
          <w:rFonts w:ascii="宋体" w:hAnsi="宋体"/>
          <w:b/>
          <w:bCs/>
          <w:szCs w:val="21"/>
        </w:rPr>
        <w:t>2.1.7.4</w:t>
      </w:r>
      <w:r>
        <w:rPr>
          <w:rFonts w:ascii="宋体" w:hAnsi="宋体"/>
          <w:b/>
          <w:bCs/>
          <w:szCs w:val="21"/>
        </w:rPr>
        <w:tab/>
      </w:r>
      <w:r>
        <w:rPr>
          <w:rFonts w:ascii="宋体" w:hAnsi="宋体" w:hint="eastAsia"/>
          <w:b/>
          <w:bCs/>
          <w:szCs w:val="21"/>
        </w:rPr>
        <w:t>现场值班</w:t>
      </w:r>
    </w:p>
    <w:p w14:paraId="7684A37D" w14:textId="77777777" w:rsidR="00DB0A83" w:rsidRDefault="00DB0A83" w:rsidP="00DB0A83">
      <w:pPr>
        <w:spacing w:line="360" w:lineRule="auto"/>
        <w:rPr>
          <w:rFonts w:ascii="宋体" w:hAnsi="宋体"/>
          <w:szCs w:val="21"/>
        </w:rPr>
      </w:pPr>
      <w:r>
        <w:rPr>
          <w:rFonts w:ascii="宋体" w:hAnsi="宋体" w:hint="eastAsia"/>
          <w:szCs w:val="21"/>
        </w:rPr>
        <w:t>投标人须为本项目配备不少于</w:t>
      </w:r>
      <w:r>
        <w:rPr>
          <w:rFonts w:ascii="宋体" w:hAnsi="宋体"/>
          <w:szCs w:val="21"/>
        </w:rPr>
        <w:t>5</w:t>
      </w:r>
      <w:r>
        <w:rPr>
          <w:rFonts w:ascii="宋体" w:hAnsi="宋体" w:hint="eastAsia"/>
          <w:szCs w:val="21"/>
        </w:rPr>
        <w:t>名技术人员团队，其中，</w:t>
      </w:r>
      <w:r>
        <w:rPr>
          <w:rFonts w:ascii="宋体" w:hAnsi="宋体"/>
          <w:szCs w:val="21"/>
        </w:rPr>
        <w:t xml:space="preserve"> 1</w:t>
      </w:r>
      <w:r>
        <w:rPr>
          <w:rFonts w:ascii="宋体" w:hAnsi="宋体" w:hint="eastAsia"/>
          <w:szCs w:val="21"/>
        </w:rPr>
        <w:t>名项目负责人；</w:t>
      </w:r>
      <w:r>
        <w:rPr>
          <w:rFonts w:ascii="宋体" w:hAnsi="宋体"/>
          <w:szCs w:val="21"/>
        </w:rPr>
        <w:t xml:space="preserve"> 2</w:t>
      </w:r>
      <w:r>
        <w:rPr>
          <w:rFonts w:ascii="宋体" w:hAnsi="宋体" w:hint="eastAsia"/>
          <w:szCs w:val="21"/>
        </w:rPr>
        <w:t>名随班调度；</w:t>
      </w:r>
      <w:r>
        <w:rPr>
          <w:rFonts w:ascii="宋体" w:hAnsi="宋体"/>
          <w:szCs w:val="21"/>
        </w:rPr>
        <w:t xml:space="preserve"> 2</w:t>
      </w:r>
      <w:r>
        <w:rPr>
          <w:rFonts w:ascii="宋体" w:hAnsi="宋体" w:hint="eastAsia"/>
          <w:szCs w:val="21"/>
        </w:rPr>
        <w:t>名现场驻点；派驻人员必须遵守采购人各项管理制度及考勤制度，服从采购人技术主管部门的调度。</w:t>
      </w:r>
    </w:p>
    <w:p w14:paraId="5980DD55" w14:textId="77777777" w:rsidR="00DB0A83" w:rsidRDefault="00DB0A83" w:rsidP="00DB0A83">
      <w:pPr>
        <w:spacing w:line="360" w:lineRule="auto"/>
        <w:rPr>
          <w:rFonts w:ascii="宋体" w:hAnsi="宋体"/>
          <w:szCs w:val="21"/>
        </w:rPr>
      </w:pPr>
      <w:r>
        <w:rPr>
          <w:rFonts w:ascii="宋体" w:hAnsi="宋体" w:hint="eastAsia"/>
          <w:szCs w:val="21"/>
        </w:rPr>
        <w:t>非工作时间，现场安排一名技术人员值班，值班人员配备对讲机、电话等通信工具，保证二十四小时能保持有效联络，保证值班人员能在1</w:t>
      </w:r>
      <w:r>
        <w:rPr>
          <w:rFonts w:ascii="宋体" w:hAnsi="宋体"/>
          <w:szCs w:val="21"/>
        </w:rPr>
        <w:t>5</w:t>
      </w:r>
      <w:r>
        <w:rPr>
          <w:rFonts w:ascii="宋体" w:hAnsi="宋体" w:hint="eastAsia"/>
          <w:szCs w:val="21"/>
        </w:rPr>
        <w:t>分钟内到达现场投入工作。</w:t>
      </w:r>
    </w:p>
    <w:p w14:paraId="3FB7E783" w14:textId="77777777" w:rsidR="00DB0A83" w:rsidRDefault="00DB0A83" w:rsidP="00DB0A83">
      <w:pPr>
        <w:spacing w:line="360" w:lineRule="auto"/>
        <w:rPr>
          <w:rFonts w:ascii="宋体" w:hAnsi="宋体"/>
          <w:b/>
          <w:bCs/>
          <w:szCs w:val="21"/>
        </w:rPr>
      </w:pPr>
      <w:r>
        <w:rPr>
          <w:rFonts w:ascii="宋体" w:hAnsi="宋体"/>
          <w:b/>
          <w:bCs/>
          <w:szCs w:val="21"/>
        </w:rPr>
        <w:t>2.1.7.5</w:t>
      </w:r>
      <w:r>
        <w:rPr>
          <w:rFonts w:ascii="宋体" w:hAnsi="宋体"/>
          <w:b/>
          <w:bCs/>
          <w:szCs w:val="21"/>
        </w:rPr>
        <w:tab/>
      </w:r>
      <w:r>
        <w:rPr>
          <w:rFonts w:ascii="宋体" w:hAnsi="宋体" w:hint="eastAsia"/>
          <w:b/>
          <w:bCs/>
          <w:szCs w:val="21"/>
        </w:rPr>
        <w:t>总部值班</w:t>
      </w:r>
    </w:p>
    <w:p w14:paraId="0D395A12" w14:textId="77777777" w:rsidR="00DB0A83" w:rsidRDefault="00DB0A83" w:rsidP="00DB0A83">
      <w:pPr>
        <w:spacing w:line="360" w:lineRule="auto"/>
        <w:rPr>
          <w:rFonts w:ascii="宋体" w:hAnsi="宋体"/>
          <w:szCs w:val="21"/>
        </w:rPr>
      </w:pPr>
      <w:r>
        <w:rPr>
          <w:rFonts w:ascii="宋体" w:hAnsi="宋体" w:hint="eastAsia"/>
          <w:szCs w:val="21"/>
        </w:rPr>
        <w:t>中标人总部需要有管理人员值班、技术支持人员、司机和后勤人员值班，管理人员值班主要负责当工作现场有较重大的事件发生时，保证整个公司的协调与工作安排，技术支持人员主要负责当系统出现技术难题时赶到现场，以保证及</w:t>
      </w:r>
      <w:proofErr w:type="gramStart"/>
      <w:r>
        <w:rPr>
          <w:rFonts w:ascii="宋体" w:hAnsi="宋体" w:hint="eastAsia"/>
          <w:szCs w:val="21"/>
        </w:rPr>
        <w:t>进解决</w:t>
      </w:r>
      <w:proofErr w:type="gramEnd"/>
      <w:r>
        <w:rPr>
          <w:rFonts w:ascii="宋体" w:hAnsi="宋体" w:hint="eastAsia"/>
          <w:szCs w:val="21"/>
        </w:rPr>
        <w:t>技术难题，司机和后勤人员值班主要保障有紧急任务时可以马上出车，需要紧急采购物资时能快速采购。</w:t>
      </w:r>
    </w:p>
    <w:p w14:paraId="6C4110F8" w14:textId="77777777" w:rsidR="00DB0A83" w:rsidRDefault="00DB0A83" w:rsidP="00DB0A83">
      <w:pPr>
        <w:spacing w:line="360" w:lineRule="auto"/>
        <w:rPr>
          <w:rFonts w:ascii="宋体" w:hAnsi="宋体"/>
          <w:b/>
          <w:bCs/>
          <w:szCs w:val="21"/>
        </w:rPr>
      </w:pPr>
      <w:r>
        <w:rPr>
          <w:rFonts w:ascii="宋体" w:hAnsi="宋体"/>
          <w:b/>
          <w:bCs/>
          <w:szCs w:val="21"/>
        </w:rPr>
        <w:t>2.1.8</w:t>
      </w:r>
      <w:r>
        <w:rPr>
          <w:rFonts w:ascii="宋体" w:hAnsi="宋体"/>
          <w:b/>
          <w:bCs/>
          <w:szCs w:val="21"/>
        </w:rPr>
        <w:tab/>
      </w:r>
      <w:r>
        <w:rPr>
          <w:rFonts w:ascii="宋体" w:hAnsi="宋体" w:hint="eastAsia"/>
          <w:b/>
          <w:bCs/>
          <w:szCs w:val="21"/>
        </w:rPr>
        <w:t>技术保障</w:t>
      </w:r>
    </w:p>
    <w:p w14:paraId="1734EF49" w14:textId="77777777" w:rsidR="00DB0A83" w:rsidRDefault="00DB0A83" w:rsidP="00DB0A83">
      <w:pPr>
        <w:spacing w:line="360" w:lineRule="auto"/>
        <w:rPr>
          <w:rFonts w:ascii="宋体" w:hAnsi="宋体"/>
          <w:b/>
          <w:bCs/>
          <w:szCs w:val="21"/>
        </w:rPr>
      </w:pPr>
      <w:r>
        <w:rPr>
          <w:rFonts w:ascii="宋体" w:hAnsi="宋体"/>
          <w:b/>
          <w:bCs/>
          <w:szCs w:val="21"/>
        </w:rPr>
        <w:t>2.1.8.1</w:t>
      </w:r>
      <w:r>
        <w:rPr>
          <w:rFonts w:ascii="宋体" w:hAnsi="宋体"/>
          <w:b/>
          <w:bCs/>
          <w:szCs w:val="21"/>
        </w:rPr>
        <w:tab/>
      </w:r>
      <w:r>
        <w:rPr>
          <w:rFonts w:ascii="宋体" w:hAnsi="宋体" w:hint="eastAsia"/>
          <w:b/>
          <w:bCs/>
          <w:szCs w:val="21"/>
        </w:rPr>
        <w:t>技术支持</w:t>
      </w:r>
    </w:p>
    <w:p w14:paraId="64CC7A4A" w14:textId="77777777" w:rsidR="00DB0A83" w:rsidRDefault="00DB0A83" w:rsidP="00DB0A83">
      <w:pPr>
        <w:spacing w:line="360" w:lineRule="auto"/>
        <w:rPr>
          <w:rFonts w:ascii="宋体" w:hAnsi="宋体"/>
          <w:szCs w:val="21"/>
        </w:rPr>
      </w:pPr>
      <w:r>
        <w:rPr>
          <w:rFonts w:ascii="宋体" w:hAnsi="宋体" w:hint="eastAsia"/>
          <w:szCs w:val="21"/>
        </w:rPr>
        <w:t>采购人操作人员在操作期间如有不明之处或影响一般性正常的故障，中标人需要及时派出能够解决相关问题的技术人员到场处理，或者给予电话、传真、</w:t>
      </w:r>
      <w:r>
        <w:rPr>
          <w:rFonts w:ascii="宋体" w:hAnsi="宋体"/>
          <w:szCs w:val="21"/>
        </w:rPr>
        <w:t>Internet</w:t>
      </w:r>
      <w:r>
        <w:rPr>
          <w:rFonts w:ascii="宋体" w:hAnsi="宋体" w:hint="eastAsia"/>
          <w:szCs w:val="21"/>
        </w:rPr>
        <w:t>在线等服务的支持。</w:t>
      </w:r>
    </w:p>
    <w:p w14:paraId="137C609F" w14:textId="77777777" w:rsidR="00DB0A83" w:rsidRDefault="00DB0A83" w:rsidP="00DB0A83">
      <w:pPr>
        <w:spacing w:line="360" w:lineRule="auto"/>
        <w:rPr>
          <w:rFonts w:ascii="宋体" w:hAnsi="宋体"/>
          <w:b/>
          <w:bCs/>
          <w:szCs w:val="21"/>
        </w:rPr>
      </w:pPr>
      <w:r>
        <w:rPr>
          <w:rFonts w:ascii="宋体" w:hAnsi="宋体"/>
          <w:b/>
          <w:bCs/>
          <w:szCs w:val="21"/>
        </w:rPr>
        <w:t>2.1.8.2</w:t>
      </w:r>
      <w:r>
        <w:rPr>
          <w:rFonts w:ascii="宋体" w:hAnsi="宋体"/>
          <w:b/>
          <w:bCs/>
          <w:szCs w:val="21"/>
        </w:rPr>
        <w:tab/>
      </w:r>
      <w:r>
        <w:rPr>
          <w:rFonts w:ascii="宋体" w:hAnsi="宋体" w:hint="eastAsia"/>
          <w:b/>
          <w:bCs/>
          <w:szCs w:val="21"/>
        </w:rPr>
        <w:t>工作报告</w:t>
      </w:r>
    </w:p>
    <w:p w14:paraId="25937148" w14:textId="77777777" w:rsidR="00DB0A83" w:rsidRDefault="00DB0A83" w:rsidP="00DB0A83">
      <w:pPr>
        <w:spacing w:line="360" w:lineRule="auto"/>
        <w:rPr>
          <w:rFonts w:ascii="宋体" w:hAnsi="宋体"/>
          <w:szCs w:val="21"/>
        </w:rPr>
      </w:pPr>
      <w:r>
        <w:rPr>
          <w:rFonts w:ascii="宋体" w:hAnsi="宋体" w:hint="eastAsia"/>
          <w:szCs w:val="21"/>
        </w:rPr>
        <w:t>对采购人所有的设备按照要求进行建档，中标人对采购</w:t>
      </w:r>
      <w:proofErr w:type="gramStart"/>
      <w:r>
        <w:rPr>
          <w:rFonts w:ascii="宋体" w:hAnsi="宋体" w:hint="eastAsia"/>
          <w:szCs w:val="21"/>
        </w:rPr>
        <w:t>人设备</w:t>
      </w:r>
      <w:proofErr w:type="gramEnd"/>
      <w:r>
        <w:rPr>
          <w:rFonts w:ascii="宋体" w:hAnsi="宋体" w:hint="eastAsia"/>
          <w:szCs w:val="21"/>
        </w:rPr>
        <w:t>发生变动（如新建、调拨、报废等情况）及时建立调整设备档案；</w:t>
      </w:r>
    </w:p>
    <w:p w14:paraId="246D8F81" w14:textId="77777777" w:rsidR="00DB0A83" w:rsidRDefault="00DB0A83" w:rsidP="00DB0A83">
      <w:pPr>
        <w:spacing w:line="360" w:lineRule="auto"/>
        <w:rPr>
          <w:rFonts w:ascii="宋体" w:hAnsi="宋体"/>
          <w:szCs w:val="21"/>
        </w:rPr>
      </w:pPr>
      <w:r>
        <w:rPr>
          <w:rFonts w:ascii="宋体" w:hAnsi="宋体" w:hint="eastAsia"/>
          <w:szCs w:val="21"/>
        </w:rPr>
        <w:t>每月提交本月维修单据、维护保养实施情况报表和月度维护维修报告给采购人技术主管部门，对本月故障分析情况、维修维护保养情况、备品备件使用情况、耗材损耗情况加以说明；</w:t>
      </w:r>
    </w:p>
    <w:p w14:paraId="1A27121F" w14:textId="77777777" w:rsidR="00DB0A83" w:rsidRDefault="00DB0A83" w:rsidP="00DB0A83">
      <w:pPr>
        <w:spacing w:line="360" w:lineRule="auto"/>
        <w:rPr>
          <w:rFonts w:ascii="宋体" w:hAnsi="宋体"/>
          <w:szCs w:val="21"/>
        </w:rPr>
      </w:pPr>
      <w:r>
        <w:rPr>
          <w:rFonts w:ascii="宋体" w:hAnsi="宋体" w:hint="eastAsia"/>
          <w:szCs w:val="21"/>
        </w:rPr>
        <w:t>每季度提交季度维护维修报告给采购人技术主管部门，对本季度故障分析情况、维修维护保养情况、备品备件使用情况、耗材损耗情况加以说明，分析本季度维修维护保养工作的得失；</w:t>
      </w:r>
    </w:p>
    <w:p w14:paraId="67EEE2F6" w14:textId="77777777" w:rsidR="00DB0A83" w:rsidRDefault="00DB0A83" w:rsidP="00DB0A83">
      <w:pPr>
        <w:spacing w:line="360" w:lineRule="auto"/>
        <w:rPr>
          <w:rFonts w:ascii="宋体" w:hAnsi="宋体"/>
          <w:szCs w:val="21"/>
        </w:rPr>
      </w:pPr>
      <w:r>
        <w:rPr>
          <w:rFonts w:ascii="宋体" w:hAnsi="宋体" w:hint="eastAsia"/>
          <w:szCs w:val="21"/>
        </w:rPr>
        <w:lastRenderedPageBreak/>
        <w:t>年度结束时提年度维护维修报告给采购人技术主管部门，对本年度故障分析情况、维修维护保养情况、备品备件使用情况、耗材损耗情况加以说明，对全年维护维修情况做出总结；</w:t>
      </w:r>
    </w:p>
    <w:p w14:paraId="5285DDF1" w14:textId="77777777" w:rsidR="00DB0A83" w:rsidRDefault="00DB0A83" w:rsidP="00DB0A83">
      <w:pPr>
        <w:spacing w:line="360" w:lineRule="auto"/>
        <w:rPr>
          <w:rFonts w:ascii="宋体" w:hAnsi="宋体"/>
          <w:szCs w:val="21"/>
        </w:rPr>
      </w:pPr>
      <w:r>
        <w:rPr>
          <w:rFonts w:ascii="宋体" w:hAnsi="宋体" w:hint="eastAsia"/>
          <w:szCs w:val="21"/>
        </w:rPr>
        <w:t>提供新技术、行业动态给建设方技术主管部门，接受采购人技术主管部门的技术咨询和行业动态信息。</w:t>
      </w:r>
    </w:p>
    <w:p w14:paraId="74A059F0" w14:textId="77777777" w:rsidR="00DB0A83" w:rsidRDefault="00DB0A83" w:rsidP="00DB0A83">
      <w:pPr>
        <w:spacing w:line="360" w:lineRule="auto"/>
        <w:rPr>
          <w:rFonts w:ascii="宋体" w:hAnsi="宋体"/>
          <w:b/>
          <w:bCs/>
          <w:szCs w:val="21"/>
        </w:rPr>
      </w:pPr>
      <w:r>
        <w:rPr>
          <w:rFonts w:ascii="宋体" w:hAnsi="宋体"/>
          <w:b/>
          <w:bCs/>
          <w:szCs w:val="21"/>
        </w:rPr>
        <w:t>2.1.8.3</w:t>
      </w:r>
      <w:r>
        <w:rPr>
          <w:rFonts w:ascii="宋体" w:hAnsi="宋体"/>
          <w:b/>
          <w:bCs/>
          <w:szCs w:val="21"/>
        </w:rPr>
        <w:tab/>
      </w:r>
      <w:r>
        <w:rPr>
          <w:rFonts w:ascii="宋体" w:hAnsi="宋体" w:hint="eastAsia"/>
          <w:b/>
          <w:bCs/>
          <w:szCs w:val="21"/>
        </w:rPr>
        <w:t>培训与再培训</w:t>
      </w:r>
    </w:p>
    <w:p w14:paraId="46A741E6" w14:textId="77777777" w:rsidR="00DB0A83" w:rsidRDefault="00DB0A83" w:rsidP="00DB0A83">
      <w:pPr>
        <w:spacing w:line="360" w:lineRule="auto"/>
        <w:rPr>
          <w:rFonts w:ascii="宋体" w:hAnsi="宋体"/>
          <w:szCs w:val="21"/>
        </w:rPr>
      </w:pPr>
      <w:r>
        <w:rPr>
          <w:rFonts w:ascii="宋体" w:hAnsi="宋体" w:hint="eastAsia"/>
          <w:szCs w:val="21"/>
        </w:rPr>
        <w:t>提供操作使用的再培训和系统新增加功能的培训，负责培训的教材编写和师资力量的组织，配合采购人技术主管的培训要求对采购人操作人员进行培训。</w:t>
      </w:r>
    </w:p>
    <w:p w14:paraId="1997FC2F" w14:textId="77777777" w:rsidR="00DB0A83" w:rsidRDefault="00DB0A83" w:rsidP="00DB0A83">
      <w:pPr>
        <w:spacing w:line="360" w:lineRule="auto"/>
        <w:rPr>
          <w:rFonts w:ascii="宋体" w:hAnsi="宋体"/>
          <w:b/>
          <w:bCs/>
          <w:szCs w:val="21"/>
        </w:rPr>
      </w:pPr>
      <w:r>
        <w:rPr>
          <w:rFonts w:ascii="宋体" w:hAnsi="宋体"/>
          <w:b/>
          <w:bCs/>
          <w:szCs w:val="21"/>
        </w:rPr>
        <w:t>2.1.9</w:t>
      </w:r>
      <w:r>
        <w:rPr>
          <w:rFonts w:ascii="宋体" w:hAnsi="宋体"/>
          <w:b/>
          <w:bCs/>
          <w:szCs w:val="21"/>
        </w:rPr>
        <w:tab/>
      </w:r>
      <w:r>
        <w:rPr>
          <w:rFonts w:ascii="宋体" w:hAnsi="宋体" w:hint="eastAsia"/>
          <w:b/>
          <w:bCs/>
          <w:szCs w:val="21"/>
        </w:rPr>
        <w:t>服务体系</w:t>
      </w:r>
    </w:p>
    <w:p w14:paraId="76B25290" w14:textId="77777777" w:rsidR="00DB0A83" w:rsidRDefault="00DB0A83" w:rsidP="00DB0A83">
      <w:pPr>
        <w:spacing w:line="360" w:lineRule="auto"/>
        <w:rPr>
          <w:rFonts w:ascii="宋体" w:hAnsi="宋体"/>
          <w:b/>
          <w:bCs/>
          <w:szCs w:val="21"/>
        </w:rPr>
      </w:pPr>
      <w:r>
        <w:rPr>
          <w:rFonts w:ascii="宋体" w:hAnsi="宋体"/>
          <w:b/>
          <w:bCs/>
          <w:szCs w:val="21"/>
        </w:rPr>
        <w:t>2.1.9.1</w:t>
      </w:r>
      <w:r>
        <w:rPr>
          <w:rFonts w:ascii="宋体" w:hAnsi="宋体"/>
          <w:b/>
          <w:bCs/>
          <w:szCs w:val="21"/>
        </w:rPr>
        <w:tab/>
      </w:r>
      <w:r>
        <w:rPr>
          <w:rFonts w:ascii="宋体" w:hAnsi="宋体" w:hint="eastAsia"/>
          <w:b/>
          <w:bCs/>
          <w:szCs w:val="21"/>
        </w:rPr>
        <w:t>仪器设备</w:t>
      </w:r>
    </w:p>
    <w:p w14:paraId="3216670F" w14:textId="77777777" w:rsidR="00DB0A83" w:rsidRDefault="00DB0A83" w:rsidP="00DB0A83">
      <w:pPr>
        <w:spacing w:line="360" w:lineRule="auto"/>
        <w:rPr>
          <w:rFonts w:ascii="宋体" w:hAnsi="宋体"/>
          <w:szCs w:val="21"/>
        </w:rPr>
      </w:pPr>
      <w:r>
        <w:rPr>
          <w:rFonts w:ascii="宋体" w:hAnsi="宋体" w:hint="eastAsia"/>
          <w:szCs w:val="21"/>
        </w:rPr>
        <w:t>作为专业公司，除具备有先进的管理与技术水平外，还需有齐备的完成各式工程保修、维护的专用设备和仪器作保障。</w:t>
      </w:r>
    </w:p>
    <w:p w14:paraId="207C70F6" w14:textId="77777777" w:rsidR="00DB0A83" w:rsidRDefault="00DB0A83" w:rsidP="00DB0A83">
      <w:pPr>
        <w:spacing w:line="360" w:lineRule="auto"/>
        <w:rPr>
          <w:rFonts w:ascii="宋体" w:hAnsi="宋体"/>
          <w:b/>
          <w:bCs/>
          <w:szCs w:val="21"/>
        </w:rPr>
      </w:pPr>
      <w:r>
        <w:rPr>
          <w:rFonts w:ascii="宋体" w:hAnsi="宋体"/>
          <w:b/>
          <w:bCs/>
          <w:szCs w:val="21"/>
        </w:rPr>
        <w:t>2.1.9.2</w:t>
      </w:r>
      <w:r>
        <w:rPr>
          <w:rFonts w:ascii="宋体" w:hAnsi="宋体"/>
          <w:b/>
          <w:bCs/>
          <w:szCs w:val="21"/>
        </w:rPr>
        <w:tab/>
      </w:r>
      <w:r>
        <w:rPr>
          <w:rFonts w:ascii="宋体" w:hAnsi="宋体" w:hint="eastAsia"/>
          <w:b/>
          <w:bCs/>
          <w:szCs w:val="21"/>
        </w:rPr>
        <w:t>派驻人员条件和要求</w:t>
      </w:r>
    </w:p>
    <w:p w14:paraId="61063DEB" w14:textId="77777777" w:rsidR="00DB0A83" w:rsidRDefault="00DB0A83" w:rsidP="00DB0A83">
      <w:pPr>
        <w:spacing w:line="360" w:lineRule="auto"/>
        <w:rPr>
          <w:rFonts w:ascii="宋体" w:hAnsi="宋体"/>
          <w:szCs w:val="21"/>
        </w:rPr>
      </w:pPr>
      <w:r>
        <w:rPr>
          <w:rFonts w:ascii="宋体" w:hAnsi="宋体" w:hint="eastAsia"/>
          <w:szCs w:val="21"/>
        </w:rPr>
        <w:t>中标人需要先向采购人呈报拟派驻技术人员的资料履历，采购人经过集体面试确定派驻技术人员名单后正式同意派驻技术人员进场，中标人拟派驻技术人员的必须符合下列条件：符合采购项目所列明的各项要求，具备开展此项工作的技术能力；遵守国家的各项法律法规以及深圳市政府制定的各项地方性规章制度，无违法犯罪记录，无酗酒赌博等不良嗜好；具有较好个人素质，无明显的性格缺陷；具备一定的人际交往和沟通交流能力。</w:t>
      </w:r>
    </w:p>
    <w:p w14:paraId="4782552F" w14:textId="77777777" w:rsidR="00DB0A83" w:rsidRDefault="00DB0A83" w:rsidP="00DB0A83">
      <w:pPr>
        <w:spacing w:line="360" w:lineRule="auto"/>
        <w:rPr>
          <w:rFonts w:ascii="宋体" w:hAnsi="宋体"/>
          <w:szCs w:val="21"/>
        </w:rPr>
      </w:pPr>
      <w:r>
        <w:rPr>
          <w:rFonts w:ascii="宋体" w:hAnsi="宋体" w:hint="eastAsia"/>
          <w:szCs w:val="21"/>
        </w:rPr>
        <w:t>中标人不得擅自更换已派驻技术人员，需要更换派驻技术人员时，须提前十个工作日向采购人提交条件正式书面材料，经采购人同意在重新派驻技术人员到场交接完毕后才可以更换，如有违反采购人将按照合同总金额的5‰予以处罚。</w:t>
      </w:r>
    </w:p>
    <w:p w14:paraId="6E0ACCBB" w14:textId="77777777" w:rsidR="00DB0A83" w:rsidRDefault="00DB0A83" w:rsidP="00DB0A83">
      <w:pPr>
        <w:spacing w:line="360" w:lineRule="auto"/>
        <w:rPr>
          <w:rFonts w:ascii="宋体" w:hAnsi="宋体"/>
          <w:szCs w:val="21"/>
        </w:rPr>
      </w:pPr>
      <w:r>
        <w:rPr>
          <w:rFonts w:ascii="宋体" w:hAnsi="宋体" w:hint="eastAsia"/>
          <w:szCs w:val="21"/>
        </w:rPr>
        <w:t>采购人提出更换已派驻技术人员时，需要向中标人提交正式书面材料说明原因，中标人须在二十个工作日内予以更换，中标人如不能按时完成须提前十个工作日向采购人提交正式书面材料说明原因，采购人可根据中标人提交了材料确定中标人是否延长时间，单次延长时间最多一次十个工作日，如中标人在延长时间后仍然不能够完成，采购人将自行更换，所需费用按照中标人投标文件所列明的《薪资表》发放，由中标人承担，采购人并按照合同总金额的10‰予以中标人处罚。</w:t>
      </w:r>
    </w:p>
    <w:p w14:paraId="2F5D07EA" w14:textId="77777777" w:rsidR="00DB0A83" w:rsidRDefault="00DB0A83" w:rsidP="00DB0A83">
      <w:pPr>
        <w:spacing w:line="360" w:lineRule="auto"/>
        <w:rPr>
          <w:rFonts w:ascii="宋体" w:hAnsi="宋体"/>
          <w:b/>
          <w:bCs/>
          <w:szCs w:val="21"/>
        </w:rPr>
      </w:pPr>
      <w:r>
        <w:rPr>
          <w:rFonts w:ascii="宋体" w:hAnsi="宋体"/>
          <w:b/>
          <w:bCs/>
          <w:szCs w:val="21"/>
        </w:rPr>
        <w:t>2.1.9.</w:t>
      </w:r>
      <w:r>
        <w:rPr>
          <w:rFonts w:ascii="宋体" w:hAnsi="宋体" w:hint="eastAsia"/>
          <w:b/>
          <w:bCs/>
          <w:szCs w:val="21"/>
        </w:rPr>
        <w:t>3 日常工作管理</w:t>
      </w:r>
    </w:p>
    <w:p w14:paraId="1F0557BA" w14:textId="77777777" w:rsidR="00DB0A83" w:rsidRDefault="00DB0A83" w:rsidP="00DB0A83">
      <w:pPr>
        <w:spacing w:line="360" w:lineRule="auto"/>
        <w:rPr>
          <w:rFonts w:ascii="宋体" w:hAnsi="宋体"/>
          <w:szCs w:val="21"/>
        </w:rPr>
      </w:pPr>
      <w:r>
        <w:rPr>
          <w:rFonts w:ascii="宋体" w:hAnsi="宋体" w:hint="eastAsia"/>
          <w:szCs w:val="21"/>
        </w:rPr>
        <w:t>中标人派驻技术人员必须遵守采购人单位的各项规章制度，不做违反法律法规和规章制度的事情，如不将手机带进监管区域、</w:t>
      </w:r>
      <w:proofErr w:type="gramStart"/>
      <w:r>
        <w:rPr>
          <w:rFonts w:ascii="宋体" w:hAnsi="宋体" w:hint="eastAsia"/>
          <w:szCs w:val="21"/>
        </w:rPr>
        <w:t>不</w:t>
      </w:r>
      <w:proofErr w:type="gramEnd"/>
      <w:r>
        <w:rPr>
          <w:rFonts w:ascii="宋体" w:hAnsi="宋体" w:hint="eastAsia"/>
          <w:szCs w:val="21"/>
        </w:rPr>
        <w:t>擅自与戒毒人员接触、不帮戒毒人员传递信息和物品、</w:t>
      </w:r>
      <w:proofErr w:type="gramStart"/>
      <w:r>
        <w:rPr>
          <w:rFonts w:ascii="宋体" w:hAnsi="宋体" w:hint="eastAsia"/>
          <w:szCs w:val="21"/>
        </w:rPr>
        <w:t>不</w:t>
      </w:r>
      <w:proofErr w:type="gramEnd"/>
      <w:r>
        <w:rPr>
          <w:rFonts w:ascii="宋体" w:hAnsi="宋体" w:hint="eastAsia"/>
          <w:szCs w:val="21"/>
        </w:rPr>
        <w:t>故意损坏采购</w:t>
      </w:r>
      <w:proofErr w:type="gramStart"/>
      <w:r>
        <w:rPr>
          <w:rFonts w:ascii="宋体" w:hAnsi="宋体" w:hint="eastAsia"/>
          <w:szCs w:val="21"/>
        </w:rPr>
        <w:t>人设施</w:t>
      </w:r>
      <w:proofErr w:type="gramEnd"/>
      <w:r>
        <w:rPr>
          <w:rFonts w:ascii="宋体" w:hAnsi="宋体" w:hint="eastAsia"/>
          <w:szCs w:val="21"/>
        </w:rPr>
        <w:t>设备等等；</w:t>
      </w:r>
    </w:p>
    <w:p w14:paraId="2B034B7F" w14:textId="77777777" w:rsidR="00DB0A83" w:rsidRDefault="00DB0A83" w:rsidP="00DB0A83">
      <w:pPr>
        <w:spacing w:line="360" w:lineRule="auto"/>
        <w:rPr>
          <w:rFonts w:ascii="宋体" w:hAnsi="宋体"/>
          <w:szCs w:val="21"/>
        </w:rPr>
      </w:pPr>
      <w:r>
        <w:rPr>
          <w:rFonts w:ascii="宋体" w:hAnsi="宋体" w:hint="eastAsia"/>
          <w:szCs w:val="21"/>
        </w:rPr>
        <w:t>遵守采购人技术主管部门的工作管理规定和考勤管理制度；</w:t>
      </w:r>
    </w:p>
    <w:p w14:paraId="38740135" w14:textId="77777777" w:rsidR="00DB0A83" w:rsidRDefault="00DB0A83" w:rsidP="00DB0A83">
      <w:pPr>
        <w:spacing w:line="360" w:lineRule="auto"/>
        <w:rPr>
          <w:rFonts w:ascii="宋体" w:hAnsi="宋体"/>
          <w:szCs w:val="21"/>
        </w:rPr>
      </w:pPr>
      <w:r>
        <w:rPr>
          <w:rFonts w:ascii="宋体" w:hAnsi="宋体" w:hint="eastAsia"/>
          <w:szCs w:val="21"/>
        </w:rPr>
        <w:t>服从采购人技术主管部门的工作安排；</w:t>
      </w:r>
    </w:p>
    <w:p w14:paraId="555F1F53" w14:textId="77777777" w:rsidR="00DB0A83" w:rsidRDefault="00DB0A83" w:rsidP="00DB0A83">
      <w:pPr>
        <w:spacing w:line="360" w:lineRule="auto"/>
        <w:rPr>
          <w:rFonts w:ascii="宋体" w:hAnsi="宋体"/>
          <w:szCs w:val="21"/>
        </w:rPr>
      </w:pPr>
      <w:r>
        <w:rPr>
          <w:rFonts w:ascii="宋体" w:hAnsi="宋体" w:hint="eastAsia"/>
          <w:szCs w:val="21"/>
        </w:rPr>
        <w:t>派驻技术人员如有违反的，采购人将视情节予以警告、责令更换等处罚，对触犯法律法规的将追究法律责任，对造成的后果还将追究中标人的法律责任和提出经济赔偿。</w:t>
      </w:r>
    </w:p>
    <w:p w14:paraId="3D41A186" w14:textId="77777777" w:rsidR="00DB0A83" w:rsidRDefault="00DB0A83" w:rsidP="00DB0A83">
      <w:pPr>
        <w:spacing w:line="360" w:lineRule="auto"/>
        <w:rPr>
          <w:rFonts w:ascii="宋体" w:hAnsi="宋体"/>
          <w:b/>
          <w:bCs/>
          <w:szCs w:val="21"/>
        </w:rPr>
      </w:pPr>
      <w:r>
        <w:rPr>
          <w:rFonts w:ascii="宋体" w:hAnsi="宋体"/>
          <w:b/>
          <w:bCs/>
          <w:szCs w:val="21"/>
        </w:rPr>
        <w:t>2.1.9.</w:t>
      </w:r>
      <w:r>
        <w:rPr>
          <w:rFonts w:ascii="宋体" w:hAnsi="宋体" w:hint="eastAsia"/>
          <w:b/>
          <w:bCs/>
          <w:szCs w:val="21"/>
        </w:rPr>
        <w:t>4 施工安全管理</w:t>
      </w:r>
    </w:p>
    <w:p w14:paraId="19DE5A83" w14:textId="77777777" w:rsidR="00DB0A83" w:rsidRDefault="00DB0A83" w:rsidP="00DB0A83">
      <w:pPr>
        <w:spacing w:line="360" w:lineRule="auto"/>
        <w:rPr>
          <w:rFonts w:ascii="宋体" w:hAnsi="宋体"/>
          <w:szCs w:val="21"/>
        </w:rPr>
      </w:pPr>
      <w:r>
        <w:rPr>
          <w:rFonts w:ascii="宋体" w:hAnsi="宋体" w:hint="eastAsia"/>
          <w:szCs w:val="21"/>
        </w:rPr>
        <w:lastRenderedPageBreak/>
        <w:t>严格遵守工程操作各项规范要求，做到安全施工；</w:t>
      </w:r>
    </w:p>
    <w:p w14:paraId="02431C59" w14:textId="77777777" w:rsidR="00DB0A83" w:rsidRDefault="00DB0A83" w:rsidP="00DB0A83">
      <w:pPr>
        <w:spacing w:line="360" w:lineRule="auto"/>
        <w:rPr>
          <w:rFonts w:ascii="宋体" w:hAnsi="宋体"/>
          <w:szCs w:val="21"/>
        </w:rPr>
      </w:pPr>
      <w:r>
        <w:rPr>
          <w:rFonts w:ascii="宋体" w:hAnsi="宋体" w:hint="eastAsia"/>
          <w:szCs w:val="21"/>
        </w:rPr>
        <w:t>所有出入工具库的工具都应有记录，工具的领取有严格的审批制度，杜绝不安全因数的产生，在施工完撤离现场时进出工地的工具清单要完全一致。</w:t>
      </w:r>
    </w:p>
    <w:p w14:paraId="63A3441E" w14:textId="77777777" w:rsidR="00DB0A83" w:rsidRDefault="00DB0A83" w:rsidP="00DB0A83">
      <w:pPr>
        <w:spacing w:line="360" w:lineRule="auto"/>
        <w:rPr>
          <w:rFonts w:ascii="宋体" w:hAnsi="宋体"/>
          <w:b/>
          <w:bCs/>
          <w:szCs w:val="21"/>
        </w:rPr>
      </w:pPr>
      <w:r>
        <w:rPr>
          <w:rFonts w:ascii="宋体" w:hAnsi="宋体"/>
          <w:b/>
          <w:bCs/>
          <w:szCs w:val="21"/>
        </w:rPr>
        <w:t>2.1.9.</w:t>
      </w:r>
      <w:r>
        <w:rPr>
          <w:rFonts w:ascii="宋体" w:hAnsi="宋体" w:hint="eastAsia"/>
          <w:b/>
          <w:bCs/>
          <w:szCs w:val="21"/>
        </w:rPr>
        <w:t>5 信息安全管理</w:t>
      </w:r>
    </w:p>
    <w:p w14:paraId="09791F2D" w14:textId="77777777" w:rsidR="00DB0A83" w:rsidRDefault="00DB0A83" w:rsidP="00DB0A83">
      <w:pPr>
        <w:spacing w:line="360" w:lineRule="auto"/>
        <w:rPr>
          <w:rFonts w:ascii="宋体" w:hAnsi="宋体"/>
          <w:szCs w:val="21"/>
        </w:rPr>
      </w:pPr>
      <w:r>
        <w:rPr>
          <w:rFonts w:ascii="宋体" w:hAnsi="宋体" w:hint="eastAsia"/>
          <w:szCs w:val="21"/>
        </w:rPr>
        <w:t>中标人必须严格遵守国家关于保密方面的各项法律规定以及深圳市关于保密方面的法规制度；</w:t>
      </w:r>
    </w:p>
    <w:p w14:paraId="06ADB786" w14:textId="77777777" w:rsidR="00DB0A83" w:rsidRDefault="00DB0A83" w:rsidP="00DB0A83">
      <w:pPr>
        <w:spacing w:line="360" w:lineRule="auto"/>
        <w:rPr>
          <w:rFonts w:ascii="宋体" w:hAnsi="宋体"/>
          <w:szCs w:val="21"/>
        </w:rPr>
      </w:pPr>
      <w:r>
        <w:rPr>
          <w:rFonts w:ascii="宋体" w:hAnsi="宋体" w:hint="eastAsia"/>
          <w:szCs w:val="21"/>
        </w:rPr>
        <w:t>工程施工过程的保密措施：参与该项目的所有员工都必须遵守保密协议的规定，不得将关于采购人的系统现状和建设情况（包括方案、图纸）提供给任何第三方；</w:t>
      </w:r>
    </w:p>
    <w:p w14:paraId="51664FAB" w14:textId="77777777" w:rsidR="00DB0A83" w:rsidRDefault="00DB0A83" w:rsidP="00DB0A83">
      <w:pPr>
        <w:spacing w:line="360" w:lineRule="auto"/>
        <w:rPr>
          <w:rFonts w:ascii="宋体" w:hAnsi="宋体"/>
          <w:szCs w:val="21"/>
        </w:rPr>
      </w:pPr>
      <w:r>
        <w:rPr>
          <w:rFonts w:ascii="宋体" w:hAnsi="宋体" w:hint="eastAsia"/>
          <w:szCs w:val="21"/>
        </w:rPr>
        <w:t>工程施工中的保密措施：在施工前，中标人需要对所有的施工人员进行施工前的教育，向其宣布保密条例，严禁施工人员向第三方透露本工程的一切相关情况，不允许施工人员将图纸和资料私自带离施工现场；</w:t>
      </w:r>
    </w:p>
    <w:p w14:paraId="5D0B319B" w14:textId="77777777" w:rsidR="00DB0A83" w:rsidRDefault="00DB0A83" w:rsidP="00DB0A83">
      <w:pPr>
        <w:spacing w:line="360" w:lineRule="auto"/>
        <w:rPr>
          <w:rFonts w:ascii="宋体" w:hAnsi="宋体"/>
          <w:szCs w:val="21"/>
        </w:rPr>
      </w:pPr>
      <w:r>
        <w:rPr>
          <w:rFonts w:ascii="宋体" w:hAnsi="宋体" w:hint="eastAsia"/>
          <w:szCs w:val="21"/>
        </w:rPr>
        <w:t>工程施工后的保密措施：中标人须将把所有的技术资料交回给采购人，后者在采购人的监督下把所有复制的资料进行销毁，而且实行技术人员终身负责制，要求参与人员不得泄露任何建设情况。</w:t>
      </w:r>
    </w:p>
    <w:p w14:paraId="117AE306" w14:textId="77777777" w:rsidR="00DB0A83" w:rsidRDefault="00DB0A83" w:rsidP="00DB0A83">
      <w:pPr>
        <w:rPr>
          <w:rFonts w:ascii="宋体" w:hAnsi="宋体"/>
          <w:bCs/>
          <w:szCs w:val="21"/>
        </w:rPr>
      </w:pPr>
    </w:p>
    <w:p w14:paraId="32641D3F" w14:textId="77777777" w:rsidR="00DB0A83" w:rsidRDefault="00DB0A83" w:rsidP="00DB0A83">
      <w:pPr>
        <w:keepNext/>
        <w:keepLines/>
        <w:spacing w:before="120" w:after="120"/>
        <w:outlineLvl w:val="3"/>
        <w:rPr>
          <w:rFonts w:ascii="宋体" w:eastAsia="黑体" w:hAnsi="宋体"/>
          <w:bCs/>
          <w:sz w:val="28"/>
          <w:szCs w:val="21"/>
        </w:rPr>
      </w:pPr>
      <w:r>
        <w:rPr>
          <w:rFonts w:ascii="新宋体" w:eastAsia="新宋体" w:hAnsi="新宋体" w:hint="eastAsia"/>
          <w:b/>
          <w:bCs/>
          <w:kern w:val="44"/>
          <w:szCs w:val="21"/>
        </w:rPr>
        <w:t>3、人员要求</w:t>
      </w:r>
    </w:p>
    <w:p w14:paraId="45C2B8FA" w14:textId="77777777" w:rsidR="00DB0A83" w:rsidRDefault="00DB0A83" w:rsidP="00DB0A83">
      <w:pPr>
        <w:spacing w:line="360" w:lineRule="auto"/>
        <w:ind w:firstLineChars="200" w:firstLine="420"/>
      </w:pPr>
      <w:r>
        <w:rPr>
          <w:rFonts w:hint="eastAsia"/>
        </w:rPr>
        <w:t>投标人参与本项目的项目人员不少于</w:t>
      </w:r>
      <w:r>
        <w:rPr>
          <w:rFonts w:hint="eastAsia"/>
        </w:rPr>
        <w:t>5</w:t>
      </w:r>
      <w:r>
        <w:rPr>
          <w:rFonts w:hint="eastAsia"/>
        </w:rPr>
        <w:t>人，</w:t>
      </w:r>
      <w:r>
        <w:rPr>
          <w:rFonts w:hint="eastAsia"/>
          <w:highlight w:val="yellow"/>
        </w:rPr>
        <w:t>现场驻点服务人员不得少于</w:t>
      </w:r>
      <w:r>
        <w:rPr>
          <w:rFonts w:hint="eastAsia"/>
          <w:highlight w:val="yellow"/>
        </w:rPr>
        <w:t>3</w:t>
      </w:r>
      <w:r>
        <w:rPr>
          <w:rFonts w:hint="eastAsia"/>
          <w:highlight w:val="yellow"/>
        </w:rPr>
        <w:t>人，</w:t>
      </w:r>
      <w:r>
        <w:rPr>
          <w:rFonts w:hint="eastAsia"/>
        </w:rPr>
        <w:t>并在突发应急事件中</w:t>
      </w:r>
      <w:proofErr w:type="gramStart"/>
      <w:r>
        <w:rPr>
          <w:rFonts w:hint="eastAsia"/>
        </w:rPr>
        <w:t>能临时</w:t>
      </w:r>
      <w:proofErr w:type="gramEnd"/>
      <w:r>
        <w:rPr>
          <w:rFonts w:hint="eastAsia"/>
        </w:rPr>
        <w:t>增加服务人员。</w:t>
      </w:r>
    </w:p>
    <w:p w14:paraId="5A3F2669" w14:textId="77777777" w:rsidR="00DB0A83" w:rsidRDefault="00DB0A83" w:rsidP="00DB0A83">
      <w:pPr>
        <w:spacing w:line="360" w:lineRule="auto"/>
        <w:ind w:firstLineChars="200" w:firstLine="420"/>
      </w:pPr>
      <w:r>
        <w:rPr>
          <w:rFonts w:hint="eastAsia"/>
        </w:rPr>
        <w:t>本项目的项目经理必须同时具有</w:t>
      </w:r>
      <w:r>
        <w:rPr>
          <w:rFonts w:hint="eastAsia"/>
        </w:rPr>
        <w:t xml:space="preserve">ITIL Foundation </w:t>
      </w:r>
      <w:r>
        <w:rPr>
          <w:rFonts w:hint="eastAsia"/>
        </w:rPr>
        <w:t>认证和工信部颁发的信息系统项目管理师认证。投标人必须为本项目成立本地化服务小组，由服务小组组长或主管统一负责，服务小组组长或主管具有一定的技术及管理知识和经验，能够容易地与客户沟通，能够很好地执行并完成服务工作，能根据一些特殊的情况可以适当增加服务人员。</w:t>
      </w:r>
      <w:r>
        <w:rPr>
          <w:rFonts w:hint="eastAsia"/>
          <w:highlight w:val="yellow"/>
        </w:rPr>
        <w:t>接受用户与单位的统一管理，服从甲方单位日常上班、值班制度，每天（含节假日）安排</w:t>
      </w:r>
      <w:r>
        <w:rPr>
          <w:rFonts w:hint="eastAsia"/>
          <w:highlight w:val="yellow"/>
        </w:rPr>
        <w:t>1</w:t>
      </w:r>
      <w:r>
        <w:rPr>
          <w:rFonts w:hint="eastAsia"/>
          <w:highlight w:val="yellow"/>
        </w:rPr>
        <w:t>人</w:t>
      </w:r>
      <w:r>
        <w:rPr>
          <w:rFonts w:hint="eastAsia"/>
          <w:highlight w:val="yellow"/>
        </w:rPr>
        <w:t>/24</w:t>
      </w:r>
      <w:r>
        <w:rPr>
          <w:rFonts w:hint="eastAsia"/>
          <w:highlight w:val="yellow"/>
        </w:rPr>
        <w:t>小时值班，落实甲方每天（含节假日）交接班制度。</w:t>
      </w:r>
      <w:r>
        <w:rPr>
          <w:rFonts w:hint="eastAsia"/>
        </w:rPr>
        <w:t>投标人派驻本项目的服务人员和服务小组组长必须固定，如有变更，必须经用户同意并签字确认。投标人必须提供人员管理及配备方案，并确保其人员的稳定性。</w:t>
      </w:r>
    </w:p>
    <w:p w14:paraId="43B170F2" w14:textId="77777777" w:rsidR="00DB0A83" w:rsidRDefault="00DB0A83" w:rsidP="00DB0A83">
      <w:pPr>
        <w:keepNext/>
        <w:keepLines/>
        <w:spacing w:before="120" w:after="120" w:line="360" w:lineRule="auto"/>
        <w:outlineLvl w:val="3"/>
        <w:rPr>
          <w:rFonts w:ascii="新宋体" w:eastAsia="新宋体" w:hAnsi="新宋体"/>
          <w:b/>
          <w:bCs/>
          <w:kern w:val="44"/>
          <w:szCs w:val="21"/>
        </w:rPr>
      </w:pPr>
      <w:r>
        <w:rPr>
          <w:rFonts w:ascii="新宋体" w:eastAsia="新宋体" w:hAnsi="新宋体" w:hint="eastAsia"/>
          <w:b/>
          <w:bCs/>
          <w:kern w:val="44"/>
          <w:szCs w:val="21"/>
        </w:rPr>
        <w:t>4、运行维护配套服务工具要求</w:t>
      </w:r>
    </w:p>
    <w:p w14:paraId="0946D5D9" w14:textId="77777777" w:rsidR="00DB0A83" w:rsidRDefault="00DB0A83" w:rsidP="00DB0A83">
      <w:pPr>
        <w:spacing w:line="360" w:lineRule="auto"/>
        <w:ind w:firstLineChars="200" w:firstLine="420"/>
        <w:rPr>
          <w:rFonts w:ascii="宋体" w:hAnsi="宋体" w:cs="宋体"/>
          <w:szCs w:val="21"/>
        </w:rPr>
      </w:pPr>
      <w:r>
        <w:rPr>
          <w:rFonts w:ascii="宋体" w:hAnsi="宋体" w:cs="宋体" w:hint="eastAsia"/>
          <w:szCs w:val="21"/>
        </w:rPr>
        <w:t>本次项目中标人需为维护服务提供专用配套设备服务，保障运</w:t>
      </w:r>
      <w:proofErr w:type="gramStart"/>
      <w:r>
        <w:rPr>
          <w:rFonts w:ascii="宋体" w:hAnsi="宋体" w:cs="宋体" w:hint="eastAsia"/>
          <w:szCs w:val="21"/>
        </w:rPr>
        <w:t>维环境</w:t>
      </w:r>
      <w:proofErr w:type="gramEnd"/>
      <w:r>
        <w:rPr>
          <w:rFonts w:ascii="宋体" w:hAnsi="宋体" w:cs="宋体" w:hint="eastAsia"/>
          <w:szCs w:val="21"/>
        </w:rPr>
        <w:t>安全以及网络安全。该服务所配套设备须由中标人提供，服务到期后由中标人撤走。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135"/>
        <w:gridCol w:w="5529"/>
        <w:gridCol w:w="710"/>
        <w:gridCol w:w="708"/>
        <w:gridCol w:w="674"/>
      </w:tblGrid>
      <w:tr w:rsidR="00DB0A83" w14:paraId="70FB684D" w14:textId="77777777" w:rsidTr="00DB0A83">
        <w:trPr>
          <w:trHeight w:val="454"/>
          <w:jc w:val="center"/>
        </w:trPr>
        <w:tc>
          <w:tcPr>
            <w:tcW w:w="286" w:type="pct"/>
            <w:shd w:val="clear" w:color="auto" w:fill="auto"/>
            <w:vAlign w:val="center"/>
          </w:tcPr>
          <w:p w14:paraId="7D86A8D1" w14:textId="77777777" w:rsidR="00DB0A83" w:rsidRDefault="00DB0A83" w:rsidP="00930696">
            <w:pPr>
              <w:jc w:val="center"/>
              <w:rPr>
                <w:rFonts w:ascii="宋体" w:hAnsi="宋体"/>
                <w:szCs w:val="21"/>
              </w:rPr>
            </w:pPr>
            <w:r>
              <w:rPr>
                <w:rFonts w:ascii="宋体" w:hAnsi="宋体" w:hint="eastAsia"/>
                <w:szCs w:val="21"/>
              </w:rPr>
              <w:t>序号</w:t>
            </w:r>
          </w:p>
        </w:tc>
        <w:tc>
          <w:tcPr>
            <w:tcW w:w="611" w:type="pct"/>
            <w:shd w:val="clear" w:color="auto" w:fill="auto"/>
            <w:vAlign w:val="center"/>
          </w:tcPr>
          <w:p w14:paraId="3207429A" w14:textId="77777777" w:rsidR="00DB0A83" w:rsidRDefault="00DB0A83" w:rsidP="00930696">
            <w:pPr>
              <w:jc w:val="center"/>
              <w:rPr>
                <w:rFonts w:ascii="宋体" w:hAnsi="宋体"/>
                <w:szCs w:val="21"/>
              </w:rPr>
            </w:pPr>
            <w:r>
              <w:rPr>
                <w:rFonts w:ascii="宋体" w:hAnsi="宋体" w:hint="eastAsia"/>
                <w:szCs w:val="21"/>
              </w:rPr>
              <w:t>服务名称</w:t>
            </w:r>
          </w:p>
        </w:tc>
        <w:tc>
          <w:tcPr>
            <w:tcW w:w="2976" w:type="pct"/>
            <w:shd w:val="clear" w:color="auto" w:fill="auto"/>
            <w:vAlign w:val="center"/>
          </w:tcPr>
          <w:p w14:paraId="5B92DE58" w14:textId="77777777" w:rsidR="00DB0A83" w:rsidRDefault="00DB0A83" w:rsidP="00930696">
            <w:pPr>
              <w:jc w:val="center"/>
              <w:rPr>
                <w:rFonts w:ascii="宋体" w:hAnsi="宋体"/>
                <w:szCs w:val="21"/>
              </w:rPr>
            </w:pPr>
            <w:r>
              <w:rPr>
                <w:rFonts w:ascii="宋体" w:hAnsi="宋体" w:hint="eastAsia"/>
                <w:szCs w:val="21"/>
              </w:rPr>
              <w:t>详细技术要求</w:t>
            </w:r>
          </w:p>
        </w:tc>
        <w:tc>
          <w:tcPr>
            <w:tcW w:w="382" w:type="pct"/>
            <w:shd w:val="clear" w:color="auto" w:fill="auto"/>
            <w:vAlign w:val="center"/>
          </w:tcPr>
          <w:p w14:paraId="2C68ABFD" w14:textId="77777777" w:rsidR="00DB0A83" w:rsidRDefault="00DB0A83" w:rsidP="00930696">
            <w:pPr>
              <w:jc w:val="center"/>
              <w:rPr>
                <w:rFonts w:ascii="宋体" w:hAnsi="宋体"/>
                <w:szCs w:val="21"/>
              </w:rPr>
            </w:pPr>
            <w:r>
              <w:rPr>
                <w:rFonts w:ascii="宋体" w:hAnsi="宋体" w:hint="eastAsia"/>
                <w:szCs w:val="21"/>
              </w:rPr>
              <w:t>数量</w:t>
            </w:r>
          </w:p>
        </w:tc>
        <w:tc>
          <w:tcPr>
            <w:tcW w:w="381" w:type="pct"/>
            <w:shd w:val="clear" w:color="auto" w:fill="auto"/>
            <w:vAlign w:val="center"/>
          </w:tcPr>
          <w:p w14:paraId="469AD077" w14:textId="77777777" w:rsidR="00DB0A83" w:rsidRDefault="00DB0A83" w:rsidP="00930696">
            <w:pPr>
              <w:jc w:val="center"/>
              <w:rPr>
                <w:rFonts w:ascii="宋体" w:hAnsi="宋体"/>
                <w:szCs w:val="21"/>
              </w:rPr>
            </w:pPr>
            <w:r>
              <w:rPr>
                <w:rFonts w:ascii="宋体" w:hAnsi="宋体" w:hint="eastAsia"/>
                <w:szCs w:val="21"/>
              </w:rPr>
              <w:t>单位</w:t>
            </w:r>
          </w:p>
        </w:tc>
        <w:tc>
          <w:tcPr>
            <w:tcW w:w="363" w:type="pct"/>
            <w:shd w:val="clear" w:color="auto" w:fill="auto"/>
            <w:vAlign w:val="center"/>
          </w:tcPr>
          <w:p w14:paraId="3C3C50FA" w14:textId="77777777" w:rsidR="00DB0A83" w:rsidRDefault="00DB0A83" w:rsidP="00930696">
            <w:pPr>
              <w:jc w:val="center"/>
              <w:rPr>
                <w:rFonts w:ascii="宋体" w:hAnsi="宋体"/>
                <w:szCs w:val="21"/>
              </w:rPr>
            </w:pPr>
            <w:r>
              <w:rPr>
                <w:rFonts w:ascii="宋体" w:hAnsi="宋体" w:hint="eastAsia"/>
                <w:szCs w:val="21"/>
              </w:rPr>
              <w:t>备注</w:t>
            </w:r>
          </w:p>
        </w:tc>
      </w:tr>
      <w:tr w:rsidR="00DB0A83" w14:paraId="090F5013" w14:textId="77777777" w:rsidTr="00DB0A83">
        <w:trPr>
          <w:trHeight w:val="454"/>
          <w:jc w:val="center"/>
        </w:trPr>
        <w:tc>
          <w:tcPr>
            <w:tcW w:w="286" w:type="pct"/>
            <w:vMerge w:val="restart"/>
            <w:shd w:val="clear" w:color="auto" w:fill="auto"/>
            <w:vAlign w:val="center"/>
          </w:tcPr>
          <w:p w14:paraId="77DD37DF" w14:textId="77777777" w:rsidR="00DB0A83" w:rsidRDefault="00DB0A83" w:rsidP="00930696">
            <w:pPr>
              <w:jc w:val="center"/>
              <w:rPr>
                <w:rFonts w:ascii="宋体" w:hAnsi="宋体"/>
                <w:szCs w:val="21"/>
              </w:rPr>
            </w:pPr>
            <w:r>
              <w:rPr>
                <w:rFonts w:ascii="宋体" w:hAnsi="宋体" w:hint="eastAsia"/>
                <w:szCs w:val="21"/>
              </w:rPr>
              <w:t>1</w:t>
            </w:r>
          </w:p>
        </w:tc>
        <w:tc>
          <w:tcPr>
            <w:tcW w:w="611" w:type="pct"/>
            <w:vMerge w:val="restart"/>
            <w:shd w:val="clear" w:color="auto" w:fill="auto"/>
            <w:vAlign w:val="center"/>
          </w:tcPr>
          <w:p w14:paraId="7CB56769" w14:textId="77777777" w:rsidR="00DB0A83" w:rsidRDefault="00DB0A83" w:rsidP="00930696">
            <w:pPr>
              <w:jc w:val="center"/>
              <w:rPr>
                <w:rFonts w:ascii="宋体" w:hAnsi="宋体"/>
                <w:szCs w:val="21"/>
              </w:rPr>
            </w:pPr>
            <w:r>
              <w:rPr>
                <w:rFonts w:ascii="宋体" w:hAnsi="宋体" w:hint="eastAsia"/>
                <w:szCs w:val="21"/>
              </w:rPr>
              <w:t>配套设备设施服务</w:t>
            </w:r>
          </w:p>
        </w:tc>
        <w:tc>
          <w:tcPr>
            <w:tcW w:w="2976" w:type="pct"/>
            <w:shd w:val="clear" w:color="auto" w:fill="auto"/>
            <w:vAlign w:val="center"/>
          </w:tcPr>
          <w:p w14:paraId="564D1BA8" w14:textId="77777777" w:rsidR="00DB0A83" w:rsidRDefault="00DB0A83" w:rsidP="00930696">
            <w:pPr>
              <w:jc w:val="left"/>
              <w:rPr>
                <w:rFonts w:ascii="宋体" w:hAnsi="宋体"/>
                <w:szCs w:val="21"/>
              </w:rPr>
            </w:pPr>
            <w:r>
              <w:rPr>
                <w:rFonts w:ascii="宋体" w:hAnsi="宋体" w:cs="宋体" w:hint="eastAsia"/>
                <w:kern w:val="0"/>
                <w:szCs w:val="21"/>
              </w:rPr>
              <w:t>1</w:t>
            </w:r>
            <w:r>
              <w:rPr>
                <w:rFonts w:ascii="宋体" w:hAnsi="宋体" w:cs="宋体"/>
                <w:kern w:val="0"/>
                <w:szCs w:val="21"/>
              </w:rPr>
              <w:t xml:space="preserve">. </w:t>
            </w:r>
            <w:r>
              <w:rPr>
                <w:rFonts w:ascii="宋体" w:hAnsi="宋体" w:cs="宋体" w:hint="eastAsia"/>
                <w:kern w:val="0"/>
                <w:szCs w:val="21"/>
              </w:rPr>
              <w:t>配置能效监测插头不少于</w:t>
            </w:r>
            <w:r>
              <w:rPr>
                <w:rFonts w:ascii="宋体" w:hAnsi="宋体" w:cs="宋体"/>
                <w:kern w:val="0"/>
                <w:szCs w:val="21"/>
              </w:rPr>
              <w:t xml:space="preserve">2 </w:t>
            </w:r>
            <w:r>
              <w:rPr>
                <w:rFonts w:ascii="宋体" w:hAnsi="宋体" w:cs="宋体" w:hint="eastAsia"/>
                <w:kern w:val="0"/>
                <w:szCs w:val="21"/>
              </w:rPr>
              <w:t>台，详细要求如下：</w:t>
            </w:r>
          </w:p>
        </w:tc>
        <w:tc>
          <w:tcPr>
            <w:tcW w:w="382" w:type="pct"/>
            <w:vMerge w:val="restart"/>
            <w:shd w:val="clear" w:color="auto" w:fill="auto"/>
            <w:vAlign w:val="center"/>
          </w:tcPr>
          <w:p w14:paraId="672AE740" w14:textId="77777777" w:rsidR="00DB0A83" w:rsidRDefault="00DB0A83" w:rsidP="00930696">
            <w:pPr>
              <w:jc w:val="center"/>
              <w:rPr>
                <w:rFonts w:ascii="宋体" w:hAnsi="宋体"/>
                <w:szCs w:val="21"/>
              </w:rPr>
            </w:pPr>
            <w:r>
              <w:rPr>
                <w:rFonts w:ascii="宋体" w:hAnsi="宋体" w:hint="eastAsia"/>
                <w:szCs w:val="21"/>
              </w:rPr>
              <w:t>1</w:t>
            </w:r>
          </w:p>
        </w:tc>
        <w:tc>
          <w:tcPr>
            <w:tcW w:w="381" w:type="pct"/>
            <w:vMerge w:val="restart"/>
            <w:shd w:val="clear" w:color="auto" w:fill="auto"/>
            <w:vAlign w:val="center"/>
          </w:tcPr>
          <w:p w14:paraId="73F67FAD" w14:textId="77777777" w:rsidR="00DB0A83" w:rsidRDefault="00DB0A83" w:rsidP="00930696">
            <w:pPr>
              <w:jc w:val="center"/>
              <w:rPr>
                <w:rFonts w:ascii="宋体" w:hAnsi="宋体"/>
                <w:szCs w:val="21"/>
              </w:rPr>
            </w:pPr>
            <w:r>
              <w:rPr>
                <w:rFonts w:ascii="宋体" w:hAnsi="宋体" w:hint="eastAsia"/>
                <w:szCs w:val="21"/>
              </w:rPr>
              <w:t>项</w:t>
            </w:r>
          </w:p>
        </w:tc>
        <w:tc>
          <w:tcPr>
            <w:tcW w:w="363" w:type="pct"/>
            <w:vMerge w:val="restart"/>
            <w:shd w:val="clear" w:color="auto" w:fill="auto"/>
            <w:vAlign w:val="center"/>
          </w:tcPr>
          <w:p w14:paraId="528D1299" w14:textId="77777777" w:rsidR="00DB0A83" w:rsidRDefault="00DB0A83" w:rsidP="00930696">
            <w:pPr>
              <w:jc w:val="center"/>
              <w:rPr>
                <w:rFonts w:ascii="宋体" w:hAnsi="宋体"/>
                <w:szCs w:val="21"/>
              </w:rPr>
            </w:pPr>
          </w:p>
        </w:tc>
      </w:tr>
      <w:tr w:rsidR="00DB0A83" w14:paraId="7B7E7089" w14:textId="77777777" w:rsidTr="00DB0A83">
        <w:trPr>
          <w:trHeight w:val="454"/>
          <w:jc w:val="center"/>
        </w:trPr>
        <w:tc>
          <w:tcPr>
            <w:tcW w:w="286" w:type="pct"/>
            <w:vMerge/>
            <w:shd w:val="clear" w:color="auto" w:fill="auto"/>
            <w:vAlign w:val="center"/>
          </w:tcPr>
          <w:p w14:paraId="2B7FB03C" w14:textId="77777777" w:rsidR="00DB0A83" w:rsidRDefault="00DB0A83" w:rsidP="00930696">
            <w:pPr>
              <w:jc w:val="center"/>
              <w:rPr>
                <w:rFonts w:ascii="宋体" w:hAnsi="宋体"/>
                <w:szCs w:val="21"/>
              </w:rPr>
            </w:pPr>
          </w:p>
        </w:tc>
        <w:tc>
          <w:tcPr>
            <w:tcW w:w="611" w:type="pct"/>
            <w:vMerge/>
            <w:shd w:val="clear" w:color="auto" w:fill="auto"/>
            <w:vAlign w:val="center"/>
          </w:tcPr>
          <w:p w14:paraId="5C98C4A3" w14:textId="77777777" w:rsidR="00DB0A83" w:rsidRDefault="00DB0A83" w:rsidP="00930696">
            <w:pPr>
              <w:jc w:val="center"/>
              <w:rPr>
                <w:rFonts w:ascii="宋体" w:hAnsi="宋体"/>
                <w:szCs w:val="21"/>
              </w:rPr>
            </w:pPr>
          </w:p>
        </w:tc>
        <w:tc>
          <w:tcPr>
            <w:tcW w:w="2976" w:type="pct"/>
            <w:shd w:val="clear" w:color="auto" w:fill="auto"/>
            <w:vAlign w:val="center"/>
          </w:tcPr>
          <w:p w14:paraId="6BBC8F0F" w14:textId="77777777" w:rsidR="00DB0A83" w:rsidRDefault="00DB0A83" w:rsidP="00930696">
            <w:pPr>
              <w:autoSpaceDE w:val="0"/>
              <w:autoSpaceDN w:val="0"/>
              <w:adjustRightInd w:val="0"/>
              <w:jc w:val="left"/>
              <w:rPr>
                <w:rFonts w:ascii="宋体" w:hAnsi="宋体"/>
                <w:szCs w:val="21"/>
              </w:rPr>
            </w:pPr>
            <w:r>
              <w:rPr>
                <w:rFonts w:ascii="宋体" w:hAnsi="宋体" w:cs="宋体"/>
                <w:kern w:val="0"/>
                <w:szCs w:val="21"/>
              </w:rPr>
              <w:t xml:space="preserve">1.1 </w:t>
            </w:r>
            <w:r>
              <w:rPr>
                <w:rFonts w:ascii="宋体" w:hAnsi="宋体" w:cs="宋体" w:hint="eastAsia"/>
                <w:kern w:val="0"/>
                <w:szCs w:val="21"/>
              </w:rPr>
              <w:t>支持</w:t>
            </w:r>
            <w:proofErr w:type="gramStart"/>
            <w:r>
              <w:rPr>
                <w:rFonts w:ascii="宋体" w:hAnsi="宋体" w:cs="宋体" w:hint="eastAsia"/>
                <w:kern w:val="0"/>
                <w:szCs w:val="21"/>
              </w:rPr>
              <w:t>蓝牙技术</w:t>
            </w:r>
            <w:proofErr w:type="gramEnd"/>
            <w:r>
              <w:rPr>
                <w:rFonts w:ascii="宋体" w:hAnsi="宋体" w:cs="宋体" w:hint="eastAsia"/>
                <w:kern w:val="0"/>
                <w:szCs w:val="21"/>
              </w:rPr>
              <w:t>标准的定位，</w:t>
            </w:r>
            <w:proofErr w:type="gramStart"/>
            <w:r>
              <w:rPr>
                <w:rFonts w:ascii="宋体" w:hAnsi="宋体" w:cs="宋体" w:hint="eastAsia"/>
                <w:kern w:val="0"/>
                <w:szCs w:val="21"/>
              </w:rPr>
              <w:t>支持蓝牙</w:t>
            </w:r>
            <w:proofErr w:type="gramEnd"/>
            <w:r>
              <w:rPr>
                <w:rFonts w:ascii="宋体" w:hAnsi="宋体" w:cs="宋体"/>
                <w:kern w:val="0"/>
                <w:szCs w:val="21"/>
              </w:rPr>
              <w:t>BLE 4.0</w:t>
            </w:r>
            <w:r>
              <w:rPr>
                <w:rFonts w:ascii="宋体" w:hAnsi="宋体" w:cs="宋体" w:hint="eastAsia"/>
                <w:kern w:val="0"/>
                <w:szCs w:val="21"/>
              </w:rPr>
              <w:t>，支持</w:t>
            </w:r>
            <w:r>
              <w:rPr>
                <w:rFonts w:ascii="宋体" w:hAnsi="宋体" w:cs="宋体"/>
                <w:kern w:val="0"/>
                <w:szCs w:val="21"/>
              </w:rPr>
              <w:t xml:space="preserve">iBeacon </w:t>
            </w:r>
            <w:r>
              <w:rPr>
                <w:rFonts w:ascii="宋体" w:hAnsi="宋体" w:cs="宋体" w:hint="eastAsia"/>
                <w:kern w:val="0"/>
                <w:szCs w:val="21"/>
              </w:rPr>
              <w:t>协议，支持低功耗物联网通信；额定电压</w:t>
            </w:r>
            <w:r>
              <w:rPr>
                <w:rFonts w:ascii="宋体" w:hAnsi="宋体" w:cs="宋体"/>
                <w:kern w:val="0"/>
                <w:szCs w:val="21"/>
              </w:rPr>
              <w:t>AC 250V</w:t>
            </w:r>
            <w:r>
              <w:rPr>
                <w:rFonts w:ascii="宋体" w:hAnsi="宋体" w:cs="宋体" w:hint="eastAsia"/>
                <w:kern w:val="0"/>
                <w:szCs w:val="21"/>
              </w:rPr>
              <w:t>；</w:t>
            </w:r>
          </w:p>
        </w:tc>
        <w:tc>
          <w:tcPr>
            <w:tcW w:w="382" w:type="pct"/>
            <w:vMerge/>
            <w:shd w:val="clear" w:color="auto" w:fill="auto"/>
            <w:vAlign w:val="center"/>
          </w:tcPr>
          <w:p w14:paraId="3BC9173A" w14:textId="77777777" w:rsidR="00DB0A83" w:rsidRDefault="00DB0A83" w:rsidP="00930696">
            <w:pPr>
              <w:jc w:val="center"/>
              <w:rPr>
                <w:rFonts w:ascii="宋体" w:hAnsi="宋体"/>
                <w:szCs w:val="21"/>
              </w:rPr>
            </w:pPr>
          </w:p>
        </w:tc>
        <w:tc>
          <w:tcPr>
            <w:tcW w:w="381" w:type="pct"/>
            <w:vMerge/>
            <w:shd w:val="clear" w:color="auto" w:fill="auto"/>
            <w:vAlign w:val="center"/>
          </w:tcPr>
          <w:p w14:paraId="2C8CF1C0" w14:textId="77777777" w:rsidR="00DB0A83" w:rsidRDefault="00DB0A83" w:rsidP="00930696">
            <w:pPr>
              <w:jc w:val="center"/>
              <w:rPr>
                <w:rFonts w:ascii="宋体" w:hAnsi="宋体"/>
                <w:szCs w:val="21"/>
              </w:rPr>
            </w:pPr>
          </w:p>
        </w:tc>
        <w:tc>
          <w:tcPr>
            <w:tcW w:w="363" w:type="pct"/>
            <w:vMerge/>
            <w:shd w:val="clear" w:color="auto" w:fill="auto"/>
            <w:vAlign w:val="center"/>
          </w:tcPr>
          <w:p w14:paraId="362318E2" w14:textId="77777777" w:rsidR="00DB0A83" w:rsidRDefault="00DB0A83" w:rsidP="00930696">
            <w:pPr>
              <w:jc w:val="center"/>
              <w:rPr>
                <w:rFonts w:ascii="宋体" w:hAnsi="宋体"/>
                <w:szCs w:val="21"/>
              </w:rPr>
            </w:pPr>
          </w:p>
        </w:tc>
      </w:tr>
      <w:tr w:rsidR="00DB0A83" w14:paraId="7AA4A85F" w14:textId="77777777" w:rsidTr="00DB0A83">
        <w:trPr>
          <w:trHeight w:val="454"/>
          <w:jc w:val="center"/>
        </w:trPr>
        <w:tc>
          <w:tcPr>
            <w:tcW w:w="286" w:type="pct"/>
            <w:vMerge/>
            <w:shd w:val="clear" w:color="auto" w:fill="auto"/>
            <w:vAlign w:val="center"/>
          </w:tcPr>
          <w:p w14:paraId="3CB04130" w14:textId="77777777" w:rsidR="00DB0A83" w:rsidRDefault="00DB0A83" w:rsidP="00930696">
            <w:pPr>
              <w:jc w:val="center"/>
              <w:rPr>
                <w:rFonts w:ascii="宋体" w:hAnsi="宋体"/>
                <w:szCs w:val="21"/>
              </w:rPr>
            </w:pPr>
          </w:p>
        </w:tc>
        <w:tc>
          <w:tcPr>
            <w:tcW w:w="611" w:type="pct"/>
            <w:vMerge/>
            <w:shd w:val="clear" w:color="auto" w:fill="auto"/>
            <w:vAlign w:val="center"/>
          </w:tcPr>
          <w:p w14:paraId="50C1AD5F" w14:textId="77777777" w:rsidR="00DB0A83" w:rsidRDefault="00DB0A83" w:rsidP="00930696">
            <w:pPr>
              <w:jc w:val="center"/>
              <w:rPr>
                <w:rFonts w:ascii="宋体" w:hAnsi="宋体"/>
                <w:szCs w:val="21"/>
              </w:rPr>
            </w:pPr>
          </w:p>
        </w:tc>
        <w:tc>
          <w:tcPr>
            <w:tcW w:w="2976" w:type="pct"/>
            <w:shd w:val="clear" w:color="auto" w:fill="auto"/>
            <w:vAlign w:val="center"/>
          </w:tcPr>
          <w:p w14:paraId="3124F4AC" w14:textId="77777777" w:rsidR="00DB0A83" w:rsidRDefault="00DB0A83" w:rsidP="00930696">
            <w:pPr>
              <w:jc w:val="left"/>
              <w:rPr>
                <w:rFonts w:ascii="宋体" w:hAnsi="宋体"/>
                <w:szCs w:val="21"/>
              </w:rPr>
            </w:pPr>
            <w:r>
              <w:rPr>
                <w:rFonts w:ascii="宋体" w:hAnsi="宋体" w:cs="宋体"/>
                <w:kern w:val="0"/>
                <w:szCs w:val="21"/>
              </w:rPr>
              <w:t xml:space="preserve">1.2 </w:t>
            </w:r>
            <w:r>
              <w:rPr>
                <w:rFonts w:ascii="宋体" w:hAnsi="宋体" w:cs="宋体" w:hint="eastAsia"/>
                <w:kern w:val="0"/>
                <w:szCs w:val="21"/>
              </w:rPr>
              <w:t>主机尺寸≤</w:t>
            </w:r>
            <w:r>
              <w:rPr>
                <w:rFonts w:ascii="宋体" w:hAnsi="宋体" w:cs="宋体"/>
                <w:kern w:val="0"/>
                <w:szCs w:val="21"/>
              </w:rPr>
              <w:t>19mmx42mmx46</w:t>
            </w:r>
            <w:r>
              <w:rPr>
                <w:rFonts w:ascii="宋体" w:hAnsi="宋体" w:cs="宋体" w:hint="eastAsia"/>
                <w:kern w:val="0"/>
                <w:szCs w:val="21"/>
              </w:rPr>
              <w:t>（</w:t>
            </w:r>
            <w:proofErr w:type="spellStart"/>
            <w:r>
              <w:rPr>
                <w:rFonts w:ascii="宋体" w:hAnsi="宋体" w:cs="宋体"/>
                <w:kern w:val="0"/>
                <w:szCs w:val="21"/>
              </w:rPr>
              <w:t>LxWxH</w:t>
            </w:r>
            <w:bookmarkStart w:id="4" w:name="_GoBack"/>
            <w:bookmarkEnd w:id="4"/>
            <w:proofErr w:type="spellEnd"/>
            <w:r>
              <w:rPr>
                <w:rFonts w:ascii="宋体" w:hAnsi="宋体" w:cs="宋体" w:hint="eastAsia"/>
                <w:kern w:val="0"/>
                <w:szCs w:val="21"/>
              </w:rPr>
              <w:t>）、</w:t>
            </w:r>
            <w:proofErr w:type="gramStart"/>
            <w:r>
              <w:rPr>
                <w:rFonts w:ascii="宋体" w:hAnsi="宋体" w:cs="宋体" w:hint="eastAsia"/>
                <w:kern w:val="0"/>
                <w:szCs w:val="21"/>
              </w:rPr>
              <w:t>防拆罩</w:t>
            </w:r>
            <w:proofErr w:type="gramEnd"/>
            <w:r>
              <w:rPr>
                <w:rFonts w:ascii="宋体" w:hAnsi="宋体" w:cs="宋体" w:hint="eastAsia"/>
                <w:kern w:val="0"/>
                <w:szCs w:val="21"/>
              </w:rPr>
              <w:t>尺寸≤</w:t>
            </w:r>
            <w:r>
              <w:rPr>
                <w:rFonts w:ascii="宋体" w:hAnsi="宋体" w:cs="宋体"/>
                <w:kern w:val="0"/>
                <w:szCs w:val="21"/>
              </w:rPr>
              <w:t>61mmx40mmx28</w:t>
            </w:r>
            <w:r>
              <w:rPr>
                <w:rFonts w:ascii="宋体" w:hAnsi="宋体" w:cs="宋体" w:hint="eastAsia"/>
                <w:kern w:val="0"/>
                <w:szCs w:val="21"/>
              </w:rPr>
              <w:t>（</w:t>
            </w:r>
            <w:proofErr w:type="spellStart"/>
            <w:r>
              <w:rPr>
                <w:rFonts w:ascii="宋体" w:hAnsi="宋体" w:cs="宋体"/>
                <w:kern w:val="0"/>
                <w:szCs w:val="21"/>
              </w:rPr>
              <w:t>LxWxH</w:t>
            </w:r>
            <w:proofErr w:type="spellEnd"/>
            <w:r>
              <w:rPr>
                <w:rFonts w:ascii="宋体" w:hAnsi="宋体" w:cs="宋体" w:hint="eastAsia"/>
                <w:kern w:val="0"/>
                <w:szCs w:val="21"/>
              </w:rPr>
              <w:t>）、重量≤</w:t>
            </w:r>
            <w:r>
              <w:rPr>
                <w:rFonts w:ascii="宋体" w:hAnsi="宋体" w:cs="宋体"/>
                <w:kern w:val="0"/>
                <w:szCs w:val="21"/>
              </w:rPr>
              <w:t>110g</w:t>
            </w:r>
          </w:p>
        </w:tc>
        <w:tc>
          <w:tcPr>
            <w:tcW w:w="382" w:type="pct"/>
            <w:vMerge/>
            <w:shd w:val="clear" w:color="auto" w:fill="auto"/>
            <w:vAlign w:val="center"/>
          </w:tcPr>
          <w:p w14:paraId="71CB382F" w14:textId="77777777" w:rsidR="00DB0A83" w:rsidRDefault="00DB0A83" w:rsidP="00930696">
            <w:pPr>
              <w:jc w:val="center"/>
              <w:rPr>
                <w:rFonts w:ascii="宋体" w:hAnsi="宋体"/>
                <w:szCs w:val="21"/>
              </w:rPr>
            </w:pPr>
          </w:p>
        </w:tc>
        <w:tc>
          <w:tcPr>
            <w:tcW w:w="381" w:type="pct"/>
            <w:vMerge/>
            <w:shd w:val="clear" w:color="auto" w:fill="auto"/>
            <w:vAlign w:val="center"/>
          </w:tcPr>
          <w:p w14:paraId="1C374AC7" w14:textId="77777777" w:rsidR="00DB0A83" w:rsidRDefault="00DB0A83" w:rsidP="00930696">
            <w:pPr>
              <w:jc w:val="center"/>
              <w:rPr>
                <w:rFonts w:ascii="宋体" w:hAnsi="宋体"/>
                <w:szCs w:val="21"/>
              </w:rPr>
            </w:pPr>
          </w:p>
        </w:tc>
        <w:tc>
          <w:tcPr>
            <w:tcW w:w="363" w:type="pct"/>
            <w:vMerge/>
            <w:shd w:val="clear" w:color="auto" w:fill="auto"/>
            <w:vAlign w:val="center"/>
          </w:tcPr>
          <w:p w14:paraId="103C76C2" w14:textId="77777777" w:rsidR="00DB0A83" w:rsidRDefault="00DB0A83" w:rsidP="00930696">
            <w:pPr>
              <w:jc w:val="center"/>
              <w:rPr>
                <w:rFonts w:ascii="宋体" w:hAnsi="宋体"/>
                <w:szCs w:val="21"/>
              </w:rPr>
            </w:pPr>
          </w:p>
        </w:tc>
      </w:tr>
      <w:tr w:rsidR="00DB0A83" w14:paraId="5B0D09CA" w14:textId="77777777" w:rsidTr="00DB0A83">
        <w:trPr>
          <w:trHeight w:val="454"/>
          <w:jc w:val="center"/>
        </w:trPr>
        <w:tc>
          <w:tcPr>
            <w:tcW w:w="286" w:type="pct"/>
            <w:vMerge/>
            <w:shd w:val="clear" w:color="auto" w:fill="auto"/>
            <w:vAlign w:val="center"/>
          </w:tcPr>
          <w:p w14:paraId="19DC31AF" w14:textId="77777777" w:rsidR="00DB0A83" w:rsidRDefault="00DB0A83" w:rsidP="00930696">
            <w:pPr>
              <w:jc w:val="center"/>
              <w:rPr>
                <w:rFonts w:ascii="宋体" w:hAnsi="宋体"/>
                <w:szCs w:val="21"/>
              </w:rPr>
            </w:pPr>
          </w:p>
        </w:tc>
        <w:tc>
          <w:tcPr>
            <w:tcW w:w="611" w:type="pct"/>
            <w:vMerge/>
            <w:shd w:val="clear" w:color="auto" w:fill="auto"/>
            <w:vAlign w:val="center"/>
          </w:tcPr>
          <w:p w14:paraId="2F6AD314" w14:textId="77777777" w:rsidR="00DB0A83" w:rsidRDefault="00DB0A83" w:rsidP="00930696">
            <w:pPr>
              <w:jc w:val="center"/>
              <w:rPr>
                <w:rFonts w:ascii="宋体" w:hAnsi="宋体"/>
                <w:szCs w:val="21"/>
              </w:rPr>
            </w:pPr>
          </w:p>
        </w:tc>
        <w:tc>
          <w:tcPr>
            <w:tcW w:w="2976" w:type="pct"/>
            <w:shd w:val="clear" w:color="auto" w:fill="auto"/>
            <w:vAlign w:val="center"/>
          </w:tcPr>
          <w:p w14:paraId="30306B33" w14:textId="77777777" w:rsidR="00DB0A83" w:rsidRDefault="00DB0A83" w:rsidP="00930696">
            <w:pPr>
              <w:autoSpaceDE w:val="0"/>
              <w:autoSpaceDN w:val="0"/>
              <w:adjustRightInd w:val="0"/>
              <w:jc w:val="left"/>
              <w:rPr>
                <w:rFonts w:ascii="宋体" w:hAnsi="宋体"/>
                <w:szCs w:val="21"/>
              </w:rPr>
            </w:pPr>
            <w:r>
              <w:rPr>
                <w:rFonts w:ascii="宋体" w:hAnsi="宋体" w:cs="宋体" w:hint="eastAsia"/>
                <w:kern w:val="0"/>
                <w:szCs w:val="21"/>
              </w:rPr>
              <w:t>▲</w:t>
            </w:r>
            <w:r>
              <w:rPr>
                <w:rFonts w:ascii="宋体" w:hAnsi="宋体" w:cs="宋体"/>
                <w:kern w:val="0"/>
                <w:szCs w:val="21"/>
              </w:rPr>
              <w:t xml:space="preserve">1.3 </w:t>
            </w:r>
            <w:r>
              <w:rPr>
                <w:rFonts w:ascii="宋体" w:hAnsi="宋体" w:cs="宋体" w:hint="eastAsia"/>
                <w:kern w:val="0"/>
                <w:szCs w:val="21"/>
              </w:rPr>
              <w:t>具有对设备工作状态如待机状态，运行工作状态、闲置暂停状态进行监测判断、同时可监测设备的待机状态的耗电量、工作状态的耗电量，通过监测数据自动计算设</w:t>
            </w:r>
            <w:r>
              <w:rPr>
                <w:rFonts w:ascii="宋体" w:hAnsi="宋体" w:cs="宋体" w:hint="eastAsia"/>
                <w:kern w:val="0"/>
                <w:szCs w:val="21"/>
              </w:rPr>
              <w:lastRenderedPageBreak/>
              <w:t>备待机时长，可判断设备通电次数并进行统计功能，提供第三方检测报告，并加盖投标人公章。</w:t>
            </w:r>
          </w:p>
        </w:tc>
        <w:tc>
          <w:tcPr>
            <w:tcW w:w="382" w:type="pct"/>
            <w:vMerge/>
            <w:shd w:val="clear" w:color="auto" w:fill="auto"/>
            <w:vAlign w:val="center"/>
          </w:tcPr>
          <w:p w14:paraId="4C8D6190" w14:textId="77777777" w:rsidR="00DB0A83" w:rsidRDefault="00DB0A83" w:rsidP="00930696">
            <w:pPr>
              <w:jc w:val="center"/>
              <w:rPr>
                <w:rFonts w:ascii="宋体" w:hAnsi="宋体"/>
                <w:szCs w:val="21"/>
              </w:rPr>
            </w:pPr>
          </w:p>
        </w:tc>
        <w:tc>
          <w:tcPr>
            <w:tcW w:w="381" w:type="pct"/>
            <w:vMerge/>
            <w:shd w:val="clear" w:color="auto" w:fill="auto"/>
            <w:vAlign w:val="center"/>
          </w:tcPr>
          <w:p w14:paraId="66E4A993" w14:textId="77777777" w:rsidR="00DB0A83" w:rsidRDefault="00DB0A83" w:rsidP="00930696">
            <w:pPr>
              <w:jc w:val="center"/>
              <w:rPr>
                <w:rFonts w:ascii="宋体" w:hAnsi="宋体"/>
                <w:szCs w:val="21"/>
              </w:rPr>
            </w:pPr>
          </w:p>
        </w:tc>
        <w:tc>
          <w:tcPr>
            <w:tcW w:w="363" w:type="pct"/>
            <w:vMerge/>
            <w:shd w:val="clear" w:color="auto" w:fill="auto"/>
            <w:vAlign w:val="center"/>
          </w:tcPr>
          <w:p w14:paraId="6D4A6B8E" w14:textId="77777777" w:rsidR="00DB0A83" w:rsidRDefault="00DB0A83" w:rsidP="00930696">
            <w:pPr>
              <w:jc w:val="center"/>
              <w:rPr>
                <w:rFonts w:ascii="宋体" w:hAnsi="宋体"/>
                <w:szCs w:val="21"/>
              </w:rPr>
            </w:pPr>
          </w:p>
        </w:tc>
      </w:tr>
      <w:tr w:rsidR="00DB0A83" w14:paraId="274A48BD" w14:textId="77777777" w:rsidTr="00DB0A83">
        <w:trPr>
          <w:trHeight w:val="454"/>
          <w:jc w:val="center"/>
        </w:trPr>
        <w:tc>
          <w:tcPr>
            <w:tcW w:w="286" w:type="pct"/>
            <w:vMerge/>
            <w:shd w:val="clear" w:color="auto" w:fill="auto"/>
            <w:vAlign w:val="center"/>
          </w:tcPr>
          <w:p w14:paraId="1E3D771B" w14:textId="77777777" w:rsidR="00DB0A83" w:rsidRDefault="00DB0A83" w:rsidP="00930696">
            <w:pPr>
              <w:jc w:val="center"/>
              <w:rPr>
                <w:rFonts w:ascii="宋体" w:hAnsi="宋体"/>
                <w:szCs w:val="21"/>
              </w:rPr>
            </w:pPr>
          </w:p>
        </w:tc>
        <w:tc>
          <w:tcPr>
            <w:tcW w:w="611" w:type="pct"/>
            <w:vMerge/>
            <w:shd w:val="clear" w:color="auto" w:fill="auto"/>
            <w:vAlign w:val="center"/>
          </w:tcPr>
          <w:p w14:paraId="370F0FCA" w14:textId="77777777" w:rsidR="00DB0A83" w:rsidRDefault="00DB0A83" w:rsidP="00930696">
            <w:pPr>
              <w:jc w:val="center"/>
              <w:rPr>
                <w:rFonts w:ascii="宋体" w:hAnsi="宋体"/>
                <w:szCs w:val="21"/>
              </w:rPr>
            </w:pPr>
          </w:p>
        </w:tc>
        <w:tc>
          <w:tcPr>
            <w:tcW w:w="2976" w:type="pct"/>
            <w:shd w:val="clear" w:color="auto" w:fill="auto"/>
            <w:vAlign w:val="center"/>
          </w:tcPr>
          <w:p w14:paraId="57DD8F13" w14:textId="77777777" w:rsidR="00DB0A83" w:rsidRDefault="00DB0A83" w:rsidP="00930696">
            <w:pPr>
              <w:jc w:val="left"/>
              <w:rPr>
                <w:rFonts w:ascii="宋体" w:hAnsi="宋体"/>
                <w:szCs w:val="21"/>
              </w:rPr>
            </w:pPr>
            <w:r>
              <w:rPr>
                <w:rFonts w:ascii="宋体" w:hAnsi="宋体" w:cs="宋体" w:hint="eastAsia"/>
                <w:kern w:val="0"/>
                <w:szCs w:val="21"/>
              </w:rPr>
              <w:t>▲</w:t>
            </w:r>
            <w:r>
              <w:rPr>
                <w:rFonts w:ascii="宋体" w:hAnsi="宋体" w:cs="宋体"/>
                <w:kern w:val="0"/>
                <w:szCs w:val="21"/>
              </w:rPr>
              <w:t xml:space="preserve">1.4 </w:t>
            </w:r>
            <w:r>
              <w:rPr>
                <w:rFonts w:ascii="宋体" w:hAnsi="宋体" w:cs="宋体" w:hint="eastAsia"/>
                <w:kern w:val="0"/>
                <w:szCs w:val="21"/>
              </w:rPr>
              <w:t>具有对设备进行工作状态的实时监测，包括对设备的电量消耗情况监测，对设备实时定位进行监测，提供第三方检测报告，并加盖投标人公章。</w:t>
            </w:r>
          </w:p>
        </w:tc>
        <w:tc>
          <w:tcPr>
            <w:tcW w:w="382" w:type="pct"/>
            <w:vMerge/>
            <w:shd w:val="clear" w:color="auto" w:fill="auto"/>
            <w:vAlign w:val="center"/>
          </w:tcPr>
          <w:p w14:paraId="69C6ABCF" w14:textId="77777777" w:rsidR="00DB0A83" w:rsidRDefault="00DB0A83" w:rsidP="00930696">
            <w:pPr>
              <w:jc w:val="center"/>
              <w:rPr>
                <w:rFonts w:ascii="宋体" w:hAnsi="宋体"/>
                <w:szCs w:val="21"/>
              </w:rPr>
            </w:pPr>
          </w:p>
        </w:tc>
        <w:tc>
          <w:tcPr>
            <w:tcW w:w="381" w:type="pct"/>
            <w:vMerge/>
            <w:shd w:val="clear" w:color="auto" w:fill="auto"/>
            <w:vAlign w:val="center"/>
          </w:tcPr>
          <w:p w14:paraId="05BA1139" w14:textId="77777777" w:rsidR="00DB0A83" w:rsidRDefault="00DB0A83" w:rsidP="00930696">
            <w:pPr>
              <w:jc w:val="center"/>
              <w:rPr>
                <w:rFonts w:ascii="宋体" w:hAnsi="宋体"/>
                <w:szCs w:val="21"/>
              </w:rPr>
            </w:pPr>
          </w:p>
        </w:tc>
        <w:tc>
          <w:tcPr>
            <w:tcW w:w="363" w:type="pct"/>
            <w:vMerge/>
            <w:shd w:val="clear" w:color="auto" w:fill="auto"/>
            <w:vAlign w:val="center"/>
          </w:tcPr>
          <w:p w14:paraId="4E337632" w14:textId="77777777" w:rsidR="00DB0A83" w:rsidRDefault="00DB0A83" w:rsidP="00930696">
            <w:pPr>
              <w:jc w:val="center"/>
              <w:rPr>
                <w:rFonts w:ascii="宋体" w:hAnsi="宋体"/>
                <w:szCs w:val="21"/>
              </w:rPr>
            </w:pPr>
          </w:p>
        </w:tc>
      </w:tr>
      <w:tr w:rsidR="00DB0A83" w14:paraId="771869AB" w14:textId="77777777" w:rsidTr="00DB0A83">
        <w:trPr>
          <w:trHeight w:val="454"/>
          <w:jc w:val="center"/>
        </w:trPr>
        <w:tc>
          <w:tcPr>
            <w:tcW w:w="286" w:type="pct"/>
            <w:vMerge/>
            <w:shd w:val="clear" w:color="auto" w:fill="auto"/>
            <w:vAlign w:val="center"/>
          </w:tcPr>
          <w:p w14:paraId="67D535B4" w14:textId="77777777" w:rsidR="00DB0A83" w:rsidRDefault="00DB0A83" w:rsidP="00930696">
            <w:pPr>
              <w:jc w:val="center"/>
              <w:rPr>
                <w:rFonts w:ascii="宋体" w:hAnsi="宋体"/>
                <w:szCs w:val="21"/>
              </w:rPr>
            </w:pPr>
          </w:p>
        </w:tc>
        <w:tc>
          <w:tcPr>
            <w:tcW w:w="611" w:type="pct"/>
            <w:vMerge/>
            <w:shd w:val="clear" w:color="auto" w:fill="auto"/>
            <w:vAlign w:val="center"/>
          </w:tcPr>
          <w:p w14:paraId="797A1952" w14:textId="77777777" w:rsidR="00DB0A83" w:rsidRDefault="00DB0A83" w:rsidP="00930696">
            <w:pPr>
              <w:jc w:val="center"/>
              <w:rPr>
                <w:rFonts w:ascii="宋体" w:hAnsi="宋体"/>
                <w:szCs w:val="21"/>
              </w:rPr>
            </w:pPr>
          </w:p>
        </w:tc>
        <w:tc>
          <w:tcPr>
            <w:tcW w:w="2976" w:type="pct"/>
            <w:shd w:val="clear" w:color="auto" w:fill="auto"/>
            <w:vAlign w:val="center"/>
          </w:tcPr>
          <w:p w14:paraId="5C2A644F" w14:textId="77777777" w:rsidR="00DB0A83" w:rsidRDefault="00DB0A83" w:rsidP="00930696">
            <w:pPr>
              <w:autoSpaceDE w:val="0"/>
              <w:autoSpaceDN w:val="0"/>
              <w:adjustRightInd w:val="0"/>
              <w:jc w:val="left"/>
              <w:rPr>
                <w:rFonts w:ascii="宋体" w:hAnsi="宋体"/>
                <w:szCs w:val="21"/>
              </w:rPr>
            </w:pPr>
            <w:r>
              <w:rPr>
                <w:rFonts w:ascii="宋体" w:hAnsi="宋体" w:cs="宋体" w:hint="eastAsia"/>
                <w:kern w:val="0"/>
                <w:szCs w:val="21"/>
              </w:rPr>
              <w:t>▲</w:t>
            </w:r>
            <w:r>
              <w:rPr>
                <w:rFonts w:ascii="宋体" w:hAnsi="宋体" w:cs="宋体"/>
                <w:kern w:val="0"/>
                <w:szCs w:val="21"/>
              </w:rPr>
              <w:t xml:space="preserve">1.5 </w:t>
            </w:r>
            <w:r>
              <w:rPr>
                <w:rFonts w:ascii="宋体" w:hAnsi="宋体" w:cs="宋体" w:hint="eastAsia"/>
                <w:kern w:val="0"/>
                <w:szCs w:val="21"/>
              </w:rPr>
              <w:t>具有旁路电压检测功能，保障设备电源插头接入能效标签时，在检测通电状态的情况下，不会对设备产生任何干扰和阻碍设备的正常使用，提供第三方检测报告，并加盖投标人公章。</w:t>
            </w:r>
          </w:p>
        </w:tc>
        <w:tc>
          <w:tcPr>
            <w:tcW w:w="382" w:type="pct"/>
            <w:vMerge/>
            <w:shd w:val="clear" w:color="auto" w:fill="auto"/>
            <w:vAlign w:val="center"/>
          </w:tcPr>
          <w:p w14:paraId="61571EE9" w14:textId="77777777" w:rsidR="00DB0A83" w:rsidRDefault="00DB0A83" w:rsidP="00930696">
            <w:pPr>
              <w:jc w:val="center"/>
              <w:rPr>
                <w:rFonts w:ascii="宋体" w:hAnsi="宋体"/>
                <w:szCs w:val="21"/>
              </w:rPr>
            </w:pPr>
          </w:p>
        </w:tc>
        <w:tc>
          <w:tcPr>
            <w:tcW w:w="381" w:type="pct"/>
            <w:vMerge/>
            <w:shd w:val="clear" w:color="auto" w:fill="auto"/>
            <w:vAlign w:val="center"/>
          </w:tcPr>
          <w:p w14:paraId="6649C648" w14:textId="77777777" w:rsidR="00DB0A83" w:rsidRDefault="00DB0A83" w:rsidP="00930696">
            <w:pPr>
              <w:jc w:val="center"/>
              <w:rPr>
                <w:rFonts w:ascii="宋体" w:hAnsi="宋体"/>
                <w:szCs w:val="21"/>
              </w:rPr>
            </w:pPr>
          </w:p>
        </w:tc>
        <w:tc>
          <w:tcPr>
            <w:tcW w:w="363" w:type="pct"/>
            <w:vMerge/>
            <w:shd w:val="clear" w:color="auto" w:fill="auto"/>
            <w:vAlign w:val="center"/>
          </w:tcPr>
          <w:p w14:paraId="374898BD" w14:textId="77777777" w:rsidR="00DB0A83" w:rsidRDefault="00DB0A83" w:rsidP="00930696">
            <w:pPr>
              <w:jc w:val="center"/>
              <w:rPr>
                <w:rFonts w:ascii="宋体" w:hAnsi="宋体"/>
                <w:szCs w:val="21"/>
              </w:rPr>
            </w:pPr>
          </w:p>
        </w:tc>
      </w:tr>
      <w:tr w:rsidR="00DB0A83" w14:paraId="4CC175A8" w14:textId="77777777" w:rsidTr="00DB0A83">
        <w:trPr>
          <w:trHeight w:val="454"/>
          <w:jc w:val="center"/>
        </w:trPr>
        <w:tc>
          <w:tcPr>
            <w:tcW w:w="286" w:type="pct"/>
            <w:vMerge/>
            <w:shd w:val="clear" w:color="auto" w:fill="auto"/>
            <w:vAlign w:val="center"/>
          </w:tcPr>
          <w:p w14:paraId="7E9AAB3F" w14:textId="77777777" w:rsidR="00DB0A83" w:rsidRDefault="00DB0A83" w:rsidP="00930696">
            <w:pPr>
              <w:jc w:val="center"/>
              <w:rPr>
                <w:rFonts w:ascii="宋体" w:hAnsi="宋体"/>
                <w:szCs w:val="21"/>
              </w:rPr>
            </w:pPr>
          </w:p>
        </w:tc>
        <w:tc>
          <w:tcPr>
            <w:tcW w:w="611" w:type="pct"/>
            <w:vMerge/>
            <w:shd w:val="clear" w:color="auto" w:fill="auto"/>
            <w:vAlign w:val="center"/>
          </w:tcPr>
          <w:p w14:paraId="0EA87FE8" w14:textId="77777777" w:rsidR="00DB0A83" w:rsidRDefault="00DB0A83" w:rsidP="00930696">
            <w:pPr>
              <w:jc w:val="center"/>
              <w:rPr>
                <w:rFonts w:ascii="宋体" w:hAnsi="宋体"/>
                <w:szCs w:val="21"/>
              </w:rPr>
            </w:pPr>
          </w:p>
        </w:tc>
        <w:tc>
          <w:tcPr>
            <w:tcW w:w="2976" w:type="pct"/>
            <w:shd w:val="clear" w:color="auto" w:fill="auto"/>
            <w:vAlign w:val="center"/>
          </w:tcPr>
          <w:p w14:paraId="713FB009" w14:textId="77777777" w:rsidR="00DB0A83" w:rsidRDefault="00DB0A83" w:rsidP="00930696">
            <w:pPr>
              <w:jc w:val="left"/>
              <w:rPr>
                <w:rFonts w:ascii="宋体" w:hAnsi="宋体"/>
                <w:szCs w:val="21"/>
              </w:rPr>
            </w:pPr>
            <w:r>
              <w:rPr>
                <w:rFonts w:ascii="宋体" w:hAnsi="宋体" w:cs="宋体" w:hint="eastAsia"/>
                <w:kern w:val="0"/>
                <w:szCs w:val="21"/>
              </w:rPr>
              <w:t>▲</w:t>
            </w:r>
            <w:r>
              <w:rPr>
                <w:rFonts w:ascii="宋体" w:hAnsi="宋体" w:cs="宋体"/>
                <w:kern w:val="0"/>
                <w:szCs w:val="21"/>
              </w:rPr>
              <w:t xml:space="preserve">1.6 </w:t>
            </w:r>
            <w:r>
              <w:rPr>
                <w:rFonts w:ascii="宋体" w:hAnsi="宋体" w:cs="宋体" w:hint="eastAsia"/>
                <w:kern w:val="0"/>
                <w:szCs w:val="21"/>
              </w:rPr>
              <w:t>具有内置语音芯片，支持语音播报功能，可进行工作状态的语音播报提醒，对能效标签异常状态的语音提醒，如设备低电量、</w:t>
            </w:r>
            <w:proofErr w:type="gramStart"/>
            <w:r>
              <w:rPr>
                <w:rFonts w:ascii="宋体" w:hAnsi="宋体" w:cs="宋体" w:hint="eastAsia"/>
                <w:kern w:val="0"/>
                <w:szCs w:val="21"/>
              </w:rPr>
              <w:t>发生防拆报警</w:t>
            </w:r>
            <w:proofErr w:type="gramEnd"/>
            <w:r>
              <w:rPr>
                <w:rFonts w:ascii="宋体" w:hAnsi="宋体" w:cs="宋体" w:hint="eastAsia"/>
                <w:kern w:val="0"/>
                <w:szCs w:val="21"/>
              </w:rPr>
              <w:t>等进行语言功能，提供第三方检测报告，并加盖投标人公章。</w:t>
            </w:r>
          </w:p>
        </w:tc>
        <w:tc>
          <w:tcPr>
            <w:tcW w:w="382" w:type="pct"/>
            <w:vMerge/>
            <w:shd w:val="clear" w:color="auto" w:fill="auto"/>
            <w:vAlign w:val="center"/>
          </w:tcPr>
          <w:p w14:paraId="3351316C" w14:textId="77777777" w:rsidR="00DB0A83" w:rsidRDefault="00DB0A83" w:rsidP="00930696">
            <w:pPr>
              <w:jc w:val="center"/>
              <w:rPr>
                <w:rFonts w:ascii="宋体" w:hAnsi="宋体"/>
                <w:szCs w:val="21"/>
              </w:rPr>
            </w:pPr>
          </w:p>
        </w:tc>
        <w:tc>
          <w:tcPr>
            <w:tcW w:w="381" w:type="pct"/>
            <w:vMerge/>
            <w:shd w:val="clear" w:color="auto" w:fill="auto"/>
            <w:vAlign w:val="center"/>
          </w:tcPr>
          <w:p w14:paraId="4CE1C24B" w14:textId="77777777" w:rsidR="00DB0A83" w:rsidRDefault="00DB0A83" w:rsidP="00930696">
            <w:pPr>
              <w:jc w:val="center"/>
              <w:rPr>
                <w:rFonts w:ascii="宋体" w:hAnsi="宋体"/>
                <w:szCs w:val="21"/>
              </w:rPr>
            </w:pPr>
          </w:p>
        </w:tc>
        <w:tc>
          <w:tcPr>
            <w:tcW w:w="363" w:type="pct"/>
            <w:vMerge/>
            <w:shd w:val="clear" w:color="auto" w:fill="auto"/>
            <w:vAlign w:val="center"/>
          </w:tcPr>
          <w:p w14:paraId="0BE78AB8" w14:textId="77777777" w:rsidR="00DB0A83" w:rsidRDefault="00DB0A83" w:rsidP="00930696">
            <w:pPr>
              <w:jc w:val="center"/>
              <w:rPr>
                <w:rFonts w:ascii="宋体" w:hAnsi="宋体"/>
                <w:szCs w:val="21"/>
              </w:rPr>
            </w:pPr>
          </w:p>
        </w:tc>
      </w:tr>
      <w:tr w:rsidR="00DB0A83" w14:paraId="577DE6D9" w14:textId="77777777" w:rsidTr="00DB0A83">
        <w:trPr>
          <w:trHeight w:val="454"/>
          <w:jc w:val="center"/>
        </w:trPr>
        <w:tc>
          <w:tcPr>
            <w:tcW w:w="286" w:type="pct"/>
            <w:vMerge/>
            <w:shd w:val="clear" w:color="auto" w:fill="auto"/>
            <w:vAlign w:val="center"/>
          </w:tcPr>
          <w:p w14:paraId="34CB8C71" w14:textId="77777777" w:rsidR="00DB0A83" w:rsidRDefault="00DB0A83" w:rsidP="00930696">
            <w:pPr>
              <w:jc w:val="center"/>
              <w:rPr>
                <w:rFonts w:ascii="宋体" w:hAnsi="宋体"/>
                <w:szCs w:val="21"/>
              </w:rPr>
            </w:pPr>
          </w:p>
        </w:tc>
        <w:tc>
          <w:tcPr>
            <w:tcW w:w="611" w:type="pct"/>
            <w:vMerge/>
            <w:shd w:val="clear" w:color="auto" w:fill="auto"/>
            <w:vAlign w:val="center"/>
          </w:tcPr>
          <w:p w14:paraId="7FD79FCB" w14:textId="77777777" w:rsidR="00DB0A83" w:rsidRDefault="00DB0A83" w:rsidP="00930696">
            <w:pPr>
              <w:jc w:val="center"/>
              <w:rPr>
                <w:rFonts w:ascii="宋体" w:hAnsi="宋体"/>
                <w:szCs w:val="21"/>
              </w:rPr>
            </w:pPr>
          </w:p>
        </w:tc>
        <w:tc>
          <w:tcPr>
            <w:tcW w:w="2976" w:type="pct"/>
            <w:shd w:val="clear" w:color="auto" w:fill="auto"/>
            <w:vAlign w:val="center"/>
          </w:tcPr>
          <w:p w14:paraId="0E1A194C" w14:textId="77777777" w:rsidR="00DB0A83" w:rsidRDefault="00DB0A83" w:rsidP="00930696">
            <w:pPr>
              <w:autoSpaceDE w:val="0"/>
              <w:autoSpaceDN w:val="0"/>
              <w:adjustRightInd w:val="0"/>
              <w:jc w:val="left"/>
              <w:rPr>
                <w:rFonts w:ascii="宋体" w:hAnsi="宋体"/>
                <w:szCs w:val="21"/>
              </w:rPr>
            </w:pPr>
            <w:r>
              <w:rPr>
                <w:rFonts w:ascii="宋体" w:hAnsi="宋体" w:cs="宋体"/>
                <w:kern w:val="0"/>
                <w:szCs w:val="21"/>
              </w:rPr>
              <w:t xml:space="preserve">1.7 </w:t>
            </w:r>
            <w:r>
              <w:rPr>
                <w:rFonts w:ascii="宋体" w:hAnsi="宋体" w:cs="宋体" w:hint="eastAsia"/>
                <w:kern w:val="0"/>
                <w:szCs w:val="21"/>
              </w:rPr>
              <w:t>采用通用标准的三角插头，支持在各种类型的插孔插线板上进行使用，提供第三方检测报告，并加盖投标人公章。</w:t>
            </w:r>
          </w:p>
        </w:tc>
        <w:tc>
          <w:tcPr>
            <w:tcW w:w="382" w:type="pct"/>
            <w:vMerge/>
            <w:shd w:val="clear" w:color="auto" w:fill="auto"/>
            <w:vAlign w:val="center"/>
          </w:tcPr>
          <w:p w14:paraId="1A49377A" w14:textId="77777777" w:rsidR="00DB0A83" w:rsidRDefault="00DB0A83" w:rsidP="00930696">
            <w:pPr>
              <w:jc w:val="center"/>
              <w:rPr>
                <w:rFonts w:ascii="宋体" w:hAnsi="宋体"/>
                <w:szCs w:val="21"/>
              </w:rPr>
            </w:pPr>
          </w:p>
        </w:tc>
        <w:tc>
          <w:tcPr>
            <w:tcW w:w="381" w:type="pct"/>
            <w:vMerge/>
            <w:shd w:val="clear" w:color="auto" w:fill="auto"/>
            <w:vAlign w:val="center"/>
          </w:tcPr>
          <w:p w14:paraId="05E20603" w14:textId="77777777" w:rsidR="00DB0A83" w:rsidRDefault="00DB0A83" w:rsidP="00930696">
            <w:pPr>
              <w:jc w:val="center"/>
              <w:rPr>
                <w:rFonts w:ascii="宋体" w:hAnsi="宋体"/>
                <w:szCs w:val="21"/>
              </w:rPr>
            </w:pPr>
          </w:p>
        </w:tc>
        <w:tc>
          <w:tcPr>
            <w:tcW w:w="363" w:type="pct"/>
            <w:vMerge/>
            <w:shd w:val="clear" w:color="auto" w:fill="auto"/>
            <w:vAlign w:val="center"/>
          </w:tcPr>
          <w:p w14:paraId="4B0D4787" w14:textId="77777777" w:rsidR="00DB0A83" w:rsidRDefault="00DB0A83" w:rsidP="00930696">
            <w:pPr>
              <w:jc w:val="center"/>
              <w:rPr>
                <w:rFonts w:ascii="宋体" w:hAnsi="宋体"/>
                <w:szCs w:val="21"/>
              </w:rPr>
            </w:pPr>
          </w:p>
        </w:tc>
      </w:tr>
      <w:tr w:rsidR="00DB0A83" w14:paraId="4A586AFF" w14:textId="77777777" w:rsidTr="00DB0A83">
        <w:trPr>
          <w:trHeight w:val="454"/>
          <w:jc w:val="center"/>
        </w:trPr>
        <w:tc>
          <w:tcPr>
            <w:tcW w:w="286" w:type="pct"/>
            <w:vMerge/>
            <w:shd w:val="clear" w:color="auto" w:fill="auto"/>
            <w:vAlign w:val="center"/>
          </w:tcPr>
          <w:p w14:paraId="140E06C0" w14:textId="77777777" w:rsidR="00DB0A83" w:rsidRDefault="00DB0A83" w:rsidP="00930696">
            <w:pPr>
              <w:jc w:val="center"/>
              <w:rPr>
                <w:rFonts w:ascii="宋体" w:hAnsi="宋体"/>
                <w:szCs w:val="21"/>
              </w:rPr>
            </w:pPr>
          </w:p>
        </w:tc>
        <w:tc>
          <w:tcPr>
            <w:tcW w:w="611" w:type="pct"/>
            <w:vMerge/>
            <w:shd w:val="clear" w:color="auto" w:fill="auto"/>
            <w:vAlign w:val="center"/>
          </w:tcPr>
          <w:p w14:paraId="7925A726" w14:textId="77777777" w:rsidR="00DB0A83" w:rsidRDefault="00DB0A83" w:rsidP="00930696">
            <w:pPr>
              <w:jc w:val="center"/>
              <w:rPr>
                <w:rFonts w:ascii="宋体" w:hAnsi="宋体"/>
                <w:szCs w:val="21"/>
              </w:rPr>
            </w:pPr>
          </w:p>
        </w:tc>
        <w:tc>
          <w:tcPr>
            <w:tcW w:w="2976" w:type="pct"/>
            <w:shd w:val="clear" w:color="auto" w:fill="auto"/>
            <w:vAlign w:val="center"/>
          </w:tcPr>
          <w:p w14:paraId="348A4DDF" w14:textId="77777777" w:rsidR="00DB0A83" w:rsidRDefault="00DB0A83" w:rsidP="00930696">
            <w:pPr>
              <w:autoSpaceDE w:val="0"/>
              <w:autoSpaceDN w:val="0"/>
              <w:adjustRightInd w:val="0"/>
              <w:jc w:val="left"/>
              <w:rPr>
                <w:rFonts w:ascii="宋体" w:hAnsi="宋体"/>
                <w:szCs w:val="21"/>
              </w:rPr>
            </w:pPr>
            <w:r>
              <w:rPr>
                <w:rFonts w:ascii="宋体" w:hAnsi="宋体" w:cs="宋体" w:hint="eastAsia"/>
                <w:kern w:val="0"/>
                <w:szCs w:val="21"/>
              </w:rPr>
              <w:t>▲</w:t>
            </w:r>
            <w:r>
              <w:rPr>
                <w:rFonts w:ascii="宋体" w:hAnsi="宋体" w:cs="宋体"/>
                <w:kern w:val="0"/>
                <w:szCs w:val="21"/>
              </w:rPr>
              <w:t xml:space="preserve">1.8 </w:t>
            </w:r>
            <w:r>
              <w:rPr>
                <w:rFonts w:ascii="宋体" w:hAnsi="宋体" w:cs="宋体" w:hint="eastAsia"/>
                <w:kern w:val="0"/>
                <w:szCs w:val="21"/>
              </w:rPr>
              <w:t>支持</w:t>
            </w:r>
            <w:proofErr w:type="gramStart"/>
            <w:r>
              <w:rPr>
                <w:rFonts w:ascii="宋体" w:hAnsi="宋体" w:cs="宋体" w:hint="eastAsia"/>
                <w:kern w:val="0"/>
                <w:szCs w:val="21"/>
              </w:rPr>
              <w:t>双防拆</w:t>
            </w:r>
            <w:proofErr w:type="gramEnd"/>
            <w:r>
              <w:rPr>
                <w:rFonts w:ascii="宋体" w:hAnsi="宋体" w:cs="宋体" w:hint="eastAsia"/>
                <w:kern w:val="0"/>
                <w:szCs w:val="21"/>
              </w:rPr>
              <w:t>机制，防</w:t>
            </w:r>
            <w:proofErr w:type="gramStart"/>
            <w:r>
              <w:rPr>
                <w:rFonts w:ascii="宋体" w:hAnsi="宋体" w:cs="宋体" w:hint="eastAsia"/>
                <w:kern w:val="0"/>
                <w:szCs w:val="21"/>
              </w:rPr>
              <w:t>拆扣</w:t>
            </w:r>
            <w:proofErr w:type="gramEnd"/>
            <w:r>
              <w:rPr>
                <w:rFonts w:ascii="宋体" w:hAnsi="宋体" w:cs="宋体" w:hint="eastAsia"/>
                <w:kern w:val="0"/>
                <w:szCs w:val="21"/>
              </w:rPr>
              <w:t>支持螺丝固定的</w:t>
            </w:r>
            <w:proofErr w:type="gramStart"/>
            <w:r>
              <w:rPr>
                <w:rFonts w:ascii="宋体" w:hAnsi="宋体" w:cs="宋体" w:hint="eastAsia"/>
                <w:kern w:val="0"/>
                <w:szCs w:val="21"/>
              </w:rPr>
              <w:t>防拆功能</w:t>
            </w:r>
            <w:proofErr w:type="gramEnd"/>
            <w:r>
              <w:rPr>
                <w:rFonts w:ascii="宋体" w:hAnsi="宋体" w:cs="宋体" w:hint="eastAsia"/>
                <w:kern w:val="0"/>
                <w:szCs w:val="21"/>
              </w:rPr>
              <w:t>和通过电磁感应的</w:t>
            </w:r>
            <w:proofErr w:type="gramStart"/>
            <w:r>
              <w:rPr>
                <w:rFonts w:ascii="宋体" w:hAnsi="宋体" w:cs="宋体" w:hint="eastAsia"/>
                <w:kern w:val="0"/>
                <w:szCs w:val="21"/>
              </w:rPr>
              <w:t>电子防拆功能</w:t>
            </w:r>
            <w:proofErr w:type="gramEnd"/>
            <w:r>
              <w:rPr>
                <w:rFonts w:ascii="宋体" w:hAnsi="宋体" w:cs="宋体" w:hint="eastAsia"/>
                <w:kern w:val="0"/>
                <w:szCs w:val="21"/>
              </w:rPr>
              <w:t>，有效保障标签脱落情况发生，提供第三方检测报告，并加盖投标人公章。</w:t>
            </w:r>
          </w:p>
        </w:tc>
        <w:tc>
          <w:tcPr>
            <w:tcW w:w="382" w:type="pct"/>
            <w:vMerge/>
            <w:shd w:val="clear" w:color="auto" w:fill="auto"/>
            <w:vAlign w:val="center"/>
          </w:tcPr>
          <w:p w14:paraId="38DA4199" w14:textId="77777777" w:rsidR="00DB0A83" w:rsidRDefault="00DB0A83" w:rsidP="00930696">
            <w:pPr>
              <w:jc w:val="center"/>
              <w:rPr>
                <w:rFonts w:ascii="宋体" w:hAnsi="宋体"/>
                <w:szCs w:val="21"/>
              </w:rPr>
            </w:pPr>
          </w:p>
        </w:tc>
        <w:tc>
          <w:tcPr>
            <w:tcW w:w="381" w:type="pct"/>
            <w:vMerge/>
            <w:shd w:val="clear" w:color="auto" w:fill="auto"/>
            <w:vAlign w:val="center"/>
          </w:tcPr>
          <w:p w14:paraId="28135F67" w14:textId="77777777" w:rsidR="00DB0A83" w:rsidRDefault="00DB0A83" w:rsidP="00930696">
            <w:pPr>
              <w:jc w:val="center"/>
              <w:rPr>
                <w:rFonts w:ascii="宋体" w:hAnsi="宋体"/>
                <w:szCs w:val="21"/>
              </w:rPr>
            </w:pPr>
          </w:p>
        </w:tc>
        <w:tc>
          <w:tcPr>
            <w:tcW w:w="363" w:type="pct"/>
            <w:vMerge/>
            <w:shd w:val="clear" w:color="auto" w:fill="auto"/>
            <w:vAlign w:val="center"/>
          </w:tcPr>
          <w:p w14:paraId="0A3FBD93" w14:textId="77777777" w:rsidR="00DB0A83" w:rsidRDefault="00DB0A83" w:rsidP="00930696">
            <w:pPr>
              <w:jc w:val="center"/>
              <w:rPr>
                <w:rFonts w:ascii="宋体" w:hAnsi="宋体"/>
                <w:szCs w:val="21"/>
              </w:rPr>
            </w:pPr>
          </w:p>
        </w:tc>
      </w:tr>
      <w:tr w:rsidR="00DB0A83" w14:paraId="6AE0CD7D" w14:textId="77777777" w:rsidTr="00DB0A83">
        <w:trPr>
          <w:trHeight w:val="454"/>
          <w:jc w:val="center"/>
        </w:trPr>
        <w:tc>
          <w:tcPr>
            <w:tcW w:w="286" w:type="pct"/>
            <w:vMerge/>
            <w:shd w:val="clear" w:color="auto" w:fill="auto"/>
            <w:vAlign w:val="center"/>
          </w:tcPr>
          <w:p w14:paraId="3D0D9420" w14:textId="77777777" w:rsidR="00DB0A83" w:rsidRDefault="00DB0A83" w:rsidP="00930696">
            <w:pPr>
              <w:jc w:val="center"/>
              <w:rPr>
                <w:rFonts w:ascii="宋体" w:hAnsi="宋体"/>
                <w:szCs w:val="21"/>
              </w:rPr>
            </w:pPr>
          </w:p>
        </w:tc>
        <w:tc>
          <w:tcPr>
            <w:tcW w:w="611" w:type="pct"/>
            <w:vMerge/>
            <w:shd w:val="clear" w:color="auto" w:fill="auto"/>
            <w:vAlign w:val="center"/>
          </w:tcPr>
          <w:p w14:paraId="4CF86126" w14:textId="77777777" w:rsidR="00DB0A83" w:rsidRDefault="00DB0A83" w:rsidP="00930696">
            <w:pPr>
              <w:jc w:val="center"/>
              <w:rPr>
                <w:rFonts w:ascii="宋体" w:hAnsi="宋体"/>
                <w:szCs w:val="21"/>
              </w:rPr>
            </w:pPr>
          </w:p>
        </w:tc>
        <w:tc>
          <w:tcPr>
            <w:tcW w:w="2976" w:type="pct"/>
            <w:shd w:val="clear" w:color="auto" w:fill="auto"/>
            <w:vAlign w:val="center"/>
          </w:tcPr>
          <w:p w14:paraId="6FB3BA41" w14:textId="77777777" w:rsidR="00DB0A83" w:rsidRDefault="00DB0A83" w:rsidP="00930696">
            <w:pPr>
              <w:autoSpaceDE w:val="0"/>
              <w:autoSpaceDN w:val="0"/>
              <w:adjustRightInd w:val="0"/>
              <w:jc w:val="left"/>
              <w:rPr>
                <w:rFonts w:ascii="宋体" w:hAnsi="宋体"/>
                <w:szCs w:val="21"/>
              </w:rPr>
            </w:pPr>
            <w:r>
              <w:rPr>
                <w:rFonts w:ascii="宋体" w:hAnsi="宋体" w:cs="宋体"/>
                <w:kern w:val="0"/>
                <w:szCs w:val="21"/>
              </w:rPr>
              <w:t xml:space="preserve">1.9 </w:t>
            </w:r>
            <w:r>
              <w:rPr>
                <w:rFonts w:ascii="宋体" w:hAnsi="宋体" w:cs="宋体" w:hint="eastAsia"/>
                <w:kern w:val="0"/>
                <w:szCs w:val="21"/>
              </w:rPr>
              <w:t>内置</w:t>
            </w:r>
            <w:r>
              <w:rPr>
                <w:rFonts w:ascii="宋体" w:hAnsi="宋体" w:cs="宋体"/>
                <w:kern w:val="0"/>
                <w:szCs w:val="21"/>
              </w:rPr>
              <w:t xml:space="preserve">300mAh </w:t>
            </w:r>
            <w:r>
              <w:rPr>
                <w:rFonts w:ascii="宋体" w:hAnsi="宋体" w:cs="宋体" w:hint="eastAsia"/>
                <w:kern w:val="0"/>
                <w:szCs w:val="21"/>
              </w:rPr>
              <w:t>聚合物理电池，保障被监测的用电设备在不通电的情况下仍能实现设备的定位</w:t>
            </w:r>
            <w:proofErr w:type="gramStart"/>
            <w:r>
              <w:rPr>
                <w:rFonts w:ascii="宋体" w:hAnsi="宋体" w:cs="宋体" w:hint="eastAsia"/>
                <w:kern w:val="0"/>
                <w:szCs w:val="21"/>
              </w:rPr>
              <w:t>功能级</w:t>
            </w:r>
            <w:proofErr w:type="gramEnd"/>
            <w:r>
              <w:rPr>
                <w:rFonts w:ascii="宋体" w:hAnsi="宋体" w:cs="宋体" w:hint="eastAsia"/>
                <w:kern w:val="0"/>
                <w:szCs w:val="21"/>
              </w:rPr>
              <w:t>相关信息通信，提供第三方检测报告，并加盖投标人公章。</w:t>
            </w:r>
          </w:p>
        </w:tc>
        <w:tc>
          <w:tcPr>
            <w:tcW w:w="382" w:type="pct"/>
            <w:vMerge/>
            <w:shd w:val="clear" w:color="auto" w:fill="auto"/>
            <w:vAlign w:val="center"/>
          </w:tcPr>
          <w:p w14:paraId="5CFD4C71" w14:textId="77777777" w:rsidR="00DB0A83" w:rsidRDefault="00DB0A83" w:rsidP="00930696">
            <w:pPr>
              <w:jc w:val="center"/>
              <w:rPr>
                <w:rFonts w:ascii="宋体" w:hAnsi="宋体"/>
                <w:szCs w:val="21"/>
              </w:rPr>
            </w:pPr>
          </w:p>
        </w:tc>
        <w:tc>
          <w:tcPr>
            <w:tcW w:w="381" w:type="pct"/>
            <w:vMerge/>
            <w:shd w:val="clear" w:color="auto" w:fill="auto"/>
            <w:vAlign w:val="center"/>
          </w:tcPr>
          <w:p w14:paraId="7C6A7C90" w14:textId="77777777" w:rsidR="00DB0A83" w:rsidRDefault="00DB0A83" w:rsidP="00930696">
            <w:pPr>
              <w:jc w:val="center"/>
              <w:rPr>
                <w:rFonts w:ascii="宋体" w:hAnsi="宋体"/>
                <w:szCs w:val="21"/>
              </w:rPr>
            </w:pPr>
          </w:p>
        </w:tc>
        <w:tc>
          <w:tcPr>
            <w:tcW w:w="363" w:type="pct"/>
            <w:vMerge/>
            <w:shd w:val="clear" w:color="auto" w:fill="auto"/>
            <w:vAlign w:val="center"/>
          </w:tcPr>
          <w:p w14:paraId="1C39A7A3" w14:textId="77777777" w:rsidR="00DB0A83" w:rsidRDefault="00DB0A83" w:rsidP="00930696">
            <w:pPr>
              <w:jc w:val="center"/>
              <w:rPr>
                <w:rFonts w:ascii="宋体" w:hAnsi="宋体"/>
                <w:szCs w:val="21"/>
              </w:rPr>
            </w:pPr>
          </w:p>
        </w:tc>
      </w:tr>
    </w:tbl>
    <w:p w14:paraId="4D3813DE" w14:textId="77777777" w:rsidR="00DB0A83" w:rsidRDefault="00DB0A83" w:rsidP="00DB0A83">
      <w:pPr>
        <w:spacing w:line="360" w:lineRule="auto"/>
        <w:rPr>
          <w:rFonts w:ascii="宋体" w:hAnsi="宋体" w:cs="宋体"/>
          <w:szCs w:val="21"/>
        </w:rPr>
      </w:pPr>
    </w:p>
    <w:p w14:paraId="7B5F155E" w14:textId="77777777" w:rsidR="00DB0A83" w:rsidRDefault="00DB0A83" w:rsidP="00DB0A83">
      <w:pPr>
        <w:keepNext/>
        <w:keepLines/>
        <w:spacing w:before="120" w:after="120"/>
        <w:outlineLvl w:val="3"/>
        <w:rPr>
          <w:rFonts w:ascii="新宋体" w:eastAsia="新宋体" w:hAnsi="新宋体"/>
          <w:b/>
          <w:bCs/>
          <w:kern w:val="44"/>
          <w:szCs w:val="21"/>
        </w:rPr>
      </w:pPr>
      <w:r>
        <w:rPr>
          <w:rFonts w:ascii="新宋体" w:eastAsia="新宋体" w:hAnsi="新宋体" w:hint="eastAsia"/>
          <w:b/>
          <w:bCs/>
          <w:kern w:val="44"/>
          <w:szCs w:val="21"/>
        </w:rPr>
        <w:t>5、考核机制</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25"/>
        <w:gridCol w:w="3332"/>
        <w:gridCol w:w="2580"/>
        <w:gridCol w:w="2450"/>
      </w:tblGrid>
      <w:tr w:rsidR="00DB0A83" w14:paraId="4F99DE4C" w14:textId="77777777" w:rsidTr="00930696">
        <w:trPr>
          <w:trHeight w:val="314"/>
          <w:jc w:val="center"/>
        </w:trPr>
        <w:tc>
          <w:tcPr>
            <w:tcW w:w="498" w:type="pct"/>
            <w:vAlign w:val="center"/>
          </w:tcPr>
          <w:p w14:paraId="09C3C2AB" w14:textId="77777777" w:rsidR="00DB0A83" w:rsidRDefault="00DB0A83" w:rsidP="00930696">
            <w:pPr>
              <w:widowControl/>
              <w:jc w:val="center"/>
              <w:rPr>
                <w:rFonts w:ascii="宋体" w:hAnsi="宋体" w:cs="宋体"/>
                <w:kern w:val="0"/>
                <w:szCs w:val="21"/>
              </w:rPr>
            </w:pPr>
            <w:r>
              <w:rPr>
                <w:rFonts w:ascii="宋体" w:hAnsi="宋体" w:cs="宋体" w:hint="eastAsia"/>
                <w:kern w:val="0"/>
                <w:szCs w:val="21"/>
              </w:rPr>
              <w:t>序号</w:t>
            </w:r>
          </w:p>
        </w:tc>
        <w:tc>
          <w:tcPr>
            <w:tcW w:w="1794" w:type="pct"/>
            <w:shd w:val="clear" w:color="auto" w:fill="auto"/>
            <w:vAlign w:val="center"/>
          </w:tcPr>
          <w:p w14:paraId="360FD5FD" w14:textId="77777777" w:rsidR="00DB0A83" w:rsidRDefault="00DB0A83" w:rsidP="00930696">
            <w:pPr>
              <w:widowControl/>
              <w:jc w:val="center"/>
              <w:rPr>
                <w:rFonts w:ascii="宋体" w:hAnsi="宋体" w:cs="宋体"/>
                <w:kern w:val="0"/>
                <w:szCs w:val="21"/>
              </w:rPr>
            </w:pPr>
            <w:r>
              <w:rPr>
                <w:rFonts w:ascii="宋体" w:hAnsi="宋体" w:cs="宋体" w:hint="eastAsia"/>
                <w:kern w:val="0"/>
                <w:szCs w:val="21"/>
              </w:rPr>
              <w:t>维护</w:t>
            </w:r>
            <w:r>
              <w:rPr>
                <w:rFonts w:ascii="宋体" w:hAnsi="宋体" w:cs="宋体"/>
                <w:kern w:val="0"/>
                <w:szCs w:val="21"/>
              </w:rPr>
              <w:t>项目</w:t>
            </w:r>
          </w:p>
        </w:tc>
        <w:tc>
          <w:tcPr>
            <w:tcW w:w="1389" w:type="pct"/>
            <w:tcBorders>
              <w:right w:val="single" w:sz="4" w:space="0" w:color="auto"/>
            </w:tcBorders>
          </w:tcPr>
          <w:p w14:paraId="189129C6" w14:textId="77777777" w:rsidR="00DB0A83" w:rsidRDefault="00DB0A83" w:rsidP="00930696">
            <w:pPr>
              <w:widowControl/>
              <w:jc w:val="center"/>
              <w:rPr>
                <w:rFonts w:ascii="宋体" w:hAnsi="宋体" w:cs="宋体"/>
                <w:kern w:val="0"/>
                <w:szCs w:val="21"/>
              </w:rPr>
            </w:pPr>
            <w:r>
              <w:rPr>
                <w:rFonts w:ascii="宋体" w:hAnsi="宋体" w:cs="宋体" w:hint="eastAsia"/>
                <w:kern w:val="0"/>
                <w:szCs w:val="21"/>
              </w:rPr>
              <w:t>扣分机制</w:t>
            </w:r>
          </w:p>
        </w:tc>
        <w:tc>
          <w:tcPr>
            <w:tcW w:w="1319" w:type="pct"/>
            <w:tcBorders>
              <w:left w:val="single" w:sz="4" w:space="0" w:color="auto"/>
              <w:right w:val="single" w:sz="4" w:space="0" w:color="auto"/>
            </w:tcBorders>
            <w:shd w:val="clear" w:color="auto" w:fill="auto"/>
            <w:vAlign w:val="center"/>
          </w:tcPr>
          <w:p w14:paraId="13FC42C3" w14:textId="77777777" w:rsidR="00DB0A83" w:rsidRDefault="00DB0A83" w:rsidP="00930696">
            <w:pPr>
              <w:widowControl/>
              <w:jc w:val="center"/>
              <w:rPr>
                <w:rFonts w:ascii="宋体" w:hAnsi="宋体" w:cs="宋体"/>
                <w:kern w:val="0"/>
                <w:szCs w:val="21"/>
              </w:rPr>
            </w:pPr>
            <w:r>
              <w:rPr>
                <w:rFonts w:ascii="宋体" w:hAnsi="宋体" w:cs="宋体" w:hint="eastAsia"/>
                <w:kern w:val="0"/>
                <w:szCs w:val="21"/>
              </w:rPr>
              <w:t>惩罚机制</w:t>
            </w:r>
          </w:p>
        </w:tc>
      </w:tr>
      <w:tr w:rsidR="00DB0A83" w14:paraId="639C11CE" w14:textId="77777777" w:rsidTr="00930696">
        <w:trPr>
          <w:trHeight w:val="329"/>
          <w:jc w:val="center"/>
        </w:trPr>
        <w:tc>
          <w:tcPr>
            <w:tcW w:w="498" w:type="pct"/>
            <w:tcBorders>
              <w:bottom w:val="single" w:sz="4" w:space="0" w:color="auto"/>
            </w:tcBorders>
            <w:vAlign w:val="center"/>
          </w:tcPr>
          <w:p w14:paraId="5CF1F0EF" w14:textId="77777777" w:rsidR="00DB0A83" w:rsidRDefault="00DB0A83" w:rsidP="00930696">
            <w:pPr>
              <w:widowControl/>
              <w:jc w:val="center"/>
              <w:rPr>
                <w:rFonts w:ascii="宋体" w:hAnsi="宋体" w:cs="_GB2312"/>
                <w:color w:val="000000"/>
                <w:kern w:val="0"/>
                <w:szCs w:val="21"/>
              </w:rPr>
            </w:pPr>
            <w:r>
              <w:rPr>
                <w:rFonts w:ascii="宋体" w:hAnsi="宋体" w:cs="_GB2312" w:hint="eastAsia"/>
                <w:color w:val="000000"/>
                <w:kern w:val="0"/>
                <w:szCs w:val="21"/>
              </w:rPr>
              <w:t>1</w:t>
            </w:r>
          </w:p>
        </w:tc>
        <w:tc>
          <w:tcPr>
            <w:tcW w:w="1794" w:type="pct"/>
            <w:tcBorders>
              <w:bottom w:val="single" w:sz="4" w:space="0" w:color="auto"/>
            </w:tcBorders>
            <w:shd w:val="clear" w:color="auto" w:fill="auto"/>
            <w:vAlign w:val="center"/>
          </w:tcPr>
          <w:p w14:paraId="48B4ED2C" w14:textId="77777777" w:rsidR="00DB0A83" w:rsidRDefault="00DB0A83" w:rsidP="00930696">
            <w:pPr>
              <w:widowControl/>
              <w:rPr>
                <w:rFonts w:ascii="宋体" w:hAnsi="宋体"/>
                <w:szCs w:val="21"/>
              </w:rPr>
            </w:pPr>
            <w:r>
              <w:rPr>
                <w:rFonts w:ascii="宋体" w:hAnsi="宋体" w:cs="宋体" w:hint="eastAsia"/>
                <w:color w:val="000000"/>
                <w:kern w:val="0"/>
                <w:szCs w:val="21"/>
              </w:rPr>
              <w:t>视频监控系统</w:t>
            </w:r>
          </w:p>
        </w:tc>
        <w:tc>
          <w:tcPr>
            <w:tcW w:w="1389" w:type="pct"/>
            <w:vMerge w:val="restart"/>
            <w:tcBorders>
              <w:right w:val="single" w:sz="4" w:space="0" w:color="auto"/>
            </w:tcBorders>
          </w:tcPr>
          <w:p w14:paraId="5FFB7D7C" w14:textId="77777777" w:rsidR="00DB0A83" w:rsidRDefault="00DB0A83" w:rsidP="00930696">
            <w:pPr>
              <w:rPr>
                <w:rFonts w:ascii="宋体" w:hAnsi="宋体"/>
                <w:szCs w:val="21"/>
              </w:rPr>
            </w:pPr>
            <w:r>
              <w:rPr>
                <w:rFonts w:ascii="宋体" w:hAnsi="宋体" w:hint="eastAsia"/>
                <w:szCs w:val="21"/>
              </w:rPr>
              <w:t>1）若发现执行记录和巡检计划未实施时，每1次扣1分</w:t>
            </w:r>
          </w:p>
          <w:p w14:paraId="4E09E958" w14:textId="77777777" w:rsidR="00DB0A83" w:rsidRDefault="00DB0A83" w:rsidP="00930696">
            <w:pPr>
              <w:rPr>
                <w:rFonts w:ascii="宋体" w:hAnsi="宋体"/>
                <w:szCs w:val="21"/>
              </w:rPr>
            </w:pPr>
            <w:r>
              <w:rPr>
                <w:rFonts w:ascii="宋体" w:hAnsi="宋体"/>
                <w:szCs w:val="21"/>
              </w:rPr>
              <w:t>2</w:t>
            </w:r>
            <w:r>
              <w:rPr>
                <w:rFonts w:ascii="宋体" w:hAnsi="宋体" w:hint="eastAsia"/>
                <w:szCs w:val="21"/>
              </w:rPr>
              <w:t>）若发生故障时，未在要求时间内响应有并处理完成，每次扣1分。</w:t>
            </w:r>
          </w:p>
          <w:p w14:paraId="6D49B300" w14:textId="77777777" w:rsidR="00DB0A83" w:rsidRDefault="00DB0A83" w:rsidP="00930696">
            <w:pPr>
              <w:widowControl/>
              <w:rPr>
                <w:rFonts w:ascii="宋体" w:hAnsi="宋体"/>
                <w:szCs w:val="21"/>
              </w:rPr>
            </w:pPr>
          </w:p>
        </w:tc>
        <w:tc>
          <w:tcPr>
            <w:tcW w:w="1319" w:type="pct"/>
            <w:vMerge w:val="restart"/>
            <w:tcBorders>
              <w:left w:val="single" w:sz="4" w:space="0" w:color="auto"/>
              <w:right w:val="single" w:sz="4" w:space="0" w:color="auto"/>
            </w:tcBorders>
            <w:shd w:val="clear" w:color="auto" w:fill="auto"/>
          </w:tcPr>
          <w:p w14:paraId="3F6505A1" w14:textId="77777777" w:rsidR="00DB0A83" w:rsidRPr="00DB0A83" w:rsidRDefault="00DB0A83" w:rsidP="00930696">
            <w:pPr>
              <w:rPr>
                <w:rFonts w:ascii="宋体" w:hAnsi="宋体"/>
                <w:szCs w:val="21"/>
              </w:rPr>
            </w:pPr>
            <w:r w:rsidRPr="00DB0A83">
              <w:rPr>
                <w:rFonts w:ascii="宋体" w:hAnsi="宋体" w:hint="eastAsia"/>
                <w:szCs w:val="21"/>
              </w:rPr>
              <w:t>总分60分：</w:t>
            </w:r>
          </w:p>
          <w:p w14:paraId="2195CA6E" w14:textId="77777777" w:rsidR="00DB0A83" w:rsidRPr="00DB0A83" w:rsidRDefault="00DB0A83" w:rsidP="00930696">
            <w:pPr>
              <w:rPr>
                <w:rFonts w:ascii="宋体" w:hAnsi="宋体"/>
                <w:szCs w:val="21"/>
              </w:rPr>
            </w:pPr>
            <w:r w:rsidRPr="00DB0A83">
              <w:rPr>
                <w:rFonts w:ascii="宋体" w:hAnsi="宋体" w:hint="eastAsia"/>
                <w:szCs w:val="21"/>
              </w:rPr>
              <w:t>1）每扣1分按合同金额1‰进行处罚。</w:t>
            </w:r>
          </w:p>
          <w:p w14:paraId="0A83A8BE" w14:textId="77777777" w:rsidR="00DB0A83" w:rsidRPr="00DB0A83" w:rsidRDefault="00DB0A83" w:rsidP="00930696">
            <w:pPr>
              <w:rPr>
                <w:rFonts w:ascii="宋体" w:hAnsi="宋体"/>
                <w:szCs w:val="21"/>
              </w:rPr>
            </w:pPr>
            <w:r w:rsidRPr="00DB0A83">
              <w:rPr>
                <w:rFonts w:ascii="宋体" w:hAnsi="宋体" w:hint="eastAsia"/>
                <w:szCs w:val="21"/>
              </w:rPr>
              <w:t>2）每季度进行考核，考核结果双方达成一致后从合同余款中扣除。</w:t>
            </w:r>
          </w:p>
          <w:p w14:paraId="77ED3F23" w14:textId="77777777" w:rsidR="00DB0A83" w:rsidRPr="00DB0A83" w:rsidRDefault="00DB0A83" w:rsidP="00930696">
            <w:pPr>
              <w:rPr>
                <w:rFonts w:ascii="宋体" w:hAnsi="宋体"/>
                <w:szCs w:val="21"/>
              </w:rPr>
            </w:pPr>
            <w:r w:rsidRPr="00DB0A83">
              <w:rPr>
                <w:rFonts w:ascii="宋体" w:hAnsi="宋体" w:hint="eastAsia"/>
                <w:szCs w:val="21"/>
              </w:rPr>
              <w:t>3）扣除上限：技术考核不超过合同总额6%；其他方面考核不受限制。</w:t>
            </w:r>
          </w:p>
        </w:tc>
      </w:tr>
      <w:tr w:rsidR="00DB0A83" w14:paraId="0534929D" w14:textId="77777777" w:rsidTr="00930696">
        <w:trPr>
          <w:trHeight w:val="450"/>
          <w:jc w:val="center"/>
        </w:trPr>
        <w:tc>
          <w:tcPr>
            <w:tcW w:w="498" w:type="pct"/>
            <w:tcBorders>
              <w:bottom w:val="single" w:sz="4" w:space="0" w:color="auto"/>
            </w:tcBorders>
            <w:vAlign w:val="center"/>
          </w:tcPr>
          <w:p w14:paraId="756401D8" w14:textId="77777777" w:rsidR="00DB0A83" w:rsidRDefault="00DB0A83" w:rsidP="00930696">
            <w:pPr>
              <w:widowControl/>
              <w:jc w:val="center"/>
              <w:rPr>
                <w:rFonts w:ascii="宋体" w:hAnsi="宋体"/>
                <w:szCs w:val="21"/>
              </w:rPr>
            </w:pPr>
            <w:r>
              <w:rPr>
                <w:rFonts w:ascii="宋体" w:hAnsi="宋体" w:hint="eastAsia"/>
                <w:szCs w:val="21"/>
              </w:rPr>
              <w:t>2</w:t>
            </w:r>
          </w:p>
        </w:tc>
        <w:tc>
          <w:tcPr>
            <w:tcW w:w="1794" w:type="pct"/>
            <w:tcBorders>
              <w:bottom w:val="single" w:sz="4" w:space="0" w:color="auto"/>
            </w:tcBorders>
            <w:shd w:val="clear" w:color="auto" w:fill="auto"/>
            <w:vAlign w:val="center"/>
          </w:tcPr>
          <w:p w14:paraId="18A7BEE5" w14:textId="77777777" w:rsidR="00DB0A83" w:rsidRDefault="00DB0A83" w:rsidP="00930696">
            <w:pPr>
              <w:widowControl/>
              <w:rPr>
                <w:rFonts w:ascii="宋体" w:hAnsi="宋体"/>
                <w:szCs w:val="21"/>
              </w:rPr>
            </w:pPr>
            <w:r>
              <w:rPr>
                <w:rFonts w:ascii="宋体" w:hAnsi="宋体" w:cs="宋体" w:hint="eastAsia"/>
                <w:color w:val="000000"/>
                <w:kern w:val="0"/>
                <w:szCs w:val="21"/>
              </w:rPr>
              <w:t>指挥中心（大屏显示系统）</w:t>
            </w:r>
          </w:p>
        </w:tc>
        <w:tc>
          <w:tcPr>
            <w:tcW w:w="1389" w:type="pct"/>
            <w:vMerge/>
            <w:tcBorders>
              <w:right w:val="single" w:sz="4" w:space="0" w:color="auto"/>
            </w:tcBorders>
          </w:tcPr>
          <w:p w14:paraId="765321BE" w14:textId="77777777" w:rsidR="00DB0A83" w:rsidRDefault="00DB0A83" w:rsidP="00930696">
            <w:pPr>
              <w:rPr>
                <w:rFonts w:ascii="宋体" w:hAnsi="宋体"/>
                <w:szCs w:val="21"/>
              </w:rPr>
            </w:pPr>
          </w:p>
        </w:tc>
        <w:tc>
          <w:tcPr>
            <w:tcW w:w="1319" w:type="pct"/>
            <w:vMerge/>
            <w:tcBorders>
              <w:left w:val="single" w:sz="4" w:space="0" w:color="auto"/>
              <w:right w:val="single" w:sz="4" w:space="0" w:color="auto"/>
            </w:tcBorders>
            <w:shd w:val="clear" w:color="auto" w:fill="auto"/>
            <w:vAlign w:val="center"/>
          </w:tcPr>
          <w:p w14:paraId="6E426BF5" w14:textId="77777777" w:rsidR="00DB0A83" w:rsidRDefault="00DB0A83" w:rsidP="00930696">
            <w:pPr>
              <w:rPr>
                <w:rFonts w:ascii="宋体" w:hAnsi="宋体"/>
                <w:szCs w:val="21"/>
              </w:rPr>
            </w:pPr>
          </w:p>
        </w:tc>
      </w:tr>
      <w:tr w:rsidR="00DB0A83" w14:paraId="4DD43BEE" w14:textId="77777777" w:rsidTr="00930696">
        <w:trPr>
          <w:trHeight w:val="360"/>
          <w:jc w:val="center"/>
        </w:trPr>
        <w:tc>
          <w:tcPr>
            <w:tcW w:w="498" w:type="pct"/>
            <w:tcBorders>
              <w:bottom w:val="single" w:sz="4" w:space="0" w:color="auto"/>
            </w:tcBorders>
            <w:vAlign w:val="center"/>
          </w:tcPr>
          <w:p w14:paraId="4CE94735" w14:textId="77777777" w:rsidR="00DB0A83" w:rsidRDefault="00DB0A83" w:rsidP="00930696">
            <w:pPr>
              <w:widowControl/>
              <w:jc w:val="center"/>
              <w:rPr>
                <w:rFonts w:ascii="宋体" w:hAnsi="宋体" w:cs="_GB2312"/>
                <w:color w:val="000000"/>
                <w:kern w:val="0"/>
                <w:szCs w:val="21"/>
              </w:rPr>
            </w:pPr>
            <w:r>
              <w:rPr>
                <w:rFonts w:ascii="宋体" w:hAnsi="宋体" w:cs="_GB2312" w:hint="eastAsia"/>
                <w:color w:val="000000"/>
                <w:kern w:val="0"/>
                <w:szCs w:val="21"/>
              </w:rPr>
              <w:t>3</w:t>
            </w:r>
          </w:p>
        </w:tc>
        <w:tc>
          <w:tcPr>
            <w:tcW w:w="1794" w:type="pct"/>
            <w:tcBorders>
              <w:bottom w:val="single" w:sz="4" w:space="0" w:color="auto"/>
            </w:tcBorders>
            <w:shd w:val="clear" w:color="auto" w:fill="auto"/>
            <w:vAlign w:val="center"/>
          </w:tcPr>
          <w:p w14:paraId="2C5DA29C" w14:textId="77777777" w:rsidR="00DB0A83" w:rsidRDefault="00DB0A83" w:rsidP="00930696">
            <w:pPr>
              <w:widowControl/>
              <w:rPr>
                <w:rFonts w:ascii="宋体" w:hAnsi="宋体"/>
                <w:szCs w:val="21"/>
              </w:rPr>
            </w:pPr>
            <w:r>
              <w:rPr>
                <w:rFonts w:ascii="宋体" w:hAnsi="宋体" w:cs="宋体" w:hint="eastAsia"/>
                <w:color w:val="000000"/>
                <w:kern w:val="0"/>
                <w:szCs w:val="21"/>
              </w:rPr>
              <w:t>分控中心（子监视系统）</w:t>
            </w:r>
          </w:p>
        </w:tc>
        <w:tc>
          <w:tcPr>
            <w:tcW w:w="1389" w:type="pct"/>
            <w:vMerge/>
            <w:tcBorders>
              <w:right w:val="single" w:sz="4" w:space="0" w:color="auto"/>
            </w:tcBorders>
          </w:tcPr>
          <w:p w14:paraId="1F33F2CC" w14:textId="77777777" w:rsidR="00DB0A83" w:rsidRDefault="00DB0A83" w:rsidP="00930696">
            <w:pPr>
              <w:rPr>
                <w:rFonts w:ascii="宋体" w:hAnsi="宋体"/>
                <w:szCs w:val="21"/>
              </w:rPr>
            </w:pPr>
          </w:p>
        </w:tc>
        <w:tc>
          <w:tcPr>
            <w:tcW w:w="1319" w:type="pct"/>
            <w:vMerge/>
            <w:tcBorders>
              <w:left w:val="single" w:sz="4" w:space="0" w:color="auto"/>
              <w:right w:val="single" w:sz="4" w:space="0" w:color="auto"/>
            </w:tcBorders>
            <w:shd w:val="clear" w:color="auto" w:fill="auto"/>
            <w:vAlign w:val="center"/>
          </w:tcPr>
          <w:p w14:paraId="26F63176" w14:textId="77777777" w:rsidR="00DB0A83" w:rsidRDefault="00DB0A83" w:rsidP="00930696">
            <w:pPr>
              <w:widowControl/>
              <w:rPr>
                <w:rFonts w:ascii="宋体" w:hAnsi="宋体"/>
                <w:szCs w:val="21"/>
              </w:rPr>
            </w:pPr>
          </w:p>
        </w:tc>
      </w:tr>
      <w:tr w:rsidR="00DB0A83" w14:paraId="467C5D5F" w14:textId="77777777" w:rsidTr="00930696">
        <w:trPr>
          <w:trHeight w:val="329"/>
          <w:jc w:val="center"/>
        </w:trPr>
        <w:tc>
          <w:tcPr>
            <w:tcW w:w="498" w:type="pct"/>
            <w:tcBorders>
              <w:bottom w:val="single" w:sz="4" w:space="0" w:color="auto"/>
            </w:tcBorders>
            <w:vAlign w:val="center"/>
          </w:tcPr>
          <w:p w14:paraId="620BFEE9" w14:textId="77777777" w:rsidR="00DB0A83" w:rsidRDefault="00DB0A83" w:rsidP="00930696">
            <w:pPr>
              <w:widowControl/>
              <w:jc w:val="center"/>
              <w:rPr>
                <w:rFonts w:ascii="宋体" w:hAnsi="宋体" w:cs="_GB2312"/>
                <w:color w:val="000000"/>
                <w:kern w:val="0"/>
                <w:szCs w:val="21"/>
              </w:rPr>
            </w:pPr>
            <w:r>
              <w:rPr>
                <w:rFonts w:ascii="宋体" w:hAnsi="宋体" w:cs="_GB2312" w:hint="eastAsia"/>
                <w:color w:val="000000"/>
                <w:kern w:val="0"/>
                <w:szCs w:val="21"/>
              </w:rPr>
              <w:t>4</w:t>
            </w:r>
          </w:p>
        </w:tc>
        <w:tc>
          <w:tcPr>
            <w:tcW w:w="1794" w:type="pct"/>
            <w:tcBorders>
              <w:bottom w:val="single" w:sz="4" w:space="0" w:color="auto"/>
            </w:tcBorders>
            <w:shd w:val="clear" w:color="auto" w:fill="auto"/>
            <w:vAlign w:val="center"/>
          </w:tcPr>
          <w:p w14:paraId="013F2E9A" w14:textId="77777777" w:rsidR="00DB0A83" w:rsidRDefault="00DB0A83" w:rsidP="00930696">
            <w:pPr>
              <w:widowControl/>
              <w:rPr>
                <w:rFonts w:ascii="宋体" w:hAnsi="宋体" w:cs="_GB2312"/>
                <w:color w:val="000000"/>
                <w:kern w:val="0"/>
                <w:szCs w:val="21"/>
              </w:rPr>
            </w:pPr>
            <w:r>
              <w:rPr>
                <w:rFonts w:ascii="宋体" w:hAnsi="宋体" w:cs="宋体" w:hint="eastAsia"/>
                <w:color w:val="000000"/>
                <w:kern w:val="0"/>
                <w:szCs w:val="21"/>
              </w:rPr>
              <w:t>网络及存储系统</w:t>
            </w:r>
          </w:p>
        </w:tc>
        <w:tc>
          <w:tcPr>
            <w:tcW w:w="1389" w:type="pct"/>
            <w:vMerge/>
            <w:tcBorders>
              <w:right w:val="single" w:sz="4" w:space="0" w:color="auto"/>
            </w:tcBorders>
          </w:tcPr>
          <w:p w14:paraId="6FEB8A62" w14:textId="77777777" w:rsidR="00DB0A83" w:rsidRDefault="00DB0A83" w:rsidP="00930696">
            <w:pPr>
              <w:widowControl/>
              <w:rPr>
                <w:rFonts w:ascii="宋体" w:hAnsi="宋体"/>
                <w:szCs w:val="21"/>
              </w:rPr>
            </w:pPr>
          </w:p>
        </w:tc>
        <w:tc>
          <w:tcPr>
            <w:tcW w:w="1319" w:type="pct"/>
            <w:vMerge/>
            <w:tcBorders>
              <w:left w:val="single" w:sz="4" w:space="0" w:color="auto"/>
              <w:right w:val="single" w:sz="4" w:space="0" w:color="auto"/>
            </w:tcBorders>
            <w:shd w:val="clear" w:color="auto" w:fill="auto"/>
            <w:vAlign w:val="center"/>
          </w:tcPr>
          <w:p w14:paraId="3A28B389" w14:textId="77777777" w:rsidR="00DB0A83" w:rsidRDefault="00DB0A83" w:rsidP="00930696">
            <w:pPr>
              <w:widowControl/>
              <w:rPr>
                <w:rFonts w:ascii="宋体" w:hAnsi="宋体"/>
                <w:szCs w:val="21"/>
              </w:rPr>
            </w:pPr>
          </w:p>
        </w:tc>
      </w:tr>
      <w:tr w:rsidR="00DB0A83" w14:paraId="45784075" w14:textId="77777777" w:rsidTr="00930696">
        <w:trPr>
          <w:trHeight w:val="329"/>
          <w:jc w:val="center"/>
        </w:trPr>
        <w:tc>
          <w:tcPr>
            <w:tcW w:w="498" w:type="pct"/>
            <w:tcBorders>
              <w:bottom w:val="single" w:sz="4" w:space="0" w:color="auto"/>
            </w:tcBorders>
            <w:vAlign w:val="center"/>
          </w:tcPr>
          <w:p w14:paraId="2C16CDBE" w14:textId="77777777" w:rsidR="00DB0A83" w:rsidRDefault="00DB0A83" w:rsidP="00930696">
            <w:pPr>
              <w:widowControl/>
              <w:jc w:val="center"/>
              <w:rPr>
                <w:rFonts w:ascii="宋体" w:hAnsi="宋体" w:cs="_GB2312"/>
                <w:color w:val="000000"/>
                <w:kern w:val="0"/>
                <w:szCs w:val="21"/>
              </w:rPr>
            </w:pPr>
            <w:r>
              <w:rPr>
                <w:rFonts w:ascii="宋体" w:hAnsi="宋体" w:cs="_GB2312" w:hint="eastAsia"/>
                <w:color w:val="000000"/>
                <w:kern w:val="0"/>
                <w:szCs w:val="21"/>
              </w:rPr>
              <w:t>5</w:t>
            </w:r>
          </w:p>
        </w:tc>
        <w:tc>
          <w:tcPr>
            <w:tcW w:w="1794" w:type="pct"/>
            <w:tcBorders>
              <w:bottom w:val="single" w:sz="4" w:space="0" w:color="auto"/>
            </w:tcBorders>
            <w:shd w:val="clear" w:color="auto" w:fill="auto"/>
            <w:vAlign w:val="center"/>
          </w:tcPr>
          <w:p w14:paraId="01DFCFC3" w14:textId="77777777" w:rsidR="00DB0A83" w:rsidRDefault="00DB0A83" w:rsidP="00930696">
            <w:pPr>
              <w:widowControl/>
              <w:rPr>
                <w:rFonts w:ascii="宋体" w:hAnsi="宋体" w:cs="_GB2312"/>
                <w:color w:val="000000"/>
                <w:kern w:val="0"/>
                <w:szCs w:val="21"/>
              </w:rPr>
            </w:pPr>
            <w:r>
              <w:rPr>
                <w:rFonts w:ascii="宋体" w:hAnsi="宋体" w:cs="宋体" w:hint="eastAsia"/>
                <w:color w:val="000000"/>
                <w:kern w:val="0"/>
                <w:szCs w:val="21"/>
              </w:rPr>
              <w:t>门禁及消费系统</w:t>
            </w:r>
          </w:p>
        </w:tc>
        <w:tc>
          <w:tcPr>
            <w:tcW w:w="1389" w:type="pct"/>
            <w:vMerge/>
            <w:tcBorders>
              <w:right w:val="single" w:sz="4" w:space="0" w:color="auto"/>
            </w:tcBorders>
          </w:tcPr>
          <w:p w14:paraId="0232283C" w14:textId="77777777" w:rsidR="00DB0A83" w:rsidRDefault="00DB0A83" w:rsidP="00930696">
            <w:pPr>
              <w:widowControl/>
              <w:rPr>
                <w:rFonts w:ascii="宋体" w:hAnsi="宋体"/>
                <w:szCs w:val="21"/>
              </w:rPr>
            </w:pPr>
          </w:p>
        </w:tc>
        <w:tc>
          <w:tcPr>
            <w:tcW w:w="1319" w:type="pct"/>
            <w:vMerge/>
            <w:tcBorders>
              <w:left w:val="single" w:sz="4" w:space="0" w:color="auto"/>
              <w:right w:val="single" w:sz="4" w:space="0" w:color="auto"/>
            </w:tcBorders>
            <w:shd w:val="clear" w:color="auto" w:fill="auto"/>
            <w:vAlign w:val="center"/>
          </w:tcPr>
          <w:p w14:paraId="593E48B5" w14:textId="77777777" w:rsidR="00DB0A83" w:rsidRDefault="00DB0A83" w:rsidP="00930696">
            <w:pPr>
              <w:widowControl/>
              <w:rPr>
                <w:rFonts w:ascii="宋体" w:hAnsi="宋体"/>
                <w:szCs w:val="21"/>
              </w:rPr>
            </w:pPr>
          </w:p>
        </w:tc>
      </w:tr>
      <w:tr w:rsidR="00DB0A83" w14:paraId="725DCF9C" w14:textId="77777777" w:rsidTr="00930696">
        <w:trPr>
          <w:trHeight w:val="329"/>
          <w:jc w:val="center"/>
        </w:trPr>
        <w:tc>
          <w:tcPr>
            <w:tcW w:w="498" w:type="pct"/>
            <w:tcBorders>
              <w:bottom w:val="single" w:sz="4" w:space="0" w:color="auto"/>
            </w:tcBorders>
            <w:vAlign w:val="center"/>
          </w:tcPr>
          <w:p w14:paraId="314DB29B" w14:textId="77777777" w:rsidR="00DB0A83" w:rsidRDefault="00DB0A83" w:rsidP="00930696">
            <w:pPr>
              <w:widowControl/>
              <w:jc w:val="center"/>
              <w:rPr>
                <w:rFonts w:ascii="宋体" w:hAnsi="宋体"/>
                <w:szCs w:val="21"/>
              </w:rPr>
            </w:pPr>
            <w:r>
              <w:rPr>
                <w:rFonts w:ascii="宋体" w:hAnsi="宋体" w:hint="eastAsia"/>
                <w:szCs w:val="21"/>
              </w:rPr>
              <w:t>6</w:t>
            </w:r>
          </w:p>
        </w:tc>
        <w:tc>
          <w:tcPr>
            <w:tcW w:w="1794" w:type="pct"/>
            <w:tcBorders>
              <w:bottom w:val="single" w:sz="4" w:space="0" w:color="auto"/>
            </w:tcBorders>
            <w:shd w:val="clear" w:color="auto" w:fill="auto"/>
            <w:vAlign w:val="center"/>
          </w:tcPr>
          <w:p w14:paraId="0CC99F95" w14:textId="77777777" w:rsidR="00DB0A83" w:rsidRDefault="00DB0A83" w:rsidP="00930696">
            <w:pPr>
              <w:widowControl/>
              <w:rPr>
                <w:rFonts w:ascii="宋体" w:hAnsi="宋体"/>
                <w:szCs w:val="21"/>
              </w:rPr>
            </w:pPr>
            <w:r>
              <w:rPr>
                <w:rFonts w:ascii="宋体" w:hAnsi="宋体" w:cs="宋体" w:hint="eastAsia"/>
                <w:color w:val="000000"/>
                <w:kern w:val="0"/>
                <w:szCs w:val="21"/>
              </w:rPr>
              <w:t>网络对讲系统</w:t>
            </w:r>
          </w:p>
        </w:tc>
        <w:tc>
          <w:tcPr>
            <w:tcW w:w="1389" w:type="pct"/>
            <w:vMerge/>
            <w:tcBorders>
              <w:right w:val="single" w:sz="4" w:space="0" w:color="auto"/>
            </w:tcBorders>
          </w:tcPr>
          <w:p w14:paraId="2DFBBE3E" w14:textId="77777777" w:rsidR="00DB0A83" w:rsidRDefault="00DB0A83" w:rsidP="00930696">
            <w:pPr>
              <w:widowControl/>
              <w:rPr>
                <w:rFonts w:ascii="宋体" w:hAnsi="宋体"/>
                <w:szCs w:val="21"/>
              </w:rPr>
            </w:pPr>
          </w:p>
        </w:tc>
        <w:tc>
          <w:tcPr>
            <w:tcW w:w="1319" w:type="pct"/>
            <w:vMerge/>
            <w:tcBorders>
              <w:left w:val="single" w:sz="4" w:space="0" w:color="auto"/>
              <w:right w:val="single" w:sz="4" w:space="0" w:color="auto"/>
            </w:tcBorders>
            <w:shd w:val="clear" w:color="auto" w:fill="auto"/>
            <w:vAlign w:val="center"/>
          </w:tcPr>
          <w:p w14:paraId="2DBE2352" w14:textId="77777777" w:rsidR="00DB0A83" w:rsidRDefault="00DB0A83" w:rsidP="00930696">
            <w:pPr>
              <w:widowControl/>
              <w:rPr>
                <w:rFonts w:ascii="宋体" w:hAnsi="宋体"/>
                <w:szCs w:val="21"/>
              </w:rPr>
            </w:pPr>
          </w:p>
        </w:tc>
      </w:tr>
      <w:tr w:rsidR="00DB0A83" w14:paraId="15CF7D04" w14:textId="77777777" w:rsidTr="00930696">
        <w:trPr>
          <w:trHeight w:val="314"/>
          <w:jc w:val="center"/>
        </w:trPr>
        <w:tc>
          <w:tcPr>
            <w:tcW w:w="498" w:type="pct"/>
            <w:tcBorders>
              <w:top w:val="single" w:sz="4" w:space="0" w:color="auto"/>
              <w:bottom w:val="single" w:sz="4" w:space="0" w:color="auto"/>
            </w:tcBorders>
            <w:vAlign w:val="center"/>
          </w:tcPr>
          <w:p w14:paraId="13F2972D" w14:textId="77777777" w:rsidR="00DB0A83" w:rsidRDefault="00DB0A83" w:rsidP="00930696">
            <w:pPr>
              <w:widowControl/>
              <w:jc w:val="center"/>
              <w:rPr>
                <w:rFonts w:ascii="宋体" w:hAnsi="宋体"/>
                <w:szCs w:val="21"/>
              </w:rPr>
            </w:pPr>
            <w:r>
              <w:rPr>
                <w:rFonts w:ascii="宋体" w:hAnsi="宋体" w:hint="eastAsia"/>
                <w:szCs w:val="21"/>
              </w:rPr>
              <w:t>7</w:t>
            </w:r>
          </w:p>
        </w:tc>
        <w:tc>
          <w:tcPr>
            <w:tcW w:w="1794" w:type="pct"/>
            <w:tcBorders>
              <w:top w:val="single" w:sz="4" w:space="0" w:color="auto"/>
              <w:bottom w:val="single" w:sz="4" w:space="0" w:color="auto"/>
            </w:tcBorders>
            <w:vAlign w:val="center"/>
          </w:tcPr>
          <w:p w14:paraId="5C9E446E" w14:textId="77777777" w:rsidR="00DB0A83" w:rsidRDefault="00DB0A83" w:rsidP="00930696">
            <w:pPr>
              <w:widowControl/>
              <w:rPr>
                <w:rFonts w:ascii="宋体" w:hAnsi="宋体"/>
                <w:szCs w:val="21"/>
              </w:rPr>
            </w:pPr>
            <w:r>
              <w:rPr>
                <w:rFonts w:ascii="宋体" w:hAnsi="宋体"/>
                <w:szCs w:val="21"/>
              </w:rPr>
              <w:t>AB</w:t>
            </w:r>
            <w:r>
              <w:rPr>
                <w:rFonts w:ascii="宋体" w:hAnsi="宋体" w:hint="eastAsia"/>
                <w:szCs w:val="21"/>
              </w:rPr>
              <w:t>门控制系统</w:t>
            </w:r>
          </w:p>
        </w:tc>
        <w:tc>
          <w:tcPr>
            <w:tcW w:w="1389" w:type="pct"/>
            <w:vMerge/>
            <w:tcBorders>
              <w:right w:val="single" w:sz="4" w:space="0" w:color="auto"/>
            </w:tcBorders>
          </w:tcPr>
          <w:p w14:paraId="3EB41ACF" w14:textId="77777777" w:rsidR="00DB0A83" w:rsidRDefault="00DB0A83" w:rsidP="00930696">
            <w:pPr>
              <w:widowControl/>
              <w:rPr>
                <w:rFonts w:ascii="宋体" w:hAnsi="宋体" w:cs="宋体"/>
                <w:kern w:val="0"/>
                <w:szCs w:val="21"/>
              </w:rPr>
            </w:pPr>
          </w:p>
        </w:tc>
        <w:tc>
          <w:tcPr>
            <w:tcW w:w="1319" w:type="pct"/>
            <w:vMerge/>
            <w:tcBorders>
              <w:left w:val="single" w:sz="4" w:space="0" w:color="auto"/>
              <w:right w:val="single" w:sz="4" w:space="0" w:color="auto"/>
            </w:tcBorders>
            <w:shd w:val="clear" w:color="auto" w:fill="auto"/>
            <w:vAlign w:val="center"/>
          </w:tcPr>
          <w:p w14:paraId="1E7551CA" w14:textId="77777777" w:rsidR="00DB0A83" w:rsidRDefault="00DB0A83" w:rsidP="00930696">
            <w:pPr>
              <w:widowControl/>
              <w:rPr>
                <w:rFonts w:ascii="宋体" w:hAnsi="宋体" w:cs="宋体"/>
                <w:kern w:val="0"/>
                <w:szCs w:val="21"/>
              </w:rPr>
            </w:pPr>
          </w:p>
        </w:tc>
      </w:tr>
      <w:tr w:rsidR="00DB0A83" w14:paraId="582473A3" w14:textId="77777777" w:rsidTr="00930696">
        <w:trPr>
          <w:trHeight w:val="456"/>
          <w:jc w:val="center"/>
        </w:trPr>
        <w:tc>
          <w:tcPr>
            <w:tcW w:w="498" w:type="pct"/>
            <w:tcBorders>
              <w:top w:val="single" w:sz="4" w:space="0" w:color="auto"/>
              <w:bottom w:val="single" w:sz="4" w:space="0" w:color="auto"/>
            </w:tcBorders>
            <w:vAlign w:val="center"/>
          </w:tcPr>
          <w:p w14:paraId="53FBB2A2" w14:textId="77777777" w:rsidR="00DB0A83" w:rsidRDefault="00DB0A83" w:rsidP="00930696">
            <w:pPr>
              <w:widowControl/>
              <w:jc w:val="center"/>
              <w:rPr>
                <w:rFonts w:ascii="宋体" w:hAnsi="宋体"/>
                <w:szCs w:val="21"/>
              </w:rPr>
            </w:pPr>
            <w:r>
              <w:rPr>
                <w:rFonts w:ascii="宋体" w:hAnsi="宋体" w:hint="eastAsia"/>
                <w:szCs w:val="21"/>
              </w:rPr>
              <w:t>8</w:t>
            </w:r>
          </w:p>
        </w:tc>
        <w:tc>
          <w:tcPr>
            <w:tcW w:w="1794" w:type="pct"/>
            <w:tcBorders>
              <w:top w:val="single" w:sz="4" w:space="0" w:color="auto"/>
              <w:bottom w:val="single" w:sz="4" w:space="0" w:color="auto"/>
            </w:tcBorders>
            <w:vAlign w:val="center"/>
          </w:tcPr>
          <w:p w14:paraId="7A00C2D2" w14:textId="77777777" w:rsidR="00DB0A83" w:rsidRDefault="00DB0A83" w:rsidP="00930696">
            <w:pPr>
              <w:widowControl/>
              <w:rPr>
                <w:rFonts w:ascii="宋体" w:hAnsi="宋体" w:cs="宋体"/>
                <w:kern w:val="0"/>
                <w:szCs w:val="21"/>
              </w:rPr>
            </w:pPr>
            <w:r>
              <w:rPr>
                <w:rFonts w:ascii="宋体" w:cs="宋体" w:hint="eastAsia"/>
                <w:color w:val="000000"/>
                <w:kern w:val="0"/>
                <w:szCs w:val="21"/>
              </w:rPr>
              <w:t>办公楼停车场门禁系统</w:t>
            </w:r>
          </w:p>
        </w:tc>
        <w:tc>
          <w:tcPr>
            <w:tcW w:w="1389" w:type="pct"/>
            <w:vMerge/>
            <w:tcBorders>
              <w:right w:val="single" w:sz="4" w:space="0" w:color="auto"/>
            </w:tcBorders>
          </w:tcPr>
          <w:p w14:paraId="0A3EE78E" w14:textId="77777777" w:rsidR="00DB0A83" w:rsidRDefault="00DB0A83" w:rsidP="00930696">
            <w:pPr>
              <w:widowControl/>
              <w:rPr>
                <w:rFonts w:ascii="宋体" w:hAnsi="宋体"/>
                <w:szCs w:val="21"/>
              </w:rPr>
            </w:pPr>
          </w:p>
        </w:tc>
        <w:tc>
          <w:tcPr>
            <w:tcW w:w="1319" w:type="pct"/>
            <w:vMerge/>
            <w:tcBorders>
              <w:left w:val="single" w:sz="4" w:space="0" w:color="auto"/>
              <w:right w:val="single" w:sz="4" w:space="0" w:color="auto"/>
            </w:tcBorders>
            <w:shd w:val="clear" w:color="auto" w:fill="auto"/>
            <w:vAlign w:val="center"/>
          </w:tcPr>
          <w:p w14:paraId="2A45F067" w14:textId="77777777" w:rsidR="00DB0A83" w:rsidRDefault="00DB0A83" w:rsidP="00930696">
            <w:pPr>
              <w:widowControl/>
              <w:rPr>
                <w:rFonts w:ascii="宋体" w:hAnsi="宋体"/>
                <w:szCs w:val="21"/>
              </w:rPr>
            </w:pPr>
          </w:p>
        </w:tc>
      </w:tr>
    </w:tbl>
    <w:p w14:paraId="0975145A" w14:textId="77777777" w:rsidR="00DB0A83" w:rsidRDefault="00DB0A83" w:rsidP="00DB0A83">
      <w:pPr>
        <w:keepNext/>
        <w:keepLines/>
        <w:spacing w:before="120" w:after="120"/>
        <w:outlineLvl w:val="3"/>
        <w:rPr>
          <w:rFonts w:ascii="Arial" w:eastAsia="黑体" w:hAnsi="Arial"/>
          <w:sz w:val="28"/>
          <w:szCs w:val="28"/>
        </w:rPr>
      </w:pPr>
      <w:r>
        <w:rPr>
          <w:rFonts w:ascii="新宋体" w:eastAsia="新宋体" w:hAnsi="新宋体" w:hint="eastAsia"/>
          <w:b/>
          <w:bCs/>
          <w:kern w:val="44"/>
          <w:szCs w:val="21"/>
        </w:rPr>
        <w:t>6、服务承诺</w:t>
      </w:r>
    </w:p>
    <w:p w14:paraId="6B9A75E4" w14:textId="77777777" w:rsidR="00DB0A83" w:rsidRDefault="00DB0A83" w:rsidP="00DB0A83">
      <w:pPr>
        <w:ind w:firstLineChars="200" w:firstLine="420"/>
      </w:pPr>
      <w:r>
        <w:rPr>
          <w:rFonts w:hint="eastAsia"/>
        </w:rPr>
        <w:t>投标人必需承诺严格按招标文件要求的来执行相对应的服务内容，本项目拟投入的技术成员资质情况，提供资质证书复印件。</w:t>
      </w:r>
    </w:p>
    <w:p w14:paraId="1FA9AAAF" w14:textId="77777777" w:rsidR="00DB0A83" w:rsidRDefault="00DB0A83" w:rsidP="00DB0A83">
      <w:pPr>
        <w:rPr>
          <w:rFonts w:ascii="新宋体" w:eastAsia="新宋体" w:hAnsi="新宋体"/>
          <w:b/>
        </w:rPr>
      </w:pPr>
      <w:r>
        <w:rPr>
          <w:rFonts w:hint="eastAsia"/>
        </w:rPr>
        <w:t>投标人承诺在本项目服务期间内，按照监控指挥系统运</w:t>
      </w:r>
      <w:proofErr w:type="gramStart"/>
      <w:r>
        <w:rPr>
          <w:rFonts w:hint="eastAsia"/>
        </w:rPr>
        <w:t>维考核</w:t>
      </w:r>
      <w:proofErr w:type="gramEnd"/>
      <w:r>
        <w:rPr>
          <w:rFonts w:hint="eastAsia"/>
        </w:rPr>
        <w:t>要求去完成，争取实现零扣分。</w:t>
      </w:r>
    </w:p>
    <w:p w14:paraId="4B05C2FB" w14:textId="60649DFF" w:rsidR="00DB0A83" w:rsidRDefault="00DB0A83" w:rsidP="00DB0A83">
      <w:pPr>
        <w:rPr>
          <w:rFonts w:ascii="新宋体" w:eastAsia="新宋体" w:hAnsi="新宋体"/>
          <w:b/>
        </w:rPr>
      </w:pPr>
    </w:p>
    <w:p w14:paraId="3C1F1105" w14:textId="77777777" w:rsidR="001C2E63" w:rsidRPr="00813CD9" w:rsidRDefault="00443907">
      <w:pPr>
        <w:pStyle w:val="30"/>
        <w:rPr>
          <w:rFonts w:ascii="新宋体" w:eastAsia="新宋体" w:hAnsi="新宋体"/>
          <w:kern w:val="44"/>
          <w:szCs w:val="28"/>
        </w:rPr>
      </w:pPr>
      <w:r>
        <w:rPr>
          <w:rFonts w:ascii="新宋体" w:eastAsia="新宋体" w:hAnsi="新宋体" w:hint="eastAsia"/>
          <w:kern w:val="44"/>
          <w:szCs w:val="28"/>
        </w:rPr>
        <w:t>五、项目商</w:t>
      </w:r>
      <w:r w:rsidRPr="00813CD9">
        <w:rPr>
          <w:rFonts w:ascii="新宋体" w:eastAsia="新宋体" w:hAnsi="新宋体" w:hint="eastAsia"/>
          <w:kern w:val="44"/>
          <w:szCs w:val="28"/>
        </w:rPr>
        <w:t>务要求</w:t>
      </w:r>
    </w:p>
    <w:p w14:paraId="0EDCD21F" w14:textId="442AECB9" w:rsidR="001C2E63" w:rsidRPr="00813CD9" w:rsidRDefault="00443907">
      <w:pPr>
        <w:spacing w:line="360" w:lineRule="auto"/>
        <w:rPr>
          <w:rFonts w:ascii="新宋体" w:eastAsia="新宋体" w:hAnsi="新宋体" w:cs="宋体"/>
          <w:szCs w:val="21"/>
        </w:rPr>
      </w:pPr>
      <w:r w:rsidRPr="00813CD9">
        <w:rPr>
          <w:rFonts w:ascii="新宋体" w:eastAsia="新宋体" w:hAnsi="新宋体" w:cs="宋体" w:hint="eastAsia"/>
          <w:szCs w:val="21"/>
        </w:rPr>
        <w:t>（一）服务期限：</w:t>
      </w:r>
      <w:r w:rsidR="00285DAE" w:rsidRPr="00813CD9">
        <w:rPr>
          <w:rFonts w:ascii="新宋体" w:eastAsia="新宋体" w:hAnsi="新宋体" w:cs="宋体" w:hint="eastAsia"/>
          <w:szCs w:val="21"/>
        </w:rPr>
        <w:t>合同签订之日起12个月。本项目服务期限最长为36个月，合同一年一签，如甲方对履约情况不满意，甲方不再续约。</w:t>
      </w:r>
    </w:p>
    <w:p w14:paraId="72283CC1" w14:textId="1CBC4992" w:rsidR="00DC3413" w:rsidRDefault="00DC3413" w:rsidP="00DC3413">
      <w:pPr>
        <w:spacing w:line="360" w:lineRule="auto"/>
        <w:rPr>
          <w:rFonts w:ascii="新宋体" w:eastAsia="新宋体" w:hAnsi="新宋体" w:cs="宋体"/>
          <w:szCs w:val="21"/>
        </w:rPr>
      </w:pPr>
      <w:r w:rsidRPr="00DC3413">
        <w:rPr>
          <w:rFonts w:ascii="新宋体" w:eastAsia="新宋体" w:hAnsi="新宋体" w:cs="宋体" w:hint="eastAsia"/>
          <w:szCs w:val="21"/>
        </w:rPr>
        <w:t>（二）服务地点</w:t>
      </w:r>
      <w:r w:rsidR="00B66AD7">
        <w:rPr>
          <w:rFonts w:ascii="新宋体" w:eastAsia="新宋体" w:hAnsi="新宋体" w:cs="宋体" w:hint="eastAsia"/>
          <w:szCs w:val="21"/>
        </w:rPr>
        <w:t>：</w:t>
      </w:r>
      <w:r w:rsidRPr="00DC3413">
        <w:rPr>
          <w:rFonts w:ascii="新宋体" w:eastAsia="新宋体" w:hAnsi="新宋体" w:cs="宋体" w:hint="eastAsia"/>
          <w:szCs w:val="21"/>
        </w:rPr>
        <w:t>深圳市司法局第一强制隔离戒毒所。</w:t>
      </w:r>
    </w:p>
    <w:p w14:paraId="0381286D" w14:textId="61966BF8" w:rsidR="00C74642" w:rsidRDefault="00443907" w:rsidP="00C74642">
      <w:pPr>
        <w:spacing w:line="360" w:lineRule="auto"/>
        <w:rPr>
          <w:rFonts w:ascii="新宋体" w:eastAsia="新宋体" w:hAnsi="新宋体" w:cs="宋体"/>
          <w:szCs w:val="21"/>
        </w:rPr>
      </w:pPr>
      <w:r>
        <w:rPr>
          <w:rFonts w:ascii="新宋体" w:eastAsia="新宋体" w:hAnsi="新宋体" w:cs="宋体" w:hint="eastAsia"/>
          <w:szCs w:val="21"/>
        </w:rPr>
        <w:lastRenderedPageBreak/>
        <w:t>（</w:t>
      </w:r>
      <w:r w:rsidR="00DC3413">
        <w:rPr>
          <w:rFonts w:ascii="新宋体" w:eastAsia="新宋体" w:hAnsi="新宋体" w:cs="宋体" w:hint="eastAsia"/>
          <w:szCs w:val="21"/>
        </w:rPr>
        <w:t>三</w:t>
      </w:r>
      <w:r>
        <w:rPr>
          <w:rFonts w:ascii="新宋体" w:eastAsia="新宋体" w:hAnsi="新宋体" w:cs="宋体" w:hint="eastAsia"/>
          <w:szCs w:val="21"/>
        </w:rPr>
        <w:t>）付款方式：</w:t>
      </w:r>
    </w:p>
    <w:p w14:paraId="366A4995" w14:textId="0CF89054" w:rsidR="00C74642" w:rsidRPr="00C74642" w:rsidRDefault="00C74642" w:rsidP="00C74642">
      <w:pPr>
        <w:spacing w:line="360" w:lineRule="auto"/>
        <w:rPr>
          <w:rFonts w:ascii="新宋体" w:eastAsia="新宋体" w:hAnsi="新宋体" w:cs="宋体"/>
          <w:szCs w:val="21"/>
        </w:rPr>
      </w:pPr>
      <w:r w:rsidRPr="00C74642">
        <w:rPr>
          <w:rFonts w:ascii="新宋体" w:eastAsia="新宋体" w:hAnsi="新宋体" w:cs="宋体" w:hint="eastAsia"/>
          <w:szCs w:val="21"/>
        </w:rPr>
        <w:t xml:space="preserve">1、合同签订后 1 </w:t>
      </w:r>
      <w:proofErr w:type="gramStart"/>
      <w:r w:rsidRPr="00C74642">
        <w:rPr>
          <w:rFonts w:ascii="新宋体" w:eastAsia="新宋体" w:hAnsi="新宋体" w:cs="宋体" w:hint="eastAsia"/>
          <w:szCs w:val="21"/>
        </w:rPr>
        <w:t>个</w:t>
      </w:r>
      <w:proofErr w:type="gramEnd"/>
      <w:r w:rsidRPr="00C74642">
        <w:rPr>
          <w:rFonts w:ascii="新宋体" w:eastAsia="新宋体" w:hAnsi="新宋体" w:cs="宋体" w:hint="eastAsia"/>
          <w:szCs w:val="21"/>
        </w:rPr>
        <w:t>月内，甲方向乙方支付合同总价40%的款项。</w:t>
      </w:r>
    </w:p>
    <w:p w14:paraId="2695B525" w14:textId="77777777" w:rsidR="00C74642" w:rsidRPr="00C74642" w:rsidRDefault="00C74642" w:rsidP="00C74642">
      <w:pPr>
        <w:spacing w:line="360" w:lineRule="auto"/>
        <w:rPr>
          <w:rFonts w:ascii="新宋体" w:eastAsia="新宋体" w:hAnsi="新宋体" w:cs="宋体"/>
          <w:szCs w:val="21"/>
        </w:rPr>
      </w:pPr>
      <w:r w:rsidRPr="00C74642">
        <w:rPr>
          <w:rFonts w:ascii="新宋体" w:eastAsia="新宋体" w:hAnsi="新宋体" w:cs="宋体" w:hint="eastAsia"/>
          <w:szCs w:val="21"/>
        </w:rPr>
        <w:t>2、合同签订后 6个月内，甲方向乙方支付合同总价30 %的款项。</w:t>
      </w:r>
    </w:p>
    <w:p w14:paraId="6743D80D" w14:textId="58530204" w:rsidR="001C2E63" w:rsidRPr="00C74642" w:rsidRDefault="00C74642" w:rsidP="00C74642">
      <w:pPr>
        <w:spacing w:line="360" w:lineRule="auto"/>
        <w:rPr>
          <w:rFonts w:ascii="新宋体" w:eastAsia="新宋体" w:hAnsi="新宋体" w:cs="宋体"/>
          <w:szCs w:val="21"/>
        </w:rPr>
      </w:pPr>
      <w:r w:rsidRPr="00C74642">
        <w:rPr>
          <w:rFonts w:ascii="新宋体" w:eastAsia="新宋体" w:hAnsi="新宋体" w:cs="宋体" w:hint="eastAsia"/>
          <w:szCs w:val="21"/>
        </w:rPr>
        <w:t xml:space="preserve">3、合同结束后 1 </w:t>
      </w:r>
      <w:proofErr w:type="gramStart"/>
      <w:r w:rsidRPr="00C74642">
        <w:rPr>
          <w:rFonts w:ascii="新宋体" w:eastAsia="新宋体" w:hAnsi="新宋体" w:cs="宋体" w:hint="eastAsia"/>
          <w:szCs w:val="21"/>
        </w:rPr>
        <w:t>个</w:t>
      </w:r>
      <w:proofErr w:type="gramEnd"/>
      <w:r w:rsidRPr="00C74642">
        <w:rPr>
          <w:rFonts w:ascii="新宋体" w:eastAsia="新宋体" w:hAnsi="新宋体" w:cs="宋体" w:hint="eastAsia"/>
          <w:szCs w:val="21"/>
        </w:rPr>
        <w:t>月内，甲方向乙方支付合同总价30%的款项。</w:t>
      </w:r>
    </w:p>
    <w:p w14:paraId="30C44BE8" w14:textId="6BEC253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w:t>
      </w:r>
      <w:r w:rsidR="00DC3413">
        <w:rPr>
          <w:rFonts w:ascii="新宋体" w:eastAsia="新宋体" w:hAnsi="新宋体" w:cs="宋体" w:hint="eastAsia"/>
          <w:szCs w:val="21"/>
        </w:rPr>
        <w:t>四</w:t>
      </w:r>
      <w:r>
        <w:rPr>
          <w:rFonts w:ascii="新宋体" w:eastAsia="新宋体" w:hAnsi="新宋体" w:cs="宋体" w:hint="eastAsia"/>
          <w:szCs w:val="21"/>
        </w:rPr>
        <w:t>）质量考核验收标准及违约金</w:t>
      </w:r>
    </w:p>
    <w:p w14:paraId="0E82F4B0" w14:textId="77777777" w:rsidR="00C74642" w:rsidRDefault="00443907" w:rsidP="00C74642">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14:paraId="3FF1949E" w14:textId="50F1CFD7" w:rsidR="00C74642" w:rsidRPr="00C74642" w:rsidRDefault="00C74642" w:rsidP="00C74642">
      <w:pPr>
        <w:spacing w:line="360" w:lineRule="auto"/>
        <w:rPr>
          <w:rFonts w:ascii="新宋体" w:eastAsia="新宋体" w:hAnsi="新宋体" w:cs="宋体"/>
          <w:szCs w:val="21"/>
        </w:rPr>
      </w:pPr>
      <w:r w:rsidRPr="00C74642">
        <w:rPr>
          <w:rFonts w:ascii="新宋体" w:eastAsia="新宋体" w:hAnsi="新宋体" w:cs="宋体" w:hint="eastAsia"/>
          <w:szCs w:val="21"/>
        </w:rPr>
        <w:t>1）服务经过双方检验认可后，签署验收报告。</w:t>
      </w:r>
    </w:p>
    <w:p w14:paraId="31DF3B0E" w14:textId="77777777" w:rsidR="00C74642" w:rsidRPr="00C74642" w:rsidRDefault="00C74642" w:rsidP="00C74642">
      <w:pPr>
        <w:spacing w:line="360" w:lineRule="auto"/>
        <w:rPr>
          <w:rFonts w:ascii="新宋体" w:eastAsia="新宋体" w:hAnsi="新宋体" w:cs="宋体"/>
          <w:szCs w:val="21"/>
        </w:rPr>
      </w:pPr>
      <w:r w:rsidRPr="00C74642">
        <w:rPr>
          <w:rFonts w:ascii="新宋体" w:eastAsia="新宋体" w:hAnsi="新宋体" w:cs="宋体" w:hint="eastAsia"/>
          <w:szCs w:val="21"/>
        </w:rPr>
        <w:t>2）当满足以下条件时，采购人才向中标人签发验收报告：</w:t>
      </w:r>
    </w:p>
    <w:p w14:paraId="5BE950C4" w14:textId="77777777" w:rsidR="00C74642" w:rsidRPr="00C74642" w:rsidRDefault="00C74642" w:rsidP="00C74642">
      <w:pPr>
        <w:spacing w:line="360" w:lineRule="auto"/>
        <w:rPr>
          <w:rFonts w:ascii="新宋体" w:eastAsia="新宋体" w:hAnsi="新宋体" w:cs="宋体"/>
          <w:szCs w:val="21"/>
        </w:rPr>
      </w:pPr>
      <w:r w:rsidRPr="00C74642">
        <w:rPr>
          <w:rFonts w:ascii="新宋体" w:eastAsia="新宋体" w:hAnsi="新宋体" w:cs="宋体" w:hint="eastAsia"/>
          <w:szCs w:val="21"/>
        </w:rPr>
        <w:t>a、中标人已按照合同规定提供了全部技术资料。</w:t>
      </w:r>
    </w:p>
    <w:p w14:paraId="75A0CD4F" w14:textId="20CC5063" w:rsidR="001C2E63" w:rsidRPr="00C74642" w:rsidRDefault="00C74642" w:rsidP="00C74642">
      <w:pPr>
        <w:spacing w:line="360" w:lineRule="auto"/>
        <w:rPr>
          <w:rFonts w:ascii="新宋体" w:eastAsia="新宋体" w:hAnsi="新宋体" w:cs="宋体"/>
          <w:szCs w:val="21"/>
        </w:rPr>
      </w:pPr>
      <w:r w:rsidRPr="00C74642">
        <w:rPr>
          <w:rFonts w:ascii="新宋体" w:eastAsia="新宋体" w:hAnsi="新宋体" w:cs="宋体" w:hint="eastAsia"/>
          <w:szCs w:val="21"/>
        </w:rPr>
        <w:t>b、服务项目符合招标文件的服务要求。</w:t>
      </w:r>
    </w:p>
    <w:p w14:paraId="2579C65C" w14:textId="41985868" w:rsidR="001C2E63" w:rsidRPr="00B77147" w:rsidRDefault="00443907">
      <w:pPr>
        <w:spacing w:line="360" w:lineRule="auto"/>
        <w:rPr>
          <w:rFonts w:ascii="新宋体" w:eastAsia="新宋体" w:hAnsi="新宋体" w:cs="宋体"/>
          <w:szCs w:val="21"/>
        </w:rPr>
      </w:pPr>
      <w:r>
        <w:rPr>
          <w:rFonts w:ascii="新宋体" w:eastAsia="新宋体" w:hAnsi="新宋体" w:cs="宋体" w:hint="eastAsia"/>
          <w:szCs w:val="21"/>
        </w:rPr>
        <w:t>2.违约金：</w:t>
      </w:r>
      <w:r w:rsidR="00B77147" w:rsidRPr="00813CD9">
        <w:rPr>
          <w:rFonts w:ascii="新宋体" w:eastAsia="新宋体" w:hAnsi="新宋体" w:cs="宋体" w:hint="eastAsia"/>
          <w:szCs w:val="21"/>
          <w:u w:val="single"/>
        </w:rPr>
        <w:t>以合同签订为准</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63F28BB" w14:textId="77777777" w:rsidR="00813CD9" w:rsidRDefault="00813CD9">
      <w:pPr>
        <w:pStyle w:val="a4"/>
        <w:spacing w:beforeLines="25" w:before="60" w:afterLines="25" w:after="60"/>
        <w:ind w:firstLineChars="187" w:firstLine="393"/>
        <w:rPr>
          <w:rFonts w:ascii="新宋体" w:eastAsia="新宋体" w:hAnsi="新宋体"/>
          <w:szCs w:val="21"/>
        </w:rPr>
      </w:pPr>
    </w:p>
    <w:p w14:paraId="100A4F34" w14:textId="77777777" w:rsidR="00813CD9" w:rsidRDefault="00813CD9">
      <w:pPr>
        <w:pStyle w:val="a4"/>
        <w:spacing w:beforeLines="25" w:before="60" w:afterLines="25" w:after="60"/>
        <w:ind w:firstLineChars="187" w:firstLine="393"/>
        <w:rPr>
          <w:rFonts w:ascii="新宋体" w:eastAsia="新宋体" w:hAnsi="新宋体"/>
          <w:szCs w:val="21"/>
        </w:rPr>
      </w:pPr>
    </w:p>
    <w:p w14:paraId="768D2A05" w14:textId="77777777" w:rsidR="00813CD9" w:rsidRDefault="00813CD9">
      <w:pPr>
        <w:pStyle w:val="a4"/>
        <w:spacing w:beforeLines="25" w:before="60" w:afterLines="25" w:after="60"/>
        <w:ind w:firstLineChars="187" w:firstLine="393"/>
        <w:rPr>
          <w:rFonts w:ascii="新宋体" w:eastAsia="新宋体" w:hAnsi="新宋体"/>
          <w:szCs w:val="21"/>
        </w:rPr>
      </w:pP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Pr="00561FFB" w:rsidRDefault="00443907">
      <w:pPr>
        <w:spacing w:line="360" w:lineRule="auto"/>
        <w:rPr>
          <w:rFonts w:ascii="新宋体" w:eastAsia="新宋体" w:hAnsi="新宋体"/>
          <w:b/>
          <w:szCs w:val="21"/>
        </w:rPr>
      </w:pPr>
      <w:r w:rsidRPr="00561FFB">
        <w:rPr>
          <w:rFonts w:ascii="新宋体" w:eastAsia="新宋体" w:hAnsi="新宋体" w:hint="eastAsia"/>
          <w:b/>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631AA5B8" w14:textId="77777777" w:rsidR="00561FFB" w:rsidRPr="00561FFB" w:rsidRDefault="00561FFB" w:rsidP="00561FFB">
      <w:pPr>
        <w:spacing w:line="360" w:lineRule="auto"/>
        <w:rPr>
          <w:rFonts w:ascii="新宋体" w:eastAsia="新宋体" w:hAnsi="新宋体"/>
          <w:b/>
          <w:szCs w:val="21"/>
        </w:rPr>
      </w:pPr>
      <w:r w:rsidRPr="00561FFB">
        <w:rPr>
          <w:rFonts w:ascii="新宋体" w:eastAsia="新宋体" w:hAnsi="新宋体" w:hint="eastAsia"/>
          <w:b/>
          <w:szCs w:val="21"/>
        </w:rPr>
        <w:t>注：具体按评分信息设置标书节点</w:t>
      </w:r>
    </w:p>
    <w:p w14:paraId="0FC1C457" w14:textId="77777777" w:rsidR="001C2E63" w:rsidRPr="00561FFB"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6E5591FD" w:rsidR="001C2E63" w:rsidRDefault="004C17D3">
      <w:pPr>
        <w:spacing w:line="480" w:lineRule="auto"/>
        <w:rPr>
          <w:rFonts w:ascii="新宋体" w:eastAsia="新宋体" w:hAnsi="新宋体"/>
        </w:rPr>
      </w:pPr>
      <w:r>
        <w:rPr>
          <w:rFonts w:ascii="新宋体" w:eastAsia="新宋体" w:hAnsi="新宋体" w:hint="eastAsia"/>
        </w:rPr>
        <w:t>法定代表人或其委托代理人：（盖章</w:t>
      </w:r>
      <w:r w:rsidR="00443907">
        <w:rPr>
          <w:rFonts w:ascii="新宋体" w:eastAsia="新宋体" w:hAnsi="新宋体" w:hint="eastAsia"/>
        </w:rPr>
        <w:t>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44DEFFE" w14:textId="77777777" w:rsidR="001C2E63" w:rsidRDefault="0044390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t xml:space="preserve">单位地址：               </w:t>
      </w:r>
    </w:p>
    <w:p w14:paraId="0ADE09BE" w14:textId="177043F0" w:rsidR="001C2E63" w:rsidRDefault="004C17D3">
      <w:pPr>
        <w:spacing w:line="360" w:lineRule="auto"/>
        <w:rPr>
          <w:rFonts w:ascii="新宋体" w:eastAsia="新宋体" w:hAnsi="新宋体"/>
        </w:rPr>
      </w:pPr>
      <w:r>
        <w:rPr>
          <w:rFonts w:ascii="新宋体" w:eastAsia="新宋体" w:hAnsi="新宋体" w:hint="eastAsia"/>
        </w:rPr>
        <w:t>法定代表人或其委托代理人：（盖章</w:t>
      </w:r>
      <w:r w:rsidR="00443907">
        <w:rPr>
          <w:rFonts w:ascii="新宋体" w:eastAsia="新宋体" w:hAnsi="新宋体" w:hint="eastAsia"/>
        </w:rPr>
        <w:t>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5933C4BB" w:rsidR="001C2E63" w:rsidRDefault="00443907">
      <w:pPr>
        <w:spacing w:line="360" w:lineRule="auto"/>
        <w:rPr>
          <w:rFonts w:ascii="新宋体" w:eastAsia="新宋体" w:hAnsi="新宋体"/>
          <w:szCs w:val="21"/>
        </w:rPr>
      </w:pPr>
      <w:r>
        <w:rPr>
          <w:rFonts w:ascii="新宋体" w:eastAsia="新宋体" w:hAnsi="新宋体" w:hint="eastAsia"/>
          <w:szCs w:val="21"/>
        </w:rPr>
        <w:t>法人代表：（</w:t>
      </w:r>
      <w:r w:rsidR="00884B60">
        <w:rPr>
          <w:rFonts w:ascii="新宋体" w:eastAsia="新宋体" w:hAnsi="新宋体" w:hint="eastAsia"/>
          <w:szCs w:val="21"/>
        </w:rPr>
        <w:t>盖章或签字</w:t>
      </w:r>
      <w:r>
        <w:rPr>
          <w:rFonts w:ascii="新宋体" w:eastAsia="新宋体" w:hAnsi="新宋体" w:hint="eastAsia"/>
          <w:szCs w:val="21"/>
        </w:rPr>
        <w:t>）</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C2E63" w14:paraId="3104220E" w14:textId="77777777">
        <w:tc>
          <w:tcPr>
            <w:tcW w:w="709" w:type="dxa"/>
          </w:tcPr>
          <w:p w14:paraId="2F4806F8"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94033BA"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F0D6C65"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C2E63" w14:paraId="2808CB08" w14:textId="77777777">
        <w:tc>
          <w:tcPr>
            <w:tcW w:w="709" w:type="dxa"/>
          </w:tcPr>
          <w:p w14:paraId="069B31E1"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AD54076"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216996D" w14:textId="77777777" w:rsidR="001C2E63" w:rsidRDefault="001C2E63">
            <w:pPr>
              <w:adjustRightInd w:val="0"/>
              <w:snapToGrid w:val="0"/>
              <w:spacing w:line="360" w:lineRule="auto"/>
              <w:rPr>
                <w:rFonts w:ascii="新宋体" w:eastAsia="新宋体" w:hAnsi="新宋体"/>
                <w:kern w:val="0"/>
                <w:szCs w:val="21"/>
              </w:rPr>
            </w:pPr>
          </w:p>
        </w:tc>
      </w:tr>
      <w:tr w:rsidR="001C2E63" w14:paraId="63D2A67A" w14:textId="77777777">
        <w:tc>
          <w:tcPr>
            <w:tcW w:w="709" w:type="dxa"/>
          </w:tcPr>
          <w:p w14:paraId="7461C2F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6581DF30"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425C23B5" w14:textId="77777777" w:rsidR="001C2E63" w:rsidRDefault="001C2E63">
            <w:pPr>
              <w:adjustRightInd w:val="0"/>
              <w:snapToGrid w:val="0"/>
              <w:spacing w:line="360" w:lineRule="auto"/>
              <w:rPr>
                <w:rFonts w:ascii="新宋体" w:eastAsia="新宋体" w:hAnsi="新宋体"/>
                <w:kern w:val="0"/>
                <w:szCs w:val="21"/>
              </w:rPr>
            </w:pPr>
          </w:p>
        </w:tc>
      </w:tr>
      <w:tr w:rsidR="001C2E63" w14:paraId="04920FFB" w14:textId="77777777">
        <w:tc>
          <w:tcPr>
            <w:tcW w:w="709" w:type="dxa"/>
          </w:tcPr>
          <w:p w14:paraId="23497A5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4E794FA"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534B2332" w14:textId="77777777" w:rsidR="001C2E63" w:rsidRDefault="001C2E63">
            <w:pPr>
              <w:adjustRightInd w:val="0"/>
              <w:snapToGrid w:val="0"/>
              <w:spacing w:line="360" w:lineRule="auto"/>
              <w:rPr>
                <w:rFonts w:ascii="新宋体" w:eastAsia="新宋体" w:hAnsi="新宋体"/>
                <w:kern w:val="0"/>
                <w:szCs w:val="21"/>
              </w:rPr>
            </w:pPr>
          </w:p>
        </w:tc>
      </w:tr>
    </w:tbl>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451CF7E1"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w:t>
      </w:r>
      <w:r w:rsidR="00884B60">
        <w:rPr>
          <w:rFonts w:ascii="新宋体" w:eastAsia="新宋体" w:hAnsi="新宋体" w:hint="eastAsia"/>
          <w:szCs w:val="21"/>
        </w:rPr>
        <w:t>盖章或签字</w:t>
      </w:r>
      <w:r>
        <w:rPr>
          <w:rFonts w:ascii="新宋体" w:eastAsia="新宋体" w:hAnsi="新宋体" w:hint="eastAsia"/>
          <w:szCs w:val="21"/>
        </w:rPr>
        <w:t>）</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50D83C0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w:t>
      </w:r>
      <w:r w:rsidR="00884B60">
        <w:rPr>
          <w:rFonts w:ascii="新宋体" w:eastAsia="新宋体" w:hAnsi="新宋体" w:hint="eastAsia"/>
          <w:szCs w:val="21"/>
        </w:rPr>
        <w:t>盖章或签字</w:t>
      </w:r>
      <w:r>
        <w:rPr>
          <w:rFonts w:ascii="新宋体" w:eastAsia="新宋体" w:hAnsi="新宋体" w:hint="eastAsia"/>
          <w:szCs w:val="21"/>
        </w:rPr>
        <w:t>）</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E6FB2FF" w14:textId="77777777" w:rsidR="001C2E63" w:rsidRDefault="001C2E63">
      <w:pPr>
        <w:pStyle w:val="a4"/>
      </w:pPr>
    </w:p>
    <w:p w14:paraId="4E32C50A" w14:textId="77777777" w:rsidR="001C2E63" w:rsidRDefault="001C2E63">
      <w:pPr>
        <w:pStyle w:val="a4"/>
      </w:pPr>
    </w:p>
    <w:p w14:paraId="0CBDF9C3" w14:textId="77777777" w:rsidR="001C2E63" w:rsidRDefault="001C2E63">
      <w:pPr>
        <w:pStyle w:val="a4"/>
      </w:pPr>
    </w:p>
    <w:p w14:paraId="6F235B3E" w14:textId="77777777" w:rsidR="001C2E63" w:rsidRDefault="001C2E63">
      <w:pPr>
        <w:pStyle w:val="a4"/>
      </w:pPr>
    </w:p>
    <w:p w14:paraId="3A705C93" w14:textId="77777777" w:rsidR="001C2E63" w:rsidRDefault="001C2E63">
      <w:pPr>
        <w:pStyle w:val="a4"/>
      </w:pPr>
    </w:p>
    <w:p w14:paraId="039C4168" w14:textId="77777777" w:rsidR="001C2E63" w:rsidRDefault="001C2E63">
      <w:pPr>
        <w:pStyle w:val="a4"/>
      </w:pPr>
    </w:p>
    <w:p w14:paraId="1C85E9A2" w14:textId="77777777" w:rsidR="001C2E63" w:rsidRDefault="001C2E63">
      <w:pPr>
        <w:pStyle w:val="a4"/>
      </w:pPr>
    </w:p>
    <w:p w14:paraId="58609DD4" w14:textId="77777777" w:rsidR="001C2E63" w:rsidRDefault="001C2E63">
      <w:pPr>
        <w:pStyle w:val="a4"/>
      </w:pPr>
    </w:p>
    <w:p w14:paraId="0D93ADC7" w14:textId="77777777" w:rsidR="001C2E63" w:rsidRDefault="001C2E63">
      <w:pPr>
        <w:pStyle w:val="a4"/>
      </w:pPr>
    </w:p>
    <w:p w14:paraId="757E6403" w14:textId="77777777" w:rsidR="001C2E63" w:rsidRDefault="001C2E63">
      <w:pPr>
        <w:pStyle w:val="a4"/>
      </w:pPr>
    </w:p>
    <w:p w14:paraId="0CCFB430" w14:textId="77777777" w:rsidR="001C2E63" w:rsidRDefault="001C2E63">
      <w:pPr>
        <w:pStyle w:val="a4"/>
      </w:pPr>
    </w:p>
    <w:p w14:paraId="17405AE6" w14:textId="77777777" w:rsidR="001C2E63" w:rsidRDefault="001C2E63">
      <w:pPr>
        <w:pStyle w:val="a4"/>
      </w:pPr>
    </w:p>
    <w:p w14:paraId="1AEBEBA5" w14:textId="77777777" w:rsidR="001C2E63" w:rsidRDefault="001C2E63">
      <w:pPr>
        <w:pStyle w:val="a4"/>
      </w:pPr>
    </w:p>
    <w:p w14:paraId="67BBD45C" w14:textId="77777777" w:rsidR="001C2E63" w:rsidRDefault="001C2E63">
      <w:pPr>
        <w:pStyle w:val="a4"/>
      </w:pPr>
    </w:p>
    <w:p w14:paraId="2BCEA8D6" w14:textId="77777777" w:rsidR="001C2E63" w:rsidRDefault="001C2E63">
      <w:pPr>
        <w:pStyle w:val="a4"/>
      </w:pPr>
    </w:p>
    <w:p w14:paraId="322FE44C" w14:textId="77777777" w:rsidR="001C2E63" w:rsidRDefault="001C2E63">
      <w:pPr>
        <w:pStyle w:val="a4"/>
      </w:pPr>
    </w:p>
    <w:p w14:paraId="7256072E" w14:textId="77777777" w:rsidR="001C2E63" w:rsidRDefault="001C2E63">
      <w:pPr>
        <w:pStyle w:val="a4"/>
      </w:pPr>
    </w:p>
    <w:p w14:paraId="695E6C2A" w14:textId="77777777" w:rsidR="001C2E63" w:rsidRDefault="001C2E63">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1725EF0" w14:textId="77777777" w:rsidR="001C2E63" w:rsidRDefault="0044390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21592"/>
      <w:bookmarkStart w:id="8" w:name="_Toc73517685"/>
      <w:bookmarkStart w:id="9" w:name="_Toc84303603"/>
      <w:bookmarkStart w:id="10" w:name="_Toc101074886"/>
      <w:bookmarkStart w:id="11" w:name="_Toc73518163"/>
    </w:p>
    <w:p w14:paraId="2BB0FAED" w14:textId="77777777" w:rsidR="001C2E63" w:rsidRDefault="0044390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F97127D"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甲方：</w:t>
      </w:r>
    </w:p>
    <w:p w14:paraId="21AD2EB0"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乙方：</w:t>
      </w:r>
    </w:p>
    <w:p w14:paraId="0BE4D14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643D8B9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821619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3AADFF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D5EB9F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6611B55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065A3E4" w14:textId="77777777" w:rsidR="001C2E63" w:rsidRDefault="00443907">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64D35E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B198AC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DECCB8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049DE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0CE30A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7D25A68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2872000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3878D45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E77748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7BE7E9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020A4F8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6098BEA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ED6449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D12296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1CCA1D8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10DB426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468EF6A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759A50D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C1B5970"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042ECB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280DA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445009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6357A6D"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6CA676F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92E09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062DF54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C27262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74EF17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135C133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E5945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1C4502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344807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6018FA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4F0D0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57BF91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00F0C5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C58650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628A31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004C81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327D49C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B83A02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3A3914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508D82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F5888E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289367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4FAB18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007909B3"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E75BBF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5B9E0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6DEFE4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3CCEF5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8077DE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275ECD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710B0F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057D79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4F6A02F"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46C0D3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044685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B6314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314EAAE"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247BD9B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E5B5C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1EEF43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71CC51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5C0EF2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5A353B4" w14:textId="77777777" w:rsidR="001C2E63" w:rsidRDefault="0044390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5CF047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1EC496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00C83F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D31026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C3601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EDD1B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437550B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6A6A4C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20BF20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F51F0C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58EFF7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9EC98FB" w14:textId="77777777" w:rsidR="001C2E63" w:rsidRDefault="001C2E63">
      <w:pPr>
        <w:spacing w:line="360" w:lineRule="auto"/>
        <w:ind w:firstLineChars="200" w:firstLine="420"/>
        <w:rPr>
          <w:rFonts w:ascii="新宋体" w:eastAsia="新宋体" w:hAnsi="新宋体"/>
          <w:szCs w:val="21"/>
        </w:rPr>
      </w:pPr>
    </w:p>
    <w:p w14:paraId="44B5B9F6"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甲方：    乙方：</w:t>
      </w:r>
    </w:p>
    <w:p w14:paraId="0AABF7F9" w14:textId="77777777" w:rsidR="001C2E63" w:rsidRDefault="0044390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54CAA0" w14:textId="77777777" w:rsidR="001C2E63" w:rsidRDefault="001C2E63">
      <w:pPr>
        <w:spacing w:line="360" w:lineRule="auto"/>
        <w:ind w:firstLineChars="1300" w:firstLine="2730"/>
        <w:rPr>
          <w:rFonts w:ascii="新宋体" w:eastAsia="新宋体" w:hAnsi="新宋体"/>
          <w:szCs w:val="21"/>
        </w:rPr>
      </w:pPr>
    </w:p>
    <w:p w14:paraId="09EE14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0D8E707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C7DA4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B2BB2B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06738CD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19EF672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0561D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52B04CF9" w14:textId="77777777" w:rsidR="001C2E63" w:rsidRDefault="001C2E63">
      <w:pPr>
        <w:rPr>
          <w:rFonts w:ascii="新宋体" w:eastAsia="新宋体" w:hAnsi="新宋体"/>
          <w:szCs w:val="21"/>
        </w:rPr>
      </w:pP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051B72F9" w14:textId="77777777" w:rsidR="001D1B4D" w:rsidRDefault="001D1B4D">
      <w:pPr>
        <w:ind w:firstLineChars="200" w:firstLine="420"/>
        <w:rPr>
          <w:rFonts w:ascii="新宋体" w:eastAsia="新宋体" w:hAnsi="新宋体"/>
          <w:szCs w:val="21"/>
        </w:rPr>
      </w:pPr>
    </w:p>
    <w:p w14:paraId="09166F6F" w14:textId="77777777" w:rsidR="001D1B4D" w:rsidRDefault="001D1B4D">
      <w:pPr>
        <w:ind w:firstLineChars="200" w:firstLine="420"/>
        <w:rPr>
          <w:rFonts w:ascii="新宋体" w:eastAsia="新宋体" w:hAnsi="新宋体"/>
          <w:szCs w:val="21"/>
        </w:rPr>
      </w:pPr>
    </w:p>
    <w:p w14:paraId="3CBDB8E9" w14:textId="77777777" w:rsidR="001D1B4D" w:rsidRDefault="001D1B4D">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458333D8"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的要求，对列入失信“黑名单”的供应商限制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w:t>
      </w:r>
      <w:r>
        <w:rPr>
          <w:rFonts w:ascii="新宋体" w:eastAsia="新宋体" w:hAnsi="新宋体" w:hint="eastAsia"/>
          <w:szCs w:val="21"/>
        </w:rPr>
        <w:lastRenderedPageBreak/>
        <w:t>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12" w:name="_Toc73517673"/>
      <w:bookmarkStart w:id="13" w:name="_Toc73521581"/>
      <w:bookmarkStart w:id="14" w:name="_Toc7351815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7" w:name="_Toc73521674"/>
      <w:bookmarkStart w:id="18" w:name="_Toc73521586"/>
      <w:bookmarkStart w:id="19" w:name="_Toc73517679"/>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22" w:name="_Toc100052409"/>
      <w:bookmarkStart w:id="23" w:name="_Toc73517680"/>
      <w:bookmarkStart w:id="24" w:name="_Toc73521675"/>
      <w:bookmarkStart w:id="25" w:name="_Toc73518158"/>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7" w:name="_Toc73517682"/>
      <w:bookmarkStart w:id="28" w:name="_Toc73521589"/>
      <w:bookmarkStart w:id="29" w:name="_Toc100052410"/>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32" w:name="_Toc73517683"/>
      <w:bookmarkStart w:id="33" w:name="_Toc73521678"/>
      <w:bookmarkStart w:id="34" w:name="_Toc73518161"/>
      <w:bookmarkStart w:id="35" w:name="_Toc100052411"/>
      <w:bookmarkStart w:id="36" w:name="_Toc73521590"/>
      <w:r>
        <w:rPr>
          <w:rFonts w:ascii="新宋体" w:eastAsia="新宋体" w:hAnsi="新宋体" w:hint="eastAsia"/>
          <w:szCs w:val="21"/>
        </w:rPr>
        <w:t>46．履约担保</w:t>
      </w:r>
      <w:bookmarkEnd w:id="32"/>
      <w:bookmarkEnd w:id="33"/>
      <w:bookmarkEnd w:id="34"/>
      <w:bookmarkEnd w:id="35"/>
      <w:bookmarkEnd w:id="36"/>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E13ED" w15:done="0"/>
  <w15:commentEx w15:paraId="3640623D" w15:done="0"/>
  <w15:commentEx w15:paraId="7D4168D8" w15:done="0"/>
  <w15:commentEx w15:paraId="38726104" w15:done="0"/>
  <w15:commentEx w15:paraId="364138F3" w15:done="0"/>
  <w15:commentEx w15:paraId="20B3485A" w15:done="0"/>
  <w15:commentEx w15:paraId="7EFF25A7" w15:done="0"/>
  <w15:commentEx w15:paraId="269543CC" w15:done="0"/>
  <w15:commentEx w15:paraId="71A13F99" w15:done="0"/>
  <w15:commentEx w15:paraId="4E8260BC" w15:done="0"/>
  <w15:commentEx w15:paraId="180433DA" w15:done="0"/>
  <w15:commentEx w15:paraId="64600E63" w15:done="0"/>
  <w15:commentEx w15:paraId="2951120C" w15:done="0"/>
  <w15:commentEx w15:paraId="45C03516" w15:done="0"/>
  <w15:commentEx w15:paraId="45D13DC7" w15:done="0"/>
  <w15:commentEx w15:paraId="1C5852C7" w15:done="0"/>
  <w15:commentEx w15:paraId="25020F3B" w15:done="0"/>
  <w15:commentEx w15:paraId="1CB340CE" w15:done="0"/>
  <w15:commentEx w15:paraId="69EA6716" w15:done="0"/>
  <w15:commentEx w15:paraId="725E6329" w15:done="0"/>
  <w15:commentEx w15:paraId="103241DE" w15:done="0"/>
  <w15:commentEx w15:paraId="1AF81230" w15:done="0"/>
  <w15:commentEx w15:paraId="75921348" w15:done="0"/>
  <w15:commentEx w15:paraId="383D2375" w15:done="0"/>
  <w15:commentEx w15:paraId="6E1A087F" w15:done="0"/>
  <w15:commentEx w15:paraId="53D77399" w15:done="0"/>
  <w15:commentEx w15:paraId="48D36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9EF3" w14:textId="77777777" w:rsidR="004E7C47" w:rsidRDefault="004E7C47">
      <w:r>
        <w:separator/>
      </w:r>
    </w:p>
  </w:endnote>
  <w:endnote w:type="continuationSeparator" w:id="0">
    <w:p w14:paraId="731C1F8C" w14:textId="77777777" w:rsidR="004E7C47" w:rsidRDefault="004E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_GB2312">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4E7C47" w:rsidRDefault="004E7C4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4E7C47" w:rsidRDefault="004E7C4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4E7C47" w:rsidRDefault="004E7C4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DB0A83">
      <w:rPr>
        <w:noProof/>
      </w:rPr>
      <w:t>14</w:t>
    </w:r>
    <w:r>
      <w:fldChar w:fldCharType="end"/>
    </w:r>
    <w:r>
      <w:t xml:space="preserve"> -</w:t>
    </w:r>
  </w:p>
  <w:p w14:paraId="42EEE9D5" w14:textId="77777777" w:rsidR="004E7C47" w:rsidRDefault="004E7C4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0889" w14:textId="77777777" w:rsidR="004E7C47" w:rsidRDefault="004E7C47">
      <w:r>
        <w:separator/>
      </w:r>
    </w:p>
  </w:footnote>
  <w:footnote w:type="continuationSeparator" w:id="0">
    <w:p w14:paraId="7DA75639" w14:textId="77777777" w:rsidR="004E7C47" w:rsidRDefault="004E7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4E7C47" w:rsidRDefault="004E7C4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000005"/>
    <w:multiLevelType w:val="multilevel"/>
    <w:tmpl w:val="00000005"/>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715776D"/>
    <w:multiLevelType w:val="hybridMultilevel"/>
    <w:tmpl w:val="BA3891AC"/>
    <w:lvl w:ilvl="0" w:tplc="D864F1EA">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479B5BBA"/>
    <w:multiLevelType w:val="multilevel"/>
    <w:tmpl w:val="3FE20A98"/>
    <w:lvl w:ilvl="0">
      <w:start w:val="1"/>
      <w:numFmt w:val="chineseCountingThousand"/>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start w:val="1"/>
      <w:numFmt w:val="decimal"/>
      <w:isLgl/>
      <w:suff w:val="space"/>
      <w:lvlText w:val="%1.%2.%3"/>
      <w:lvlJc w:val="left"/>
      <w:rPr>
        <w:rFonts w:cs="Times New Roman" w:hint="eastAsia"/>
        <w:b w:val="0"/>
        <w:bCs w:val="0"/>
        <w:i w:val="0"/>
        <w:iCs w:val="0"/>
        <w:caps w:val="0"/>
        <w:smallCaps w:val="0"/>
        <w:strike w:val="0"/>
        <w:dstrike w:val="0"/>
        <w:vanish w:val="0"/>
        <w:color w:val="000000"/>
        <w:spacing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lang w:val="en-US"/>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lvlText w:val="%1.%2.%3.%4.%5.%6.%7"/>
      <w:lvlJc w:val="left"/>
      <w:pPr>
        <w:tabs>
          <w:tab w:val="left" w:pos="2136"/>
        </w:tabs>
        <w:ind w:left="2136" w:hanging="1296"/>
      </w:pPr>
      <w:rPr>
        <w:rFonts w:hint="eastAsia"/>
      </w:rPr>
    </w:lvl>
    <w:lvl w:ilvl="7">
      <w:start w:val="1"/>
      <w:numFmt w:val="decimal"/>
      <w:lvlText w:val="%1.%2.%3.%4.%5.%6.%7.%8"/>
      <w:lvlJc w:val="left"/>
      <w:pPr>
        <w:tabs>
          <w:tab w:val="left" w:pos="2280"/>
        </w:tabs>
        <w:ind w:left="2280" w:hanging="1440"/>
      </w:pPr>
      <w:rPr>
        <w:rFonts w:hint="eastAsia"/>
      </w:rPr>
    </w:lvl>
    <w:lvl w:ilvl="8">
      <w:start w:val="1"/>
      <w:numFmt w:val="decimal"/>
      <w:lvlText w:val="%1.%2.%3.%4.%5.%6.%7.%8.%9"/>
      <w:lvlJc w:val="left"/>
      <w:pPr>
        <w:tabs>
          <w:tab w:val="left" w:pos="2424"/>
        </w:tabs>
        <w:ind w:left="2424" w:hanging="1584"/>
      </w:pPr>
      <w:rPr>
        <w:rFonts w:hint="eastAsia"/>
      </w:rPr>
    </w:lvl>
  </w:abstractNum>
  <w:abstractNum w:abstractNumId="8">
    <w:nsid w:val="58219436"/>
    <w:multiLevelType w:val="singleLevel"/>
    <w:tmpl w:val="58219436"/>
    <w:lvl w:ilvl="0">
      <w:start w:val="2"/>
      <w:numFmt w:val="decimal"/>
      <w:suff w:val="nothing"/>
      <w:lvlText w:val="%1、"/>
      <w:lvlJc w:val="left"/>
    </w:lvl>
  </w:abstractNum>
  <w:abstractNum w:abstractNumId="9">
    <w:nsid w:val="589D90EF"/>
    <w:multiLevelType w:val="singleLevel"/>
    <w:tmpl w:val="589D90EF"/>
    <w:lvl w:ilvl="0">
      <w:start w:val="2"/>
      <w:numFmt w:val="decimal"/>
      <w:suff w:val="nothing"/>
      <w:lvlText w:val="%1、"/>
      <w:lvlJc w:val="left"/>
    </w:lvl>
  </w:abstractNum>
  <w:abstractNum w:abstractNumId="1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7015EF0"/>
    <w:multiLevelType w:val="hybridMultilevel"/>
    <w:tmpl w:val="3424B6A4"/>
    <w:lvl w:ilvl="0" w:tplc="B48E56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577F2E"/>
    <w:multiLevelType w:val="hybridMultilevel"/>
    <w:tmpl w:val="61D6EA02"/>
    <w:lvl w:ilvl="0" w:tplc="E6FE505C">
      <w:start w:val="1"/>
      <w:numFmt w:val="decimal"/>
      <w:lvlText w:val="%1、"/>
      <w:lvlJc w:val="left"/>
      <w:pPr>
        <w:ind w:left="0" w:firstLine="0"/>
      </w:pPr>
      <w:rPr>
        <w:rFonts w:ascii="宋体" w:eastAsia="宋体" w:hAnsi="宋体" w:cs="宋体"/>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3">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3"/>
  </w:num>
  <w:num w:numId="6">
    <w:abstractNumId w:val="6"/>
  </w:num>
  <w:num w:numId="7">
    <w:abstractNumId w:val="10"/>
  </w:num>
  <w:num w:numId="8">
    <w:abstractNumId w:val="11"/>
  </w:num>
  <w:num w:numId="9">
    <w:abstractNumId w:val="5"/>
  </w:num>
  <w:num w:numId="10">
    <w:abstractNumId w:val="12"/>
  </w:num>
  <w:num w:numId="11">
    <w:abstractNumId w:val="9"/>
  </w:num>
  <w:num w:numId="12">
    <w:abstractNumId w:val="8"/>
  </w:num>
  <w:num w:numId="13">
    <w:abstractNumId w:val="7"/>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1E5E"/>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43B9"/>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CCC"/>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5DAE"/>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72"/>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0FBD"/>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E7C47"/>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5A0D"/>
    <w:rsid w:val="005068E1"/>
    <w:rsid w:val="005077C5"/>
    <w:rsid w:val="0051168A"/>
    <w:rsid w:val="005117D2"/>
    <w:rsid w:val="005118A6"/>
    <w:rsid w:val="005122F4"/>
    <w:rsid w:val="0051292D"/>
    <w:rsid w:val="0051405F"/>
    <w:rsid w:val="00514321"/>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27D"/>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1FFB"/>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633F"/>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1"/>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6FF4"/>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CD9"/>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2E1"/>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0A6"/>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3C51"/>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A739A"/>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6AD7"/>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147"/>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B8E"/>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988"/>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169EE"/>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5EC0"/>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4642"/>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0A83"/>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1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06B0"/>
    <w:rsid w:val="00E3110A"/>
    <w:rsid w:val="00E319DC"/>
    <w:rsid w:val="00E32355"/>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072"/>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link w:val="Char0"/>
    <w:semiHidden/>
    <w:qFormat/>
    <w:pPr>
      <w:shd w:val="clear" w:color="auto" w:fill="000080"/>
    </w:pPr>
  </w:style>
  <w:style w:type="paragraph" w:styleId="aa">
    <w:name w:val="annotation text"/>
    <w:basedOn w:val="a3"/>
    <w:link w:val="Char1"/>
    <w:uiPriority w:val="99"/>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2"/>
    <w:qFormat/>
    <w:pPr>
      <w:spacing w:line="360" w:lineRule="auto"/>
    </w:pPr>
    <w:rPr>
      <w:b/>
      <w:bCs/>
      <w:sz w:val="24"/>
    </w:rPr>
  </w:style>
  <w:style w:type="paragraph" w:styleId="ac">
    <w:name w:val="Body Text Indent"/>
    <w:basedOn w:val="a3"/>
    <w:link w:val="Char3"/>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4"/>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5"/>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6"/>
    <w:qFormat/>
    <w:rPr>
      <w:sz w:val="18"/>
      <w:szCs w:val="18"/>
    </w:rPr>
  </w:style>
  <w:style w:type="paragraph" w:styleId="af0">
    <w:name w:val="footer"/>
    <w:basedOn w:val="a3"/>
    <w:link w:val="Char7"/>
    <w:uiPriority w:val="99"/>
    <w:qFormat/>
    <w:pPr>
      <w:tabs>
        <w:tab w:val="center" w:pos="4153"/>
        <w:tab w:val="right" w:pos="8306"/>
      </w:tabs>
      <w:snapToGrid w:val="0"/>
      <w:jc w:val="left"/>
    </w:pPr>
    <w:rPr>
      <w:sz w:val="18"/>
      <w:szCs w:val="18"/>
    </w:rPr>
  </w:style>
  <w:style w:type="paragraph" w:styleId="af1">
    <w:name w:val="header"/>
    <w:aliases w:val="h"/>
    <w:basedOn w:val="a3"/>
    <w:link w:val="Char8"/>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a"/>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5">
    <w:name w:val="Body Text First Indent"/>
    <w:basedOn w:val="ab"/>
    <w:link w:val="Charc"/>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uiPriority w:val="99"/>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3"/>
    <w:qFormat/>
    <w:rPr>
      <w:rFonts w:ascii="Arial" w:eastAsia="隶书" w:hAnsi="Arial" w:cs="Arial"/>
      <w:b/>
      <w:bCs/>
      <w:kern w:val="2"/>
      <w:sz w:val="32"/>
      <w:szCs w:val="32"/>
      <w:lang w:val="en-US" w:eastAsia="zh-CN" w:bidi="ar-SA"/>
    </w:rPr>
  </w:style>
  <w:style w:type="character" w:customStyle="1" w:styleId="Char5">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4">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2">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8">
    <w:name w:val="页眉 Char"/>
    <w:aliases w:val="h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7">
    <w:name w:val="页脚 Char"/>
    <w:link w:val="af0"/>
    <w:uiPriority w:val="99"/>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6">
    <w:name w:val="批注框文本 Char"/>
    <w:link w:val="af"/>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5"/>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1">
    <w:name w:val="批注文字 Char"/>
    <w:basedOn w:val="a5"/>
    <w:link w:val="aa"/>
    <w:uiPriority w:val="99"/>
    <w:qFormat/>
    <w:rPr>
      <w:rFonts w:ascii="宋体"/>
      <w:sz w:val="34"/>
    </w:rPr>
  </w:style>
  <w:style w:type="character" w:customStyle="1" w:styleId="Charb">
    <w:name w:val="批注主题 Char"/>
    <w:basedOn w:val="Char1"/>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9">
    <w:name w:val="普通(网站) Char"/>
    <w:link w:val="af2"/>
    <w:uiPriority w:val="99"/>
    <w:qFormat/>
    <w:rPr>
      <w:kern w:val="2"/>
      <w:sz w:val="24"/>
      <w:szCs w:val="24"/>
    </w:rPr>
  </w:style>
  <w:style w:type="character" w:customStyle="1" w:styleId="Char12">
    <w:name w:val="标题 Char1"/>
    <w:qFormat/>
    <w:rsid w:val="00285DAE"/>
    <w:rPr>
      <w:rFonts w:ascii="Arial" w:eastAsia="隶书" w:hAnsi="Arial" w:cs="Arial"/>
      <w:b/>
      <w:bCs/>
      <w:kern w:val="2"/>
      <w:sz w:val="32"/>
      <w:szCs w:val="32"/>
      <w:lang w:val="en-US" w:eastAsia="zh-CN" w:bidi="ar-SA"/>
    </w:rPr>
  </w:style>
  <w:style w:type="character" w:customStyle="1" w:styleId="Char13">
    <w:name w:val="页脚 Char1"/>
    <w:qFormat/>
    <w:rsid w:val="00285DAE"/>
    <w:rPr>
      <w:rFonts w:eastAsia="宋体"/>
      <w:kern w:val="2"/>
      <w:sz w:val="18"/>
      <w:szCs w:val="18"/>
      <w:lang w:val="en-US" w:eastAsia="zh-CN" w:bidi="ar-SA"/>
    </w:rPr>
  </w:style>
  <w:style w:type="character" w:customStyle="1" w:styleId="Char14">
    <w:name w:val="批注框文本 Char1"/>
    <w:semiHidden/>
    <w:qFormat/>
    <w:rsid w:val="00285DAE"/>
    <w:rPr>
      <w:rFonts w:eastAsia="宋体"/>
      <w:kern w:val="2"/>
      <w:sz w:val="18"/>
      <w:szCs w:val="18"/>
      <w:lang w:val="en-US" w:eastAsia="zh-CN" w:bidi="ar-SA"/>
    </w:rPr>
  </w:style>
  <w:style w:type="character" w:customStyle="1" w:styleId="Char15">
    <w:name w:val="批注文字 Char1"/>
    <w:basedOn w:val="a5"/>
    <w:uiPriority w:val="99"/>
    <w:qFormat/>
    <w:rsid w:val="00285DAE"/>
    <w:rPr>
      <w:rFonts w:ascii="宋体"/>
      <w:sz w:val="34"/>
    </w:rPr>
  </w:style>
  <w:style w:type="character" w:customStyle="1" w:styleId="Charf2">
    <w:name w:val="列出段落 Char"/>
    <w:uiPriority w:val="34"/>
    <w:qFormat/>
    <w:rsid w:val="00285DAE"/>
    <w:rPr>
      <w:kern w:val="2"/>
      <w:sz w:val="21"/>
    </w:rPr>
  </w:style>
  <w:style w:type="character" w:customStyle="1" w:styleId="17">
    <w:name w:val="正文文本 字符1"/>
    <w:qFormat/>
    <w:rsid w:val="00285DAE"/>
    <w:rPr>
      <w:kern w:val="2"/>
      <w:sz w:val="21"/>
      <w:szCs w:val="24"/>
    </w:rPr>
  </w:style>
  <w:style w:type="character" w:customStyle="1" w:styleId="Char0">
    <w:name w:val="文档结构图 Char"/>
    <w:basedOn w:val="a5"/>
    <w:link w:val="a9"/>
    <w:semiHidden/>
    <w:rsid w:val="00DB0A83"/>
    <w:rPr>
      <w:kern w:val="2"/>
      <w:sz w:val="21"/>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427D-8BA6-4BD2-B01F-75E87CB5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60</Pages>
  <Words>44858</Words>
  <Characters>6084</Characters>
  <Application>Microsoft Office Word</Application>
  <DocSecurity>0</DocSecurity>
  <Lines>50</Lines>
  <Paragraphs>101</Paragraphs>
  <ScaleCrop>false</ScaleCrop>
  <Company>Microsoft</Company>
  <LinksUpToDate>false</LinksUpToDate>
  <CharactersWithSpaces>50841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80</cp:revision>
  <cp:lastPrinted>2019-08-14T07:26:00Z</cp:lastPrinted>
  <dcterms:created xsi:type="dcterms:W3CDTF">2021-02-04T08:42:00Z</dcterms:created>
  <dcterms:modified xsi:type="dcterms:W3CDTF">2022-06-13T01:01:00Z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