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2B8C4" w14:textId="77777777" w:rsidR="0030083A" w:rsidRDefault="0030083A"/>
    <w:p w14:paraId="5D271084" w14:textId="77777777" w:rsidR="0030083A" w:rsidRDefault="0030083A">
      <w:pPr>
        <w:tabs>
          <w:tab w:val="left" w:pos="142"/>
        </w:tabs>
        <w:snapToGrid w:val="0"/>
        <w:spacing w:line="360" w:lineRule="auto"/>
        <w:ind w:left="284" w:rightChars="-27" w:right="-57"/>
        <w:rPr>
          <w:rFonts w:ascii="Arial" w:hAnsi="Arial" w:cs="Arial"/>
          <w:kern w:val="0"/>
          <w:sz w:val="20"/>
          <w:szCs w:val="20"/>
        </w:rPr>
      </w:pPr>
    </w:p>
    <w:p w14:paraId="3EB18593" w14:textId="77777777" w:rsidR="0030083A" w:rsidRDefault="003F16E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B8BDDBC" wp14:editId="6FC6683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3B5E2847" w14:textId="77777777" w:rsidR="0030083A" w:rsidRDefault="0030083A">
      <w:pPr>
        <w:rPr>
          <w:rFonts w:ascii="Calibri" w:hAnsi="Calibri"/>
          <w:szCs w:val="22"/>
        </w:rPr>
      </w:pPr>
    </w:p>
    <w:p w14:paraId="263BF766" w14:textId="77777777" w:rsidR="0030083A" w:rsidRDefault="0030083A">
      <w:pPr>
        <w:rPr>
          <w:rFonts w:ascii="Calibri" w:hAnsi="Calibri"/>
          <w:szCs w:val="22"/>
        </w:rPr>
      </w:pPr>
    </w:p>
    <w:p w14:paraId="658EC218" w14:textId="77777777" w:rsidR="0030083A" w:rsidRDefault="003F16E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0B8FBD8" w14:textId="77777777" w:rsidR="0030083A" w:rsidRDefault="0030083A">
      <w:pPr>
        <w:spacing w:line="360" w:lineRule="auto"/>
        <w:ind w:firstLineChars="200" w:firstLine="480"/>
        <w:rPr>
          <w:kern w:val="0"/>
          <w:sz w:val="24"/>
        </w:rPr>
      </w:pPr>
      <w:bookmarkStart w:id="0" w:name="_Hlk520380463"/>
    </w:p>
    <w:p w14:paraId="43A2613D" w14:textId="0325AA63" w:rsidR="0030083A" w:rsidRPr="00537C02" w:rsidRDefault="003F16E6">
      <w:pPr>
        <w:adjustRightInd w:val="0"/>
        <w:snapToGrid w:val="0"/>
        <w:spacing w:line="600" w:lineRule="auto"/>
        <w:ind w:left="1600" w:hangingChars="500" w:hanging="1600"/>
        <w:jc w:val="left"/>
        <w:rPr>
          <w:rFonts w:ascii="华文中宋" w:eastAsia="华文中宋" w:hAnsi="华文中宋"/>
          <w:sz w:val="32"/>
          <w:szCs w:val="32"/>
        </w:rPr>
      </w:pPr>
      <w:r w:rsidRPr="00537C02">
        <w:rPr>
          <w:rFonts w:ascii="华文中宋" w:eastAsia="华文中宋" w:hAnsi="华文中宋" w:hint="eastAsia"/>
          <w:sz w:val="32"/>
          <w:szCs w:val="32"/>
        </w:rPr>
        <w:t>项目名称：</w:t>
      </w:r>
      <w:r w:rsidR="00281B54" w:rsidRPr="00281B54">
        <w:rPr>
          <w:rFonts w:ascii="华文中宋" w:eastAsia="华文中宋" w:hAnsi="华文中宋" w:hint="eastAsia"/>
          <w:sz w:val="32"/>
          <w:szCs w:val="32"/>
        </w:rPr>
        <w:t>南山区人民检察院检察制服采购</w:t>
      </w:r>
    </w:p>
    <w:p w14:paraId="47793DD9" w14:textId="4FC32A06" w:rsidR="0030083A" w:rsidRPr="00537C02" w:rsidRDefault="003F16E6">
      <w:pPr>
        <w:adjustRightInd w:val="0"/>
        <w:snapToGrid w:val="0"/>
        <w:spacing w:line="600" w:lineRule="auto"/>
        <w:ind w:left="1600" w:hangingChars="500" w:hanging="1600"/>
        <w:jc w:val="left"/>
        <w:rPr>
          <w:rFonts w:ascii="华文中宋" w:eastAsia="华文中宋" w:hAnsi="华文中宋"/>
          <w:sz w:val="32"/>
          <w:szCs w:val="32"/>
        </w:rPr>
      </w:pPr>
      <w:r w:rsidRPr="00537C02">
        <w:rPr>
          <w:rFonts w:ascii="华文中宋" w:eastAsia="华文中宋" w:hAnsi="华文中宋" w:hint="eastAsia"/>
          <w:sz w:val="32"/>
          <w:szCs w:val="32"/>
        </w:rPr>
        <w:t>项目编号：</w:t>
      </w:r>
      <w:r w:rsidR="00537C02" w:rsidRPr="00537C02">
        <w:rPr>
          <w:rFonts w:ascii="华文中宋" w:eastAsia="华文中宋" w:hAnsi="华文中宋"/>
          <w:sz w:val="32"/>
          <w:szCs w:val="32"/>
        </w:rPr>
        <w:t>RNX2022095</w:t>
      </w:r>
      <w:r w:rsidR="00537C02" w:rsidRPr="00537C02">
        <w:rPr>
          <w:rFonts w:ascii="华文中宋" w:eastAsia="华文中宋" w:hAnsi="华文中宋" w:hint="eastAsia"/>
          <w:sz w:val="32"/>
          <w:szCs w:val="32"/>
        </w:rPr>
        <w:t>ZC-NSJCY</w:t>
      </w:r>
    </w:p>
    <w:p w14:paraId="11467BC3" w14:textId="77777777" w:rsidR="0030083A" w:rsidRPr="007C5D9B" w:rsidRDefault="003F16E6">
      <w:pPr>
        <w:adjustRightInd w:val="0"/>
        <w:snapToGrid w:val="0"/>
        <w:spacing w:line="600" w:lineRule="auto"/>
        <w:ind w:left="1600" w:hangingChars="500" w:hanging="1600"/>
        <w:jc w:val="left"/>
        <w:rPr>
          <w:rFonts w:ascii="华文中宋" w:eastAsia="华文中宋" w:hAnsi="华文中宋"/>
          <w:sz w:val="32"/>
          <w:szCs w:val="32"/>
        </w:rPr>
      </w:pPr>
      <w:r w:rsidRPr="007C5D9B">
        <w:rPr>
          <w:rFonts w:ascii="华文中宋" w:eastAsia="华文中宋" w:hAnsi="华文中宋" w:hint="eastAsia"/>
          <w:sz w:val="32"/>
          <w:szCs w:val="32"/>
        </w:rPr>
        <w:t>招标方式：公开招标</w:t>
      </w:r>
    </w:p>
    <w:p w14:paraId="580697B8" w14:textId="05ED2F5B" w:rsidR="0030083A" w:rsidRPr="007C5D9B" w:rsidRDefault="003F16E6">
      <w:pPr>
        <w:adjustRightInd w:val="0"/>
        <w:snapToGrid w:val="0"/>
        <w:spacing w:line="600" w:lineRule="auto"/>
        <w:ind w:left="1600" w:hangingChars="500" w:hanging="1600"/>
        <w:jc w:val="left"/>
        <w:rPr>
          <w:rFonts w:ascii="华文中宋" w:eastAsia="华文中宋" w:hAnsi="华文中宋"/>
          <w:sz w:val="32"/>
          <w:szCs w:val="32"/>
        </w:rPr>
      </w:pPr>
      <w:r w:rsidRPr="007C5D9B">
        <w:rPr>
          <w:rFonts w:ascii="华文中宋" w:eastAsia="华文中宋" w:hAnsi="华文中宋" w:hint="eastAsia"/>
          <w:sz w:val="32"/>
          <w:szCs w:val="32"/>
        </w:rPr>
        <w:t>采购人名称：</w:t>
      </w:r>
      <w:r w:rsidR="007C5D9B" w:rsidRPr="007C5D9B">
        <w:rPr>
          <w:rFonts w:ascii="华文中宋" w:eastAsia="华文中宋" w:hAnsi="华文中宋" w:hint="eastAsia"/>
          <w:sz w:val="32"/>
          <w:szCs w:val="32"/>
        </w:rPr>
        <w:t>深圳市南山区人民检察院</w:t>
      </w:r>
    </w:p>
    <w:p w14:paraId="0FF74A4F" w14:textId="77777777" w:rsidR="0030083A" w:rsidRDefault="0030083A"/>
    <w:bookmarkEnd w:id="0"/>
    <w:p w14:paraId="1CEA71B9" w14:textId="77777777" w:rsidR="0030083A" w:rsidRDefault="0030083A">
      <w:pPr>
        <w:rPr>
          <w:rFonts w:ascii="Calibri" w:hAnsi="Calibri"/>
          <w:szCs w:val="22"/>
        </w:rPr>
      </w:pPr>
    </w:p>
    <w:p w14:paraId="69198272" w14:textId="77777777" w:rsidR="0030083A" w:rsidRDefault="0030083A">
      <w:pPr>
        <w:rPr>
          <w:rFonts w:ascii="Calibri" w:hAnsi="Calibri"/>
          <w:szCs w:val="22"/>
        </w:rPr>
      </w:pPr>
    </w:p>
    <w:p w14:paraId="12AE511E" w14:textId="77777777" w:rsidR="0030083A" w:rsidRDefault="0030083A">
      <w:pPr>
        <w:rPr>
          <w:rFonts w:ascii="Calibri" w:hAnsi="Calibri"/>
          <w:szCs w:val="22"/>
        </w:rPr>
      </w:pPr>
    </w:p>
    <w:p w14:paraId="446AAF7C" w14:textId="77777777" w:rsidR="0030083A" w:rsidRDefault="0030083A">
      <w:pPr>
        <w:rPr>
          <w:rFonts w:ascii="Calibri" w:hAnsi="Calibri"/>
          <w:szCs w:val="22"/>
        </w:rPr>
      </w:pPr>
    </w:p>
    <w:p w14:paraId="4BDAFBBE" w14:textId="77777777" w:rsidR="0030083A" w:rsidRDefault="0030083A">
      <w:pPr>
        <w:rPr>
          <w:rFonts w:ascii="Calibri" w:hAnsi="Calibri"/>
          <w:szCs w:val="22"/>
        </w:rPr>
      </w:pPr>
    </w:p>
    <w:p w14:paraId="2AF87DBE" w14:textId="77777777" w:rsidR="0030083A" w:rsidRDefault="0030083A">
      <w:pPr>
        <w:rPr>
          <w:rFonts w:ascii="Calibri" w:hAnsi="Calibri"/>
          <w:szCs w:val="22"/>
        </w:rPr>
      </w:pPr>
    </w:p>
    <w:p w14:paraId="19FCB413" w14:textId="77777777" w:rsidR="0030083A" w:rsidRDefault="0030083A">
      <w:pPr>
        <w:rPr>
          <w:rFonts w:ascii="Calibri" w:hAnsi="Calibri"/>
          <w:szCs w:val="22"/>
        </w:rPr>
      </w:pPr>
    </w:p>
    <w:p w14:paraId="0E94EC69" w14:textId="77777777" w:rsidR="0030083A" w:rsidRDefault="0030083A">
      <w:pPr>
        <w:rPr>
          <w:rFonts w:ascii="Calibri" w:hAnsi="Calibri"/>
          <w:szCs w:val="22"/>
        </w:rPr>
      </w:pPr>
    </w:p>
    <w:p w14:paraId="023E31C5" w14:textId="77777777" w:rsidR="0030083A" w:rsidRDefault="003F16E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2707F9D5" w14:textId="77777777" w:rsidR="0030083A" w:rsidRDefault="003F16E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8081ABF"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69F71555"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0867B8">
        <w:rPr>
          <w:rFonts w:ascii="新宋体" w:eastAsia="新宋体" w:hAnsi="新宋体" w:hint="eastAsia"/>
          <w:sz w:val="24"/>
        </w:rPr>
        <w:t>分之二十</w:t>
      </w:r>
      <w:proofErr w:type="gramEnd"/>
      <w:r w:rsidRPr="000867B8">
        <w:rPr>
          <w:rFonts w:ascii="新宋体" w:eastAsia="新宋体" w:hAnsi="新宋体" w:hint="eastAsia"/>
          <w:sz w:val="24"/>
        </w:rPr>
        <w:t>以下的罚款；情节严重的，取消其参与本市政府采购资格，处以采购金额千分之二十以上千</w:t>
      </w:r>
      <w:proofErr w:type="gramStart"/>
      <w:r w:rsidRPr="000867B8">
        <w:rPr>
          <w:rFonts w:ascii="新宋体" w:eastAsia="新宋体" w:hAnsi="新宋体" w:hint="eastAsia"/>
          <w:sz w:val="24"/>
        </w:rPr>
        <w:t>分之三十</w:t>
      </w:r>
      <w:proofErr w:type="gramEnd"/>
      <w:r w:rsidRPr="000867B8">
        <w:rPr>
          <w:rFonts w:ascii="新宋体" w:eastAsia="新宋体" w:hAnsi="新宋体" w:hint="eastAsia"/>
          <w:sz w:val="24"/>
        </w:rPr>
        <w:t>以下的罚款，并由市场监管部门依法吊销其营业执照；给他人造成损失的，依法承担赔偿责任；构成犯罪的，依法追究刑事责任：</w:t>
      </w:r>
    </w:p>
    <w:p w14:paraId="46FA5923"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（一）在采购活动中应当回避而未回避的；</w:t>
      </w:r>
    </w:p>
    <w:p w14:paraId="0D3A65D7"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（二）未按本条例规定签订、履行采购合同，造成严重后果的；</w:t>
      </w:r>
    </w:p>
    <w:p w14:paraId="14619F95"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（三）隐瞒真实情况，提供虚假资料的；</w:t>
      </w:r>
    </w:p>
    <w:p w14:paraId="0033CCA2"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（四）以非法手段排斥其他供应商参与竞争的；</w:t>
      </w:r>
    </w:p>
    <w:p w14:paraId="5E3E0A7D"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（五）与其他采购参加人串通投标的；</w:t>
      </w:r>
    </w:p>
    <w:p w14:paraId="0D253AA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（六）恶意投诉的；</w:t>
      </w:r>
    </w:p>
    <w:p w14:paraId="6846CC7C"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（七）向采购项目相关人行贿或者提供其他不当利益的；</w:t>
      </w:r>
    </w:p>
    <w:p w14:paraId="7F1FB25F"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（八）阻碍、抗拒主管部门监督检查的；</w:t>
      </w:r>
    </w:p>
    <w:p w14:paraId="7E0AD3FA"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（九）其他违反本条例规定的行为。</w:t>
      </w:r>
    </w:p>
    <w:p w14:paraId="00732C9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二、根据《深圳市财政局关于明确政府采购保证金管理工作的通知》（深</w:t>
      </w:r>
      <w:proofErr w:type="gramStart"/>
      <w:r w:rsidRPr="000867B8">
        <w:rPr>
          <w:rFonts w:ascii="新宋体" w:eastAsia="新宋体" w:hAnsi="新宋体" w:hint="eastAsia"/>
          <w:sz w:val="24"/>
        </w:rPr>
        <w:t>财购[</w:t>
      </w:r>
      <w:proofErr w:type="gramEnd"/>
      <w:r w:rsidRPr="000867B8">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D8144D6"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（一）投标截止后，撤销投标的；</w:t>
      </w:r>
    </w:p>
    <w:p w14:paraId="433AAC3F"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（二）中标后无正当理由未在规定期限内签订合同的；</w:t>
      </w:r>
    </w:p>
    <w:p w14:paraId="3CEEBE69"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　　（三）将中标项目转让给他人、或者在投标文件中未说明且未经采购人、采购招标机构同意，将中标项目分包给他人的；</w:t>
      </w:r>
    </w:p>
    <w:p w14:paraId="0C43FD0E" w14:textId="051A10B0"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（四）拒绝履行合同义务的。</w:t>
      </w:r>
    </w:p>
    <w:p w14:paraId="274FA6BA"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三、《深圳经济特区政府采购条例实施细则》第七十六条 供应商有下列行为之一的，由主管部门记入供应商诚信档案并</w:t>
      </w:r>
      <w:proofErr w:type="gramStart"/>
      <w:r w:rsidRPr="000867B8">
        <w:rPr>
          <w:rFonts w:ascii="新宋体" w:eastAsia="新宋体" w:hAnsi="新宋体" w:hint="eastAsia"/>
          <w:sz w:val="24"/>
        </w:rPr>
        <w:t>作出</w:t>
      </w:r>
      <w:proofErr w:type="gramEnd"/>
      <w:r w:rsidRPr="000867B8">
        <w:rPr>
          <w:rFonts w:ascii="新宋体" w:eastAsia="新宋体" w:hAnsi="新宋体" w:hint="eastAsia"/>
          <w:sz w:val="24"/>
        </w:rPr>
        <w:t>以下处罚：</w:t>
      </w:r>
    </w:p>
    <w:p w14:paraId="35BC0098"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93E3F44" w14:textId="4F943DF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40DE634"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sidRPr="000867B8">
        <w:rPr>
          <w:rFonts w:ascii="新宋体" w:eastAsia="新宋体" w:hAnsi="新宋体" w:hint="eastAsia"/>
          <w:sz w:val="24"/>
        </w:rPr>
        <w:t>作出</w:t>
      </w:r>
      <w:proofErr w:type="gramEnd"/>
      <w:r w:rsidRPr="000867B8">
        <w:rPr>
          <w:rFonts w:ascii="新宋体" w:eastAsia="新宋体" w:hAnsi="新宋体" w:hint="eastAsia"/>
          <w:sz w:val="24"/>
        </w:rPr>
        <w:t>以下处罚：</w:t>
      </w:r>
    </w:p>
    <w:p w14:paraId="44450BD8"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661C371" w14:textId="0B1C1668"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F93B805"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14:paraId="010755F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（一）投标供应商之间相互约定给予未中标的供应商利益补偿；</w:t>
      </w:r>
    </w:p>
    <w:p w14:paraId="11787B8F"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14:paraId="5628C63C"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（三）不同投标供应商的投标文件由同一单位或者同一人编制，或者由同一人分阶段参与编制的；</w:t>
      </w:r>
    </w:p>
    <w:p w14:paraId="7549D45B"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（四）不同投标供应商的投标文件或部分投标文件相互混装；</w:t>
      </w:r>
    </w:p>
    <w:p w14:paraId="2C64A67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（五）不同投标供应商的投标文件内容存在非正常一致；</w:t>
      </w:r>
    </w:p>
    <w:p w14:paraId="2C51E87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（六）由同一单位工作人员为两家以上（含两家）供应商进行同一项投标活动的；</w:t>
      </w:r>
    </w:p>
    <w:p w14:paraId="32C265AE" w14:textId="7AA445F1"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（七）主管部门依照法律、法规认定的其他情形。</w:t>
      </w:r>
    </w:p>
    <w:p w14:paraId="66C39056"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14:paraId="7785220F"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（一）通过转让或者租借等方式从其他单位获取资格或者资质证书投标的；</w:t>
      </w:r>
    </w:p>
    <w:p w14:paraId="49788C17"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（二）由其他单位或者其他单位负责人在投标供应商编制的投标文件上加盖印章或者签字的；</w:t>
      </w:r>
    </w:p>
    <w:p w14:paraId="30A324E6"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（三）项目负责人或者主要技术人员不是本单位人员的；</w:t>
      </w:r>
    </w:p>
    <w:p w14:paraId="7DCB5D86"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（四）投标保证金不是从投标供应商基本账户转出的；</w:t>
      </w:r>
    </w:p>
    <w:p w14:paraId="7DCFD2F0"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（五）其他隐瞒真实情况、提供虚假资料的行为。</w:t>
      </w:r>
    </w:p>
    <w:p w14:paraId="28DC4BBB" w14:textId="77777777" w:rsidR="0030083A" w:rsidRPr="000867B8" w:rsidRDefault="003F16E6" w:rsidP="000867B8">
      <w:pPr>
        <w:spacing w:line="276" w:lineRule="auto"/>
        <w:ind w:firstLine="480"/>
        <w:rPr>
          <w:rFonts w:ascii="新宋体" w:eastAsia="新宋体" w:hAnsi="新宋体"/>
          <w:sz w:val="24"/>
        </w:rPr>
      </w:pPr>
      <w:r w:rsidRPr="000867B8">
        <w:rPr>
          <w:rFonts w:ascii="新宋体" w:eastAsia="新宋体" w:hAnsi="新宋体" w:hint="eastAsia"/>
          <w:sz w:val="24"/>
        </w:rPr>
        <w:t>投标供应商不能提供项目负责人或者主要技术人员的劳动合同、社会保险等劳动关系证明材料的，视为存在前款第（三）项规定的情形。</w:t>
      </w:r>
    </w:p>
    <w:p w14:paraId="2652193B" w14:textId="77777777" w:rsidR="0030083A" w:rsidRPr="000867B8" w:rsidRDefault="003F16E6" w:rsidP="000867B8">
      <w:pPr>
        <w:spacing w:line="276" w:lineRule="auto"/>
        <w:ind w:firstLineChars="200" w:firstLine="480"/>
        <w:rPr>
          <w:rFonts w:ascii="新宋体" w:eastAsia="新宋体" w:hAnsi="新宋体"/>
          <w:sz w:val="24"/>
        </w:rPr>
      </w:pPr>
      <w:r w:rsidRPr="000867B8">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14:paraId="369EAD2C" w14:textId="77777777" w:rsidR="0030083A" w:rsidRDefault="003F16E6">
      <w:pPr>
        <w:widowControl/>
        <w:jc w:val="left"/>
        <w:rPr>
          <w:rFonts w:ascii="黑体" w:eastAsia="黑体" w:hAnsi="黑体"/>
          <w:sz w:val="24"/>
        </w:rPr>
      </w:pPr>
      <w:r>
        <w:rPr>
          <w:rFonts w:ascii="黑体" w:eastAsia="黑体" w:hAnsi="黑体"/>
          <w:sz w:val="24"/>
        </w:rPr>
        <w:br w:type="page"/>
      </w:r>
    </w:p>
    <w:p w14:paraId="0066486E"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14:paraId="6EF55676" w14:textId="0F27595B" w:rsidR="0030083A" w:rsidRPr="00056E2F" w:rsidRDefault="003F16E6">
      <w:pPr>
        <w:widowControl/>
        <w:spacing w:after="100" w:afterAutospacing="1"/>
        <w:rPr>
          <w:rFonts w:ascii="新宋体" w:eastAsia="新宋体" w:hAnsi="新宋体"/>
        </w:rPr>
      </w:pPr>
      <w:r w:rsidRPr="00056E2F">
        <w:rPr>
          <w:rFonts w:ascii="新宋体" w:eastAsia="新宋体" w:hAnsi="新宋体"/>
        </w:rPr>
        <w:t>项目编号：</w:t>
      </w:r>
      <w:r w:rsidR="00056E2F" w:rsidRPr="00056E2F">
        <w:rPr>
          <w:rFonts w:ascii="新宋体" w:eastAsia="新宋体" w:hAnsi="新宋体"/>
        </w:rPr>
        <w:t>RNX2022095ZC-NSJCY</w:t>
      </w:r>
    </w:p>
    <w:p w14:paraId="5502D70B" w14:textId="5223236D" w:rsidR="0030083A" w:rsidRPr="00056E2F" w:rsidRDefault="003F16E6">
      <w:pPr>
        <w:widowControl/>
        <w:spacing w:after="100" w:afterAutospacing="1"/>
        <w:rPr>
          <w:rFonts w:ascii="新宋体" w:eastAsia="新宋体" w:hAnsi="新宋体"/>
        </w:rPr>
      </w:pPr>
      <w:r w:rsidRPr="00056E2F">
        <w:rPr>
          <w:rFonts w:ascii="新宋体" w:eastAsia="新宋体" w:hAnsi="新宋体"/>
        </w:rPr>
        <w:t>项目名称：</w:t>
      </w:r>
      <w:r w:rsidR="006A71FC" w:rsidRPr="006A71FC">
        <w:rPr>
          <w:rFonts w:ascii="新宋体" w:eastAsia="新宋体" w:hAnsi="新宋体" w:hint="eastAsia"/>
        </w:rPr>
        <w:t>南山区人民检察院检察制服采购</w:t>
      </w:r>
    </w:p>
    <w:p w14:paraId="690091B1" w14:textId="1A41776B" w:rsidR="0030083A" w:rsidRDefault="003F16E6">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14:paraId="55E22531" w14:textId="13A77508" w:rsidR="0030083A" w:rsidRDefault="003F16E6">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货物</w:t>
      </w:r>
      <w:r>
        <w:rPr>
          <w:rFonts w:ascii="新宋体" w:eastAsia="新宋体" w:hAnsi="新宋体"/>
        </w:rPr>
        <w:t>类</w:t>
      </w:r>
    </w:p>
    <w:p w14:paraId="5FB9A63C" w14:textId="332895DC" w:rsidR="0030083A" w:rsidRDefault="003F16E6">
      <w:pPr>
        <w:widowControl/>
        <w:spacing w:after="100" w:afterAutospacing="1"/>
        <w:rPr>
          <w:rFonts w:ascii="新宋体" w:eastAsia="新宋体" w:hAnsi="新宋体"/>
        </w:rPr>
      </w:pPr>
      <w:r>
        <w:rPr>
          <w:rFonts w:ascii="新宋体" w:eastAsia="新宋体" w:hAnsi="新宋体"/>
        </w:rPr>
        <w:t>采购方式：公开招标</w:t>
      </w:r>
    </w:p>
    <w:p w14:paraId="702B390A" w14:textId="3709F276" w:rsidR="0030083A" w:rsidRDefault="003F16E6">
      <w:pPr>
        <w:widowControl/>
        <w:spacing w:after="100" w:afterAutospacing="1"/>
        <w:rPr>
          <w:b/>
        </w:rPr>
      </w:pPr>
      <w:r>
        <w:rPr>
          <w:rFonts w:ascii="新宋体" w:eastAsia="新宋体" w:hAnsi="新宋体"/>
        </w:rPr>
        <w:t>货币类型：人民币</w:t>
      </w:r>
    </w:p>
    <w:p w14:paraId="45382E64"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0083A" w14:paraId="0092EC3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758929D" w14:textId="77777777" w:rsidR="0030083A" w:rsidRDefault="003F16E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BFD542C" w14:textId="77777777" w:rsidR="0030083A" w:rsidRDefault="003F16E6">
            <w:pPr>
              <w:spacing w:line="276" w:lineRule="auto"/>
              <w:jc w:val="center"/>
              <w:rPr>
                <w:rFonts w:ascii="新宋体" w:eastAsia="新宋体" w:hAnsi="新宋体"/>
                <w:b/>
              </w:rPr>
            </w:pPr>
            <w:r>
              <w:rPr>
                <w:rFonts w:ascii="新宋体" w:eastAsia="新宋体" w:hAnsi="新宋体"/>
                <w:b/>
              </w:rPr>
              <w:t>内容</w:t>
            </w:r>
          </w:p>
        </w:tc>
      </w:tr>
      <w:tr w:rsidR="0030083A" w14:paraId="03D9D24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F7D81E1"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CEC648A" w14:textId="77777777" w:rsidR="0030083A" w:rsidRDefault="003F16E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66471E0" w14:textId="77777777" w:rsidR="0030083A" w:rsidRDefault="0030083A">
      <w:pPr>
        <w:widowControl/>
        <w:spacing w:after="100" w:afterAutospacing="1"/>
        <w:ind w:firstLineChars="200" w:firstLine="560"/>
        <w:jc w:val="center"/>
        <w:rPr>
          <w:rFonts w:ascii="华文中宋" w:eastAsia="华文中宋" w:hAnsi="华文中宋"/>
          <w:kern w:val="0"/>
          <w:sz w:val="28"/>
          <w:szCs w:val="28"/>
        </w:rPr>
      </w:pPr>
    </w:p>
    <w:p w14:paraId="66718789"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0083A" w14:paraId="50F7693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C697D2B" w14:textId="77777777" w:rsidR="0030083A" w:rsidRDefault="003F16E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5F3B1C3" w14:textId="77777777" w:rsidR="0030083A" w:rsidRDefault="003F16E6">
            <w:pPr>
              <w:spacing w:line="276" w:lineRule="auto"/>
              <w:jc w:val="center"/>
              <w:rPr>
                <w:rFonts w:ascii="新宋体" w:eastAsia="新宋体" w:hAnsi="新宋体"/>
                <w:b/>
              </w:rPr>
            </w:pPr>
            <w:r>
              <w:rPr>
                <w:rFonts w:ascii="新宋体" w:eastAsia="新宋体" w:hAnsi="新宋体"/>
                <w:b/>
              </w:rPr>
              <w:t>内容</w:t>
            </w:r>
          </w:p>
        </w:tc>
      </w:tr>
      <w:tr w:rsidR="0030083A" w14:paraId="5507D3C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8B7775"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772AA9C" w14:textId="77777777" w:rsidR="0030083A" w:rsidRDefault="003F16E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0083A" w14:paraId="7E6A13D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853459E"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A28236" w14:textId="77777777" w:rsidR="0030083A" w:rsidRDefault="003F16E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0083A" w14:paraId="7EBEACE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8881EA"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7DECC140"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0083A" w14:paraId="07F1711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3FB4505"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93D8D1" w14:textId="77777777" w:rsidR="0030083A" w:rsidRDefault="003F16E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0083A" w14:paraId="3ADEC55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8D3F4C"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9C237AD"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30083A" w14:paraId="0983DDF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462847"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183D4B5" w14:textId="77777777" w:rsidR="0030083A" w:rsidRDefault="003F16E6">
            <w:pPr>
              <w:spacing w:line="276" w:lineRule="auto"/>
              <w:rPr>
                <w:rFonts w:ascii="新宋体" w:eastAsia="新宋体" w:hAnsi="新宋体"/>
                <w:szCs w:val="21"/>
              </w:rPr>
            </w:pPr>
            <w:r>
              <w:rPr>
                <w:rFonts w:hint="eastAsia"/>
              </w:rPr>
              <w:t>投标报价有严重缺漏项目</w:t>
            </w:r>
          </w:p>
        </w:tc>
      </w:tr>
      <w:tr w:rsidR="0030083A" w14:paraId="585BBA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2E77878"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505535C" w14:textId="77777777" w:rsidR="0030083A" w:rsidRDefault="003F16E6">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30083A" w14:paraId="53858AE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1FB7A13"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7871035" w14:textId="77777777" w:rsidR="0030083A" w:rsidRDefault="003F16E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30083A" w14:paraId="0558574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52ED553" w14:textId="77777777" w:rsidR="0030083A" w:rsidRDefault="003F16E6">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0BAB256" w14:textId="77777777" w:rsidR="0030083A" w:rsidRDefault="003F16E6">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918DD97" w14:textId="77777777" w:rsidR="0030083A" w:rsidRDefault="003F16E6">
      <w:pPr>
        <w:jc w:val="left"/>
        <w:rPr>
          <w:b/>
        </w:rPr>
      </w:pPr>
      <w:r>
        <w:rPr>
          <w:rFonts w:hint="eastAsia"/>
          <w:b/>
        </w:rPr>
        <w:t>《资格性审查表》和《符合性审查表》初审不通过，按投标无效处理。</w:t>
      </w:r>
    </w:p>
    <w:p w14:paraId="39F9B66F" w14:textId="77777777" w:rsidR="0030083A" w:rsidRDefault="0030083A">
      <w:pPr>
        <w:jc w:val="left"/>
        <w:rPr>
          <w:b/>
        </w:rPr>
      </w:pPr>
    </w:p>
    <w:p w14:paraId="3BD88C3A"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30083A" w14:paraId="74E3AA2F" w14:textId="77777777">
        <w:trPr>
          <w:tblCellSpacing w:w="0" w:type="dxa"/>
          <w:jc w:val="center"/>
        </w:trPr>
        <w:tc>
          <w:tcPr>
            <w:tcW w:w="0" w:type="auto"/>
            <w:tcBorders>
              <w:top w:val="nil"/>
              <w:left w:val="nil"/>
              <w:bottom w:val="nil"/>
              <w:right w:val="nil"/>
            </w:tcBorders>
            <w:vAlign w:val="center"/>
          </w:tcPr>
          <w:p w14:paraId="7D8866FB" w14:textId="77777777" w:rsidR="0030083A" w:rsidRDefault="003F16E6">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30083A" w14:paraId="158D53B7" w14:textId="77777777">
        <w:trPr>
          <w:tblCellSpacing w:w="0" w:type="dxa"/>
          <w:jc w:val="center"/>
        </w:trPr>
        <w:tc>
          <w:tcPr>
            <w:tcW w:w="0" w:type="auto"/>
            <w:tcBorders>
              <w:top w:val="nil"/>
              <w:left w:val="nil"/>
              <w:bottom w:val="nil"/>
              <w:right w:val="nil"/>
            </w:tcBorders>
            <w:vAlign w:val="center"/>
          </w:tcPr>
          <w:p w14:paraId="5D04C8C8" w14:textId="77777777" w:rsidR="0030083A" w:rsidRDefault="003F16E6">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14:paraId="1B97764D" w14:textId="77777777" w:rsidR="0030083A" w:rsidRDefault="003F16E6">
            <w:pPr>
              <w:spacing w:line="360" w:lineRule="auto"/>
              <w:rPr>
                <w:rFonts w:ascii="新宋体" w:eastAsia="新宋体" w:hAnsi="新宋体"/>
              </w:rPr>
            </w:pPr>
            <w:r>
              <w:rPr>
                <w:rFonts w:ascii="新宋体" w:eastAsia="新宋体" w:hAnsi="新宋体"/>
              </w:rPr>
              <w:t>价格分计算方法：</w:t>
            </w:r>
          </w:p>
          <w:p w14:paraId="1CA2330E" w14:textId="77777777" w:rsidR="0030083A" w:rsidRDefault="003F16E6">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14:paraId="69D14CB9" w14:textId="77777777" w:rsidR="0030083A" w:rsidRDefault="003F16E6">
      <w:pPr>
        <w:spacing w:line="276" w:lineRule="auto"/>
        <w:rPr>
          <w:rFonts w:ascii="新宋体" w:eastAsia="新宋体" w:hAnsi="新宋体"/>
          <w:b/>
          <w:bCs/>
        </w:rPr>
      </w:pPr>
      <w:r>
        <w:rPr>
          <w:rFonts w:ascii="新宋体" w:eastAsia="新宋体" w:hAnsi="新宋体" w:hint="eastAsia"/>
          <w:b/>
          <w:bCs/>
        </w:rPr>
        <w:t>二、评标信息</w:t>
      </w:r>
    </w:p>
    <w:p w14:paraId="1D794CB8" w14:textId="77777777" w:rsidR="0030083A" w:rsidRDefault="0030083A">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1134"/>
        <w:gridCol w:w="4819"/>
      </w:tblGrid>
      <w:tr w:rsidR="0030083A" w14:paraId="3A7EB19E" w14:textId="77777777" w:rsidTr="000867B8">
        <w:trPr>
          <w:trHeight w:val="20"/>
        </w:trPr>
        <w:tc>
          <w:tcPr>
            <w:tcW w:w="675" w:type="dxa"/>
            <w:vAlign w:val="center"/>
          </w:tcPr>
          <w:p w14:paraId="5180FDD1" w14:textId="77777777" w:rsidR="0030083A" w:rsidRDefault="003F16E6">
            <w:pPr>
              <w:jc w:val="center"/>
              <w:rPr>
                <w:rFonts w:ascii="新宋体" w:eastAsia="新宋体" w:hAnsi="新宋体"/>
                <w:b/>
                <w:szCs w:val="21"/>
              </w:rPr>
            </w:pPr>
            <w:r>
              <w:rPr>
                <w:rFonts w:ascii="新宋体" w:eastAsia="新宋体" w:hAnsi="新宋体" w:hint="eastAsia"/>
                <w:b/>
                <w:szCs w:val="21"/>
              </w:rPr>
              <w:t>序号</w:t>
            </w:r>
          </w:p>
        </w:tc>
        <w:tc>
          <w:tcPr>
            <w:tcW w:w="4253" w:type="dxa"/>
            <w:gridSpan w:val="5"/>
            <w:vAlign w:val="center"/>
          </w:tcPr>
          <w:p w14:paraId="5C9625FF" w14:textId="77777777" w:rsidR="0030083A" w:rsidRDefault="003F16E6">
            <w:pPr>
              <w:jc w:val="center"/>
              <w:rPr>
                <w:rFonts w:ascii="新宋体" w:eastAsia="新宋体" w:hAnsi="新宋体"/>
                <w:b/>
                <w:szCs w:val="21"/>
              </w:rPr>
            </w:pPr>
            <w:r>
              <w:rPr>
                <w:rFonts w:ascii="新宋体" w:eastAsia="新宋体" w:hAnsi="新宋体" w:hint="eastAsia"/>
                <w:b/>
                <w:szCs w:val="21"/>
              </w:rPr>
              <w:t>评分项</w:t>
            </w:r>
          </w:p>
        </w:tc>
        <w:tc>
          <w:tcPr>
            <w:tcW w:w="4819" w:type="dxa"/>
            <w:vAlign w:val="center"/>
          </w:tcPr>
          <w:p w14:paraId="073C9722" w14:textId="77777777" w:rsidR="0030083A" w:rsidRDefault="003F16E6">
            <w:pPr>
              <w:jc w:val="center"/>
              <w:rPr>
                <w:rFonts w:ascii="新宋体" w:eastAsia="新宋体" w:hAnsi="新宋体"/>
                <w:b/>
                <w:szCs w:val="21"/>
              </w:rPr>
            </w:pPr>
            <w:r>
              <w:rPr>
                <w:rFonts w:ascii="新宋体" w:eastAsia="新宋体" w:hAnsi="新宋体" w:hint="eastAsia"/>
                <w:b/>
                <w:szCs w:val="21"/>
              </w:rPr>
              <w:t>权重</w:t>
            </w:r>
          </w:p>
        </w:tc>
      </w:tr>
      <w:tr w:rsidR="0030083A" w14:paraId="35D2F2EA" w14:textId="77777777" w:rsidTr="000867B8">
        <w:trPr>
          <w:trHeight w:val="20"/>
        </w:trPr>
        <w:tc>
          <w:tcPr>
            <w:tcW w:w="675" w:type="dxa"/>
            <w:vAlign w:val="center"/>
          </w:tcPr>
          <w:p w14:paraId="2970D211" w14:textId="77777777" w:rsidR="0030083A" w:rsidRDefault="003F16E6">
            <w:pPr>
              <w:jc w:val="center"/>
              <w:rPr>
                <w:rFonts w:ascii="新宋体" w:eastAsia="新宋体" w:hAnsi="新宋体"/>
                <w:b/>
                <w:szCs w:val="21"/>
              </w:rPr>
            </w:pPr>
            <w:r>
              <w:rPr>
                <w:rFonts w:ascii="新宋体" w:eastAsia="新宋体" w:hAnsi="新宋体"/>
                <w:b/>
                <w:szCs w:val="21"/>
              </w:rPr>
              <w:t>1</w:t>
            </w:r>
          </w:p>
        </w:tc>
        <w:tc>
          <w:tcPr>
            <w:tcW w:w="4253" w:type="dxa"/>
            <w:gridSpan w:val="5"/>
            <w:vAlign w:val="center"/>
          </w:tcPr>
          <w:p w14:paraId="68379D95" w14:textId="77777777" w:rsidR="0030083A" w:rsidRDefault="003F16E6">
            <w:pPr>
              <w:jc w:val="center"/>
              <w:rPr>
                <w:rFonts w:ascii="新宋体" w:eastAsia="新宋体" w:hAnsi="新宋体"/>
                <w:b/>
                <w:szCs w:val="21"/>
              </w:rPr>
            </w:pPr>
            <w:r>
              <w:rPr>
                <w:rFonts w:ascii="新宋体" w:eastAsia="新宋体" w:hAnsi="新宋体" w:hint="eastAsia"/>
                <w:b/>
                <w:szCs w:val="21"/>
              </w:rPr>
              <w:t>价格</w:t>
            </w:r>
          </w:p>
        </w:tc>
        <w:tc>
          <w:tcPr>
            <w:tcW w:w="4819" w:type="dxa"/>
            <w:vAlign w:val="center"/>
          </w:tcPr>
          <w:p w14:paraId="38A53AF1" w14:textId="37D983E1" w:rsidR="0030083A" w:rsidRDefault="003F16E6">
            <w:pPr>
              <w:jc w:val="center"/>
              <w:rPr>
                <w:rFonts w:ascii="新宋体" w:eastAsia="新宋体" w:hAnsi="新宋体"/>
                <w:b/>
                <w:szCs w:val="21"/>
              </w:rPr>
            </w:pPr>
            <w:r>
              <w:rPr>
                <w:rFonts w:ascii="新宋体" w:eastAsia="新宋体" w:hAnsi="新宋体"/>
                <w:b/>
                <w:szCs w:val="21"/>
              </w:rPr>
              <w:t>30</w:t>
            </w:r>
          </w:p>
        </w:tc>
      </w:tr>
      <w:tr w:rsidR="0030083A" w14:paraId="746CB282" w14:textId="77777777" w:rsidTr="000867B8">
        <w:trPr>
          <w:trHeight w:val="20"/>
        </w:trPr>
        <w:tc>
          <w:tcPr>
            <w:tcW w:w="675" w:type="dxa"/>
            <w:vAlign w:val="center"/>
          </w:tcPr>
          <w:p w14:paraId="78BDB9CB" w14:textId="77777777" w:rsidR="0030083A" w:rsidRDefault="003F16E6">
            <w:pPr>
              <w:jc w:val="center"/>
              <w:rPr>
                <w:rFonts w:ascii="新宋体" w:eastAsia="新宋体" w:hAnsi="新宋体"/>
                <w:b/>
                <w:szCs w:val="21"/>
              </w:rPr>
            </w:pPr>
            <w:r>
              <w:rPr>
                <w:rFonts w:ascii="新宋体" w:eastAsia="新宋体" w:hAnsi="新宋体"/>
                <w:b/>
                <w:szCs w:val="21"/>
              </w:rPr>
              <w:t>2</w:t>
            </w:r>
          </w:p>
        </w:tc>
        <w:tc>
          <w:tcPr>
            <w:tcW w:w="4253" w:type="dxa"/>
            <w:gridSpan w:val="5"/>
            <w:vAlign w:val="center"/>
          </w:tcPr>
          <w:p w14:paraId="218DA931" w14:textId="77777777" w:rsidR="0030083A" w:rsidRDefault="003F16E6">
            <w:pPr>
              <w:jc w:val="center"/>
              <w:rPr>
                <w:rFonts w:ascii="新宋体" w:eastAsia="新宋体" w:hAnsi="新宋体"/>
                <w:b/>
                <w:szCs w:val="21"/>
              </w:rPr>
            </w:pPr>
            <w:r>
              <w:rPr>
                <w:rFonts w:ascii="新宋体" w:eastAsia="新宋体" w:hAnsi="新宋体" w:hint="eastAsia"/>
                <w:b/>
                <w:szCs w:val="21"/>
              </w:rPr>
              <w:t>技术部分</w:t>
            </w:r>
          </w:p>
        </w:tc>
        <w:tc>
          <w:tcPr>
            <w:tcW w:w="4819" w:type="dxa"/>
            <w:vAlign w:val="center"/>
          </w:tcPr>
          <w:p w14:paraId="52A08DCC" w14:textId="6CF17F48" w:rsidR="0030083A" w:rsidRDefault="00056E2F">
            <w:pPr>
              <w:jc w:val="center"/>
              <w:rPr>
                <w:rFonts w:ascii="新宋体" w:eastAsia="新宋体" w:hAnsi="新宋体"/>
                <w:b/>
                <w:szCs w:val="21"/>
              </w:rPr>
            </w:pPr>
            <w:r>
              <w:rPr>
                <w:rFonts w:ascii="新宋体" w:eastAsia="新宋体" w:hAnsi="新宋体" w:hint="eastAsia"/>
                <w:b/>
                <w:szCs w:val="21"/>
              </w:rPr>
              <w:t>40</w:t>
            </w:r>
          </w:p>
        </w:tc>
      </w:tr>
      <w:tr w:rsidR="0030083A" w14:paraId="2CBC3867" w14:textId="77777777" w:rsidTr="000867B8">
        <w:trPr>
          <w:trHeight w:val="20"/>
        </w:trPr>
        <w:tc>
          <w:tcPr>
            <w:tcW w:w="675" w:type="dxa"/>
            <w:vMerge w:val="restart"/>
            <w:vAlign w:val="center"/>
          </w:tcPr>
          <w:p w14:paraId="0909188B" w14:textId="77777777" w:rsidR="0030083A" w:rsidRDefault="0030083A">
            <w:pPr>
              <w:rPr>
                <w:rFonts w:ascii="新宋体" w:eastAsia="新宋体" w:hAnsi="新宋体"/>
                <w:szCs w:val="21"/>
              </w:rPr>
            </w:pPr>
          </w:p>
        </w:tc>
        <w:tc>
          <w:tcPr>
            <w:tcW w:w="709" w:type="dxa"/>
            <w:vAlign w:val="center"/>
          </w:tcPr>
          <w:p w14:paraId="3CFF54F4" w14:textId="77777777" w:rsidR="0030083A" w:rsidRDefault="003F16E6">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14:paraId="2A6AE0EB" w14:textId="77777777" w:rsidR="0030083A" w:rsidRDefault="003F16E6">
            <w:pPr>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61436DC3" w14:textId="77777777" w:rsidR="0030083A" w:rsidRDefault="003F16E6">
            <w:pPr>
              <w:rPr>
                <w:rFonts w:ascii="新宋体" w:eastAsia="新宋体" w:hAnsi="新宋体"/>
                <w:szCs w:val="21"/>
              </w:rPr>
            </w:pPr>
            <w:r>
              <w:rPr>
                <w:rFonts w:ascii="新宋体" w:eastAsia="新宋体" w:hAnsi="新宋体" w:hint="eastAsia"/>
                <w:szCs w:val="21"/>
              </w:rPr>
              <w:t>权重</w:t>
            </w:r>
          </w:p>
        </w:tc>
        <w:tc>
          <w:tcPr>
            <w:tcW w:w="1134" w:type="dxa"/>
            <w:vAlign w:val="center"/>
          </w:tcPr>
          <w:p w14:paraId="72D6BC3C" w14:textId="77777777" w:rsidR="0030083A" w:rsidRDefault="003F16E6">
            <w:pPr>
              <w:rPr>
                <w:rFonts w:ascii="新宋体" w:eastAsia="新宋体" w:hAnsi="新宋体"/>
                <w:szCs w:val="21"/>
              </w:rPr>
            </w:pPr>
            <w:r>
              <w:rPr>
                <w:rFonts w:ascii="新宋体" w:eastAsia="新宋体" w:hAnsi="新宋体" w:hint="eastAsia"/>
                <w:szCs w:val="21"/>
              </w:rPr>
              <w:t>评分方式</w:t>
            </w:r>
          </w:p>
        </w:tc>
        <w:tc>
          <w:tcPr>
            <w:tcW w:w="4819" w:type="dxa"/>
            <w:vAlign w:val="center"/>
          </w:tcPr>
          <w:p w14:paraId="3300474E" w14:textId="77777777" w:rsidR="0030083A" w:rsidRDefault="003F16E6" w:rsidP="00056E2F">
            <w:pPr>
              <w:jc w:val="center"/>
              <w:rPr>
                <w:rFonts w:ascii="新宋体" w:eastAsia="新宋体" w:hAnsi="新宋体"/>
                <w:szCs w:val="21"/>
              </w:rPr>
            </w:pPr>
            <w:r>
              <w:rPr>
                <w:rFonts w:ascii="新宋体" w:eastAsia="新宋体" w:hAnsi="新宋体" w:hint="eastAsia"/>
                <w:szCs w:val="21"/>
              </w:rPr>
              <w:t>评分准则</w:t>
            </w:r>
          </w:p>
        </w:tc>
      </w:tr>
      <w:tr w:rsidR="00DE2AAA" w14:paraId="78B01DAC" w14:textId="77777777" w:rsidTr="00056E2F">
        <w:trPr>
          <w:trHeight w:val="20"/>
        </w:trPr>
        <w:tc>
          <w:tcPr>
            <w:tcW w:w="675" w:type="dxa"/>
            <w:vMerge/>
            <w:vAlign w:val="center"/>
          </w:tcPr>
          <w:p w14:paraId="4BCCA2AE" w14:textId="77777777" w:rsidR="00DE2AAA" w:rsidRDefault="00DE2AAA">
            <w:pPr>
              <w:rPr>
                <w:rFonts w:ascii="新宋体" w:eastAsia="新宋体" w:hAnsi="新宋体"/>
                <w:szCs w:val="21"/>
              </w:rPr>
            </w:pPr>
            <w:bookmarkStart w:id="1" w:name="_GoBack" w:colFirst="5" w:colLast="5"/>
          </w:p>
        </w:tc>
        <w:tc>
          <w:tcPr>
            <w:tcW w:w="709" w:type="dxa"/>
            <w:vAlign w:val="center"/>
          </w:tcPr>
          <w:p w14:paraId="0489D032" w14:textId="77777777" w:rsidR="00DE2AAA" w:rsidRDefault="00DE2AAA">
            <w:pPr>
              <w:rPr>
                <w:rFonts w:ascii="新宋体" w:eastAsia="新宋体" w:hAnsi="新宋体"/>
                <w:szCs w:val="21"/>
              </w:rPr>
            </w:pPr>
            <w:r>
              <w:rPr>
                <w:rFonts w:ascii="新宋体" w:eastAsia="新宋体" w:hAnsi="新宋体"/>
                <w:szCs w:val="21"/>
              </w:rPr>
              <w:t>1</w:t>
            </w:r>
          </w:p>
        </w:tc>
        <w:tc>
          <w:tcPr>
            <w:tcW w:w="1559" w:type="dxa"/>
            <w:gridSpan w:val="2"/>
            <w:vAlign w:val="center"/>
          </w:tcPr>
          <w:p w14:paraId="6F37E5BD" w14:textId="255F8DE2" w:rsidR="00DE2AAA" w:rsidRDefault="00DE2AAA">
            <w:pPr>
              <w:rPr>
                <w:rFonts w:ascii="新宋体" w:eastAsia="新宋体" w:hAnsi="新宋体"/>
                <w:b/>
                <w:color w:val="FF0000"/>
                <w:szCs w:val="21"/>
              </w:rPr>
            </w:pPr>
            <w:r>
              <w:rPr>
                <w:rFonts w:ascii="宋体" w:hAnsi="宋体" w:cs="宋体" w:hint="eastAsia"/>
                <w:szCs w:val="21"/>
              </w:rPr>
              <w:t>制造设备情况</w:t>
            </w:r>
          </w:p>
        </w:tc>
        <w:tc>
          <w:tcPr>
            <w:tcW w:w="851" w:type="dxa"/>
            <w:vAlign w:val="center"/>
          </w:tcPr>
          <w:p w14:paraId="4E757F97" w14:textId="335D5D29" w:rsidR="00DE2AAA" w:rsidRDefault="00DE2AAA" w:rsidP="00056E2F">
            <w:pPr>
              <w:jc w:val="center"/>
              <w:rPr>
                <w:rFonts w:ascii="新宋体" w:eastAsia="新宋体" w:hAnsi="新宋体"/>
                <w:szCs w:val="21"/>
              </w:rPr>
            </w:pPr>
            <w:r>
              <w:rPr>
                <w:rFonts w:ascii="宋体" w:hAnsi="宋体" w:cs="宋体" w:hint="eastAsia"/>
                <w:szCs w:val="21"/>
              </w:rPr>
              <w:t>7</w:t>
            </w:r>
          </w:p>
        </w:tc>
        <w:tc>
          <w:tcPr>
            <w:tcW w:w="1134" w:type="dxa"/>
            <w:vAlign w:val="center"/>
          </w:tcPr>
          <w:p w14:paraId="0CACAE7B" w14:textId="41143455"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68FE9AD7"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按照投标人自有或租赁的服装生产设备情况进行比较：</w:t>
            </w:r>
          </w:p>
          <w:p w14:paraId="0A8726B7"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投标人拥有CAD电脑绘图、制版、排版系统，得1分；</w:t>
            </w:r>
          </w:p>
          <w:p w14:paraId="7DE4F093"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拥有全自动裁床，得1分；</w:t>
            </w:r>
          </w:p>
          <w:p w14:paraId="52EE3D26"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拥有全自动粘合机，得1分；</w:t>
            </w:r>
          </w:p>
          <w:p w14:paraId="18ACBD7D"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拥有全自动整烫设备，得1分；</w:t>
            </w:r>
          </w:p>
          <w:p w14:paraId="35EE205B"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拥有智能吊挂系统，得1分；</w:t>
            </w:r>
          </w:p>
          <w:p w14:paraId="0B5C0287"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拥有衬衫成衣免烫设备，得2分，</w:t>
            </w:r>
          </w:p>
          <w:p w14:paraId="63D9A2BF"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本项累计最高得7分。</w:t>
            </w:r>
          </w:p>
          <w:p w14:paraId="253B8D80" w14:textId="2F4571F3" w:rsidR="00DE2AAA" w:rsidRPr="00DE2AAA" w:rsidRDefault="00DE2AAA">
            <w:pPr>
              <w:rPr>
                <w:rFonts w:ascii="新宋体" w:eastAsia="新宋体" w:hAnsi="新宋体"/>
                <w:szCs w:val="21"/>
              </w:rPr>
            </w:pPr>
            <w:r w:rsidRPr="00DE2AAA">
              <w:rPr>
                <w:rFonts w:ascii="新宋体" w:eastAsia="新宋体" w:hAnsi="新宋体" w:hint="eastAsia"/>
                <w:szCs w:val="21"/>
              </w:rPr>
              <w:t>提供设备购买发票或设备租赁合同或海关进口证明加盖公章。</w:t>
            </w:r>
          </w:p>
        </w:tc>
      </w:tr>
      <w:tr w:rsidR="00DE2AAA" w14:paraId="3EB66109" w14:textId="77777777" w:rsidTr="00056E2F">
        <w:trPr>
          <w:trHeight w:val="20"/>
        </w:trPr>
        <w:tc>
          <w:tcPr>
            <w:tcW w:w="675" w:type="dxa"/>
            <w:vMerge/>
            <w:vAlign w:val="center"/>
          </w:tcPr>
          <w:p w14:paraId="176F35D7" w14:textId="77777777" w:rsidR="00DE2AAA" w:rsidRDefault="00DE2AAA">
            <w:pPr>
              <w:rPr>
                <w:rFonts w:ascii="新宋体" w:eastAsia="新宋体" w:hAnsi="新宋体"/>
                <w:szCs w:val="21"/>
              </w:rPr>
            </w:pPr>
          </w:p>
        </w:tc>
        <w:tc>
          <w:tcPr>
            <w:tcW w:w="709" w:type="dxa"/>
            <w:vAlign w:val="center"/>
          </w:tcPr>
          <w:p w14:paraId="20713161" w14:textId="77777777" w:rsidR="00DE2AAA" w:rsidRDefault="00DE2AAA">
            <w:pPr>
              <w:rPr>
                <w:rFonts w:ascii="新宋体" w:eastAsia="新宋体" w:hAnsi="新宋体"/>
                <w:szCs w:val="21"/>
              </w:rPr>
            </w:pPr>
            <w:r>
              <w:rPr>
                <w:rFonts w:ascii="新宋体" w:eastAsia="新宋体" w:hAnsi="新宋体"/>
                <w:szCs w:val="21"/>
              </w:rPr>
              <w:t>2</w:t>
            </w:r>
          </w:p>
        </w:tc>
        <w:tc>
          <w:tcPr>
            <w:tcW w:w="1559" w:type="dxa"/>
            <w:gridSpan w:val="2"/>
            <w:vAlign w:val="center"/>
          </w:tcPr>
          <w:p w14:paraId="31801986" w14:textId="5DD2F01D" w:rsidR="00DE2AAA" w:rsidRDefault="00DE2AAA">
            <w:pPr>
              <w:rPr>
                <w:rFonts w:ascii="新宋体" w:eastAsia="新宋体" w:hAnsi="新宋体"/>
                <w:szCs w:val="21"/>
              </w:rPr>
            </w:pPr>
            <w:r>
              <w:rPr>
                <w:rFonts w:ascii="宋体" w:hAnsi="宋体" w:cs="宋体" w:hint="eastAsia"/>
                <w:szCs w:val="21"/>
              </w:rPr>
              <w:t>生产工艺</w:t>
            </w:r>
          </w:p>
        </w:tc>
        <w:tc>
          <w:tcPr>
            <w:tcW w:w="851" w:type="dxa"/>
            <w:vAlign w:val="center"/>
          </w:tcPr>
          <w:p w14:paraId="1A6007DE" w14:textId="5F71FF56" w:rsidR="00DE2AAA" w:rsidRDefault="00DE2AAA" w:rsidP="00056E2F">
            <w:pPr>
              <w:jc w:val="center"/>
              <w:rPr>
                <w:rFonts w:ascii="新宋体" w:eastAsia="新宋体" w:hAnsi="新宋体"/>
                <w:szCs w:val="21"/>
              </w:rPr>
            </w:pPr>
            <w:r>
              <w:rPr>
                <w:rFonts w:ascii="宋体" w:hAnsi="宋体" w:cs="宋体" w:hint="eastAsia"/>
                <w:szCs w:val="21"/>
              </w:rPr>
              <w:t>4</w:t>
            </w:r>
          </w:p>
        </w:tc>
        <w:tc>
          <w:tcPr>
            <w:tcW w:w="1134" w:type="dxa"/>
            <w:vAlign w:val="center"/>
          </w:tcPr>
          <w:p w14:paraId="711A8F7C" w14:textId="3F288A9A"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163134B9"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投标人具有抗皱防缩定型衬衫技术的得2分；</w:t>
            </w:r>
          </w:p>
          <w:p w14:paraId="78C04E95"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具有含羊毛的免烫定型易护理西裤的生产方法技术的得2分；本项最高得分4分。</w:t>
            </w:r>
          </w:p>
          <w:p w14:paraId="22FF7EF6" w14:textId="04939EDF" w:rsidR="00DE2AAA" w:rsidRPr="00DE2AAA" w:rsidRDefault="00DE2AAA">
            <w:pPr>
              <w:rPr>
                <w:rFonts w:ascii="新宋体" w:eastAsia="新宋体" w:hAnsi="新宋体"/>
                <w:szCs w:val="21"/>
              </w:rPr>
            </w:pPr>
            <w:r w:rsidRPr="00DE2AAA">
              <w:rPr>
                <w:rFonts w:ascii="新宋体" w:eastAsia="新宋体" w:hAnsi="新宋体" w:hint="eastAsia"/>
                <w:szCs w:val="21"/>
              </w:rPr>
              <w:t>提供技术证书相关证明文件并加盖公章。未提供证明文件或提供的证明文件不符合要求或提供的证明文件不清晰专家无法辨别的不得分。</w:t>
            </w:r>
          </w:p>
        </w:tc>
      </w:tr>
      <w:tr w:rsidR="00DE2AAA" w14:paraId="4072E730" w14:textId="77777777" w:rsidTr="00056E2F">
        <w:trPr>
          <w:trHeight w:val="699"/>
        </w:trPr>
        <w:tc>
          <w:tcPr>
            <w:tcW w:w="675" w:type="dxa"/>
            <w:vMerge/>
            <w:vAlign w:val="center"/>
          </w:tcPr>
          <w:p w14:paraId="75B55C8D" w14:textId="77777777" w:rsidR="00DE2AAA" w:rsidRDefault="00DE2AAA">
            <w:pPr>
              <w:rPr>
                <w:rFonts w:ascii="新宋体" w:eastAsia="新宋体" w:hAnsi="新宋体"/>
                <w:szCs w:val="21"/>
              </w:rPr>
            </w:pPr>
          </w:p>
        </w:tc>
        <w:tc>
          <w:tcPr>
            <w:tcW w:w="709" w:type="dxa"/>
            <w:vAlign w:val="center"/>
          </w:tcPr>
          <w:p w14:paraId="49AC7599" w14:textId="77777777" w:rsidR="00DE2AAA" w:rsidRDefault="00DE2AAA">
            <w:pPr>
              <w:rPr>
                <w:rFonts w:ascii="新宋体" w:eastAsia="新宋体" w:hAnsi="新宋体"/>
                <w:szCs w:val="21"/>
              </w:rPr>
            </w:pPr>
            <w:r>
              <w:rPr>
                <w:rFonts w:ascii="新宋体" w:eastAsia="新宋体" w:hAnsi="新宋体"/>
                <w:szCs w:val="21"/>
              </w:rPr>
              <w:t>3</w:t>
            </w:r>
          </w:p>
        </w:tc>
        <w:tc>
          <w:tcPr>
            <w:tcW w:w="1559" w:type="dxa"/>
            <w:gridSpan w:val="2"/>
            <w:vAlign w:val="center"/>
          </w:tcPr>
          <w:p w14:paraId="3C976719" w14:textId="005280A6" w:rsidR="00DE2AAA" w:rsidRDefault="00DE2AAA">
            <w:pPr>
              <w:rPr>
                <w:rFonts w:ascii="新宋体" w:eastAsia="新宋体" w:hAnsi="新宋体"/>
                <w:color w:val="FF0000"/>
                <w:szCs w:val="21"/>
              </w:rPr>
            </w:pPr>
            <w:r>
              <w:rPr>
                <w:rFonts w:ascii="宋体" w:hAnsi="宋体" w:cs="宋体" w:hint="eastAsia"/>
                <w:szCs w:val="21"/>
              </w:rPr>
              <w:t>项目团队人员情况</w:t>
            </w:r>
          </w:p>
        </w:tc>
        <w:tc>
          <w:tcPr>
            <w:tcW w:w="851" w:type="dxa"/>
            <w:vAlign w:val="center"/>
          </w:tcPr>
          <w:p w14:paraId="175AF025" w14:textId="74DE0A69" w:rsidR="00DE2AAA" w:rsidRDefault="00DE2AAA" w:rsidP="00056E2F">
            <w:pPr>
              <w:jc w:val="center"/>
              <w:rPr>
                <w:rFonts w:ascii="新宋体" w:eastAsia="新宋体" w:hAnsi="新宋体"/>
                <w:szCs w:val="21"/>
              </w:rPr>
            </w:pPr>
            <w:r>
              <w:rPr>
                <w:rFonts w:ascii="宋体" w:hAnsi="宋体" w:cs="宋体" w:hint="eastAsia"/>
                <w:szCs w:val="21"/>
              </w:rPr>
              <w:t>4</w:t>
            </w:r>
          </w:p>
        </w:tc>
        <w:tc>
          <w:tcPr>
            <w:tcW w:w="1134" w:type="dxa"/>
            <w:vAlign w:val="center"/>
          </w:tcPr>
          <w:p w14:paraId="16BB688D" w14:textId="115A1B1A"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2E428457" w14:textId="77777777" w:rsidR="00DE2AAA" w:rsidRPr="00DE2AAA" w:rsidRDefault="00DE2AAA" w:rsidP="00DE2AAA">
            <w:pPr>
              <w:pStyle w:val="aa"/>
              <w:jc w:val="both"/>
              <w:rPr>
                <w:rFonts w:ascii="新宋体" w:eastAsia="新宋体" w:hAnsi="新宋体"/>
                <w:kern w:val="2"/>
                <w:sz w:val="21"/>
                <w:szCs w:val="21"/>
              </w:rPr>
            </w:pPr>
            <w:r w:rsidRPr="00DE2AAA">
              <w:rPr>
                <w:rFonts w:ascii="新宋体" w:eastAsia="新宋体" w:hAnsi="新宋体" w:hint="eastAsia"/>
                <w:kern w:val="2"/>
                <w:sz w:val="21"/>
                <w:szCs w:val="21"/>
              </w:rPr>
              <w:t>投标人项目团队人员具有由省级人力资源和社会保障厅（或省级人事厅）颁发的“专业技术资格证”（纺织、服装类）的；</w:t>
            </w:r>
          </w:p>
          <w:p w14:paraId="09F84A52" w14:textId="25ECEA2A" w:rsidR="006304D5" w:rsidRPr="00DE2AAA" w:rsidRDefault="006304D5" w:rsidP="00DE2AAA">
            <w:pPr>
              <w:rPr>
                <w:rFonts w:ascii="新宋体" w:eastAsia="新宋体" w:hAnsi="新宋体"/>
                <w:szCs w:val="21"/>
              </w:rPr>
            </w:pPr>
            <w:r>
              <w:rPr>
                <w:rFonts w:ascii="新宋体" w:eastAsia="新宋体" w:hAnsi="新宋体" w:hint="eastAsia"/>
                <w:szCs w:val="21"/>
              </w:rPr>
              <w:t>9个（含）以上人员得4分；8-5人得2分；4-3人</w:t>
            </w:r>
            <w:r>
              <w:rPr>
                <w:rFonts w:ascii="新宋体" w:eastAsia="新宋体" w:hAnsi="新宋体" w:hint="eastAsia"/>
                <w:szCs w:val="21"/>
              </w:rPr>
              <w:lastRenderedPageBreak/>
              <w:t>得1分，其他情况不得分。</w:t>
            </w:r>
          </w:p>
          <w:p w14:paraId="0DD85CF5" w14:textId="20CF1503" w:rsidR="00DE2AAA" w:rsidRPr="00DE2AAA" w:rsidRDefault="00DE2AAA">
            <w:pPr>
              <w:rPr>
                <w:rFonts w:ascii="新宋体" w:eastAsia="新宋体" w:hAnsi="新宋体"/>
                <w:szCs w:val="21"/>
              </w:rPr>
            </w:pPr>
            <w:r w:rsidRPr="00DE2AAA">
              <w:rPr>
                <w:rFonts w:ascii="新宋体" w:eastAsia="新宋体" w:hAnsi="新宋体" w:hint="eastAsia"/>
                <w:szCs w:val="21"/>
              </w:rPr>
              <w:t>提供证书证明文件及劳动合同复印件并加盖投标人公章，未提供证明文件或提供的证明文件不符合要求或提供的证明。</w:t>
            </w:r>
          </w:p>
        </w:tc>
      </w:tr>
      <w:tr w:rsidR="00DE2AAA" w14:paraId="275CF68C" w14:textId="77777777" w:rsidTr="00056E2F">
        <w:trPr>
          <w:trHeight w:val="2160"/>
        </w:trPr>
        <w:tc>
          <w:tcPr>
            <w:tcW w:w="675" w:type="dxa"/>
            <w:vMerge/>
            <w:vAlign w:val="center"/>
          </w:tcPr>
          <w:p w14:paraId="131C0185" w14:textId="77777777" w:rsidR="00DE2AAA" w:rsidRDefault="00DE2AAA">
            <w:pPr>
              <w:rPr>
                <w:rFonts w:ascii="新宋体" w:eastAsia="新宋体" w:hAnsi="新宋体"/>
                <w:szCs w:val="21"/>
              </w:rPr>
            </w:pPr>
          </w:p>
        </w:tc>
        <w:tc>
          <w:tcPr>
            <w:tcW w:w="709" w:type="dxa"/>
            <w:vAlign w:val="center"/>
          </w:tcPr>
          <w:p w14:paraId="34730011" w14:textId="77777777" w:rsidR="00DE2AAA" w:rsidRDefault="00DE2AAA">
            <w:pPr>
              <w:rPr>
                <w:rFonts w:ascii="新宋体" w:eastAsia="新宋体" w:hAnsi="新宋体"/>
                <w:szCs w:val="21"/>
              </w:rPr>
            </w:pPr>
            <w:r>
              <w:rPr>
                <w:rFonts w:ascii="新宋体" w:eastAsia="新宋体" w:hAnsi="新宋体"/>
                <w:szCs w:val="21"/>
              </w:rPr>
              <w:t>4</w:t>
            </w:r>
          </w:p>
        </w:tc>
        <w:tc>
          <w:tcPr>
            <w:tcW w:w="1559" w:type="dxa"/>
            <w:gridSpan w:val="2"/>
            <w:vAlign w:val="center"/>
          </w:tcPr>
          <w:p w14:paraId="4D5C8167" w14:textId="781E1A4C" w:rsidR="00DE2AAA" w:rsidRDefault="00DE2AAA">
            <w:pPr>
              <w:rPr>
                <w:rFonts w:ascii="新宋体" w:eastAsia="新宋体" w:hAnsi="新宋体"/>
                <w:color w:val="FF0000"/>
                <w:szCs w:val="21"/>
              </w:rPr>
            </w:pPr>
            <w:r>
              <w:rPr>
                <w:rFonts w:ascii="宋体" w:hAnsi="宋体" w:cs="宋体" w:hint="eastAsia"/>
                <w:kern w:val="0"/>
                <w:szCs w:val="21"/>
              </w:rPr>
              <w:t>质量安全</w:t>
            </w:r>
          </w:p>
        </w:tc>
        <w:tc>
          <w:tcPr>
            <w:tcW w:w="851" w:type="dxa"/>
            <w:vAlign w:val="center"/>
          </w:tcPr>
          <w:p w14:paraId="70DD2102" w14:textId="054266E4" w:rsidR="00DE2AAA" w:rsidRDefault="00DE2AAA" w:rsidP="00056E2F">
            <w:pPr>
              <w:jc w:val="center"/>
              <w:rPr>
                <w:rFonts w:ascii="新宋体" w:eastAsia="新宋体" w:hAnsi="新宋体"/>
                <w:szCs w:val="21"/>
              </w:rPr>
            </w:pPr>
            <w:r>
              <w:rPr>
                <w:rFonts w:ascii="宋体" w:hAnsi="宋体" w:cs="宋体" w:hint="eastAsia"/>
                <w:szCs w:val="21"/>
              </w:rPr>
              <w:t>7</w:t>
            </w:r>
          </w:p>
        </w:tc>
        <w:tc>
          <w:tcPr>
            <w:tcW w:w="1134" w:type="dxa"/>
            <w:vAlign w:val="center"/>
          </w:tcPr>
          <w:p w14:paraId="6E484CB3" w14:textId="48CE702A"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4365E2EA" w14:textId="77777777" w:rsidR="00DE2AAA" w:rsidRPr="00DE2AAA" w:rsidRDefault="00DE2AAA" w:rsidP="00DE2AAA">
            <w:pPr>
              <w:numPr>
                <w:ilvl w:val="0"/>
                <w:numId w:val="9"/>
              </w:numPr>
              <w:spacing w:line="360" w:lineRule="exact"/>
              <w:rPr>
                <w:rFonts w:ascii="新宋体" w:eastAsia="新宋体" w:hAnsi="新宋体"/>
                <w:szCs w:val="21"/>
              </w:rPr>
            </w:pPr>
            <w:r w:rsidRPr="00DE2AAA">
              <w:rPr>
                <w:rFonts w:ascii="新宋体" w:eastAsia="新宋体" w:hAnsi="新宋体" w:hint="eastAsia"/>
                <w:szCs w:val="21"/>
              </w:rPr>
              <w:t>为了保证产品质量，投标人需自有或租赁以下检验检测设备。</w:t>
            </w:r>
          </w:p>
          <w:p w14:paraId="36BF0825"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具有耐洗色牢度试验仪的检验检测设备的得1分；</w:t>
            </w:r>
          </w:p>
          <w:p w14:paraId="59A844D0"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具有织物触感测试仪缩水率机的检验检测设备的得1分；</w:t>
            </w:r>
          </w:p>
          <w:p w14:paraId="2764C372"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具有烘干箱的检验检测设备的得1分；</w:t>
            </w:r>
          </w:p>
          <w:p w14:paraId="5FAAA4C2"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具有织物起毛起球仪的检验检测设备的得1分；</w:t>
            </w:r>
          </w:p>
          <w:p w14:paraId="307F9718"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具有织物悬垂性仪的检验检测设备的得1分；</w:t>
            </w:r>
          </w:p>
          <w:p w14:paraId="29D44DC9"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提供检验检测设备采购发票或租赁合同复印件加盖公章，本小项最高得5分。</w:t>
            </w:r>
          </w:p>
          <w:p w14:paraId="50B8D83B"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未提供证明文件或提供的证明文件不符合要求或提供的证明文件不清晰专家无法辨别的不得分。</w:t>
            </w:r>
          </w:p>
          <w:p w14:paraId="5E4C42D2" w14:textId="77777777" w:rsidR="00DE2AAA" w:rsidRPr="00DE2AAA" w:rsidRDefault="00DE2AAA" w:rsidP="00DE2AAA">
            <w:pPr>
              <w:numPr>
                <w:ilvl w:val="0"/>
                <w:numId w:val="9"/>
              </w:numPr>
              <w:spacing w:line="360" w:lineRule="exact"/>
              <w:rPr>
                <w:rFonts w:ascii="新宋体" w:eastAsia="新宋体" w:hAnsi="新宋体"/>
                <w:szCs w:val="21"/>
              </w:rPr>
            </w:pPr>
            <w:r w:rsidRPr="00DE2AAA">
              <w:rPr>
                <w:rFonts w:ascii="新宋体" w:eastAsia="新宋体" w:hAnsi="新宋体" w:hint="eastAsia"/>
                <w:szCs w:val="21"/>
              </w:rPr>
              <w:t>投标人具有安全生产标准化企业二级（或以上）证书得2分。</w:t>
            </w:r>
          </w:p>
          <w:p w14:paraId="088D14A0" w14:textId="2EAC6801" w:rsidR="00DE2AAA" w:rsidRPr="00DE2AAA" w:rsidRDefault="00DE2AAA">
            <w:pPr>
              <w:rPr>
                <w:rFonts w:ascii="新宋体" w:eastAsia="新宋体" w:hAnsi="新宋体"/>
                <w:szCs w:val="21"/>
              </w:rPr>
            </w:pPr>
            <w:r w:rsidRPr="00DE2AAA">
              <w:rPr>
                <w:rFonts w:ascii="新宋体" w:eastAsia="新宋体" w:hAnsi="新宋体" w:hint="eastAsia"/>
                <w:szCs w:val="21"/>
              </w:rPr>
              <w:t>投标人须提供有效证书复印件加盖公章。未提供证明文件或提供的证明文件不符合要求或提供的证明文件不清晰专家无法辨别的不得分。</w:t>
            </w:r>
          </w:p>
        </w:tc>
      </w:tr>
      <w:tr w:rsidR="00DE2AAA" w14:paraId="0B223524" w14:textId="77777777" w:rsidTr="00056E2F">
        <w:trPr>
          <w:trHeight w:val="20"/>
        </w:trPr>
        <w:tc>
          <w:tcPr>
            <w:tcW w:w="675" w:type="dxa"/>
            <w:vMerge/>
            <w:vAlign w:val="center"/>
          </w:tcPr>
          <w:p w14:paraId="346B2A15" w14:textId="77777777" w:rsidR="00DE2AAA" w:rsidRDefault="00DE2AAA">
            <w:pPr>
              <w:rPr>
                <w:rFonts w:ascii="新宋体" w:eastAsia="新宋体" w:hAnsi="新宋体"/>
                <w:szCs w:val="21"/>
              </w:rPr>
            </w:pPr>
          </w:p>
        </w:tc>
        <w:tc>
          <w:tcPr>
            <w:tcW w:w="709" w:type="dxa"/>
            <w:vAlign w:val="center"/>
          </w:tcPr>
          <w:p w14:paraId="0E3A3D93" w14:textId="77777777" w:rsidR="00DE2AAA" w:rsidRDefault="00DE2AAA">
            <w:pPr>
              <w:rPr>
                <w:rFonts w:ascii="新宋体" w:eastAsia="新宋体" w:hAnsi="新宋体"/>
                <w:szCs w:val="21"/>
              </w:rPr>
            </w:pPr>
            <w:r>
              <w:rPr>
                <w:rFonts w:ascii="新宋体" w:eastAsia="新宋体" w:hAnsi="新宋体" w:hint="eastAsia"/>
                <w:szCs w:val="21"/>
              </w:rPr>
              <w:t>5</w:t>
            </w:r>
          </w:p>
        </w:tc>
        <w:tc>
          <w:tcPr>
            <w:tcW w:w="1559" w:type="dxa"/>
            <w:gridSpan w:val="2"/>
            <w:vAlign w:val="center"/>
          </w:tcPr>
          <w:p w14:paraId="4E2209C7" w14:textId="5C84A2D8" w:rsidR="00DE2AAA" w:rsidRPr="00DE2AAA" w:rsidRDefault="00DE2AAA" w:rsidP="00DE2AAA">
            <w:pPr>
              <w:adjustRightInd w:val="0"/>
              <w:snapToGrid w:val="0"/>
              <w:spacing w:line="360" w:lineRule="exact"/>
              <w:rPr>
                <w:rFonts w:ascii="宋体" w:hAnsi="宋体" w:cs="宋体"/>
                <w:szCs w:val="21"/>
              </w:rPr>
            </w:pPr>
            <w:r>
              <w:rPr>
                <w:rFonts w:ascii="宋体" w:hAnsi="宋体" w:cs="宋体" w:hint="eastAsia"/>
                <w:szCs w:val="21"/>
              </w:rPr>
              <w:t>质量保障措施</w:t>
            </w:r>
          </w:p>
        </w:tc>
        <w:tc>
          <w:tcPr>
            <w:tcW w:w="851" w:type="dxa"/>
            <w:vAlign w:val="center"/>
          </w:tcPr>
          <w:p w14:paraId="0ADDF87B" w14:textId="3BB2565B" w:rsidR="00DE2AAA" w:rsidRDefault="00DE2AAA" w:rsidP="00056E2F">
            <w:pPr>
              <w:jc w:val="center"/>
              <w:rPr>
                <w:rFonts w:ascii="新宋体" w:eastAsia="新宋体" w:hAnsi="新宋体"/>
                <w:szCs w:val="21"/>
              </w:rPr>
            </w:pPr>
            <w:r>
              <w:rPr>
                <w:rFonts w:ascii="宋体" w:hAnsi="宋体" w:cs="宋体" w:hint="eastAsia"/>
                <w:szCs w:val="21"/>
              </w:rPr>
              <w:t>6</w:t>
            </w:r>
          </w:p>
        </w:tc>
        <w:tc>
          <w:tcPr>
            <w:tcW w:w="1134" w:type="dxa"/>
            <w:vAlign w:val="center"/>
          </w:tcPr>
          <w:p w14:paraId="00922A5B" w14:textId="32B1CC2E"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271EAF8E" w14:textId="77777777" w:rsidR="00DE2AAA" w:rsidRPr="00DE2AAA" w:rsidRDefault="00DE2AAA" w:rsidP="00DE2AAA">
            <w:pPr>
              <w:pStyle w:val="aa"/>
              <w:spacing w:line="360" w:lineRule="exact"/>
              <w:rPr>
                <w:rFonts w:ascii="新宋体" w:eastAsia="新宋体" w:hAnsi="新宋体"/>
                <w:kern w:val="2"/>
                <w:sz w:val="21"/>
                <w:szCs w:val="21"/>
              </w:rPr>
            </w:pPr>
            <w:r w:rsidRPr="00DE2AAA">
              <w:rPr>
                <w:rFonts w:ascii="新宋体" w:eastAsia="新宋体" w:hAnsi="新宋体" w:hint="eastAsia"/>
                <w:kern w:val="2"/>
                <w:sz w:val="21"/>
                <w:szCs w:val="21"/>
              </w:rPr>
              <w:t>根据投标人提供的企业质量管理体系、产品质量管理制度、产品质量的技术保证措施等方案进行评价：</w:t>
            </w:r>
          </w:p>
          <w:p w14:paraId="5F418F1C" w14:textId="77777777" w:rsidR="00DE2AAA" w:rsidRPr="00DE2AAA" w:rsidRDefault="00DE2AAA" w:rsidP="00DE2AAA">
            <w:pPr>
              <w:adjustRightInd w:val="0"/>
              <w:snapToGrid w:val="0"/>
              <w:spacing w:line="360" w:lineRule="exact"/>
              <w:jc w:val="left"/>
              <w:rPr>
                <w:rFonts w:ascii="新宋体" w:eastAsia="新宋体" w:hAnsi="新宋体"/>
                <w:szCs w:val="21"/>
              </w:rPr>
            </w:pPr>
            <w:r w:rsidRPr="00DE2AAA">
              <w:rPr>
                <w:rFonts w:ascii="新宋体" w:eastAsia="新宋体" w:hAnsi="新宋体" w:hint="eastAsia"/>
                <w:szCs w:val="21"/>
              </w:rPr>
              <w:t>投标人针对企业质量管理体系、产品质量管理制度、产品质量3个方面均提供了技术保证措施方案得3分：</w:t>
            </w:r>
          </w:p>
          <w:p w14:paraId="711C0BAC" w14:textId="77777777" w:rsidR="00DE2AAA" w:rsidRPr="00DE2AAA" w:rsidRDefault="00DE2AAA" w:rsidP="00DE2AAA">
            <w:pPr>
              <w:adjustRightInd w:val="0"/>
              <w:snapToGrid w:val="0"/>
              <w:spacing w:line="360" w:lineRule="exact"/>
              <w:jc w:val="left"/>
              <w:rPr>
                <w:rFonts w:ascii="新宋体" w:eastAsia="新宋体" w:hAnsi="新宋体"/>
                <w:szCs w:val="21"/>
              </w:rPr>
            </w:pPr>
            <w:proofErr w:type="gramStart"/>
            <w:r w:rsidRPr="00DE2AAA">
              <w:rPr>
                <w:rFonts w:ascii="新宋体" w:eastAsia="新宋体" w:hAnsi="新宋体" w:hint="eastAsia"/>
                <w:szCs w:val="21"/>
              </w:rPr>
              <w:t>每针对</w:t>
            </w:r>
            <w:proofErr w:type="gramEnd"/>
            <w:r w:rsidRPr="00DE2AAA">
              <w:rPr>
                <w:rFonts w:ascii="新宋体" w:eastAsia="新宋体" w:hAnsi="新宋体" w:hint="eastAsia"/>
                <w:szCs w:val="21"/>
              </w:rPr>
              <w:t>本项目需求提出一项可行性高的保证措施，加1分，本项累计最高得3分。</w:t>
            </w:r>
          </w:p>
          <w:p w14:paraId="026F83DC" w14:textId="5BF8B1E7" w:rsidR="00DE2AAA" w:rsidRPr="00DE2AAA" w:rsidRDefault="00DE2AAA">
            <w:pPr>
              <w:rPr>
                <w:rFonts w:ascii="新宋体" w:eastAsia="新宋体" w:hAnsi="新宋体"/>
                <w:szCs w:val="21"/>
              </w:rPr>
            </w:pPr>
            <w:r w:rsidRPr="00DE2AAA">
              <w:rPr>
                <w:rFonts w:ascii="新宋体" w:eastAsia="新宋体" w:hAnsi="新宋体" w:hint="eastAsia"/>
                <w:szCs w:val="21"/>
              </w:rPr>
              <w:t>投标人须提供相应的方案说明，未按要求提供相关材料或提供的材料无法判断内容的本项不得分。</w:t>
            </w:r>
          </w:p>
        </w:tc>
      </w:tr>
      <w:tr w:rsidR="00DE2AAA" w14:paraId="78ABC606" w14:textId="77777777" w:rsidTr="00056E2F">
        <w:trPr>
          <w:trHeight w:val="20"/>
        </w:trPr>
        <w:tc>
          <w:tcPr>
            <w:tcW w:w="675" w:type="dxa"/>
            <w:vMerge/>
            <w:vAlign w:val="center"/>
          </w:tcPr>
          <w:p w14:paraId="6A921357" w14:textId="77777777" w:rsidR="00DE2AAA" w:rsidRDefault="00DE2AAA">
            <w:pPr>
              <w:rPr>
                <w:rFonts w:ascii="新宋体" w:eastAsia="新宋体" w:hAnsi="新宋体"/>
                <w:szCs w:val="21"/>
              </w:rPr>
            </w:pPr>
          </w:p>
        </w:tc>
        <w:tc>
          <w:tcPr>
            <w:tcW w:w="709" w:type="dxa"/>
            <w:vAlign w:val="center"/>
          </w:tcPr>
          <w:p w14:paraId="00FCEC77" w14:textId="672688A8" w:rsidR="00DE2AAA" w:rsidRDefault="00DE2AAA">
            <w:pPr>
              <w:rPr>
                <w:rFonts w:ascii="新宋体" w:eastAsia="新宋体" w:hAnsi="新宋体"/>
                <w:szCs w:val="21"/>
              </w:rPr>
            </w:pPr>
            <w:r>
              <w:rPr>
                <w:rFonts w:ascii="新宋体" w:eastAsia="新宋体" w:hAnsi="新宋体" w:hint="eastAsia"/>
                <w:szCs w:val="21"/>
              </w:rPr>
              <w:t>6</w:t>
            </w:r>
          </w:p>
        </w:tc>
        <w:tc>
          <w:tcPr>
            <w:tcW w:w="1559" w:type="dxa"/>
            <w:gridSpan w:val="2"/>
            <w:vAlign w:val="center"/>
          </w:tcPr>
          <w:p w14:paraId="02084E60" w14:textId="7D242771" w:rsidR="00DE2AAA" w:rsidRDefault="00DE2AAA">
            <w:pPr>
              <w:rPr>
                <w:rFonts w:ascii="新宋体" w:eastAsia="新宋体" w:hAnsi="新宋体"/>
                <w:color w:val="FF0000"/>
                <w:szCs w:val="21"/>
              </w:rPr>
            </w:pPr>
            <w:r>
              <w:rPr>
                <w:rFonts w:ascii="宋体" w:hAnsi="宋体" w:cs="宋体" w:hint="eastAsia"/>
                <w:szCs w:val="21"/>
              </w:rPr>
              <w:t>检测报告</w:t>
            </w:r>
          </w:p>
        </w:tc>
        <w:tc>
          <w:tcPr>
            <w:tcW w:w="851" w:type="dxa"/>
            <w:vAlign w:val="center"/>
          </w:tcPr>
          <w:p w14:paraId="13B374BF" w14:textId="43A7A7A5" w:rsidR="00DE2AAA" w:rsidRDefault="00DE2AAA" w:rsidP="00056E2F">
            <w:pPr>
              <w:jc w:val="center"/>
              <w:rPr>
                <w:rFonts w:ascii="新宋体" w:eastAsia="新宋体" w:hAnsi="新宋体"/>
                <w:szCs w:val="21"/>
              </w:rPr>
            </w:pPr>
            <w:r>
              <w:rPr>
                <w:rFonts w:ascii="宋体" w:hAnsi="宋体" w:cs="宋体" w:hint="eastAsia"/>
                <w:szCs w:val="21"/>
              </w:rPr>
              <w:t>9</w:t>
            </w:r>
          </w:p>
        </w:tc>
        <w:tc>
          <w:tcPr>
            <w:tcW w:w="1134" w:type="dxa"/>
            <w:vAlign w:val="center"/>
          </w:tcPr>
          <w:p w14:paraId="66928761" w14:textId="69F2E124"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6ECDE4D3"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提供国家认可检测机构出具的合格的服装面料检测报告复印件加盖公章（检测报告具有CNAS认证标志），面料成分、面料纱支、面料克重及各检测报告需满足或略优于以下技术指标要求：</w:t>
            </w:r>
          </w:p>
          <w:p w14:paraId="6BD060CB"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1.检察春秋服春秋花呢面料，纤维含量：羊毛70%、涤纶29.5%、导电纤维0.5%；</w:t>
            </w:r>
          </w:p>
          <w:p w14:paraId="341E4C66"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纱支：100/2×100/2；</w:t>
            </w:r>
          </w:p>
          <w:p w14:paraId="0965BA40"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克重：186g/m2</w:t>
            </w:r>
          </w:p>
          <w:p w14:paraId="1EA6F0E2" w14:textId="77777777" w:rsidR="00DE2AAA" w:rsidRPr="00DE2AAA" w:rsidRDefault="00DE2AAA" w:rsidP="00DE2AAA">
            <w:pPr>
              <w:jc w:val="left"/>
              <w:rPr>
                <w:rFonts w:ascii="新宋体" w:eastAsia="新宋体" w:hAnsi="新宋体"/>
                <w:szCs w:val="21"/>
              </w:rPr>
            </w:pPr>
            <w:r w:rsidRPr="00DE2AAA">
              <w:rPr>
                <w:rFonts w:ascii="新宋体" w:eastAsia="新宋体" w:hAnsi="新宋体" w:hint="eastAsia"/>
                <w:szCs w:val="21"/>
              </w:rPr>
              <w:t>2.检察夏裤毛涤薄花呢面料，纤维含量：羊毛61%、天丝13%、氨纶2.7%、改性涤纶16%、涤纶7%、导电纤维0.3%；</w:t>
            </w:r>
          </w:p>
          <w:p w14:paraId="0573DA75" w14:textId="77777777" w:rsidR="00DE2AAA" w:rsidRPr="00DE2AAA" w:rsidRDefault="00DE2AAA" w:rsidP="00DE2AAA">
            <w:pPr>
              <w:jc w:val="left"/>
              <w:rPr>
                <w:rFonts w:ascii="新宋体" w:eastAsia="新宋体" w:hAnsi="新宋体"/>
                <w:szCs w:val="21"/>
              </w:rPr>
            </w:pPr>
            <w:r w:rsidRPr="00DE2AAA">
              <w:rPr>
                <w:rFonts w:ascii="新宋体" w:eastAsia="新宋体" w:hAnsi="新宋体" w:hint="eastAsia"/>
                <w:szCs w:val="21"/>
              </w:rPr>
              <w:lastRenderedPageBreak/>
              <w:t>纱支：90/2×90/2；</w:t>
            </w:r>
          </w:p>
          <w:p w14:paraId="48907180" w14:textId="77777777" w:rsidR="00DE2AAA" w:rsidRPr="00DE2AAA" w:rsidRDefault="00DE2AAA" w:rsidP="00DE2AAA">
            <w:pPr>
              <w:jc w:val="left"/>
              <w:rPr>
                <w:rFonts w:ascii="新宋体" w:eastAsia="新宋体" w:hAnsi="新宋体"/>
                <w:szCs w:val="21"/>
              </w:rPr>
            </w:pPr>
            <w:r w:rsidRPr="00DE2AAA">
              <w:rPr>
                <w:rFonts w:ascii="新宋体" w:eastAsia="新宋体" w:hAnsi="新宋体" w:hint="eastAsia"/>
                <w:szCs w:val="21"/>
              </w:rPr>
              <w:t xml:space="preserve">克重：155g/m2 </w:t>
            </w:r>
          </w:p>
          <w:p w14:paraId="685F21C6"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3.外穿衬衫精梳棉</w:t>
            </w:r>
            <w:proofErr w:type="gramStart"/>
            <w:r w:rsidRPr="00DE2AAA">
              <w:rPr>
                <w:rFonts w:ascii="新宋体" w:eastAsia="新宋体" w:hAnsi="新宋体" w:hint="eastAsia"/>
                <w:szCs w:val="21"/>
              </w:rPr>
              <w:t>涤</w:t>
            </w:r>
            <w:proofErr w:type="gramEnd"/>
            <w:r w:rsidRPr="00DE2AAA">
              <w:rPr>
                <w:rFonts w:ascii="新宋体" w:eastAsia="新宋体" w:hAnsi="新宋体" w:hint="eastAsia"/>
                <w:szCs w:val="21"/>
              </w:rPr>
              <w:t>混纺浅蓝斜纹面料，纤维含量：棉 60％、</w:t>
            </w:r>
            <w:proofErr w:type="gramStart"/>
            <w:r w:rsidRPr="00DE2AAA">
              <w:rPr>
                <w:rFonts w:ascii="新宋体" w:eastAsia="新宋体" w:hAnsi="新宋体" w:hint="eastAsia"/>
                <w:szCs w:val="21"/>
              </w:rPr>
              <w:t>涤</w:t>
            </w:r>
            <w:proofErr w:type="gramEnd"/>
            <w:r w:rsidRPr="00DE2AAA">
              <w:rPr>
                <w:rFonts w:ascii="新宋体" w:eastAsia="新宋体" w:hAnsi="新宋体" w:hint="eastAsia"/>
                <w:szCs w:val="21"/>
              </w:rPr>
              <w:t>40％；</w:t>
            </w:r>
          </w:p>
          <w:p w14:paraId="249FA6D0"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纱支：100/2×100/2；</w:t>
            </w:r>
          </w:p>
          <w:p w14:paraId="1BCF3309"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克重：120g/m2</w:t>
            </w:r>
          </w:p>
          <w:p w14:paraId="76E59FF5"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4.内穿衬衫精梳全棉漂白布面料，纤维含量：棉 100％；</w:t>
            </w:r>
          </w:p>
          <w:p w14:paraId="623662FA"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纱支：140/3×140/3；</w:t>
            </w:r>
          </w:p>
          <w:p w14:paraId="5B7FFD17"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克重：132g/m2 ；</w:t>
            </w:r>
          </w:p>
          <w:p w14:paraId="581D4740" w14:textId="77777777" w:rsidR="00DE2AAA" w:rsidRPr="00DE2AAA" w:rsidRDefault="00DE2AAA" w:rsidP="00DE2AAA">
            <w:pPr>
              <w:rPr>
                <w:rFonts w:ascii="新宋体" w:eastAsia="新宋体" w:hAnsi="新宋体"/>
                <w:szCs w:val="21"/>
              </w:rPr>
            </w:pPr>
            <w:r w:rsidRPr="00DE2AAA">
              <w:rPr>
                <w:rFonts w:ascii="新宋体" w:eastAsia="新宋体" w:hAnsi="新宋体" w:hint="eastAsia"/>
                <w:szCs w:val="21"/>
              </w:rPr>
              <w:t>成衣免烫级别≧3.5级</w:t>
            </w:r>
          </w:p>
          <w:p w14:paraId="0FA0EAC9" w14:textId="77777777" w:rsidR="00DE2AAA" w:rsidRPr="00DE2AAA" w:rsidRDefault="00DE2AAA" w:rsidP="00DE2AAA">
            <w:pPr>
              <w:spacing w:line="360" w:lineRule="exact"/>
              <w:rPr>
                <w:rFonts w:ascii="新宋体" w:eastAsia="新宋体" w:hAnsi="新宋体"/>
                <w:szCs w:val="21"/>
              </w:rPr>
            </w:pPr>
            <w:r w:rsidRPr="00DE2AAA">
              <w:rPr>
                <w:rFonts w:ascii="新宋体" w:eastAsia="新宋体" w:hAnsi="新宋体" w:hint="eastAsia"/>
                <w:szCs w:val="21"/>
              </w:rPr>
              <w:t>所有面料实际检测成分含量指标必须符合国家标准GB/T29862-2013《纺织品纤维含量的标识》纤维含量允差范围。</w:t>
            </w:r>
          </w:p>
          <w:p w14:paraId="1E608A71" w14:textId="2B5BD672" w:rsidR="00DE2AAA" w:rsidRPr="00DE2AAA" w:rsidRDefault="00DE2AAA">
            <w:pPr>
              <w:rPr>
                <w:rFonts w:ascii="新宋体" w:eastAsia="新宋体" w:hAnsi="新宋体"/>
                <w:szCs w:val="21"/>
              </w:rPr>
            </w:pPr>
            <w:r w:rsidRPr="00DE2AAA">
              <w:rPr>
                <w:rFonts w:ascii="新宋体" w:eastAsia="新宋体" w:hAnsi="新宋体" w:hint="eastAsia"/>
                <w:szCs w:val="21"/>
              </w:rPr>
              <w:t>本项满分9分，每少一份或提供的检测结果不满足招标要求，每项扣1分，扣完为止。提供不清晰导致专家无法判断的不得分。</w:t>
            </w:r>
          </w:p>
        </w:tc>
      </w:tr>
      <w:tr w:rsidR="00DE2AAA" w14:paraId="6BFE4FDA" w14:textId="77777777" w:rsidTr="00056E2F">
        <w:trPr>
          <w:trHeight w:val="20"/>
        </w:trPr>
        <w:tc>
          <w:tcPr>
            <w:tcW w:w="675" w:type="dxa"/>
            <w:vMerge/>
            <w:vAlign w:val="center"/>
          </w:tcPr>
          <w:p w14:paraId="08074F51" w14:textId="77777777" w:rsidR="00DE2AAA" w:rsidRDefault="00DE2AAA">
            <w:pPr>
              <w:rPr>
                <w:rFonts w:ascii="新宋体" w:eastAsia="新宋体" w:hAnsi="新宋体"/>
                <w:szCs w:val="21"/>
              </w:rPr>
            </w:pPr>
          </w:p>
        </w:tc>
        <w:tc>
          <w:tcPr>
            <w:tcW w:w="709" w:type="dxa"/>
            <w:vAlign w:val="center"/>
          </w:tcPr>
          <w:p w14:paraId="1B7A7C31" w14:textId="0714D576" w:rsidR="00DE2AAA" w:rsidRDefault="00DE2AAA">
            <w:pPr>
              <w:rPr>
                <w:rFonts w:ascii="新宋体" w:eastAsia="新宋体" w:hAnsi="新宋体"/>
                <w:szCs w:val="21"/>
              </w:rPr>
            </w:pPr>
            <w:r>
              <w:rPr>
                <w:rFonts w:ascii="新宋体" w:eastAsia="新宋体" w:hAnsi="新宋体" w:hint="eastAsia"/>
                <w:szCs w:val="21"/>
              </w:rPr>
              <w:t>7</w:t>
            </w:r>
          </w:p>
        </w:tc>
        <w:tc>
          <w:tcPr>
            <w:tcW w:w="1559" w:type="dxa"/>
            <w:gridSpan w:val="2"/>
            <w:vAlign w:val="center"/>
          </w:tcPr>
          <w:p w14:paraId="44FB2C42" w14:textId="6F0A1F32" w:rsidR="00DE2AAA" w:rsidRDefault="00DE2AAA">
            <w:pPr>
              <w:rPr>
                <w:rFonts w:ascii="新宋体" w:eastAsia="新宋体" w:hAnsi="新宋体"/>
                <w:color w:val="FF0000"/>
                <w:szCs w:val="21"/>
              </w:rPr>
            </w:pPr>
            <w:r>
              <w:rPr>
                <w:rFonts w:ascii="宋体" w:hAnsi="宋体" w:cs="宋体" w:hint="eastAsia"/>
                <w:kern w:val="0"/>
                <w:szCs w:val="21"/>
              </w:rPr>
              <w:t>技术规格偏离情况</w:t>
            </w:r>
          </w:p>
        </w:tc>
        <w:tc>
          <w:tcPr>
            <w:tcW w:w="851" w:type="dxa"/>
            <w:vAlign w:val="center"/>
          </w:tcPr>
          <w:p w14:paraId="72DDAC40" w14:textId="11D73378" w:rsidR="00DE2AAA" w:rsidRDefault="00DE2AAA" w:rsidP="00056E2F">
            <w:pPr>
              <w:jc w:val="center"/>
              <w:rPr>
                <w:rFonts w:ascii="新宋体" w:eastAsia="新宋体" w:hAnsi="新宋体"/>
                <w:szCs w:val="21"/>
              </w:rPr>
            </w:pPr>
            <w:r>
              <w:rPr>
                <w:rFonts w:ascii="宋体" w:hAnsi="宋体" w:cs="宋体" w:hint="eastAsia"/>
                <w:szCs w:val="21"/>
              </w:rPr>
              <w:t>3</w:t>
            </w:r>
          </w:p>
        </w:tc>
        <w:tc>
          <w:tcPr>
            <w:tcW w:w="1134" w:type="dxa"/>
            <w:vAlign w:val="center"/>
          </w:tcPr>
          <w:p w14:paraId="3D261002" w14:textId="25B41984" w:rsidR="00DE2AAA" w:rsidRDefault="00DE2AAA">
            <w:pPr>
              <w:rPr>
                <w:rFonts w:ascii="新宋体" w:eastAsia="新宋体" w:hAnsi="新宋体"/>
                <w:szCs w:val="21"/>
              </w:rPr>
            </w:pPr>
            <w:r w:rsidRPr="00C1595B">
              <w:rPr>
                <w:rFonts w:ascii="新宋体" w:eastAsia="新宋体" w:hAnsi="新宋体" w:hint="eastAsia"/>
                <w:szCs w:val="21"/>
              </w:rPr>
              <w:t>专家评分</w:t>
            </w:r>
          </w:p>
        </w:tc>
        <w:tc>
          <w:tcPr>
            <w:tcW w:w="4819" w:type="dxa"/>
            <w:vAlign w:val="center"/>
          </w:tcPr>
          <w:p w14:paraId="7840E0D5" w14:textId="7D3E9A71" w:rsidR="00DE2AAA" w:rsidRPr="00DE2AAA" w:rsidRDefault="00DE2AAA">
            <w:pPr>
              <w:rPr>
                <w:rFonts w:ascii="新宋体" w:eastAsia="新宋体" w:hAnsi="新宋体"/>
                <w:szCs w:val="21"/>
              </w:rPr>
            </w:pPr>
            <w:r w:rsidRPr="00DE2AAA">
              <w:rPr>
                <w:rFonts w:ascii="新宋体" w:eastAsia="新宋体" w:hAnsi="新宋体" w:hint="eastAsia"/>
                <w:szCs w:val="21"/>
              </w:rPr>
              <w:t>投标人应如实填写《技术规格偏离表》，评审委员会根据技术需求参数响应情况进行打分，各项技术参数指标及要求全部满足的得满分，</w:t>
            </w:r>
            <w:proofErr w:type="gramStart"/>
            <w:r w:rsidRPr="00DE2AAA">
              <w:rPr>
                <w:rFonts w:ascii="新宋体" w:eastAsia="新宋体" w:hAnsi="新宋体" w:hint="eastAsia"/>
                <w:szCs w:val="21"/>
              </w:rPr>
              <w:t>每负偏离</w:t>
            </w:r>
            <w:proofErr w:type="gramEnd"/>
            <w:r w:rsidRPr="00DE2AAA">
              <w:rPr>
                <w:rFonts w:ascii="新宋体" w:eastAsia="新宋体" w:hAnsi="新宋体" w:hint="eastAsia"/>
                <w:szCs w:val="21"/>
              </w:rPr>
              <w:t>一项扣0.4分，8条或以上负偏离的，本项不得分。</w:t>
            </w:r>
          </w:p>
        </w:tc>
      </w:tr>
      <w:bookmarkEnd w:id="1"/>
      <w:tr w:rsidR="0030083A" w14:paraId="21C45226" w14:textId="77777777" w:rsidTr="000867B8">
        <w:trPr>
          <w:trHeight w:val="20"/>
        </w:trPr>
        <w:tc>
          <w:tcPr>
            <w:tcW w:w="675" w:type="dxa"/>
            <w:vAlign w:val="center"/>
          </w:tcPr>
          <w:p w14:paraId="6153FCBC" w14:textId="77777777" w:rsidR="0030083A" w:rsidRDefault="003F16E6">
            <w:pPr>
              <w:jc w:val="center"/>
              <w:rPr>
                <w:rFonts w:ascii="新宋体" w:eastAsia="新宋体" w:hAnsi="新宋体"/>
                <w:b/>
                <w:szCs w:val="21"/>
              </w:rPr>
            </w:pPr>
            <w:r>
              <w:rPr>
                <w:rFonts w:ascii="新宋体" w:eastAsia="新宋体" w:hAnsi="新宋体"/>
                <w:b/>
                <w:szCs w:val="21"/>
              </w:rPr>
              <w:t>3</w:t>
            </w:r>
          </w:p>
        </w:tc>
        <w:tc>
          <w:tcPr>
            <w:tcW w:w="4253" w:type="dxa"/>
            <w:gridSpan w:val="5"/>
            <w:vAlign w:val="center"/>
          </w:tcPr>
          <w:p w14:paraId="6E13AA43" w14:textId="77777777" w:rsidR="0030083A" w:rsidRDefault="003F16E6">
            <w:pPr>
              <w:jc w:val="center"/>
              <w:rPr>
                <w:rFonts w:ascii="新宋体" w:eastAsia="新宋体" w:hAnsi="新宋体"/>
                <w:b/>
                <w:szCs w:val="21"/>
              </w:rPr>
            </w:pPr>
            <w:r>
              <w:rPr>
                <w:rFonts w:ascii="新宋体" w:eastAsia="新宋体" w:hAnsi="新宋体" w:hint="eastAsia"/>
                <w:b/>
                <w:szCs w:val="21"/>
              </w:rPr>
              <w:t>商务需求</w:t>
            </w:r>
          </w:p>
        </w:tc>
        <w:tc>
          <w:tcPr>
            <w:tcW w:w="4819" w:type="dxa"/>
            <w:vAlign w:val="center"/>
          </w:tcPr>
          <w:p w14:paraId="0377B0BF" w14:textId="6CAEF981" w:rsidR="0030083A" w:rsidRDefault="005F4362" w:rsidP="005F4362">
            <w:pPr>
              <w:jc w:val="center"/>
              <w:rPr>
                <w:rFonts w:ascii="新宋体" w:eastAsia="新宋体" w:hAnsi="新宋体"/>
                <w:b/>
                <w:szCs w:val="21"/>
              </w:rPr>
            </w:pPr>
            <w:r>
              <w:rPr>
                <w:rFonts w:ascii="新宋体" w:eastAsia="新宋体" w:hAnsi="新宋体" w:hint="eastAsia"/>
                <w:b/>
                <w:szCs w:val="21"/>
              </w:rPr>
              <w:t>22</w:t>
            </w:r>
          </w:p>
        </w:tc>
      </w:tr>
      <w:tr w:rsidR="0030083A" w14:paraId="41F2F29D" w14:textId="77777777" w:rsidTr="000867B8">
        <w:trPr>
          <w:trHeight w:val="20"/>
        </w:trPr>
        <w:tc>
          <w:tcPr>
            <w:tcW w:w="675" w:type="dxa"/>
            <w:vMerge w:val="restart"/>
            <w:vAlign w:val="center"/>
          </w:tcPr>
          <w:p w14:paraId="03904F94" w14:textId="77777777" w:rsidR="0030083A" w:rsidRDefault="0030083A">
            <w:pPr>
              <w:rPr>
                <w:rFonts w:ascii="新宋体" w:eastAsia="新宋体" w:hAnsi="新宋体"/>
                <w:szCs w:val="21"/>
              </w:rPr>
            </w:pPr>
          </w:p>
        </w:tc>
        <w:tc>
          <w:tcPr>
            <w:tcW w:w="898" w:type="dxa"/>
            <w:gridSpan w:val="2"/>
            <w:vAlign w:val="center"/>
          </w:tcPr>
          <w:p w14:paraId="52499716" w14:textId="77777777" w:rsidR="0030083A" w:rsidRDefault="003F16E6">
            <w:pPr>
              <w:rPr>
                <w:rFonts w:ascii="新宋体" w:eastAsia="新宋体" w:hAnsi="新宋体"/>
                <w:szCs w:val="21"/>
              </w:rPr>
            </w:pPr>
            <w:r>
              <w:rPr>
                <w:rFonts w:ascii="新宋体" w:eastAsia="新宋体" w:hAnsi="新宋体" w:hint="eastAsia"/>
                <w:szCs w:val="21"/>
              </w:rPr>
              <w:t>序号</w:t>
            </w:r>
          </w:p>
        </w:tc>
        <w:tc>
          <w:tcPr>
            <w:tcW w:w="1370" w:type="dxa"/>
            <w:vAlign w:val="center"/>
          </w:tcPr>
          <w:p w14:paraId="6C361B47" w14:textId="77777777" w:rsidR="0030083A" w:rsidRDefault="003F16E6">
            <w:pPr>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72C16F65" w14:textId="77777777" w:rsidR="0030083A" w:rsidRDefault="003F16E6">
            <w:pPr>
              <w:rPr>
                <w:rFonts w:ascii="新宋体" w:eastAsia="新宋体" w:hAnsi="新宋体"/>
                <w:szCs w:val="21"/>
              </w:rPr>
            </w:pPr>
            <w:r>
              <w:rPr>
                <w:rFonts w:ascii="新宋体" w:eastAsia="新宋体" w:hAnsi="新宋体" w:hint="eastAsia"/>
                <w:szCs w:val="21"/>
              </w:rPr>
              <w:t>权重</w:t>
            </w:r>
          </w:p>
        </w:tc>
        <w:tc>
          <w:tcPr>
            <w:tcW w:w="1134" w:type="dxa"/>
            <w:vAlign w:val="center"/>
          </w:tcPr>
          <w:p w14:paraId="01DB7898" w14:textId="77777777" w:rsidR="0030083A" w:rsidRDefault="003F16E6">
            <w:pPr>
              <w:rPr>
                <w:rFonts w:ascii="新宋体" w:eastAsia="新宋体" w:hAnsi="新宋体"/>
                <w:szCs w:val="21"/>
              </w:rPr>
            </w:pPr>
            <w:r>
              <w:rPr>
                <w:rFonts w:ascii="新宋体" w:eastAsia="新宋体" w:hAnsi="新宋体" w:hint="eastAsia"/>
                <w:szCs w:val="21"/>
              </w:rPr>
              <w:t>评分方式</w:t>
            </w:r>
          </w:p>
        </w:tc>
        <w:tc>
          <w:tcPr>
            <w:tcW w:w="4819" w:type="dxa"/>
            <w:vAlign w:val="center"/>
          </w:tcPr>
          <w:p w14:paraId="5BAE1F48" w14:textId="77777777" w:rsidR="0030083A" w:rsidRDefault="003F16E6" w:rsidP="00056E2F">
            <w:pPr>
              <w:jc w:val="center"/>
              <w:rPr>
                <w:rFonts w:ascii="新宋体" w:eastAsia="新宋体" w:hAnsi="新宋体"/>
                <w:szCs w:val="21"/>
              </w:rPr>
            </w:pPr>
            <w:r>
              <w:rPr>
                <w:rFonts w:ascii="新宋体" w:eastAsia="新宋体" w:hAnsi="新宋体" w:hint="eastAsia"/>
                <w:szCs w:val="21"/>
              </w:rPr>
              <w:t>评分准则</w:t>
            </w:r>
          </w:p>
        </w:tc>
      </w:tr>
      <w:tr w:rsidR="005F65E0" w14:paraId="094F3D97" w14:textId="77777777" w:rsidTr="000867B8">
        <w:trPr>
          <w:trHeight w:val="20"/>
        </w:trPr>
        <w:tc>
          <w:tcPr>
            <w:tcW w:w="675" w:type="dxa"/>
            <w:vMerge/>
            <w:vAlign w:val="center"/>
          </w:tcPr>
          <w:p w14:paraId="20523945" w14:textId="77777777" w:rsidR="005F65E0" w:rsidRDefault="005F65E0">
            <w:pPr>
              <w:rPr>
                <w:rFonts w:ascii="新宋体" w:eastAsia="新宋体" w:hAnsi="新宋体"/>
                <w:szCs w:val="21"/>
              </w:rPr>
            </w:pPr>
          </w:p>
        </w:tc>
        <w:tc>
          <w:tcPr>
            <w:tcW w:w="898" w:type="dxa"/>
            <w:gridSpan w:val="2"/>
            <w:vAlign w:val="center"/>
          </w:tcPr>
          <w:p w14:paraId="0D6BC371" w14:textId="77777777" w:rsidR="005F65E0" w:rsidRDefault="005F65E0">
            <w:pPr>
              <w:rPr>
                <w:rFonts w:ascii="新宋体" w:eastAsia="新宋体" w:hAnsi="新宋体"/>
                <w:szCs w:val="21"/>
              </w:rPr>
            </w:pPr>
            <w:r>
              <w:rPr>
                <w:rFonts w:ascii="新宋体" w:eastAsia="新宋体" w:hAnsi="新宋体"/>
                <w:szCs w:val="21"/>
              </w:rPr>
              <w:t>1</w:t>
            </w:r>
          </w:p>
        </w:tc>
        <w:tc>
          <w:tcPr>
            <w:tcW w:w="1370" w:type="dxa"/>
            <w:vAlign w:val="center"/>
          </w:tcPr>
          <w:p w14:paraId="7A358271" w14:textId="363F5D5E" w:rsidR="005F65E0" w:rsidRDefault="005F65E0">
            <w:pPr>
              <w:rPr>
                <w:rFonts w:ascii="新宋体" w:eastAsia="新宋体" w:hAnsi="新宋体"/>
                <w:szCs w:val="21"/>
              </w:rPr>
            </w:pPr>
            <w:r>
              <w:rPr>
                <w:rFonts w:ascii="宋体" w:hAnsi="宋体" w:cs="宋体" w:hint="eastAsia"/>
                <w:kern w:val="0"/>
                <w:szCs w:val="21"/>
              </w:rPr>
              <w:t>免费保修期内售后服务条款偏离情况</w:t>
            </w:r>
          </w:p>
        </w:tc>
        <w:tc>
          <w:tcPr>
            <w:tcW w:w="851" w:type="dxa"/>
            <w:vAlign w:val="center"/>
          </w:tcPr>
          <w:p w14:paraId="71DA1253" w14:textId="7A4C236A" w:rsidR="005F65E0" w:rsidRDefault="005F4362" w:rsidP="005F65E0">
            <w:pPr>
              <w:jc w:val="center"/>
              <w:rPr>
                <w:rFonts w:ascii="新宋体" w:eastAsia="新宋体" w:hAnsi="新宋体"/>
                <w:szCs w:val="21"/>
              </w:rPr>
            </w:pPr>
            <w:r>
              <w:rPr>
                <w:rFonts w:ascii="宋体" w:hAnsi="宋体" w:cs="宋体" w:hint="eastAsia"/>
                <w:kern w:val="0"/>
                <w:szCs w:val="21"/>
              </w:rPr>
              <w:t>2</w:t>
            </w:r>
          </w:p>
        </w:tc>
        <w:tc>
          <w:tcPr>
            <w:tcW w:w="1134" w:type="dxa"/>
            <w:vAlign w:val="center"/>
          </w:tcPr>
          <w:p w14:paraId="55FDDBEF" w14:textId="77777777" w:rsidR="005F65E0" w:rsidRDefault="005F65E0">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06EB3B51" w14:textId="7EEBCBEE" w:rsidR="005F65E0" w:rsidRPr="00E6140A" w:rsidRDefault="005F65E0" w:rsidP="00E6140A">
            <w:pPr>
              <w:rPr>
                <w:rFonts w:ascii="宋体" w:hAnsi="宋体" w:cs="宋体"/>
              </w:rPr>
            </w:pPr>
            <w:r>
              <w:rPr>
                <w:rFonts w:ascii="宋体" w:hAnsi="宋体" w:cs="宋体" w:hint="eastAsia"/>
                <w:szCs w:val="20"/>
              </w:rPr>
              <w:t>（一）投标人应如实填写《商务条款偏离表》中免费保修期内售后服务要求，评审委员会根据响应情况进行打分，满足免费保修期的得2分，</w:t>
            </w:r>
            <w:proofErr w:type="gramStart"/>
            <w:r>
              <w:rPr>
                <w:rFonts w:ascii="宋体" w:hAnsi="宋体" w:cs="宋体" w:hint="eastAsia"/>
                <w:szCs w:val="20"/>
              </w:rPr>
              <w:t>每负偏离</w:t>
            </w:r>
            <w:proofErr w:type="gramEnd"/>
            <w:r>
              <w:rPr>
                <w:rFonts w:ascii="宋体" w:hAnsi="宋体" w:cs="宋体" w:hint="eastAsia"/>
                <w:szCs w:val="20"/>
              </w:rPr>
              <w:t>一项扣1分，扣完为止，本项累计最高得2分。</w:t>
            </w:r>
          </w:p>
        </w:tc>
      </w:tr>
      <w:tr w:rsidR="000340A2" w14:paraId="25010B97" w14:textId="77777777" w:rsidTr="000867B8">
        <w:trPr>
          <w:trHeight w:val="20"/>
        </w:trPr>
        <w:tc>
          <w:tcPr>
            <w:tcW w:w="675" w:type="dxa"/>
            <w:vMerge/>
            <w:vAlign w:val="center"/>
          </w:tcPr>
          <w:p w14:paraId="5D5CE44B" w14:textId="77777777" w:rsidR="000340A2" w:rsidRDefault="000340A2">
            <w:pPr>
              <w:rPr>
                <w:rFonts w:ascii="新宋体" w:eastAsia="新宋体" w:hAnsi="新宋体"/>
                <w:szCs w:val="21"/>
              </w:rPr>
            </w:pPr>
          </w:p>
        </w:tc>
        <w:tc>
          <w:tcPr>
            <w:tcW w:w="898" w:type="dxa"/>
            <w:gridSpan w:val="2"/>
            <w:vAlign w:val="center"/>
          </w:tcPr>
          <w:p w14:paraId="4FAEF6EC" w14:textId="342675CD" w:rsidR="000340A2" w:rsidRDefault="000340A2">
            <w:pPr>
              <w:rPr>
                <w:rFonts w:ascii="新宋体" w:eastAsia="新宋体" w:hAnsi="新宋体"/>
                <w:szCs w:val="21"/>
              </w:rPr>
            </w:pPr>
            <w:r>
              <w:rPr>
                <w:rFonts w:ascii="新宋体" w:eastAsia="新宋体" w:hAnsi="新宋体" w:hint="eastAsia"/>
                <w:szCs w:val="21"/>
              </w:rPr>
              <w:t>2</w:t>
            </w:r>
          </w:p>
        </w:tc>
        <w:tc>
          <w:tcPr>
            <w:tcW w:w="1370" w:type="dxa"/>
            <w:vAlign w:val="center"/>
          </w:tcPr>
          <w:p w14:paraId="0643A83C" w14:textId="3086B14E" w:rsidR="000340A2" w:rsidRDefault="000340A2">
            <w:pPr>
              <w:rPr>
                <w:rFonts w:ascii="宋体" w:hAnsi="宋体" w:cs="宋体"/>
                <w:kern w:val="0"/>
                <w:szCs w:val="21"/>
              </w:rPr>
            </w:pPr>
            <w:r>
              <w:rPr>
                <w:rFonts w:ascii="宋体" w:hAnsi="宋体" w:cs="宋体" w:hint="eastAsia"/>
                <w:kern w:val="0"/>
                <w:szCs w:val="21"/>
              </w:rPr>
              <w:t>服务网点</w:t>
            </w:r>
          </w:p>
        </w:tc>
        <w:tc>
          <w:tcPr>
            <w:tcW w:w="851" w:type="dxa"/>
            <w:vAlign w:val="center"/>
          </w:tcPr>
          <w:p w14:paraId="6C99B9DF" w14:textId="3A4CD920" w:rsidR="000340A2" w:rsidRDefault="000340A2" w:rsidP="005F65E0">
            <w:pPr>
              <w:jc w:val="center"/>
              <w:rPr>
                <w:rFonts w:ascii="宋体" w:hAnsi="宋体" w:cs="宋体"/>
                <w:kern w:val="0"/>
                <w:szCs w:val="21"/>
              </w:rPr>
            </w:pPr>
            <w:r>
              <w:rPr>
                <w:rFonts w:ascii="宋体" w:hAnsi="宋体" w:cs="宋体" w:hint="eastAsia"/>
                <w:kern w:val="0"/>
                <w:szCs w:val="21"/>
              </w:rPr>
              <w:t>2</w:t>
            </w:r>
          </w:p>
        </w:tc>
        <w:tc>
          <w:tcPr>
            <w:tcW w:w="1134" w:type="dxa"/>
            <w:vAlign w:val="center"/>
          </w:tcPr>
          <w:p w14:paraId="607C8311" w14:textId="75BF795C" w:rsidR="000340A2" w:rsidRDefault="000340A2">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244A118C" w14:textId="77777777" w:rsidR="000340A2" w:rsidRDefault="000340A2" w:rsidP="000340A2">
            <w:pPr>
              <w:spacing w:line="360" w:lineRule="exact"/>
              <w:jc w:val="left"/>
              <w:rPr>
                <w:rFonts w:ascii="宋体" w:hAnsi="宋体" w:cs="宋体"/>
                <w:szCs w:val="21"/>
              </w:rPr>
            </w:pPr>
            <w:r>
              <w:rPr>
                <w:rFonts w:ascii="宋体" w:hAnsi="宋体" w:cs="宋体" w:hint="eastAsia"/>
                <w:szCs w:val="21"/>
              </w:rPr>
              <w:t>服务网点：</w:t>
            </w:r>
          </w:p>
          <w:p w14:paraId="488FF077" w14:textId="77777777" w:rsidR="000340A2" w:rsidRDefault="000340A2" w:rsidP="000340A2">
            <w:pPr>
              <w:spacing w:line="360" w:lineRule="exact"/>
              <w:jc w:val="left"/>
              <w:rPr>
                <w:rFonts w:ascii="宋体" w:hAnsi="宋体" w:cs="宋体"/>
                <w:szCs w:val="21"/>
              </w:rPr>
            </w:pPr>
            <w:r>
              <w:rPr>
                <w:rFonts w:ascii="宋体" w:hAnsi="宋体" w:cs="宋体" w:hint="eastAsia"/>
                <w:szCs w:val="21"/>
              </w:rPr>
              <w:t>（1）深圳企业或非深圳企业，但在深圳有合法注册的分公司或办事处等机构的，得2分（须在投标文件中就设立的机构类型进行说明，分公司的必须提供分公司营业执照复印件）,否则不得分。</w:t>
            </w:r>
          </w:p>
          <w:p w14:paraId="23BD01F6" w14:textId="5508DF71" w:rsidR="000340A2" w:rsidRDefault="000340A2" w:rsidP="000340A2">
            <w:pPr>
              <w:rPr>
                <w:rFonts w:ascii="宋体" w:hAnsi="宋体" w:cs="宋体"/>
                <w:szCs w:val="20"/>
              </w:rPr>
            </w:pPr>
            <w:r>
              <w:rPr>
                <w:rFonts w:ascii="宋体" w:hAnsi="宋体" w:cs="宋体" w:hint="eastAsia"/>
                <w:szCs w:val="21"/>
              </w:rPr>
              <w:t>（2）外地供应商承诺：中标后15个工作日内设立本地经营（服务）网点的，提供承诺文件（格式自定）的，得2分；未提供承诺或承诺内容不满足要求均不得分。</w:t>
            </w:r>
          </w:p>
        </w:tc>
      </w:tr>
      <w:tr w:rsidR="005F65E0" w14:paraId="61EDBEE2" w14:textId="77777777" w:rsidTr="000867B8">
        <w:trPr>
          <w:trHeight w:val="20"/>
        </w:trPr>
        <w:tc>
          <w:tcPr>
            <w:tcW w:w="675" w:type="dxa"/>
            <w:vMerge/>
            <w:vAlign w:val="center"/>
          </w:tcPr>
          <w:p w14:paraId="3FFA6EF2" w14:textId="77777777" w:rsidR="005F65E0" w:rsidRDefault="005F65E0">
            <w:pPr>
              <w:rPr>
                <w:rFonts w:ascii="新宋体" w:eastAsia="新宋体" w:hAnsi="新宋体"/>
                <w:szCs w:val="21"/>
              </w:rPr>
            </w:pPr>
          </w:p>
        </w:tc>
        <w:tc>
          <w:tcPr>
            <w:tcW w:w="898" w:type="dxa"/>
            <w:gridSpan w:val="2"/>
            <w:vAlign w:val="center"/>
          </w:tcPr>
          <w:p w14:paraId="057F1063" w14:textId="55F7822E" w:rsidR="005F65E0" w:rsidRDefault="000340A2">
            <w:pPr>
              <w:rPr>
                <w:rFonts w:ascii="新宋体" w:eastAsia="新宋体" w:hAnsi="新宋体"/>
                <w:szCs w:val="21"/>
              </w:rPr>
            </w:pPr>
            <w:r>
              <w:rPr>
                <w:rFonts w:ascii="新宋体" w:eastAsia="新宋体" w:hAnsi="新宋体" w:hint="eastAsia"/>
                <w:szCs w:val="21"/>
              </w:rPr>
              <w:t>3</w:t>
            </w:r>
          </w:p>
        </w:tc>
        <w:tc>
          <w:tcPr>
            <w:tcW w:w="1370" w:type="dxa"/>
            <w:vAlign w:val="center"/>
          </w:tcPr>
          <w:p w14:paraId="17CEEF55" w14:textId="37EDA7D4" w:rsidR="005F65E0" w:rsidRDefault="005F65E0">
            <w:pPr>
              <w:rPr>
                <w:rFonts w:ascii="新宋体" w:eastAsia="新宋体" w:hAnsi="新宋体"/>
                <w:color w:val="FF0000"/>
                <w:szCs w:val="21"/>
              </w:rPr>
            </w:pPr>
            <w:r>
              <w:rPr>
                <w:rFonts w:ascii="宋体" w:hAnsi="宋体" w:cs="宋体" w:hint="eastAsia"/>
                <w:kern w:val="0"/>
                <w:szCs w:val="21"/>
              </w:rPr>
              <w:t>其他商务条款偏离情况</w:t>
            </w:r>
          </w:p>
        </w:tc>
        <w:tc>
          <w:tcPr>
            <w:tcW w:w="851" w:type="dxa"/>
            <w:vAlign w:val="center"/>
          </w:tcPr>
          <w:p w14:paraId="78C04D3E" w14:textId="391BE083" w:rsidR="005F65E0" w:rsidRDefault="005F65E0" w:rsidP="005F65E0">
            <w:pPr>
              <w:jc w:val="center"/>
              <w:rPr>
                <w:rFonts w:ascii="新宋体" w:eastAsia="新宋体" w:hAnsi="新宋体"/>
                <w:szCs w:val="21"/>
              </w:rPr>
            </w:pPr>
            <w:r>
              <w:rPr>
                <w:rFonts w:ascii="宋体" w:hAnsi="宋体" w:cs="宋体" w:hint="eastAsia"/>
                <w:kern w:val="0"/>
                <w:szCs w:val="21"/>
              </w:rPr>
              <w:t>3</w:t>
            </w:r>
          </w:p>
        </w:tc>
        <w:tc>
          <w:tcPr>
            <w:tcW w:w="1134" w:type="dxa"/>
            <w:vAlign w:val="center"/>
          </w:tcPr>
          <w:p w14:paraId="04603AAA" w14:textId="77777777" w:rsidR="005F65E0" w:rsidRDefault="005F65E0">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7AB7380A" w14:textId="34E1BD15" w:rsidR="005F65E0" w:rsidRDefault="005F65E0">
            <w:pPr>
              <w:rPr>
                <w:rFonts w:ascii="新宋体" w:eastAsia="新宋体" w:hAnsi="新宋体" w:cs="宋体"/>
                <w:szCs w:val="21"/>
              </w:rPr>
            </w:pPr>
            <w:r>
              <w:rPr>
                <w:rFonts w:ascii="宋体" w:hAnsi="宋体" w:cs="宋体" w:hint="eastAsia"/>
                <w:szCs w:val="21"/>
              </w:rPr>
              <w:t>投标人应如实填写</w:t>
            </w:r>
            <w:r>
              <w:rPr>
                <w:rFonts w:ascii="宋体" w:hAnsi="宋体" w:cs="宋体" w:hint="eastAsia"/>
                <w:b/>
                <w:bCs/>
                <w:szCs w:val="21"/>
              </w:rPr>
              <w:t>《商务条款偏离表》中其他商务要求</w:t>
            </w:r>
            <w:r>
              <w:rPr>
                <w:rFonts w:ascii="宋体" w:hAnsi="宋体" w:cs="宋体" w:hint="eastAsia"/>
                <w:szCs w:val="21"/>
              </w:rPr>
              <w:t>，评审委员会根据响应情况进行打分，全部满足要求的，得满分，</w:t>
            </w:r>
            <w:proofErr w:type="gramStart"/>
            <w:r>
              <w:rPr>
                <w:rFonts w:ascii="宋体" w:hAnsi="宋体" w:cs="宋体" w:hint="eastAsia"/>
                <w:szCs w:val="21"/>
              </w:rPr>
              <w:t>每负偏离</w:t>
            </w:r>
            <w:proofErr w:type="gramEnd"/>
            <w:r>
              <w:rPr>
                <w:rFonts w:ascii="宋体" w:hAnsi="宋体" w:cs="宋体" w:hint="eastAsia"/>
                <w:szCs w:val="21"/>
              </w:rPr>
              <w:t>一项扣1分，3条或以上负偏离的本项不得分。</w:t>
            </w:r>
          </w:p>
        </w:tc>
      </w:tr>
      <w:tr w:rsidR="005F65E0" w14:paraId="44FBD04A" w14:textId="77777777" w:rsidTr="000867B8">
        <w:trPr>
          <w:trHeight w:val="20"/>
        </w:trPr>
        <w:tc>
          <w:tcPr>
            <w:tcW w:w="675" w:type="dxa"/>
            <w:vMerge/>
            <w:vAlign w:val="center"/>
          </w:tcPr>
          <w:p w14:paraId="7064061A" w14:textId="77777777" w:rsidR="005F65E0" w:rsidRDefault="005F65E0" w:rsidP="005F65E0">
            <w:pPr>
              <w:rPr>
                <w:rFonts w:ascii="新宋体" w:eastAsia="新宋体" w:hAnsi="新宋体"/>
                <w:szCs w:val="21"/>
              </w:rPr>
            </w:pPr>
          </w:p>
        </w:tc>
        <w:tc>
          <w:tcPr>
            <w:tcW w:w="898" w:type="dxa"/>
            <w:gridSpan w:val="2"/>
            <w:vAlign w:val="center"/>
          </w:tcPr>
          <w:p w14:paraId="484B045D" w14:textId="134A157A" w:rsidR="005F65E0" w:rsidRDefault="000340A2" w:rsidP="005F65E0">
            <w:pPr>
              <w:rPr>
                <w:rFonts w:ascii="新宋体" w:eastAsia="新宋体" w:hAnsi="新宋体"/>
                <w:szCs w:val="21"/>
              </w:rPr>
            </w:pPr>
            <w:r>
              <w:rPr>
                <w:rFonts w:ascii="新宋体" w:eastAsia="新宋体" w:hAnsi="新宋体" w:hint="eastAsia"/>
                <w:szCs w:val="21"/>
              </w:rPr>
              <w:t>4</w:t>
            </w:r>
          </w:p>
        </w:tc>
        <w:tc>
          <w:tcPr>
            <w:tcW w:w="1370" w:type="dxa"/>
            <w:vAlign w:val="center"/>
          </w:tcPr>
          <w:p w14:paraId="00F33370" w14:textId="334C5133" w:rsidR="005F65E0" w:rsidRDefault="005F65E0" w:rsidP="005F65E0">
            <w:pPr>
              <w:rPr>
                <w:rFonts w:ascii="新宋体" w:eastAsia="新宋体" w:hAnsi="新宋体"/>
                <w:color w:val="FF0000"/>
                <w:szCs w:val="21"/>
              </w:rPr>
            </w:pPr>
            <w:r>
              <w:rPr>
                <w:rFonts w:ascii="宋体" w:hAnsi="宋体" w:cs="宋体" w:hint="eastAsia"/>
                <w:kern w:val="0"/>
                <w:szCs w:val="21"/>
              </w:rPr>
              <w:t>投标人近三年（2019年5月至今）同类项目业绩（截止日为本项目公告发布之日）</w:t>
            </w:r>
          </w:p>
        </w:tc>
        <w:tc>
          <w:tcPr>
            <w:tcW w:w="851" w:type="dxa"/>
            <w:vAlign w:val="center"/>
          </w:tcPr>
          <w:p w14:paraId="0D090663" w14:textId="7D80DC66" w:rsidR="005F65E0" w:rsidRDefault="005F65E0" w:rsidP="005F65E0">
            <w:pPr>
              <w:jc w:val="center"/>
              <w:rPr>
                <w:rFonts w:ascii="新宋体" w:eastAsia="新宋体" w:hAnsi="新宋体"/>
                <w:szCs w:val="21"/>
              </w:rPr>
            </w:pPr>
            <w:r>
              <w:rPr>
                <w:rFonts w:ascii="宋体" w:hAnsi="宋体" w:cs="宋体" w:hint="eastAsia"/>
                <w:kern w:val="0"/>
                <w:szCs w:val="21"/>
              </w:rPr>
              <w:t>5</w:t>
            </w:r>
          </w:p>
        </w:tc>
        <w:tc>
          <w:tcPr>
            <w:tcW w:w="1134" w:type="dxa"/>
            <w:vAlign w:val="center"/>
          </w:tcPr>
          <w:p w14:paraId="2E46CE5F" w14:textId="1F4D304A" w:rsidR="005F65E0" w:rsidRDefault="005F65E0" w:rsidP="005F65E0">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531F8F71" w14:textId="77777777" w:rsidR="005F65E0" w:rsidRDefault="005F65E0" w:rsidP="005F65E0">
            <w:pPr>
              <w:rPr>
                <w:rFonts w:ascii="宋体" w:hAnsi="宋体" w:cs="宋体"/>
                <w:szCs w:val="21"/>
              </w:rPr>
            </w:pPr>
            <w:r>
              <w:rPr>
                <w:rFonts w:ascii="宋体" w:hAnsi="宋体" w:cs="宋体" w:hint="eastAsia"/>
                <w:szCs w:val="21"/>
              </w:rPr>
              <w:t>评审标准：</w:t>
            </w:r>
          </w:p>
          <w:p w14:paraId="7CCEC075" w14:textId="18B0B8EA" w:rsidR="005F65E0" w:rsidRDefault="005F65E0" w:rsidP="005F65E0">
            <w:pPr>
              <w:rPr>
                <w:rFonts w:ascii="宋体" w:hAnsi="宋体" w:cs="宋体"/>
                <w:szCs w:val="21"/>
              </w:rPr>
            </w:pPr>
            <w:r>
              <w:rPr>
                <w:rFonts w:ascii="宋体" w:hAnsi="宋体" w:cs="宋体" w:hint="eastAsia"/>
                <w:szCs w:val="21"/>
              </w:rPr>
              <w:t>按照同类业绩项目</w:t>
            </w:r>
            <w:r w:rsidR="005F4362">
              <w:rPr>
                <w:rFonts w:ascii="宋体" w:hAnsi="宋体" w:cs="宋体" w:hint="eastAsia"/>
                <w:szCs w:val="21"/>
              </w:rPr>
              <w:t>（制服采购）</w:t>
            </w:r>
            <w:r>
              <w:rPr>
                <w:rFonts w:ascii="宋体" w:hAnsi="宋体" w:cs="宋体" w:hint="eastAsia"/>
                <w:szCs w:val="21"/>
              </w:rPr>
              <w:t>的数量打分：每提供1个同类业绩得1分，最高得5分，未提供或不能有效证明的不得分。</w:t>
            </w:r>
          </w:p>
          <w:p w14:paraId="22BA439D" w14:textId="77777777" w:rsidR="005F65E0" w:rsidRDefault="005F65E0" w:rsidP="005F65E0">
            <w:pPr>
              <w:rPr>
                <w:rFonts w:ascii="宋体" w:hAnsi="宋体" w:cs="宋体"/>
                <w:szCs w:val="21"/>
              </w:rPr>
            </w:pPr>
            <w:r>
              <w:rPr>
                <w:rFonts w:ascii="宋体" w:hAnsi="宋体" w:cs="宋体" w:hint="eastAsia"/>
                <w:szCs w:val="21"/>
              </w:rPr>
              <w:t>证明材料：</w:t>
            </w:r>
          </w:p>
          <w:p w14:paraId="6D67DFA6" w14:textId="5EC0A24B" w:rsidR="005F65E0" w:rsidRDefault="005F65E0" w:rsidP="005F65E0">
            <w:pPr>
              <w:rPr>
                <w:rFonts w:ascii="新宋体" w:eastAsia="新宋体" w:hAnsi="新宋体" w:cs="宋体"/>
                <w:szCs w:val="21"/>
              </w:rPr>
            </w:pPr>
            <w:r>
              <w:rPr>
                <w:rFonts w:ascii="宋体" w:hAnsi="宋体" w:cs="宋体" w:hint="eastAsia"/>
                <w:szCs w:val="21"/>
              </w:rPr>
              <w:t>投标人须提供本公司每一个完工项目的合同和验收报告复印件并加盖投标人公章。</w:t>
            </w:r>
          </w:p>
        </w:tc>
      </w:tr>
      <w:tr w:rsidR="005F65E0" w14:paraId="5AF4AD3E" w14:textId="77777777" w:rsidTr="000867B8">
        <w:trPr>
          <w:trHeight w:val="20"/>
        </w:trPr>
        <w:tc>
          <w:tcPr>
            <w:tcW w:w="675" w:type="dxa"/>
            <w:vMerge/>
            <w:vAlign w:val="center"/>
          </w:tcPr>
          <w:p w14:paraId="1E0FD238" w14:textId="77777777" w:rsidR="005F65E0" w:rsidRDefault="005F65E0" w:rsidP="005F65E0">
            <w:pPr>
              <w:rPr>
                <w:rFonts w:ascii="新宋体" w:eastAsia="新宋体" w:hAnsi="新宋体"/>
                <w:szCs w:val="21"/>
              </w:rPr>
            </w:pPr>
          </w:p>
        </w:tc>
        <w:tc>
          <w:tcPr>
            <w:tcW w:w="898" w:type="dxa"/>
            <w:gridSpan w:val="2"/>
            <w:vAlign w:val="center"/>
          </w:tcPr>
          <w:p w14:paraId="60007393" w14:textId="1D94C277" w:rsidR="005F65E0" w:rsidRDefault="005F65E0" w:rsidP="005F65E0">
            <w:pPr>
              <w:rPr>
                <w:rFonts w:ascii="新宋体" w:eastAsia="新宋体" w:hAnsi="新宋体"/>
                <w:szCs w:val="21"/>
              </w:rPr>
            </w:pPr>
            <w:r>
              <w:rPr>
                <w:rFonts w:ascii="新宋体" w:eastAsia="新宋体" w:hAnsi="新宋体" w:hint="eastAsia"/>
                <w:szCs w:val="21"/>
              </w:rPr>
              <w:t>5</w:t>
            </w:r>
          </w:p>
        </w:tc>
        <w:tc>
          <w:tcPr>
            <w:tcW w:w="1370" w:type="dxa"/>
            <w:vAlign w:val="center"/>
          </w:tcPr>
          <w:p w14:paraId="0C5EC850" w14:textId="079AC21D" w:rsidR="005F65E0" w:rsidRDefault="005F65E0" w:rsidP="005F65E0">
            <w:pPr>
              <w:rPr>
                <w:rFonts w:ascii="新宋体" w:eastAsia="新宋体" w:hAnsi="新宋体"/>
                <w:color w:val="FF0000"/>
                <w:szCs w:val="21"/>
              </w:rPr>
            </w:pPr>
            <w:r>
              <w:rPr>
                <w:rFonts w:ascii="宋体" w:hAnsi="宋体" w:cs="宋体" w:hint="eastAsia"/>
                <w:szCs w:val="21"/>
              </w:rPr>
              <w:t>认证情况</w:t>
            </w:r>
          </w:p>
        </w:tc>
        <w:tc>
          <w:tcPr>
            <w:tcW w:w="851" w:type="dxa"/>
            <w:vAlign w:val="center"/>
          </w:tcPr>
          <w:p w14:paraId="2B376CD8" w14:textId="78A66CE4" w:rsidR="005F65E0" w:rsidRDefault="005F65E0" w:rsidP="005F65E0">
            <w:pPr>
              <w:jc w:val="center"/>
              <w:rPr>
                <w:rFonts w:ascii="新宋体" w:eastAsia="新宋体" w:hAnsi="新宋体"/>
                <w:szCs w:val="21"/>
              </w:rPr>
            </w:pPr>
            <w:r>
              <w:rPr>
                <w:rFonts w:ascii="宋体" w:hAnsi="宋体" w:cs="宋体" w:hint="eastAsia"/>
                <w:kern w:val="0"/>
                <w:szCs w:val="21"/>
              </w:rPr>
              <w:t>5</w:t>
            </w:r>
          </w:p>
        </w:tc>
        <w:tc>
          <w:tcPr>
            <w:tcW w:w="1134" w:type="dxa"/>
            <w:vAlign w:val="center"/>
          </w:tcPr>
          <w:p w14:paraId="085774C3" w14:textId="5F351A02" w:rsidR="005F65E0" w:rsidRDefault="005F65E0" w:rsidP="005F65E0">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03CE2B3E" w14:textId="77777777" w:rsidR="005F65E0" w:rsidRPr="005F65E0" w:rsidRDefault="005F65E0" w:rsidP="005F65E0">
            <w:pPr>
              <w:rPr>
                <w:rFonts w:ascii="新宋体" w:eastAsia="新宋体" w:hAnsi="新宋体"/>
                <w:szCs w:val="21"/>
              </w:rPr>
            </w:pPr>
            <w:r w:rsidRPr="005F65E0">
              <w:rPr>
                <w:rFonts w:ascii="新宋体" w:eastAsia="新宋体" w:hAnsi="新宋体" w:hint="eastAsia"/>
                <w:szCs w:val="21"/>
              </w:rPr>
              <w:t>投标人具有质量管理体系认证、职业健康安全管理</w:t>
            </w:r>
            <w:r w:rsidRPr="005F65E0">
              <w:rPr>
                <w:rFonts w:ascii="新宋体" w:eastAsia="新宋体" w:hAnsi="新宋体" w:hint="eastAsia"/>
                <w:szCs w:val="21"/>
              </w:rPr>
              <w:lastRenderedPageBreak/>
              <w:t>体系认证、中国环境标志产品认证、环境管理体系认证、能源管理体系认证的，每提供以上一项有效认证的证书得1分，本项最高得5分，不按要求提供不得分。</w:t>
            </w:r>
          </w:p>
          <w:p w14:paraId="1E270B99" w14:textId="175D9895" w:rsidR="005F65E0" w:rsidRDefault="005F65E0" w:rsidP="005F65E0">
            <w:pPr>
              <w:rPr>
                <w:rFonts w:ascii="新宋体" w:eastAsia="新宋体" w:hAnsi="新宋体" w:cs="宋体"/>
                <w:szCs w:val="21"/>
              </w:rPr>
            </w:pPr>
            <w:r w:rsidRPr="005F65E0">
              <w:rPr>
                <w:rFonts w:ascii="新宋体" w:eastAsia="新宋体" w:hAnsi="新宋体" w:hint="eastAsia"/>
                <w:szCs w:val="21"/>
              </w:rPr>
              <w:t>证明材料：针对质量管理体系认证、职业健康安全管理体系认证、环境管理体系认证、能源管理体</w:t>
            </w:r>
            <w:r>
              <w:rPr>
                <w:rFonts w:ascii="宋体" w:hAnsi="宋体" w:cs="宋体" w:hint="eastAsia"/>
                <w:szCs w:val="21"/>
              </w:rPr>
              <w:t>系认证投标人须提供有效并通过年审合格的证书扫描件及国家认证认可监督管理委员会官方网站（www.cnca.gov.cn）或相关网站查询截图，未提供或不</w:t>
            </w:r>
            <w:proofErr w:type="gramStart"/>
            <w:r>
              <w:rPr>
                <w:rFonts w:ascii="宋体" w:hAnsi="宋体" w:cs="宋体" w:hint="eastAsia"/>
                <w:szCs w:val="21"/>
              </w:rPr>
              <w:t>清晰不</w:t>
            </w:r>
            <w:proofErr w:type="gramEnd"/>
            <w:r>
              <w:rPr>
                <w:rFonts w:ascii="宋体" w:hAnsi="宋体" w:cs="宋体" w:hint="eastAsia"/>
                <w:szCs w:val="21"/>
              </w:rPr>
              <w:t>得分。其他证书提供有效期内的认证证书复印件并加盖投标人公章，未按要求提供相关证明材料或相关证明材料不清晰导致专家无法识别的不得分。</w:t>
            </w:r>
          </w:p>
        </w:tc>
      </w:tr>
      <w:tr w:rsidR="005F65E0" w14:paraId="59152B9D" w14:textId="77777777" w:rsidTr="000867B8">
        <w:trPr>
          <w:trHeight w:val="20"/>
        </w:trPr>
        <w:tc>
          <w:tcPr>
            <w:tcW w:w="675" w:type="dxa"/>
            <w:vMerge/>
            <w:vAlign w:val="center"/>
          </w:tcPr>
          <w:p w14:paraId="78C0C9A0" w14:textId="77777777" w:rsidR="005F65E0" w:rsidRDefault="005F65E0">
            <w:pPr>
              <w:rPr>
                <w:rFonts w:ascii="新宋体" w:eastAsia="新宋体" w:hAnsi="新宋体"/>
                <w:szCs w:val="21"/>
              </w:rPr>
            </w:pPr>
          </w:p>
        </w:tc>
        <w:tc>
          <w:tcPr>
            <w:tcW w:w="898" w:type="dxa"/>
            <w:gridSpan w:val="2"/>
            <w:vAlign w:val="center"/>
          </w:tcPr>
          <w:p w14:paraId="1704040D" w14:textId="6AB7C8FB" w:rsidR="005F65E0" w:rsidRDefault="005F4362">
            <w:pPr>
              <w:rPr>
                <w:rFonts w:ascii="新宋体" w:eastAsia="新宋体" w:hAnsi="新宋体"/>
                <w:szCs w:val="21"/>
              </w:rPr>
            </w:pPr>
            <w:r>
              <w:rPr>
                <w:rFonts w:ascii="新宋体" w:eastAsia="新宋体" w:hAnsi="新宋体" w:hint="eastAsia"/>
                <w:szCs w:val="21"/>
              </w:rPr>
              <w:t>6</w:t>
            </w:r>
          </w:p>
        </w:tc>
        <w:tc>
          <w:tcPr>
            <w:tcW w:w="1370" w:type="dxa"/>
            <w:vAlign w:val="center"/>
          </w:tcPr>
          <w:p w14:paraId="101C2331" w14:textId="571578BF" w:rsidR="005F65E0" w:rsidRDefault="005F65E0">
            <w:pPr>
              <w:rPr>
                <w:rFonts w:ascii="新宋体" w:eastAsia="新宋体" w:hAnsi="新宋体"/>
                <w:szCs w:val="21"/>
              </w:rPr>
            </w:pPr>
            <w:r>
              <w:rPr>
                <w:rFonts w:ascii="宋体" w:hAnsi="宋体" w:cs="宋体" w:hint="eastAsia"/>
                <w:szCs w:val="21"/>
              </w:rPr>
              <w:t>质量荣誉</w:t>
            </w:r>
          </w:p>
        </w:tc>
        <w:tc>
          <w:tcPr>
            <w:tcW w:w="851" w:type="dxa"/>
            <w:vAlign w:val="center"/>
          </w:tcPr>
          <w:p w14:paraId="227ED8AF" w14:textId="23AC6742" w:rsidR="005F65E0" w:rsidRDefault="005F65E0" w:rsidP="005F65E0">
            <w:pPr>
              <w:jc w:val="center"/>
              <w:rPr>
                <w:rFonts w:ascii="新宋体" w:eastAsia="新宋体" w:hAnsi="新宋体"/>
                <w:szCs w:val="21"/>
              </w:rPr>
            </w:pPr>
            <w:r>
              <w:rPr>
                <w:rFonts w:ascii="宋体" w:hAnsi="宋体" w:cs="宋体" w:hint="eastAsia"/>
                <w:szCs w:val="21"/>
              </w:rPr>
              <w:t>5</w:t>
            </w:r>
          </w:p>
        </w:tc>
        <w:tc>
          <w:tcPr>
            <w:tcW w:w="1134" w:type="dxa"/>
            <w:vAlign w:val="center"/>
          </w:tcPr>
          <w:p w14:paraId="774B68CB" w14:textId="77777777" w:rsidR="005F65E0" w:rsidRDefault="005F65E0">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7CB3424C" w14:textId="77777777" w:rsidR="005F65E0" w:rsidRDefault="005F65E0" w:rsidP="0013775C">
            <w:pPr>
              <w:spacing w:line="360" w:lineRule="exact"/>
              <w:rPr>
                <w:rFonts w:ascii="宋体" w:hAnsi="宋体" w:cs="宋体"/>
                <w:szCs w:val="21"/>
              </w:rPr>
            </w:pPr>
            <w:r>
              <w:rPr>
                <w:rFonts w:ascii="宋体" w:hAnsi="宋体" w:cs="宋体" w:hint="eastAsia"/>
                <w:szCs w:val="21"/>
              </w:rPr>
              <w:t>2018年1月1日至投标截止之日，投标人获得过国家市场监督管理总局颁发的质量奖证书，得5分；获得过省级市场监督管理局颁发的质量奖证书的得2分。（本项只按一项证书得分，不可重复计分）</w:t>
            </w:r>
          </w:p>
          <w:p w14:paraId="23002EEE" w14:textId="04036A54" w:rsidR="005F65E0" w:rsidRDefault="005F65E0">
            <w:pPr>
              <w:rPr>
                <w:rFonts w:ascii="新宋体" w:eastAsia="新宋体" w:hAnsi="新宋体" w:cs="宋体"/>
                <w:szCs w:val="21"/>
              </w:rPr>
            </w:pPr>
            <w:r>
              <w:rPr>
                <w:rFonts w:ascii="宋体" w:hAnsi="宋体" w:cs="宋体" w:hint="eastAsia"/>
                <w:szCs w:val="21"/>
              </w:rPr>
              <w:t>证明材料：提供相关证书复印件并加盖投标人公章，未按要求提供相关证明材料或相关证明材料不清晰导致专家无法识别的不得分。</w:t>
            </w:r>
          </w:p>
        </w:tc>
      </w:tr>
      <w:tr w:rsidR="0030083A" w14:paraId="7A18FE3C" w14:textId="77777777" w:rsidTr="000867B8">
        <w:trPr>
          <w:trHeight w:val="20"/>
        </w:trPr>
        <w:tc>
          <w:tcPr>
            <w:tcW w:w="675" w:type="dxa"/>
            <w:vAlign w:val="center"/>
          </w:tcPr>
          <w:p w14:paraId="1C3706FF" w14:textId="77777777" w:rsidR="0030083A" w:rsidRDefault="003F16E6">
            <w:pPr>
              <w:jc w:val="center"/>
              <w:rPr>
                <w:rFonts w:ascii="新宋体" w:eastAsia="新宋体" w:hAnsi="新宋体"/>
                <w:b/>
                <w:szCs w:val="21"/>
              </w:rPr>
            </w:pPr>
            <w:r>
              <w:rPr>
                <w:rFonts w:ascii="新宋体" w:eastAsia="新宋体" w:hAnsi="新宋体" w:hint="eastAsia"/>
                <w:b/>
                <w:szCs w:val="21"/>
              </w:rPr>
              <w:t>4</w:t>
            </w:r>
          </w:p>
        </w:tc>
        <w:tc>
          <w:tcPr>
            <w:tcW w:w="4253" w:type="dxa"/>
            <w:gridSpan w:val="5"/>
            <w:vAlign w:val="center"/>
          </w:tcPr>
          <w:p w14:paraId="061419C4" w14:textId="77777777" w:rsidR="0030083A" w:rsidRDefault="003F16E6">
            <w:pPr>
              <w:jc w:val="center"/>
              <w:rPr>
                <w:rFonts w:ascii="新宋体" w:eastAsia="新宋体" w:hAnsi="新宋体"/>
                <w:b/>
                <w:szCs w:val="21"/>
              </w:rPr>
            </w:pPr>
            <w:r>
              <w:rPr>
                <w:rFonts w:ascii="新宋体" w:eastAsia="新宋体" w:hAnsi="新宋体" w:hint="eastAsia"/>
                <w:b/>
                <w:szCs w:val="21"/>
              </w:rPr>
              <w:t>诚信情况</w:t>
            </w:r>
          </w:p>
        </w:tc>
        <w:tc>
          <w:tcPr>
            <w:tcW w:w="4819" w:type="dxa"/>
            <w:vAlign w:val="center"/>
          </w:tcPr>
          <w:p w14:paraId="4C2D1F5D" w14:textId="3B4CD145" w:rsidR="0030083A" w:rsidRDefault="005F4362">
            <w:pPr>
              <w:jc w:val="center"/>
              <w:rPr>
                <w:rFonts w:ascii="新宋体" w:eastAsia="新宋体" w:hAnsi="新宋体"/>
                <w:b/>
                <w:szCs w:val="21"/>
              </w:rPr>
            </w:pPr>
            <w:r>
              <w:rPr>
                <w:rFonts w:ascii="新宋体" w:eastAsia="新宋体" w:hAnsi="新宋体" w:hint="eastAsia"/>
                <w:b/>
                <w:szCs w:val="21"/>
              </w:rPr>
              <w:t>8</w:t>
            </w:r>
          </w:p>
        </w:tc>
      </w:tr>
      <w:tr w:rsidR="005F4362" w14:paraId="4DEE6B1B" w14:textId="77777777" w:rsidTr="000867B8">
        <w:trPr>
          <w:trHeight w:val="20"/>
        </w:trPr>
        <w:tc>
          <w:tcPr>
            <w:tcW w:w="675" w:type="dxa"/>
            <w:vMerge w:val="restart"/>
            <w:vAlign w:val="center"/>
          </w:tcPr>
          <w:p w14:paraId="2BDE40A1" w14:textId="77777777" w:rsidR="005F4362" w:rsidRDefault="005F4362">
            <w:pPr>
              <w:rPr>
                <w:rFonts w:ascii="新宋体" w:eastAsia="新宋体" w:hAnsi="新宋体"/>
                <w:szCs w:val="21"/>
              </w:rPr>
            </w:pPr>
          </w:p>
        </w:tc>
        <w:tc>
          <w:tcPr>
            <w:tcW w:w="898" w:type="dxa"/>
            <w:gridSpan w:val="2"/>
            <w:vAlign w:val="center"/>
          </w:tcPr>
          <w:p w14:paraId="08622BA5" w14:textId="77777777" w:rsidR="005F4362" w:rsidRDefault="005F4362">
            <w:pPr>
              <w:rPr>
                <w:rFonts w:ascii="新宋体" w:eastAsia="新宋体" w:hAnsi="新宋体"/>
                <w:szCs w:val="21"/>
              </w:rPr>
            </w:pPr>
            <w:r>
              <w:rPr>
                <w:rFonts w:ascii="新宋体" w:eastAsia="新宋体" w:hAnsi="新宋体" w:hint="eastAsia"/>
                <w:szCs w:val="21"/>
              </w:rPr>
              <w:t>序号</w:t>
            </w:r>
          </w:p>
        </w:tc>
        <w:tc>
          <w:tcPr>
            <w:tcW w:w="1370" w:type="dxa"/>
            <w:vAlign w:val="center"/>
          </w:tcPr>
          <w:p w14:paraId="39311389" w14:textId="77777777" w:rsidR="005F4362" w:rsidRDefault="005F4362">
            <w:pPr>
              <w:rPr>
                <w:rFonts w:ascii="新宋体" w:eastAsia="新宋体" w:hAnsi="新宋体"/>
                <w:szCs w:val="21"/>
              </w:rPr>
            </w:pPr>
            <w:r>
              <w:rPr>
                <w:rFonts w:ascii="新宋体" w:eastAsia="新宋体" w:hAnsi="新宋体" w:hint="eastAsia"/>
                <w:szCs w:val="21"/>
              </w:rPr>
              <w:t>评分因素</w:t>
            </w:r>
          </w:p>
        </w:tc>
        <w:tc>
          <w:tcPr>
            <w:tcW w:w="851" w:type="dxa"/>
            <w:vAlign w:val="center"/>
          </w:tcPr>
          <w:p w14:paraId="2AC74A42" w14:textId="77777777" w:rsidR="005F4362" w:rsidRDefault="005F4362">
            <w:pPr>
              <w:rPr>
                <w:rFonts w:ascii="新宋体" w:eastAsia="新宋体" w:hAnsi="新宋体"/>
                <w:szCs w:val="21"/>
              </w:rPr>
            </w:pPr>
            <w:r>
              <w:rPr>
                <w:rFonts w:ascii="新宋体" w:eastAsia="新宋体" w:hAnsi="新宋体" w:hint="eastAsia"/>
                <w:szCs w:val="21"/>
              </w:rPr>
              <w:t>权重</w:t>
            </w:r>
          </w:p>
        </w:tc>
        <w:tc>
          <w:tcPr>
            <w:tcW w:w="1134" w:type="dxa"/>
            <w:vAlign w:val="center"/>
          </w:tcPr>
          <w:p w14:paraId="3A789780" w14:textId="77777777" w:rsidR="005F4362" w:rsidRDefault="005F4362">
            <w:pPr>
              <w:rPr>
                <w:rFonts w:ascii="新宋体" w:eastAsia="新宋体" w:hAnsi="新宋体"/>
                <w:szCs w:val="21"/>
              </w:rPr>
            </w:pPr>
            <w:r>
              <w:rPr>
                <w:rFonts w:ascii="新宋体" w:eastAsia="新宋体" w:hAnsi="新宋体" w:hint="eastAsia"/>
                <w:szCs w:val="21"/>
              </w:rPr>
              <w:t>评分方式</w:t>
            </w:r>
          </w:p>
        </w:tc>
        <w:tc>
          <w:tcPr>
            <w:tcW w:w="4819" w:type="dxa"/>
            <w:vAlign w:val="center"/>
          </w:tcPr>
          <w:p w14:paraId="3F58D4F4" w14:textId="77777777" w:rsidR="005F4362" w:rsidRDefault="005F4362">
            <w:pPr>
              <w:rPr>
                <w:rFonts w:ascii="新宋体" w:eastAsia="新宋体" w:hAnsi="新宋体"/>
                <w:szCs w:val="21"/>
              </w:rPr>
            </w:pPr>
            <w:r>
              <w:rPr>
                <w:rFonts w:ascii="新宋体" w:eastAsia="新宋体" w:hAnsi="新宋体" w:hint="eastAsia"/>
                <w:szCs w:val="21"/>
              </w:rPr>
              <w:t>评分准则</w:t>
            </w:r>
          </w:p>
        </w:tc>
      </w:tr>
      <w:tr w:rsidR="005F4362" w14:paraId="14A21D29" w14:textId="77777777" w:rsidTr="000867B8">
        <w:trPr>
          <w:trHeight w:val="20"/>
        </w:trPr>
        <w:tc>
          <w:tcPr>
            <w:tcW w:w="675" w:type="dxa"/>
            <w:vMerge/>
            <w:vAlign w:val="center"/>
          </w:tcPr>
          <w:p w14:paraId="4E8FDC2D" w14:textId="77777777" w:rsidR="005F4362" w:rsidRDefault="005F4362">
            <w:pPr>
              <w:rPr>
                <w:rFonts w:ascii="新宋体" w:eastAsia="新宋体" w:hAnsi="新宋体"/>
                <w:szCs w:val="21"/>
              </w:rPr>
            </w:pPr>
          </w:p>
        </w:tc>
        <w:tc>
          <w:tcPr>
            <w:tcW w:w="898" w:type="dxa"/>
            <w:gridSpan w:val="2"/>
            <w:vAlign w:val="center"/>
          </w:tcPr>
          <w:p w14:paraId="7FFE7D5D" w14:textId="77777777" w:rsidR="005F4362" w:rsidRDefault="005F4362">
            <w:pPr>
              <w:rPr>
                <w:rFonts w:ascii="新宋体" w:eastAsia="新宋体" w:hAnsi="新宋体"/>
                <w:szCs w:val="21"/>
              </w:rPr>
            </w:pPr>
            <w:r>
              <w:rPr>
                <w:rFonts w:ascii="新宋体" w:eastAsia="新宋体" w:hAnsi="新宋体"/>
                <w:szCs w:val="21"/>
              </w:rPr>
              <w:t>1</w:t>
            </w:r>
          </w:p>
        </w:tc>
        <w:tc>
          <w:tcPr>
            <w:tcW w:w="1370" w:type="dxa"/>
            <w:vAlign w:val="center"/>
          </w:tcPr>
          <w:p w14:paraId="611C62E0" w14:textId="77777777" w:rsidR="005F4362" w:rsidRDefault="005F4362">
            <w:pPr>
              <w:rPr>
                <w:rFonts w:ascii="新宋体" w:eastAsia="新宋体" w:hAnsi="新宋体"/>
                <w:szCs w:val="21"/>
              </w:rPr>
            </w:pPr>
            <w:r>
              <w:rPr>
                <w:rFonts w:ascii="新宋体" w:eastAsia="新宋体" w:hAnsi="新宋体" w:hint="eastAsia"/>
                <w:szCs w:val="21"/>
              </w:rPr>
              <w:t>诚信</w:t>
            </w:r>
          </w:p>
        </w:tc>
        <w:tc>
          <w:tcPr>
            <w:tcW w:w="851" w:type="dxa"/>
            <w:vAlign w:val="center"/>
          </w:tcPr>
          <w:p w14:paraId="190A2297" w14:textId="56BB47C1" w:rsidR="005F4362" w:rsidRDefault="005F4362">
            <w:pPr>
              <w:rPr>
                <w:rFonts w:ascii="新宋体" w:eastAsia="新宋体" w:hAnsi="新宋体"/>
                <w:szCs w:val="21"/>
              </w:rPr>
            </w:pPr>
            <w:r>
              <w:rPr>
                <w:rFonts w:ascii="新宋体" w:eastAsia="新宋体" w:hAnsi="新宋体"/>
                <w:szCs w:val="21"/>
              </w:rPr>
              <w:t>5</w:t>
            </w:r>
          </w:p>
        </w:tc>
        <w:tc>
          <w:tcPr>
            <w:tcW w:w="1134" w:type="dxa"/>
            <w:vAlign w:val="center"/>
          </w:tcPr>
          <w:p w14:paraId="34DDADF5" w14:textId="77777777" w:rsidR="005F4362" w:rsidRDefault="005F4362">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37676533" w14:textId="77777777" w:rsidR="005F4362" w:rsidRDefault="005F4362">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F4362" w14:paraId="1C5925C4" w14:textId="77777777" w:rsidTr="000867B8">
        <w:trPr>
          <w:trHeight w:val="20"/>
        </w:trPr>
        <w:tc>
          <w:tcPr>
            <w:tcW w:w="675" w:type="dxa"/>
            <w:vMerge/>
            <w:vAlign w:val="center"/>
          </w:tcPr>
          <w:p w14:paraId="41B619B7" w14:textId="77777777" w:rsidR="005F4362" w:rsidRDefault="005F4362">
            <w:pPr>
              <w:rPr>
                <w:rFonts w:ascii="新宋体" w:eastAsia="新宋体" w:hAnsi="新宋体"/>
                <w:szCs w:val="21"/>
              </w:rPr>
            </w:pPr>
          </w:p>
        </w:tc>
        <w:tc>
          <w:tcPr>
            <w:tcW w:w="898" w:type="dxa"/>
            <w:gridSpan w:val="2"/>
            <w:vAlign w:val="center"/>
          </w:tcPr>
          <w:p w14:paraId="02055C99" w14:textId="7BDC5A25" w:rsidR="005F4362" w:rsidRDefault="005F4362">
            <w:pPr>
              <w:rPr>
                <w:rFonts w:ascii="新宋体" w:eastAsia="新宋体" w:hAnsi="新宋体"/>
                <w:szCs w:val="21"/>
              </w:rPr>
            </w:pPr>
            <w:r>
              <w:rPr>
                <w:rFonts w:ascii="新宋体" w:eastAsia="新宋体" w:hAnsi="新宋体" w:hint="eastAsia"/>
                <w:szCs w:val="21"/>
              </w:rPr>
              <w:t>2</w:t>
            </w:r>
          </w:p>
        </w:tc>
        <w:tc>
          <w:tcPr>
            <w:tcW w:w="1370" w:type="dxa"/>
            <w:vAlign w:val="center"/>
          </w:tcPr>
          <w:p w14:paraId="22BE0844" w14:textId="47606176" w:rsidR="005F4362" w:rsidRDefault="005F4362">
            <w:pPr>
              <w:rPr>
                <w:rFonts w:ascii="新宋体" w:eastAsia="新宋体" w:hAnsi="新宋体"/>
                <w:szCs w:val="21"/>
              </w:rPr>
            </w:pPr>
            <w:r>
              <w:rPr>
                <w:rFonts w:ascii="新宋体" w:eastAsia="新宋体" w:hAnsi="新宋体" w:hint="eastAsia"/>
                <w:szCs w:val="21"/>
              </w:rPr>
              <w:t>履约评价</w:t>
            </w:r>
          </w:p>
        </w:tc>
        <w:tc>
          <w:tcPr>
            <w:tcW w:w="851" w:type="dxa"/>
            <w:vAlign w:val="center"/>
          </w:tcPr>
          <w:p w14:paraId="6F4FD266" w14:textId="5787BB37" w:rsidR="005F4362" w:rsidRDefault="005F4362">
            <w:pPr>
              <w:rPr>
                <w:rFonts w:ascii="新宋体" w:eastAsia="新宋体" w:hAnsi="新宋体"/>
                <w:szCs w:val="21"/>
              </w:rPr>
            </w:pPr>
            <w:r>
              <w:rPr>
                <w:rFonts w:ascii="新宋体" w:eastAsia="新宋体" w:hAnsi="新宋体" w:hint="eastAsia"/>
                <w:szCs w:val="21"/>
              </w:rPr>
              <w:t>3</w:t>
            </w:r>
          </w:p>
        </w:tc>
        <w:tc>
          <w:tcPr>
            <w:tcW w:w="1134" w:type="dxa"/>
            <w:vAlign w:val="center"/>
          </w:tcPr>
          <w:p w14:paraId="64477EA6" w14:textId="40BCA3C0" w:rsidR="005F4362" w:rsidRDefault="005F4362">
            <w:pPr>
              <w:rPr>
                <w:rFonts w:ascii="新宋体" w:eastAsia="新宋体" w:hAnsi="新宋体"/>
                <w:szCs w:val="21"/>
              </w:rPr>
            </w:pPr>
            <w:r>
              <w:rPr>
                <w:rFonts w:ascii="新宋体" w:eastAsia="新宋体" w:hAnsi="新宋体" w:hint="eastAsia"/>
                <w:szCs w:val="21"/>
              </w:rPr>
              <w:t>专家评分</w:t>
            </w:r>
          </w:p>
        </w:tc>
        <w:tc>
          <w:tcPr>
            <w:tcW w:w="4819" w:type="dxa"/>
            <w:vAlign w:val="center"/>
          </w:tcPr>
          <w:p w14:paraId="25D2A037" w14:textId="446E6872" w:rsidR="005F4362" w:rsidRDefault="005F4362">
            <w:pPr>
              <w:rPr>
                <w:rFonts w:ascii="新宋体" w:eastAsia="新宋体" w:hAnsi="新宋体" w:cs="宋体"/>
                <w:szCs w:val="21"/>
              </w:rPr>
            </w:pPr>
            <w:r>
              <w:rPr>
                <w:rFonts w:ascii="宋体" w:hAnsi="宋体" w:cs="宋体" w:hint="eastAsia"/>
                <w:szCs w:val="21"/>
              </w:rPr>
              <w:t>投标人近三年（以投标截止日期为准）在深圳公共资源交易中心有履约评价为差的记录，本项不得分，否则，得满分。投标人无需提供任何证明材料，由工作人员向评委会提供相关信息。</w:t>
            </w:r>
          </w:p>
        </w:tc>
      </w:tr>
    </w:tbl>
    <w:p w14:paraId="50679DC4"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t>其它关键信息</w:t>
      </w:r>
    </w:p>
    <w:p w14:paraId="321C36A7" w14:textId="77777777" w:rsidR="0030083A" w:rsidRDefault="003F16E6">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5C7E715A" w14:textId="44C0E286" w:rsidR="0030083A" w:rsidRDefault="003F16E6">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30083A" w14:paraId="03F9801A" w14:textId="77777777">
        <w:tc>
          <w:tcPr>
            <w:tcW w:w="4264" w:type="dxa"/>
          </w:tcPr>
          <w:p w14:paraId="79CF7451" w14:textId="77777777" w:rsidR="0030083A" w:rsidRDefault="003F16E6">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26AE3379" w14:textId="042F608C" w:rsidR="0030083A" w:rsidRDefault="005F65E0">
            <w:pPr>
              <w:spacing w:line="360" w:lineRule="auto"/>
              <w:jc w:val="center"/>
              <w:rPr>
                <w:rFonts w:ascii="新宋体" w:eastAsia="新宋体" w:hAnsi="新宋体"/>
              </w:rPr>
            </w:pPr>
            <w:r>
              <w:rPr>
                <w:rFonts w:hint="eastAsia"/>
              </w:rPr>
              <w:t>综合评分法</w:t>
            </w:r>
          </w:p>
        </w:tc>
      </w:tr>
      <w:tr w:rsidR="0030083A" w14:paraId="3FA4E249" w14:textId="77777777">
        <w:tc>
          <w:tcPr>
            <w:tcW w:w="4264" w:type="dxa"/>
          </w:tcPr>
          <w:p w14:paraId="15B42271" w14:textId="77777777" w:rsidR="0030083A" w:rsidRDefault="003F16E6">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3A99F6FC" w14:textId="28977DA1" w:rsidR="0030083A" w:rsidRDefault="005F65E0">
            <w:pPr>
              <w:spacing w:line="360" w:lineRule="auto"/>
              <w:jc w:val="center"/>
              <w:rPr>
                <w:rFonts w:ascii="新宋体" w:eastAsia="新宋体" w:hAnsi="新宋体"/>
              </w:rPr>
            </w:pPr>
            <w:r>
              <w:rPr>
                <w:rFonts w:ascii="新宋体" w:eastAsia="新宋体" w:hAnsi="新宋体" w:hint="eastAsia"/>
              </w:rPr>
              <w:t>1</w:t>
            </w:r>
          </w:p>
        </w:tc>
      </w:tr>
    </w:tbl>
    <w:p w14:paraId="3389E1F6" w14:textId="77777777" w:rsidR="0030083A" w:rsidRDefault="0030083A">
      <w:pPr>
        <w:spacing w:line="360" w:lineRule="auto"/>
        <w:rPr>
          <w:rFonts w:ascii="新宋体" w:eastAsia="新宋体" w:hAnsi="新宋体"/>
        </w:rPr>
      </w:pPr>
    </w:p>
    <w:p w14:paraId="4BAE733B" w14:textId="77777777" w:rsidR="0030083A" w:rsidRDefault="003F16E6">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7E87889A" w14:textId="77777777" w:rsidR="0030083A" w:rsidRDefault="003F16E6">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w:t>
      </w:r>
      <w:r>
        <w:rPr>
          <w:rFonts w:ascii="新宋体" w:eastAsia="新宋体" w:hAnsi="新宋体" w:hint="eastAsia"/>
        </w:rPr>
        <w:lastRenderedPageBreak/>
        <w:t>购项目中的核心产品（货物），不包括使用大型企业注册商标的货物。）</w:t>
      </w:r>
    </w:p>
    <w:p w14:paraId="30908AE9" w14:textId="77777777" w:rsidR="0030083A" w:rsidRDefault="003F16E6">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342DD600" w14:textId="77777777" w:rsidR="0030083A" w:rsidRDefault="0030083A">
      <w:pPr>
        <w:spacing w:line="360" w:lineRule="auto"/>
        <w:rPr>
          <w:rFonts w:ascii="新宋体" w:eastAsia="新宋体" w:hAnsi="新宋体"/>
        </w:rPr>
      </w:pPr>
    </w:p>
    <w:p w14:paraId="5D77912B" w14:textId="77777777" w:rsidR="0030083A" w:rsidRDefault="003F16E6">
      <w:pPr>
        <w:spacing w:line="360" w:lineRule="auto"/>
        <w:rPr>
          <w:rFonts w:ascii="新宋体" w:eastAsia="新宋体" w:hAnsi="新宋体"/>
          <w:b/>
        </w:rPr>
      </w:pPr>
      <w:r>
        <w:rPr>
          <w:rFonts w:ascii="新宋体" w:eastAsia="新宋体" w:hAnsi="新宋体" w:hint="eastAsia"/>
          <w:b/>
        </w:rPr>
        <w:t>三、关于失信供应商的价格上浮</w:t>
      </w:r>
    </w:p>
    <w:p w14:paraId="4F091049" w14:textId="77777777" w:rsidR="0030083A" w:rsidRDefault="003F16E6">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29C2AF6A" w14:textId="77777777" w:rsidR="0030083A" w:rsidRDefault="0030083A">
      <w:pPr>
        <w:spacing w:line="360" w:lineRule="auto"/>
        <w:rPr>
          <w:rFonts w:ascii="新宋体" w:eastAsia="新宋体" w:hAnsi="新宋体"/>
        </w:rPr>
      </w:pPr>
    </w:p>
    <w:p w14:paraId="2CD048C1" w14:textId="77777777" w:rsidR="0030083A" w:rsidRDefault="003F16E6">
      <w:pPr>
        <w:spacing w:line="360" w:lineRule="auto"/>
        <w:rPr>
          <w:rFonts w:ascii="新宋体" w:eastAsia="新宋体" w:hAnsi="新宋体"/>
          <w:b/>
        </w:rPr>
      </w:pPr>
      <w:r>
        <w:rPr>
          <w:rFonts w:ascii="新宋体" w:eastAsia="新宋体" w:hAnsi="新宋体" w:hint="eastAsia"/>
          <w:b/>
        </w:rPr>
        <w:t>四、其他说明</w:t>
      </w:r>
    </w:p>
    <w:p w14:paraId="4D83E662" w14:textId="77777777" w:rsidR="0030083A" w:rsidRDefault="003F16E6">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582A2860" w14:textId="77777777" w:rsidR="0030083A" w:rsidRDefault="0030083A"/>
    <w:p w14:paraId="645BBE7E" w14:textId="77777777" w:rsidR="0030083A" w:rsidRDefault="0030083A"/>
    <w:p w14:paraId="2EA7DCE3" w14:textId="2DB9DA26" w:rsidR="00593C75" w:rsidRDefault="00593C75">
      <w:pPr>
        <w:widowControl/>
        <w:jc w:val="left"/>
      </w:pPr>
      <w:r>
        <w:br w:type="page"/>
      </w:r>
    </w:p>
    <w:p w14:paraId="4DF2BE2B" w14:textId="77777777" w:rsidR="0030083A" w:rsidRPr="00593C75" w:rsidRDefault="0030083A"/>
    <w:p w14:paraId="4F976FA9" w14:textId="77777777" w:rsidR="0030083A" w:rsidRDefault="003F16E6">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14:paraId="7FA374D7" w14:textId="77777777" w:rsidR="0030083A" w:rsidRDefault="003F16E6">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3CC66320" w14:textId="77777777" w:rsidR="0030083A" w:rsidRDefault="003F16E6">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21D5A8C1" w14:textId="77777777" w:rsidR="0030083A" w:rsidRDefault="003F16E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14:paraId="1CB7BDB2" w14:textId="77777777" w:rsidR="0030083A" w:rsidRDefault="003F16E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4FF51760" w14:textId="77777777" w:rsidR="0030083A" w:rsidRDefault="003F16E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088EA32F" w14:textId="77777777" w:rsidR="0030083A" w:rsidRDefault="003F16E6">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6316E55D" w14:textId="77777777" w:rsidR="0030083A" w:rsidRDefault="003F16E6">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006A0FD5" w14:textId="77777777" w:rsidR="0030083A" w:rsidRDefault="003F16E6">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7FEE1932" w14:textId="77777777" w:rsidR="0030083A" w:rsidRDefault="003F16E6">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6C49838E" w14:textId="77777777" w:rsidR="0030083A" w:rsidRDefault="003F16E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5B48D87E" w14:textId="77777777" w:rsidR="0030083A" w:rsidRDefault="003F16E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14A647FF" w14:textId="77777777" w:rsidR="0030083A" w:rsidRDefault="003F16E6">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4A24BC88" w14:textId="77777777" w:rsidR="0030083A" w:rsidRDefault="0030083A"/>
    <w:p w14:paraId="7E617E66" w14:textId="77777777" w:rsidR="0030083A" w:rsidRDefault="0030083A"/>
    <w:p w14:paraId="7D3B1CD1" w14:textId="77777777" w:rsidR="0030083A" w:rsidRDefault="0030083A"/>
    <w:p w14:paraId="5FCD713D" w14:textId="77777777" w:rsidR="0030083A" w:rsidRDefault="0030083A"/>
    <w:p w14:paraId="677E1FFA" w14:textId="77777777" w:rsidR="0030083A" w:rsidRDefault="0030083A"/>
    <w:p w14:paraId="6C9DAC75" w14:textId="77777777" w:rsidR="0030083A" w:rsidRDefault="0030083A"/>
    <w:p w14:paraId="77EE0142" w14:textId="77777777" w:rsidR="0030083A" w:rsidRDefault="0030083A"/>
    <w:p w14:paraId="00B32B74" w14:textId="77777777" w:rsidR="0030083A" w:rsidRDefault="0030083A"/>
    <w:p w14:paraId="7496B8F6" w14:textId="77777777" w:rsidR="0030083A" w:rsidRDefault="0030083A"/>
    <w:p w14:paraId="55429B92" w14:textId="77777777" w:rsidR="0030083A" w:rsidRDefault="0030083A"/>
    <w:p w14:paraId="77570C1F" w14:textId="77777777" w:rsidR="0030083A" w:rsidRDefault="0030083A"/>
    <w:p w14:paraId="61790A87"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14:paraId="7B95D440"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30083A" w14:paraId="7ED59C75" w14:textId="77777777">
        <w:trPr>
          <w:trHeight w:val="6096"/>
          <w:tblCellSpacing w:w="0" w:type="dxa"/>
          <w:jc w:val="center"/>
        </w:trPr>
        <w:tc>
          <w:tcPr>
            <w:tcW w:w="0" w:type="auto"/>
            <w:vAlign w:val="center"/>
          </w:tcPr>
          <w:p w14:paraId="3DFC9B14" w14:textId="2E30768C" w:rsidR="0030083A" w:rsidRDefault="003F16E6">
            <w:pPr>
              <w:spacing w:line="360" w:lineRule="auto"/>
              <w:rPr>
                <w:rFonts w:ascii="新宋体" w:eastAsia="新宋体" w:hAnsi="新宋体"/>
                <w:szCs w:val="21"/>
              </w:rPr>
            </w:pPr>
            <w:r>
              <w:rPr>
                <w:rFonts w:ascii="新宋体" w:eastAsia="新宋体" w:hAnsi="新宋体" w:hint="eastAsia"/>
                <w:szCs w:val="21"/>
              </w:rPr>
              <w:t>项目概况</w:t>
            </w:r>
            <w:r w:rsidRPr="00675486">
              <w:rPr>
                <w:rFonts w:ascii="新宋体" w:eastAsia="新宋体" w:hAnsi="新宋体" w:hint="eastAsia"/>
                <w:szCs w:val="21"/>
              </w:rPr>
              <w:t>：</w:t>
            </w:r>
            <w:r w:rsidR="00FD131B" w:rsidRPr="00675486">
              <w:rPr>
                <w:rFonts w:ascii="新宋体" w:eastAsia="新宋体" w:hAnsi="新宋体" w:hint="eastAsia"/>
                <w:szCs w:val="21"/>
                <w:u w:val="single"/>
              </w:rPr>
              <w:t>南山区人民检察院检察制服采购</w:t>
            </w:r>
            <w:r w:rsidRPr="00675486">
              <w:rPr>
                <w:rFonts w:ascii="新宋体" w:eastAsia="新宋体" w:hAnsi="新宋体" w:hint="eastAsia"/>
                <w:szCs w:val="21"/>
              </w:rPr>
              <w:t>项目的潜在投标人应在</w:t>
            </w:r>
            <w:r w:rsidRPr="00675486">
              <w:rPr>
                <w:rFonts w:ascii="新宋体" w:eastAsia="新宋体" w:hAnsi="新宋体" w:hint="eastAsia"/>
                <w:szCs w:val="21"/>
                <w:u w:val="single"/>
              </w:rPr>
              <w:t>深圳市福田区天安数码</w:t>
            </w:r>
            <w:proofErr w:type="gramStart"/>
            <w:r w:rsidRPr="00675486">
              <w:rPr>
                <w:rFonts w:ascii="新宋体" w:eastAsia="新宋体" w:hAnsi="新宋体" w:hint="eastAsia"/>
                <w:szCs w:val="21"/>
                <w:u w:val="single"/>
              </w:rPr>
              <w:t>城创新</w:t>
            </w:r>
            <w:proofErr w:type="gramEnd"/>
            <w:r w:rsidRPr="00675486">
              <w:rPr>
                <w:rFonts w:ascii="新宋体" w:eastAsia="新宋体" w:hAnsi="新宋体" w:hint="eastAsia"/>
                <w:szCs w:val="21"/>
                <w:u w:val="single"/>
              </w:rPr>
              <w:t>科技广场一期B座1210</w:t>
            </w:r>
            <w:r w:rsidRPr="00675486">
              <w:rPr>
                <w:rFonts w:ascii="新宋体" w:eastAsia="新宋体" w:hAnsi="新宋体" w:hint="eastAsia"/>
                <w:szCs w:val="21"/>
              </w:rPr>
              <w:t>获取招标文件，并于</w:t>
            </w:r>
            <w:r w:rsidRPr="00675486">
              <w:rPr>
                <w:rFonts w:ascii="新宋体" w:eastAsia="新宋体" w:hAnsi="新宋体" w:hint="eastAsia"/>
                <w:szCs w:val="21"/>
                <w:u w:val="single"/>
              </w:rPr>
              <w:t>2022</w:t>
            </w:r>
            <w:r w:rsidRPr="00675486">
              <w:rPr>
                <w:rFonts w:ascii="新宋体" w:eastAsia="新宋体" w:hAnsi="新宋体" w:hint="eastAsia"/>
                <w:bCs/>
                <w:szCs w:val="21"/>
                <w:u w:val="single"/>
              </w:rPr>
              <w:t>年</w:t>
            </w:r>
            <w:r w:rsidR="00675486" w:rsidRPr="00675486">
              <w:rPr>
                <w:rFonts w:ascii="新宋体" w:eastAsia="新宋体" w:hAnsi="新宋体" w:hint="eastAsia"/>
                <w:bCs/>
                <w:szCs w:val="21"/>
                <w:u w:val="single"/>
              </w:rPr>
              <w:t>06</w:t>
            </w:r>
            <w:r w:rsidRPr="00675486">
              <w:rPr>
                <w:rFonts w:ascii="新宋体" w:eastAsia="新宋体" w:hAnsi="新宋体" w:hint="eastAsia"/>
                <w:bCs/>
                <w:szCs w:val="21"/>
                <w:u w:val="single"/>
              </w:rPr>
              <w:t>月</w:t>
            </w:r>
            <w:r w:rsidR="00675486" w:rsidRPr="00675486">
              <w:rPr>
                <w:rFonts w:ascii="新宋体" w:eastAsia="新宋体" w:hAnsi="新宋体" w:hint="eastAsia"/>
                <w:bCs/>
                <w:szCs w:val="21"/>
                <w:u w:val="single"/>
              </w:rPr>
              <w:t>20</w:t>
            </w:r>
            <w:r w:rsidRPr="00675486">
              <w:rPr>
                <w:rFonts w:ascii="新宋体" w:eastAsia="新宋体" w:hAnsi="新宋体" w:hint="eastAsia"/>
                <w:bCs/>
                <w:szCs w:val="21"/>
                <w:u w:val="single"/>
              </w:rPr>
              <w:t>日</w:t>
            </w:r>
            <w:r w:rsidR="00675486" w:rsidRPr="00675486">
              <w:rPr>
                <w:rFonts w:ascii="新宋体" w:eastAsia="新宋体" w:hAnsi="新宋体" w:hint="eastAsia"/>
                <w:bCs/>
                <w:szCs w:val="21"/>
                <w:u w:val="single"/>
              </w:rPr>
              <w:t>14</w:t>
            </w:r>
            <w:r w:rsidRPr="00675486">
              <w:rPr>
                <w:rFonts w:ascii="新宋体" w:eastAsia="新宋体" w:hAnsi="新宋体" w:hint="eastAsia"/>
                <w:bCs/>
                <w:szCs w:val="21"/>
                <w:u w:val="single"/>
              </w:rPr>
              <w:t>:</w:t>
            </w:r>
            <w:r w:rsidR="00675486" w:rsidRPr="00675486">
              <w:rPr>
                <w:rFonts w:ascii="新宋体" w:eastAsia="新宋体" w:hAnsi="新宋体" w:hint="eastAsia"/>
                <w:bCs/>
                <w:szCs w:val="21"/>
                <w:u w:val="single"/>
              </w:rPr>
              <w:t>30</w:t>
            </w:r>
            <w:r w:rsidRPr="00675486">
              <w:rPr>
                <w:rFonts w:ascii="新宋体" w:eastAsia="新宋体" w:hAnsi="新宋体" w:hint="eastAsia"/>
                <w:bCs/>
                <w:szCs w:val="21"/>
                <w:u w:val="single"/>
              </w:rPr>
              <w:t>（</w:t>
            </w:r>
            <w:r w:rsidRPr="00675486">
              <w:rPr>
                <w:rFonts w:ascii="新宋体" w:eastAsia="新宋体" w:hAnsi="新宋体" w:hint="eastAsia"/>
                <w:bCs/>
                <w:szCs w:val="21"/>
              </w:rPr>
              <w:t>北京时间）前提交响应文件</w:t>
            </w:r>
            <w:r w:rsidRPr="00675486">
              <w:rPr>
                <w:rFonts w:ascii="新宋体" w:eastAsia="新宋体" w:hAnsi="新宋体" w:hint="eastAsia"/>
                <w:szCs w:val="21"/>
              </w:rPr>
              <w:t>。</w:t>
            </w:r>
          </w:p>
          <w:p w14:paraId="1ED6239C" w14:textId="77777777" w:rsidR="0030083A" w:rsidRDefault="003F16E6">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820ED3E" w14:textId="4FDD602C" w:rsidR="0030083A" w:rsidRDefault="003F16E6">
            <w:pPr>
              <w:spacing w:line="360" w:lineRule="auto"/>
              <w:rPr>
                <w:rFonts w:ascii="新宋体" w:eastAsia="新宋体" w:hAnsi="新宋体"/>
                <w:color w:val="FF0000"/>
                <w:szCs w:val="21"/>
              </w:rPr>
            </w:pPr>
            <w:r>
              <w:rPr>
                <w:rFonts w:ascii="新宋体" w:eastAsia="新宋体" w:hAnsi="新宋体" w:hint="eastAsia"/>
                <w:szCs w:val="21"/>
              </w:rPr>
              <w:t>1.项目编号：</w:t>
            </w:r>
            <w:r w:rsidR="00121BD7" w:rsidRPr="00121BD7">
              <w:rPr>
                <w:rFonts w:ascii="新宋体" w:eastAsia="新宋体" w:hAnsi="新宋体"/>
                <w:szCs w:val="21"/>
              </w:rPr>
              <w:t>RNX2022095ZC-NSJCY</w:t>
            </w:r>
          </w:p>
          <w:p w14:paraId="423A27A2" w14:textId="1AD73789" w:rsidR="0030083A" w:rsidRDefault="003F16E6">
            <w:pPr>
              <w:spacing w:line="360" w:lineRule="auto"/>
              <w:rPr>
                <w:rFonts w:ascii="新宋体" w:eastAsia="新宋体" w:hAnsi="新宋体"/>
                <w:szCs w:val="21"/>
              </w:rPr>
            </w:pPr>
            <w:r>
              <w:rPr>
                <w:rFonts w:ascii="新宋体" w:eastAsia="新宋体" w:hAnsi="新宋体" w:hint="eastAsia"/>
                <w:szCs w:val="21"/>
              </w:rPr>
              <w:t>2.项目名称：</w:t>
            </w:r>
            <w:r w:rsidR="006A71FC" w:rsidRPr="006A71FC">
              <w:rPr>
                <w:rFonts w:ascii="新宋体" w:eastAsia="新宋体" w:hAnsi="新宋体" w:hint="eastAsia"/>
                <w:szCs w:val="21"/>
              </w:rPr>
              <w:t>南山区人民检察院检察制服采购</w:t>
            </w:r>
          </w:p>
          <w:p w14:paraId="4C0F4FF6" w14:textId="591B85D1" w:rsidR="0030083A" w:rsidRDefault="003F16E6">
            <w:pPr>
              <w:spacing w:line="360" w:lineRule="auto"/>
              <w:rPr>
                <w:rFonts w:ascii="新宋体" w:eastAsia="新宋体" w:hAnsi="新宋体"/>
                <w:szCs w:val="21"/>
              </w:rPr>
            </w:pPr>
            <w:r>
              <w:rPr>
                <w:rFonts w:ascii="新宋体" w:eastAsia="新宋体" w:hAnsi="新宋体" w:hint="eastAsia"/>
                <w:szCs w:val="21"/>
              </w:rPr>
              <w:t>3.预算金额：</w:t>
            </w:r>
            <w:r w:rsidR="000A7A9C">
              <w:rPr>
                <w:rFonts w:ascii="新宋体" w:eastAsia="新宋体" w:hAnsi="新宋体" w:hint="eastAsia"/>
                <w:szCs w:val="21"/>
              </w:rPr>
              <w:t>人民币</w:t>
            </w:r>
            <w:proofErr w:type="gramStart"/>
            <w:r w:rsidR="000A7A9C">
              <w:rPr>
                <w:rFonts w:ascii="新宋体" w:eastAsia="新宋体" w:hAnsi="新宋体" w:hint="eastAsia"/>
                <w:szCs w:val="21"/>
              </w:rPr>
              <w:t>叁拾肆万玖仟伍佰</w:t>
            </w:r>
            <w:proofErr w:type="gramEnd"/>
            <w:r w:rsidR="000A7A9C">
              <w:rPr>
                <w:rFonts w:ascii="新宋体" w:eastAsia="新宋体" w:hAnsi="新宋体" w:hint="eastAsia"/>
                <w:szCs w:val="21"/>
              </w:rPr>
              <w:t>元整（</w:t>
            </w:r>
            <w:r w:rsidR="000A7A9C" w:rsidRPr="000A7A9C">
              <w:rPr>
                <w:rFonts w:ascii="新宋体" w:eastAsia="新宋体" w:hAnsi="新宋体" w:hint="eastAsia"/>
                <w:szCs w:val="21"/>
              </w:rPr>
              <w:t>349</w:t>
            </w:r>
            <w:r w:rsidR="000A7A9C">
              <w:rPr>
                <w:rFonts w:ascii="新宋体" w:eastAsia="新宋体" w:hAnsi="新宋体" w:hint="eastAsia"/>
                <w:szCs w:val="21"/>
              </w:rPr>
              <w:t>,</w:t>
            </w:r>
            <w:r w:rsidR="000A7A9C" w:rsidRPr="000A7A9C">
              <w:rPr>
                <w:rFonts w:ascii="新宋体" w:eastAsia="新宋体" w:hAnsi="新宋体" w:hint="eastAsia"/>
                <w:szCs w:val="21"/>
              </w:rPr>
              <w:t>500.00）</w:t>
            </w:r>
          </w:p>
          <w:p w14:paraId="027B6F9B" w14:textId="2A4DD712" w:rsidR="0030083A" w:rsidRDefault="003F16E6">
            <w:pPr>
              <w:spacing w:line="360" w:lineRule="auto"/>
              <w:rPr>
                <w:rFonts w:ascii="新宋体" w:eastAsia="新宋体" w:hAnsi="新宋体"/>
                <w:szCs w:val="21"/>
              </w:rPr>
            </w:pPr>
            <w:r>
              <w:rPr>
                <w:rFonts w:ascii="新宋体" w:eastAsia="新宋体" w:hAnsi="新宋体" w:hint="eastAsia"/>
                <w:szCs w:val="21"/>
              </w:rPr>
              <w:t>4.最高限价：</w:t>
            </w:r>
            <w:r w:rsidR="000A7A9C" w:rsidRPr="000A7A9C">
              <w:rPr>
                <w:rFonts w:ascii="新宋体" w:eastAsia="新宋体" w:hAnsi="新宋体" w:hint="eastAsia"/>
                <w:szCs w:val="21"/>
              </w:rPr>
              <w:t>人民币</w:t>
            </w:r>
            <w:proofErr w:type="gramStart"/>
            <w:r w:rsidR="000A7A9C" w:rsidRPr="000A7A9C">
              <w:rPr>
                <w:rFonts w:ascii="新宋体" w:eastAsia="新宋体" w:hAnsi="新宋体" w:hint="eastAsia"/>
                <w:szCs w:val="21"/>
              </w:rPr>
              <w:t>叁拾肆万玖仟伍佰</w:t>
            </w:r>
            <w:proofErr w:type="gramEnd"/>
            <w:r w:rsidR="000A7A9C" w:rsidRPr="000A7A9C">
              <w:rPr>
                <w:rFonts w:ascii="新宋体" w:eastAsia="新宋体" w:hAnsi="新宋体" w:hint="eastAsia"/>
                <w:szCs w:val="21"/>
              </w:rPr>
              <w:t>元整（349,500.00）</w:t>
            </w:r>
          </w:p>
          <w:p w14:paraId="54753B9D" w14:textId="53822704" w:rsidR="0030083A" w:rsidRDefault="003F16E6">
            <w:pPr>
              <w:spacing w:line="360" w:lineRule="auto"/>
              <w:rPr>
                <w:rFonts w:ascii="新宋体" w:eastAsia="新宋体" w:hAnsi="新宋体"/>
                <w:color w:val="FF0000"/>
                <w:szCs w:val="21"/>
              </w:rPr>
            </w:pPr>
            <w:r>
              <w:rPr>
                <w:rFonts w:ascii="新宋体" w:eastAsia="新宋体" w:hAnsi="新宋体" w:hint="eastAsia"/>
                <w:szCs w:val="21"/>
              </w:rPr>
              <w:t>5.采购需求：</w:t>
            </w:r>
            <w:r w:rsidR="000A7A9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794"/>
              <w:gridCol w:w="3686"/>
              <w:gridCol w:w="1092"/>
            </w:tblGrid>
            <w:tr w:rsidR="0030083A" w14:paraId="2C0EB0CB" w14:textId="77777777" w:rsidTr="00FD131B">
              <w:trPr>
                <w:jc w:val="center"/>
              </w:trPr>
              <w:tc>
                <w:tcPr>
                  <w:tcW w:w="3306" w:type="dxa"/>
                  <w:shd w:val="clear" w:color="auto" w:fill="4BACC6"/>
                  <w:vAlign w:val="center"/>
                </w:tcPr>
                <w:p w14:paraId="307CD99E"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794" w:type="dxa"/>
                  <w:shd w:val="clear" w:color="auto" w:fill="4BACC6"/>
                  <w:vAlign w:val="center"/>
                </w:tcPr>
                <w:p w14:paraId="40B55C3D"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8A061D6"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BD601C6"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备注</w:t>
                  </w:r>
                </w:p>
              </w:tc>
            </w:tr>
            <w:tr w:rsidR="0030083A" w14:paraId="1A223ECA" w14:textId="77777777" w:rsidTr="00FD131B">
              <w:trPr>
                <w:jc w:val="center"/>
              </w:trPr>
              <w:tc>
                <w:tcPr>
                  <w:tcW w:w="3306" w:type="dxa"/>
                  <w:shd w:val="clear" w:color="auto" w:fill="auto"/>
                  <w:vAlign w:val="center"/>
                </w:tcPr>
                <w:p w14:paraId="4AA12780" w14:textId="5315B5E7" w:rsidR="0030083A" w:rsidRPr="00E351E6" w:rsidRDefault="00FD131B">
                  <w:pPr>
                    <w:spacing w:line="360" w:lineRule="auto"/>
                    <w:jc w:val="center"/>
                    <w:rPr>
                      <w:rFonts w:ascii="新宋体" w:eastAsia="新宋体" w:hAnsi="新宋体"/>
                      <w:szCs w:val="21"/>
                    </w:rPr>
                  </w:pPr>
                  <w:r w:rsidRPr="00E351E6">
                    <w:rPr>
                      <w:rFonts w:ascii="新宋体" w:eastAsia="新宋体" w:hAnsi="新宋体" w:hint="eastAsia"/>
                      <w:szCs w:val="21"/>
                    </w:rPr>
                    <w:t>南山区人民检察院检察制服采购</w:t>
                  </w:r>
                </w:p>
              </w:tc>
              <w:tc>
                <w:tcPr>
                  <w:tcW w:w="794" w:type="dxa"/>
                  <w:shd w:val="clear" w:color="auto" w:fill="auto"/>
                  <w:vAlign w:val="center"/>
                </w:tcPr>
                <w:p w14:paraId="2375257B" w14:textId="5F43B1F0" w:rsidR="0030083A" w:rsidRPr="00E351E6" w:rsidRDefault="000A7A9C">
                  <w:pPr>
                    <w:spacing w:line="360" w:lineRule="auto"/>
                    <w:jc w:val="center"/>
                    <w:rPr>
                      <w:rFonts w:ascii="新宋体" w:eastAsia="新宋体" w:hAnsi="新宋体"/>
                      <w:szCs w:val="21"/>
                    </w:rPr>
                  </w:pPr>
                  <w:r w:rsidRPr="00E351E6">
                    <w:rPr>
                      <w:rFonts w:ascii="新宋体" w:eastAsia="新宋体" w:hAnsi="新宋体" w:hint="eastAsia"/>
                      <w:szCs w:val="21"/>
                    </w:rPr>
                    <w:t>一项</w:t>
                  </w:r>
                </w:p>
              </w:tc>
              <w:tc>
                <w:tcPr>
                  <w:tcW w:w="3686" w:type="dxa"/>
                  <w:shd w:val="clear" w:color="auto" w:fill="auto"/>
                  <w:vAlign w:val="center"/>
                </w:tcPr>
                <w:p w14:paraId="602B9A33" w14:textId="77777777" w:rsidR="0030083A" w:rsidRPr="00A862C5" w:rsidRDefault="003F16E6">
                  <w:pPr>
                    <w:spacing w:line="360" w:lineRule="auto"/>
                    <w:jc w:val="center"/>
                    <w:rPr>
                      <w:rFonts w:ascii="新宋体" w:eastAsia="新宋体" w:hAnsi="新宋体"/>
                      <w:szCs w:val="21"/>
                    </w:rPr>
                  </w:pPr>
                  <w:r w:rsidRPr="00A862C5">
                    <w:rPr>
                      <w:rFonts w:ascii="新宋体" w:eastAsia="新宋体" w:hAnsi="新宋体" w:hint="eastAsia"/>
                      <w:szCs w:val="21"/>
                    </w:rPr>
                    <w:t>详见附件内容</w:t>
                  </w:r>
                </w:p>
              </w:tc>
              <w:tc>
                <w:tcPr>
                  <w:tcW w:w="1092" w:type="dxa"/>
                  <w:shd w:val="clear" w:color="auto" w:fill="auto"/>
                  <w:vAlign w:val="center"/>
                </w:tcPr>
                <w:p w14:paraId="03C7916A" w14:textId="77777777" w:rsidR="0030083A" w:rsidRDefault="0030083A">
                  <w:pPr>
                    <w:spacing w:line="360" w:lineRule="auto"/>
                    <w:jc w:val="center"/>
                    <w:rPr>
                      <w:rFonts w:ascii="新宋体" w:eastAsia="新宋体" w:hAnsi="新宋体"/>
                      <w:szCs w:val="21"/>
                      <w:u w:val="single"/>
                    </w:rPr>
                  </w:pPr>
                </w:p>
              </w:tc>
            </w:tr>
          </w:tbl>
          <w:p w14:paraId="2ECF9676" w14:textId="7DFF9F7E" w:rsidR="0030083A" w:rsidRPr="00E90B01" w:rsidRDefault="003F16E6">
            <w:pPr>
              <w:spacing w:line="360" w:lineRule="auto"/>
              <w:rPr>
                <w:rFonts w:ascii="新宋体" w:eastAsia="新宋体" w:hAnsi="新宋体"/>
                <w:szCs w:val="21"/>
                <w:u w:val="single"/>
              </w:rPr>
            </w:pPr>
            <w:r w:rsidRPr="00E90B01">
              <w:rPr>
                <w:rFonts w:ascii="新宋体" w:eastAsia="新宋体" w:hAnsi="新宋体" w:hint="eastAsia"/>
                <w:szCs w:val="21"/>
              </w:rPr>
              <w:t>6.合同履行期限：</w:t>
            </w:r>
            <w:r w:rsidR="00E90B01" w:rsidRPr="00E90B01">
              <w:rPr>
                <w:rFonts w:ascii="新宋体" w:eastAsia="新宋体" w:hAnsi="新宋体" w:hint="eastAsia"/>
                <w:szCs w:val="21"/>
              </w:rPr>
              <w:t>量体完成后50天（日历日）内完成交货</w:t>
            </w:r>
          </w:p>
          <w:p w14:paraId="6CCC06DB" w14:textId="16455637" w:rsidR="0030083A" w:rsidRPr="00E90B01" w:rsidRDefault="003F16E6">
            <w:pPr>
              <w:spacing w:line="360" w:lineRule="auto"/>
              <w:rPr>
                <w:rFonts w:ascii="新宋体" w:eastAsia="新宋体" w:hAnsi="新宋体"/>
                <w:szCs w:val="21"/>
              </w:rPr>
            </w:pPr>
            <w:r w:rsidRPr="00E90B01">
              <w:rPr>
                <w:rFonts w:ascii="新宋体" w:eastAsia="新宋体" w:hAnsi="新宋体" w:hint="eastAsia"/>
                <w:szCs w:val="21"/>
              </w:rPr>
              <w:t>7.本项目</w:t>
            </w:r>
            <w:r w:rsidR="000A7A9C" w:rsidRPr="00E90B01">
              <w:rPr>
                <w:rFonts w:ascii="新宋体" w:eastAsia="新宋体" w:hAnsi="新宋体" w:hint="eastAsia"/>
                <w:szCs w:val="21"/>
              </w:rPr>
              <w:t>不</w:t>
            </w:r>
            <w:r w:rsidRPr="00E90B01">
              <w:rPr>
                <w:rFonts w:ascii="新宋体" w:eastAsia="新宋体" w:hAnsi="新宋体" w:hint="eastAsia"/>
                <w:szCs w:val="21"/>
              </w:rPr>
              <w:t>接受联合体投标。</w:t>
            </w:r>
          </w:p>
          <w:p w14:paraId="6A2FDF2A" w14:textId="77777777" w:rsidR="0030083A" w:rsidRDefault="003F16E6">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499145C5" w14:textId="77777777" w:rsidR="0030083A" w:rsidRDefault="003F16E6">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652E658A" w14:textId="66DB513D" w:rsidR="0030083A" w:rsidRDefault="003F16E6">
            <w:pPr>
              <w:spacing w:line="360" w:lineRule="auto"/>
              <w:rPr>
                <w:rFonts w:ascii="新宋体" w:eastAsia="新宋体" w:hAnsi="新宋体"/>
              </w:rPr>
            </w:pPr>
            <w:r>
              <w:rPr>
                <w:rFonts w:ascii="新宋体" w:eastAsia="新宋体" w:hAnsi="新宋体" w:hint="eastAsia"/>
              </w:rPr>
              <w:t>（2）落实政府采购政策需满足的资格要求：</w:t>
            </w:r>
            <w:r w:rsidR="007236E2" w:rsidRPr="000A7A9C">
              <w:rPr>
                <w:rFonts w:ascii="新宋体" w:eastAsia="新宋体" w:hAnsi="新宋体" w:hint="eastAsia"/>
              </w:rPr>
              <w:t>非专门面向中小企业</w:t>
            </w:r>
            <w:r w:rsidRPr="000A7A9C">
              <w:rPr>
                <w:rFonts w:ascii="新宋体" w:eastAsia="新宋体" w:hAnsi="新宋体" w:hint="eastAsia"/>
              </w:rPr>
              <w:t>；</w:t>
            </w:r>
          </w:p>
          <w:p w14:paraId="3FFA4A35" w14:textId="450FEB7D" w:rsidR="0030083A" w:rsidRDefault="003F16E6">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0A7A9C" w:rsidRPr="000A7A9C">
              <w:rPr>
                <w:rFonts w:ascii="新宋体" w:eastAsia="新宋体" w:hAnsi="新宋体" w:cs="宋体" w:hint="eastAsia"/>
                <w:kern w:val="0"/>
              </w:rPr>
              <w:t>无</w:t>
            </w:r>
            <w:r w:rsidR="000A7A9C">
              <w:rPr>
                <w:rFonts w:ascii="新宋体" w:eastAsia="新宋体" w:hAnsi="新宋体" w:hint="eastAsia"/>
              </w:rPr>
              <w:t>。</w:t>
            </w:r>
          </w:p>
          <w:p w14:paraId="7FFD9C61" w14:textId="77777777" w:rsidR="0030083A" w:rsidRDefault="003F16E6">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F65403B" w14:textId="77777777" w:rsidR="0030083A" w:rsidRDefault="003F16E6">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A5DEF2D" w14:textId="77777777" w:rsidR="0030083A" w:rsidRDefault="003F16E6">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B1466EA" w14:textId="77777777" w:rsidR="00F8502C" w:rsidRDefault="00F8502C">
            <w:pPr>
              <w:spacing w:line="360" w:lineRule="auto"/>
              <w:rPr>
                <w:rFonts w:ascii="新宋体" w:eastAsia="新宋体" w:hAnsi="新宋体"/>
              </w:rPr>
            </w:pPr>
          </w:p>
          <w:p w14:paraId="56DADC5D" w14:textId="77777777" w:rsidR="0030083A" w:rsidRDefault="003F16E6">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2544C463" w14:textId="571BF652" w:rsidR="0030083A" w:rsidRDefault="003F16E6">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337213">
              <w:rPr>
                <w:rFonts w:ascii="新宋体" w:eastAsia="新宋体" w:hAnsi="新宋体" w:cs="宋体" w:hint="eastAsia"/>
                <w:szCs w:val="21"/>
              </w:rPr>
              <w:t>：2022</w:t>
            </w:r>
            <w:r w:rsidRPr="00337213">
              <w:rPr>
                <w:rFonts w:ascii="新宋体" w:eastAsia="新宋体" w:hAnsi="新宋体"/>
                <w:szCs w:val="21"/>
              </w:rPr>
              <w:t>年</w:t>
            </w:r>
            <w:r w:rsidR="00337213" w:rsidRPr="00337213">
              <w:rPr>
                <w:rFonts w:ascii="新宋体" w:eastAsia="新宋体" w:hAnsi="新宋体" w:hint="eastAsia"/>
                <w:szCs w:val="21"/>
              </w:rPr>
              <w:t>06</w:t>
            </w:r>
            <w:r w:rsidRPr="00337213">
              <w:rPr>
                <w:rFonts w:ascii="新宋体" w:eastAsia="新宋体" w:hAnsi="新宋体"/>
                <w:szCs w:val="21"/>
              </w:rPr>
              <w:t>月</w:t>
            </w:r>
            <w:r w:rsidR="00337213" w:rsidRPr="00337213">
              <w:rPr>
                <w:rFonts w:ascii="新宋体" w:eastAsia="新宋体" w:hAnsi="新宋体" w:hint="eastAsia"/>
                <w:szCs w:val="21"/>
              </w:rPr>
              <w:t>08</w:t>
            </w:r>
            <w:r w:rsidRPr="00337213">
              <w:rPr>
                <w:rFonts w:ascii="新宋体" w:eastAsia="新宋体" w:hAnsi="新宋体"/>
                <w:szCs w:val="21"/>
              </w:rPr>
              <w:t>日</w:t>
            </w:r>
            <w:r w:rsidRPr="00337213">
              <w:rPr>
                <w:rFonts w:ascii="新宋体" w:eastAsia="新宋体" w:hAnsi="新宋体" w:cs="宋体" w:hint="eastAsia"/>
                <w:szCs w:val="21"/>
              </w:rPr>
              <w:t>起至2022</w:t>
            </w:r>
            <w:r w:rsidRPr="00337213">
              <w:rPr>
                <w:rFonts w:ascii="新宋体" w:eastAsia="新宋体" w:hAnsi="新宋体"/>
                <w:szCs w:val="21"/>
              </w:rPr>
              <w:t>年</w:t>
            </w:r>
            <w:r w:rsidR="00337213" w:rsidRPr="00337213">
              <w:rPr>
                <w:rFonts w:ascii="新宋体" w:eastAsia="新宋体" w:hAnsi="新宋体" w:hint="eastAsia"/>
                <w:szCs w:val="21"/>
              </w:rPr>
              <w:t>06</w:t>
            </w:r>
            <w:r w:rsidRPr="00337213">
              <w:rPr>
                <w:rFonts w:ascii="新宋体" w:eastAsia="新宋体" w:hAnsi="新宋体"/>
                <w:szCs w:val="21"/>
              </w:rPr>
              <w:t>月</w:t>
            </w:r>
            <w:r w:rsidR="00337213" w:rsidRPr="00337213">
              <w:rPr>
                <w:rFonts w:ascii="新宋体" w:eastAsia="新宋体" w:hAnsi="新宋体" w:hint="eastAsia"/>
                <w:szCs w:val="21"/>
              </w:rPr>
              <w:t>14</w:t>
            </w:r>
            <w:r w:rsidRPr="00337213">
              <w:rPr>
                <w:rFonts w:ascii="新宋体" w:eastAsia="新宋体" w:hAnsi="新宋体"/>
                <w:szCs w:val="21"/>
              </w:rPr>
              <w:t>日</w:t>
            </w:r>
            <w:r w:rsidRPr="00337213">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5A2ED352" w14:textId="77777777" w:rsidR="0030083A" w:rsidRDefault="003F16E6">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16DC3F5" w14:textId="77777777" w:rsidR="0030083A" w:rsidRDefault="003F16E6">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7B037FAB" w14:textId="77777777" w:rsidR="0030083A" w:rsidRDefault="003F16E6">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w:t>
            </w:r>
            <w:r w:rsidRPr="00337213">
              <w:rPr>
                <w:rFonts w:ascii="新宋体" w:eastAsia="新宋体" w:hAnsi="新宋体" w:cs="宋体" w:hint="eastAsia"/>
                <w:szCs w:val="21"/>
              </w:rPr>
              <w:t>复印件并加盖公章，法定代表人授权书；</w:t>
            </w:r>
            <w:r w:rsidRPr="00337213">
              <w:rPr>
                <w:rFonts w:ascii="新宋体" w:eastAsia="新宋体" w:hAnsi="新宋体" w:cs="宋体"/>
                <w:szCs w:val="21"/>
              </w:rPr>
              <w:t>现场购买或邮购；</w:t>
            </w:r>
          </w:p>
          <w:p w14:paraId="5045B204" w14:textId="77777777" w:rsidR="0030083A" w:rsidRDefault="003F16E6">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CCB16B3" w14:textId="77777777" w:rsidR="0030083A" w:rsidRDefault="003F16E6">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3632A34D" w14:textId="77777777" w:rsidR="0030083A" w:rsidRDefault="003F16E6">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4FAF8562" w14:textId="77777777" w:rsidR="0030083A" w:rsidRDefault="003F16E6">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B9CD439" w14:textId="77777777" w:rsidR="0030083A" w:rsidRPr="00337213" w:rsidRDefault="003F16E6">
            <w:pPr>
              <w:spacing w:line="360" w:lineRule="auto"/>
              <w:rPr>
                <w:rFonts w:ascii="新宋体" w:eastAsia="新宋体" w:hAnsi="新宋体" w:cs="宋体"/>
                <w:szCs w:val="21"/>
              </w:rPr>
            </w:pPr>
            <w:r>
              <w:rPr>
                <w:rFonts w:ascii="新宋体" w:eastAsia="新宋体" w:hAnsi="新宋体" w:cs="宋体" w:hint="eastAsia"/>
                <w:szCs w:val="21"/>
              </w:rPr>
              <w:t>（3）</w:t>
            </w:r>
            <w:r w:rsidRPr="00337213">
              <w:rPr>
                <w:rFonts w:ascii="新宋体" w:eastAsia="新宋体" w:hAnsi="新宋体" w:cs="宋体" w:hint="eastAsia"/>
                <w:szCs w:val="21"/>
              </w:rPr>
              <w:t>获取招标文件请自带U盘拷贝电子文档；</w:t>
            </w:r>
          </w:p>
          <w:p w14:paraId="6A865D74" w14:textId="160793E5" w:rsidR="0030083A" w:rsidRPr="00337213" w:rsidRDefault="003F16E6">
            <w:pPr>
              <w:spacing w:line="360" w:lineRule="auto"/>
              <w:rPr>
                <w:rFonts w:ascii="新宋体" w:eastAsia="新宋体" w:hAnsi="新宋体" w:cs="宋体"/>
                <w:szCs w:val="21"/>
              </w:rPr>
            </w:pPr>
            <w:r w:rsidRPr="00337213">
              <w:rPr>
                <w:rFonts w:ascii="新宋体" w:eastAsia="新宋体" w:hAnsi="新宋体" w:cs="宋体" w:hint="eastAsia"/>
                <w:szCs w:val="21"/>
              </w:rPr>
              <w:t>4</w:t>
            </w:r>
            <w:r w:rsidRPr="00337213">
              <w:rPr>
                <w:rFonts w:ascii="新宋体" w:eastAsia="新宋体" w:hAnsi="新宋体" w:cs="宋体"/>
                <w:szCs w:val="21"/>
              </w:rPr>
              <w:t>.</w:t>
            </w:r>
            <w:r w:rsidRPr="00337213">
              <w:rPr>
                <w:rFonts w:ascii="新宋体" w:eastAsia="新宋体" w:hAnsi="新宋体" w:cs="宋体" w:hint="eastAsia"/>
                <w:szCs w:val="21"/>
              </w:rPr>
              <w:t>招标文件售价：每套售价</w:t>
            </w:r>
            <w:r w:rsidRPr="00337213">
              <w:rPr>
                <w:rFonts w:ascii="新宋体" w:eastAsia="新宋体" w:hAnsi="新宋体" w:cs="宋体"/>
                <w:szCs w:val="21"/>
              </w:rPr>
              <w:t>500元</w:t>
            </w:r>
            <w:r w:rsidR="00337213" w:rsidRPr="00337213">
              <w:rPr>
                <w:rFonts w:ascii="新宋体" w:eastAsia="新宋体" w:hAnsi="新宋体" w:cs="宋体" w:hint="eastAsia"/>
                <w:szCs w:val="21"/>
              </w:rPr>
              <w:t>（售后不退）</w:t>
            </w:r>
            <w:r w:rsidRPr="00337213">
              <w:rPr>
                <w:rFonts w:ascii="新宋体" w:eastAsia="新宋体" w:hAnsi="新宋体" w:cs="宋体"/>
                <w:szCs w:val="21"/>
              </w:rPr>
              <w:t>。</w:t>
            </w:r>
          </w:p>
          <w:p w14:paraId="3FBC27AC" w14:textId="77777777" w:rsidR="0030083A" w:rsidRPr="00273359" w:rsidRDefault="003F16E6">
            <w:pPr>
              <w:spacing w:line="360" w:lineRule="auto"/>
              <w:rPr>
                <w:rFonts w:ascii="新宋体" w:eastAsia="新宋体" w:hAnsi="新宋体" w:cs="宋体"/>
                <w:b/>
                <w:szCs w:val="21"/>
              </w:rPr>
            </w:pPr>
            <w:r>
              <w:rPr>
                <w:rFonts w:ascii="新宋体" w:eastAsia="新宋体" w:hAnsi="新宋体" w:cs="宋体" w:hint="eastAsia"/>
                <w:b/>
                <w:szCs w:val="21"/>
              </w:rPr>
              <w:t>四、提交投标文</w:t>
            </w:r>
            <w:r w:rsidRPr="00273359">
              <w:rPr>
                <w:rFonts w:ascii="新宋体" w:eastAsia="新宋体" w:hAnsi="新宋体" w:cs="宋体" w:hint="eastAsia"/>
                <w:b/>
                <w:szCs w:val="21"/>
              </w:rPr>
              <w:t>件截止时间、开标时间和地点</w:t>
            </w:r>
          </w:p>
          <w:p w14:paraId="304AC6FB" w14:textId="1DE4DB20" w:rsidR="0030083A" w:rsidRPr="00273359" w:rsidRDefault="003F16E6">
            <w:pPr>
              <w:spacing w:line="360" w:lineRule="auto"/>
              <w:rPr>
                <w:rFonts w:ascii="新宋体" w:eastAsia="新宋体" w:hAnsi="新宋体" w:cs="宋体"/>
                <w:kern w:val="0"/>
                <w:szCs w:val="21"/>
              </w:rPr>
            </w:pPr>
            <w:r w:rsidRPr="00273359">
              <w:rPr>
                <w:rFonts w:ascii="新宋体" w:eastAsia="新宋体" w:hAnsi="新宋体" w:cs="宋体" w:hint="eastAsia"/>
                <w:kern w:val="0"/>
                <w:szCs w:val="21"/>
              </w:rPr>
              <w:t>1.</w:t>
            </w:r>
            <w:r w:rsidRPr="00273359">
              <w:rPr>
                <w:rFonts w:ascii="新宋体" w:eastAsia="新宋体" w:hAnsi="新宋体" w:cs="宋体"/>
                <w:kern w:val="0"/>
                <w:szCs w:val="21"/>
              </w:rPr>
              <w:t>投标截止时间</w:t>
            </w:r>
            <w:r w:rsidRPr="00273359">
              <w:rPr>
                <w:rFonts w:ascii="新宋体" w:eastAsia="新宋体" w:hAnsi="新宋体" w:cs="宋体" w:hint="eastAsia"/>
                <w:kern w:val="0"/>
                <w:szCs w:val="21"/>
              </w:rPr>
              <w:t>：2022</w:t>
            </w:r>
            <w:r w:rsidRPr="00273359">
              <w:rPr>
                <w:rFonts w:ascii="新宋体" w:eastAsia="新宋体" w:hAnsi="新宋体"/>
                <w:szCs w:val="21"/>
              </w:rPr>
              <w:t>年</w:t>
            </w:r>
            <w:r w:rsidR="00337213" w:rsidRPr="00273359">
              <w:rPr>
                <w:rFonts w:ascii="新宋体" w:eastAsia="新宋体" w:hAnsi="新宋体" w:hint="eastAsia"/>
                <w:szCs w:val="21"/>
              </w:rPr>
              <w:t>06</w:t>
            </w:r>
            <w:r w:rsidRPr="00273359">
              <w:rPr>
                <w:rFonts w:ascii="新宋体" w:eastAsia="新宋体" w:hAnsi="新宋体"/>
                <w:szCs w:val="21"/>
              </w:rPr>
              <w:t>月</w:t>
            </w:r>
            <w:r w:rsidR="00337213" w:rsidRPr="00273359">
              <w:rPr>
                <w:rFonts w:ascii="新宋体" w:eastAsia="新宋体" w:hAnsi="新宋体" w:hint="eastAsia"/>
                <w:szCs w:val="21"/>
              </w:rPr>
              <w:t>20</w:t>
            </w:r>
            <w:r w:rsidRPr="00273359">
              <w:rPr>
                <w:rFonts w:ascii="新宋体" w:eastAsia="新宋体" w:hAnsi="新宋体"/>
                <w:szCs w:val="21"/>
              </w:rPr>
              <w:t>日</w:t>
            </w:r>
            <w:r w:rsidR="00337213" w:rsidRPr="00273359">
              <w:rPr>
                <w:rFonts w:ascii="新宋体" w:eastAsia="新宋体" w:hAnsi="新宋体" w:hint="eastAsia"/>
                <w:szCs w:val="21"/>
              </w:rPr>
              <w:t>14</w:t>
            </w:r>
            <w:r w:rsidRPr="00273359">
              <w:rPr>
                <w:rFonts w:ascii="新宋体" w:eastAsia="新宋体" w:hAnsi="新宋体"/>
                <w:szCs w:val="21"/>
              </w:rPr>
              <w:t>:</w:t>
            </w:r>
            <w:r w:rsidR="00337213" w:rsidRPr="00273359">
              <w:rPr>
                <w:rFonts w:ascii="新宋体" w:eastAsia="新宋体" w:hAnsi="新宋体" w:hint="eastAsia"/>
                <w:szCs w:val="21"/>
              </w:rPr>
              <w:t>30</w:t>
            </w:r>
            <w:r w:rsidRPr="00273359">
              <w:rPr>
                <w:rFonts w:ascii="新宋体" w:eastAsia="新宋体" w:hAnsi="新宋体" w:cs="宋体" w:hint="eastAsia"/>
                <w:szCs w:val="21"/>
                <w:u w:val="single"/>
              </w:rPr>
              <w:t>（北京时间）</w:t>
            </w:r>
            <w:r w:rsidRPr="00273359">
              <w:rPr>
                <w:rFonts w:ascii="新宋体" w:eastAsia="新宋体" w:hAnsi="新宋体" w:cs="宋体"/>
                <w:kern w:val="0"/>
                <w:szCs w:val="21"/>
              </w:rPr>
              <w:t xml:space="preserve">时。 </w:t>
            </w:r>
          </w:p>
          <w:p w14:paraId="3FC04853" w14:textId="44888762" w:rsidR="0030083A" w:rsidRDefault="003F16E6">
            <w:pPr>
              <w:spacing w:line="360" w:lineRule="auto"/>
              <w:rPr>
                <w:rFonts w:ascii="新宋体" w:eastAsia="新宋体" w:hAnsi="新宋体" w:cs="宋体"/>
                <w:kern w:val="0"/>
                <w:szCs w:val="21"/>
              </w:rPr>
            </w:pPr>
            <w:r w:rsidRPr="00273359">
              <w:rPr>
                <w:rFonts w:ascii="新宋体" w:eastAsia="新宋体" w:hAnsi="新宋体" w:cs="宋体" w:hint="eastAsia"/>
                <w:kern w:val="0"/>
                <w:szCs w:val="21"/>
              </w:rPr>
              <w:t>2.</w:t>
            </w:r>
            <w:r w:rsidRPr="00273359">
              <w:rPr>
                <w:rFonts w:ascii="新宋体" w:eastAsia="新宋体" w:hAnsi="新宋体" w:cs="宋体"/>
                <w:kern w:val="0"/>
                <w:szCs w:val="21"/>
              </w:rPr>
              <w:t>开标时间和地点</w:t>
            </w:r>
            <w:r w:rsidRPr="00273359">
              <w:rPr>
                <w:rFonts w:ascii="新宋体" w:eastAsia="新宋体" w:hAnsi="新宋体" w:cs="宋体" w:hint="eastAsia"/>
                <w:kern w:val="0"/>
                <w:szCs w:val="21"/>
              </w:rPr>
              <w:t>：</w:t>
            </w:r>
            <w:r w:rsidRPr="00273359">
              <w:rPr>
                <w:rFonts w:ascii="新宋体" w:eastAsia="新宋体" w:hAnsi="新宋体" w:cs="宋体"/>
                <w:kern w:val="0"/>
                <w:szCs w:val="21"/>
              </w:rPr>
              <w:t>定于</w:t>
            </w:r>
            <w:r w:rsidRPr="00273359">
              <w:rPr>
                <w:rFonts w:ascii="新宋体" w:eastAsia="新宋体" w:hAnsi="新宋体" w:cs="宋体" w:hint="eastAsia"/>
                <w:kern w:val="0"/>
                <w:szCs w:val="21"/>
              </w:rPr>
              <w:t>2022</w:t>
            </w:r>
            <w:r w:rsidRPr="00273359">
              <w:rPr>
                <w:rFonts w:ascii="新宋体" w:eastAsia="新宋体" w:hAnsi="新宋体"/>
                <w:szCs w:val="21"/>
              </w:rPr>
              <w:t>年</w:t>
            </w:r>
            <w:r w:rsidR="00337213" w:rsidRPr="00273359">
              <w:rPr>
                <w:rFonts w:ascii="新宋体" w:eastAsia="新宋体" w:hAnsi="新宋体" w:hint="eastAsia"/>
                <w:szCs w:val="21"/>
              </w:rPr>
              <w:t>06</w:t>
            </w:r>
            <w:r w:rsidRPr="00273359">
              <w:rPr>
                <w:rFonts w:ascii="新宋体" w:eastAsia="新宋体" w:hAnsi="新宋体"/>
                <w:szCs w:val="21"/>
              </w:rPr>
              <w:t>月</w:t>
            </w:r>
            <w:r w:rsidR="00337213" w:rsidRPr="00273359">
              <w:rPr>
                <w:rFonts w:ascii="新宋体" w:eastAsia="新宋体" w:hAnsi="新宋体" w:hint="eastAsia"/>
                <w:szCs w:val="21"/>
              </w:rPr>
              <w:t>20</w:t>
            </w:r>
            <w:r w:rsidRPr="00273359">
              <w:rPr>
                <w:rFonts w:ascii="新宋体" w:eastAsia="新宋体" w:hAnsi="新宋体"/>
                <w:szCs w:val="21"/>
              </w:rPr>
              <w:t>日</w:t>
            </w:r>
            <w:r w:rsidR="00337213" w:rsidRPr="00273359">
              <w:rPr>
                <w:rFonts w:ascii="新宋体" w:eastAsia="新宋体" w:hAnsi="新宋体" w:hint="eastAsia"/>
                <w:szCs w:val="21"/>
              </w:rPr>
              <w:t>14</w:t>
            </w:r>
            <w:r w:rsidRPr="00273359">
              <w:rPr>
                <w:rFonts w:ascii="新宋体" w:eastAsia="新宋体" w:hAnsi="新宋体"/>
                <w:szCs w:val="21"/>
              </w:rPr>
              <w:t>:</w:t>
            </w:r>
            <w:r w:rsidR="00337213" w:rsidRPr="00273359">
              <w:rPr>
                <w:rFonts w:ascii="新宋体" w:eastAsia="新宋体" w:hAnsi="新宋体" w:hint="eastAsia"/>
                <w:szCs w:val="21"/>
              </w:rPr>
              <w:t>30</w:t>
            </w:r>
            <w:r w:rsidRPr="00273359">
              <w:rPr>
                <w:rFonts w:ascii="新宋体" w:eastAsia="新宋体" w:hAnsi="新宋体" w:cs="宋体" w:hint="eastAsia"/>
                <w:szCs w:val="21"/>
                <w:u w:val="single"/>
              </w:rPr>
              <w:t>（北京时间）</w:t>
            </w:r>
            <w:r w:rsidRPr="00273359">
              <w:rPr>
                <w:rFonts w:ascii="新宋体" w:eastAsia="新宋体" w:hAnsi="新宋体" w:cs="宋体"/>
                <w:kern w:val="0"/>
                <w:szCs w:val="21"/>
              </w:rPr>
              <w:t>时，在</w:t>
            </w:r>
            <w:r w:rsidRPr="00273359">
              <w:rPr>
                <w:rFonts w:ascii="新宋体" w:eastAsia="新宋体" w:hAnsi="新宋体" w:cs="宋体" w:hint="eastAsia"/>
                <w:kern w:val="0"/>
                <w:szCs w:val="21"/>
              </w:rPr>
              <w:t>深圳市福田区天安数码</w:t>
            </w:r>
            <w:proofErr w:type="gramStart"/>
            <w:r w:rsidRPr="00273359">
              <w:rPr>
                <w:rFonts w:ascii="新宋体" w:eastAsia="新宋体" w:hAnsi="新宋体" w:cs="宋体" w:hint="eastAsia"/>
                <w:kern w:val="0"/>
                <w:szCs w:val="21"/>
              </w:rPr>
              <w:t>城创新</w:t>
            </w:r>
            <w:proofErr w:type="gramEnd"/>
            <w:r w:rsidRPr="00273359">
              <w:rPr>
                <w:rFonts w:ascii="新宋体" w:eastAsia="新宋体" w:hAnsi="新宋体" w:cs="宋体" w:hint="eastAsia"/>
                <w:kern w:val="0"/>
                <w:szCs w:val="21"/>
              </w:rPr>
              <w:t>科技广场一期B座1210</w:t>
            </w:r>
            <w:proofErr w:type="gramStart"/>
            <w:r w:rsidRPr="00273359">
              <w:rPr>
                <w:rFonts w:ascii="新宋体" w:eastAsia="新宋体" w:hAnsi="新宋体" w:cs="宋体" w:hint="eastAsia"/>
                <w:kern w:val="0"/>
                <w:szCs w:val="21"/>
              </w:rPr>
              <w:t>室</w:t>
            </w:r>
            <w:r w:rsidRPr="00273359">
              <w:rPr>
                <w:rFonts w:ascii="新宋体" w:eastAsia="新宋体" w:hAnsi="新宋体" w:cs="宋体"/>
                <w:kern w:val="0"/>
                <w:szCs w:val="21"/>
              </w:rPr>
              <w:t>公开</w:t>
            </w:r>
            <w:proofErr w:type="gramEnd"/>
            <w:r w:rsidRPr="00273359">
              <w:rPr>
                <w:rFonts w:ascii="新宋体" w:eastAsia="新宋体" w:hAnsi="新宋体" w:cs="宋体"/>
                <w:kern w:val="0"/>
                <w:szCs w:val="21"/>
              </w:rPr>
              <w:t>开标</w:t>
            </w:r>
            <w:r w:rsidRPr="00273359">
              <w:rPr>
                <w:rFonts w:ascii="新宋体" w:eastAsia="新宋体" w:hAnsi="新宋体" w:cs="宋体" w:hint="eastAsia"/>
                <w:kern w:val="0"/>
                <w:szCs w:val="21"/>
              </w:rPr>
              <w:t>；响应文件不接受邮寄，需法定代表（负责人）或其授</w:t>
            </w:r>
            <w:r w:rsidRPr="000A7A9C">
              <w:rPr>
                <w:rFonts w:ascii="新宋体" w:eastAsia="新宋体" w:hAnsi="新宋体" w:cs="宋体" w:hint="eastAsia"/>
                <w:kern w:val="0"/>
                <w:szCs w:val="21"/>
              </w:rPr>
              <w:t>权代表委托人送达开标现场，逾期送达的、未送达指定地</w:t>
            </w:r>
            <w:r>
              <w:rPr>
                <w:rFonts w:ascii="新宋体" w:eastAsia="新宋体" w:hAnsi="新宋体" w:cs="宋体" w:hint="eastAsia"/>
                <w:color w:val="000000"/>
                <w:kern w:val="0"/>
                <w:szCs w:val="21"/>
              </w:rPr>
              <w:t>点的或者不按照招标文件要求密封的投标文件，采购人将予以拒收。</w:t>
            </w:r>
          </w:p>
          <w:p w14:paraId="4EA37A62" w14:textId="77777777" w:rsidR="0030083A" w:rsidRDefault="003F16E6">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709AE075" w14:textId="77777777" w:rsidR="0030083A" w:rsidRPr="00467145" w:rsidRDefault="003F16E6">
            <w:pPr>
              <w:spacing w:line="360" w:lineRule="auto"/>
              <w:rPr>
                <w:rFonts w:ascii="新宋体" w:eastAsia="新宋体" w:hAnsi="新宋体" w:cs="宋体"/>
                <w:b/>
                <w:szCs w:val="21"/>
              </w:rPr>
            </w:pPr>
            <w:r>
              <w:rPr>
                <w:rFonts w:ascii="新宋体" w:eastAsia="新宋体" w:hAnsi="新宋体" w:cs="宋体" w:hint="eastAsia"/>
                <w:b/>
                <w:szCs w:val="21"/>
              </w:rPr>
              <w:t>六、其他补充</w:t>
            </w:r>
            <w:r w:rsidRPr="00467145">
              <w:rPr>
                <w:rFonts w:ascii="新宋体" w:eastAsia="新宋体" w:hAnsi="新宋体" w:cs="宋体" w:hint="eastAsia"/>
                <w:b/>
                <w:szCs w:val="21"/>
              </w:rPr>
              <w:t>事宜</w:t>
            </w:r>
          </w:p>
          <w:p w14:paraId="00A1E710" w14:textId="77777777" w:rsidR="0030083A" w:rsidRPr="00467145" w:rsidRDefault="003F16E6">
            <w:pPr>
              <w:spacing w:line="360" w:lineRule="auto"/>
              <w:rPr>
                <w:rFonts w:ascii="新宋体" w:eastAsia="新宋体" w:hAnsi="新宋体" w:cs="宋体"/>
                <w:szCs w:val="21"/>
              </w:rPr>
            </w:pPr>
            <w:r w:rsidRPr="00467145">
              <w:rPr>
                <w:rFonts w:ascii="新宋体" w:eastAsia="新宋体" w:hAnsi="新宋体" w:cs="宋体" w:hint="eastAsia"/>
                <w:szCs w:val="21"/>
              </w:rPr>
              <w:t>1.</w:t>
            </w:r>
            <w:r w:rsidRPr="00467145">
              <w:rPr>
                <w:rFonts w:ascii="新宋体" w:eastAsia="新宋体" w:hAnsi="新宋体" w:cs="宋体"/>
                <w:szCs w:val="21"/>
              </w:rPr>
              <w:t>本项目实行网下投标，采用纸质投标文件。</w:t>
            </w:r>
          </w:p>
          <w:p w14:paraId="5E29FC58" w14:textId="5E59283C" w:rsidR="0030083A" w:rsidRDefault="003F16E6">
            <w:pPr>
              <w:spacing w:line="360" w:lineRule="auto"/>
              <w:rPr>
                <w:rFonts w:ascii="新宋体" w:eastAsia="新宋体" w:hAnsi="新宋体" w:cs="宋体"/>
                <w:szCs w:val="21"/>
              </w:rPr>
            </w:pPr>
            <w:r w:rsidRPr="00467145">
              <w:rPr>
                <w:rFonts w:ascii="新宋体" w:eastAsia="新宋体" w:hAnsi="新宋体" w:cs="宋体" w:hint="eastAsia"/>
                <w:szCs w:val="21"/>
              </w:rPr>
              <w:t>2.</w:t>
            </w:r>
            <w:r w:rsidRPr="00467145">
              <w:rPr>
                <w:rFonts w:ascii="新宋体" w:eastAsia="新宋体" w:hAnsi="新宋体" w:cs="宋体"/>
                <w:szCs w:val="21"/>
              </w:rPr>
              <w:t>采购文件澄清/修改事</w:t>
            </w:r>
            <w:r w:rsidRPr="00467145">
              <w:rPr>
                <w:rFonts w:ascii="新宋体" w:eastAsia="新宋体" w:hAnsi="新宋体" w:cs="宋体" w:hint="eastAsia"/>
                <w:szCs w:val="21"/>
              </w:rPr>
              <w:t>项：2022</w:t>
            </w:r>
            <w:r w:rsidRPr="00467145">
              <w:rPr>
                <w:rFonts w:ascii="新宋体" w:eastAsia="新宋体" w:hAnsi="新宋体"/>
                <w:szCs w:val="21"/>
              </w:rPr>
              <w:t>年</w:t>
            </w:r>
            <w:r w:rsidR="00337213" w:rsidRPr="00467145">
              <w:rPr>
                <w:rFonts w:ascii="新宋体" w:eastAsia="新宋体" w:hAnsi="新宋体" w:hint="eastAsia"/>
                <w:szCs w:val="21"/>
              </w:rPr>
              <w:t>06</w:t>
            </w:r>
            <w:r w:rsidRPr="00467145">
              <w:rPr>
                <w:rFonts w:ascii="新宋体" w:eastAsia="新宋体" w:hAnsi="新宋体"/>
                <w:szCs w:val="21"/>
              </w:rPr>
              <w:t>月</w:t>
            </w:r>
            <w:r w:rsidR="00337213" w:rsidRPr="00467145">
              <w:rPr>
                <w:rFonts w:ascii="新宋体" w:eastAsia="新宋体" w:hAnsi="新宋体" w:hint="eastAsia"/>
                <w:szCs w:val="21"/>
              </w:rPr>
              <w:t>14</w:t>
            </w:r>
            <w:r w:rsidRPr="00467145">
              <w:rPr>
                <w:rFonts w:ascii="新宋体" w:eastAsia="新宋体" w:hAnsi="新宋体"/>
                <w:szCs w:val="21"/>
              </w:rPr>
              <w:t>日</w:t>
            </w:r>
            <w:r w:rsidR="00337213" w:rsidRPr="00467145">
              <w:rPr>
                <w:rFonts w:ascii="新宋体" w:eastAsia="新宋体" w:hAnsi="新宋体" w:hint="eastAsia"/>
                <w:szCs w:val="21"/>
              </w:rPr>
              <w:t>17</w:t>
            </w:r>
            <w:r w:rsidRPr="00467145">
              <w:rPr>
                <w:rFonts w:ascii="新宋体" w:eastAsia="新宋体" w:hAnsi="新宋体"/>
                <w:szCs w:val="21"/>
              </w:rPr>
              <w:t>:</w:t>
            </w:r>
            <w:r w:rsidR="00337213" w:rsidRPr="00467145">
              <w:rPr>
                <w:rFonts w:ascii="新宋体" w:eastAsia="新宋体" w:hAnsi="新宋体" w:hint="eastAsia"/>
                <w:szCs w:val="21"/>
              </w:rPr>
              <w:t>30</w:t>
            </w:r>
            <w:r w:rsidRPr="00467145">
              <w:rPr>
                <w:rFonts w:ascii="新宋体" w:eastAsia="新宋体" w:hAnsi="新宋体" w:cs="宋体" w:hint="eastAsia"/>
                <w:szCs w:val="21"/>
                <w:u w:val="single"/>
              </w:rPr>
              <w:t>（北京时间）</w:t>
            </w:r>
            <w:r w:rsidRPr="00467145">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0A7A9C">
              <w:rPr>
                <w:rFonts w:ascii="新宋体" w:eastAsia="新宋体" w:hAnsi="新宋体" w:cs="宋体" w:hint="eastAsia"/>
                <w:szCs w:val="21"/>
              </w:rPr>
              <w:t>以采用现场或邮寄方式提交，采用邮寄方式提交的，交</w:t>
            </w:r>
            <w:proofErr w:type="gramStart"/>
            <w:r w:rsidRPr="000A7A9C">
              <w:rPr>
                <w:rFonts w:ascii="新宋体" w:eastAsia="新宋体" w:hAnsi="新宋体" w:cs="宋体" w:hint="eastAsia"/>
                <w:szCs w:val="21"/>
              </w:rPr>
              <w:t>邮时间</w:t>
            </w:r>
            <w:proofErr w:type="gramEnd"/>
            <w:r w:rsidRPr="000A7A9C">
              <w:rPr>
                <w:rFonts w:ascii="新宋体" w:eastAsia="新宋体" w:hAnsi="新宋体" w:cs="宋体" w:hint="eastAsia"/>
                <w:szCs w:val="21"/>
              </w:rPr>
              <w:t>应在本公告发布之日起七个工作日内。现场提交、邮寄地址：深圳市福田区天安数码</w:t>
            </w:r>
            <w:proofErr w:type="gramStart"/>
            <w:r w:rsidRPr="000A7A9C">
              <w:rPr>
                <w:rFonts w:ascii="新宋体" w:eastAsia="新宋体" w:hAnsi="新宋体" w:cs="宋体" w:hint="eastAsia"/>
                <w:szCs w:val="21"/>
              </w:rPr>
              <w:t>城创新</w:t>
            </w:r>
            <w:proofErr w:type="gramEnd"/>
            <w:r w:rsidRPr="000A7A9C">
              <w:rPr>
                <w:rFonts w:ascii="新宋体" w:eastAsia="新宋体" w:hAnsi="新宋体" w:cs="宋体" w:hint="eastAsia"/>
                <w:szCs w:val="21"/>
              </w:rPr>
              <w:t>科技广场一期B座1210室。质疑咨询电话：</w:t>
            </w:r>
            <w:r w:rsidRPr="000A7A9C">
              <w:rPr>
                <w:rFonts w:ascii="新宋体" w:eastAsia="新宋体" w:hAnsi="新宋体" w:cs="宋体"/>
                <w:szCs w:val="21"/>
              </w:rPr>
              <w:t>0755-88602731</w:t>
            </w:r>
            <w:r w:rsidRPr="000A7A9C">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14:paraId="0BC2AA45" w14:textId="77777777" w:rsidR="0030083A" w:rsidRDefault="003F16E6">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60AC007" w14:textId="77777777" w:rsidR="0030083A" w:rsidRDefault="003F16E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2575B7C4" w14:textId="77777777" w:rsidR="0030083A" w:rsidRPr="00770A9E" w:rsidRDefault="003F16E6">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770A9E">
              <w:rPr>
                <w:rFonts w:ascii="新宋体" w:eastAsia="新宋体" w:hAnsi="新宋体" w:cs="宋体" w:hint="eastAsia"/>
                <w:bCs/>
                <w:kern w:val="0"/>
                <w:szCs w:val="21"/>
              </w:rPr>
              <w:t>民共和国政府采购法》第二十二条规定条件的供应商，将取消其参与本次投标的资格。</w:t>
            </w:r>
          </w:p>
          <w:p w14:paraId="3017B145" w14:textId="3DEE620C" w:rsidR="0030083A" w:rsidRPr="00770A9E" w:rsidRDefault="003F16E6">
            <w:pPr>
              <w:spacing w:line="360" w:lineRule="auto"/>
              <w:rPr>
                <w:rFonts w:ascii="新宋体" w:eastAsia="新宋体" w:hAnsi="新宋体" w:cs="宋体"/>
                <w:bCs/>
                <w:kern w:val="0"/>
                <w:szCs w:val="21"/>
              </w:rPr>
            </w:pPr>
            <w:r w:rsidRPr="00770A9E">
              <w:rPr>
                <w:rFonts w:ascii="新宋体" w:eastAsia="新宋体" w:hAnsi="新宋体" w:cs="宋体" w:hint="eastAsia"/>
                <w:szCs w:val="21"/>
              </w:rPr>
              <w:t>6.</w:t>
            </w:r>
            <w:r w:rsidRPr="00770A9E">
              <w:rPr>
                <w:rFonts w:ascii="新宋体" w:eastAsia="新宋体" w:hAnsi="新宋体" w:cs="宋体" w:hint="eastAsia"/>
                <w:bCs/>
                <w:kern w:val="0"/>
                <w:szCs w:val="21"/>
              </w:rPr>
              <w:t>评标方法：综合评分法。</w:t>
            </w:r>
          </w:p>
          <w:p w14:paraId="17F88075" w14:textId="77777777" w:rsidR="0030083A" w:rsidRPr="00770A9E" w:rsidRDefault="003F16E6">
            <w:pPr>
              <w:spacing w:line="360" w:lineRule="auto"/>
              <w:rPr>
                <w:rFonts w:ascii="新宋体" w:eastAsia="新宋体" w:hAnsi="新宋体" w:cs="宋体"/>
                <w:b/>
                <w:szCs w:val="21"/>
              </w:rPr>
            </w:pPr>
            <w:r w:rsidRPr="00770A9E">
              <w:rPr>
                <w:rFonts w:ascii="新宋体" w:eastAsia="新宋体" w:hAnsi="新宋体" w:cs="宋体" w:hint="eastAsia"/>
                <w:b/>
                <w:szCs w:val="21"/>
              </w:rPr>
              <w:t>七、对本次采购提出询问，请按</w:t>
            </w:r>
            <w:r w:rsidRPr="00770A9E">
              <w:rPr>
                <w:rFonts w:ascii="新宋体" w:eastAsia="新宋体" w:hAnsi="新宋体" w:cs="宋体"/>
                <w:b/>
                <w:szCs w:val="21"/>
              </w:rPr>
              <w:t>以下方式</w:t>
            </w:r>
            <w:r w:rsidRPr="00770A9E">
              <w:rPr>
                <w:rFonts w:ascii="新宋体" w:eastAsia="新宋体" w:hAnsi="新宋体" w:cs="宋体" w:hint="eastAsia"/>
                <w:b/>
                <w:szCs w:val="21"/>
              </w:rPr>
              <w:t>联系。</w:t>
            </w:r>
          </w:p>
          <w:p w14:paraId="3364BA8F" w14:textId="77777777" w:rsidR="0030083A" w:rsidRPr="00770A9E" w:rsidRDefault="003F16E6">
            <w:pPr>
              <w:spacing w:line="360" w:lineRule="auto"/>
              <w:rPr>
                <w:rFonts w:ascii="新宋体" w:eastAsia="新宋体" w:hAnsi="新宋体"/>
                <w:szCs w:val="21"/>
              </w:rPr>
            </w:pPr>
            <w:r w:rsidRPr="00770A9E">
              <w:rPr>
                <w:rFonts w:ascii="新宋体" w:eastAsia="新宋体" w:hAnsi="新宋体" w:cs="宋体" w:hint="eastAsia"/>
                <w:szCs w:val="21"/>
              </w:rPr>
              <w:t>1.采购人信息</w:t>
            </w:r>
          </w:p>
          <w:p w14:paraId="3A55C050" w14:textId="4EF2053F" w:rsidR="0030083A" w:rsidRPr="00770A9E" w:rsidRDefault="003F16E6">
            <w:pPr>
              <w:spacing w:line="360" w:lineRule="auto"/>
              <w:rPr>
                <w:rFonts w:ascii="新宋体" w:eastAsia="新宋体" w:hAnsi="新宋体"/>
                <w:szCs w:val="21"/>
              </w:rPr>
            </w:pPr>
            <w:r w:rsidRPr="00770A9E">
              <w:rPr>
                <w:rFonts w:ascii="新宋体" w:eastAsia="新宋体" w:hAnsi="新宋体" w:hint="eastAsia"/>
                <w:szCs w:val="21"/>
              </w:rPr>
              <w:t>名 称：</w:t>
            </w:r>
            <w:r w:rsidR="00770A9E" w:rsidRPr="00770A9E">
              <w:rPr>
                <w:rFonts w:ascii="新宋体" w:eastAsia="新宋体" w:hAnsi="新宋体" w:hint="eastAsia"/>
                <w:szCs w:val="21"/>
                <w:u w:val="single"/>
              </w:rPr>
              <w:t>深圳市南山区人民检察院</w:t>
            </w:r>
          </w:p>
          <w:p w14:paraId="06BF9807" w14:textId="35B1BD00" w:rsidR="0030083A" w:rsidRPr="00770A9E" w:rsidRDefault="003F16E6">
            <w:pPr>
              <w:spacing w:line="360" w:lineRule="auto"/>
              <w:rPr>
                <w:rFonts w:ascii="新宋体" w:eastAsia="新宋体" w:hAnsi="新宋体"/>
                <w:szCs w:val="21"/>
              </w:rPr>
            </w:pPr>
            <w:r w:rsidRPr="00770A9E">
              <w:rPr>
                <w:rFonts w:ascii="新宋体" w:eastAsia="新宋体" w:hAnsi="新宋体" w:hint="eastAsia"/>
                <w:szCs w:val="21"/>
              </w:rPr>
              <w:t>地</w:t>
            </w:r>
            <w:r w:rsidR="00273359">
              <w:rPr>
                <w:rFonts w:ascii="新宋体" w:eastAsia="新宋体" w:hAnsi="新宋体" w:hint="eastAsia"/>
                <w:szCs w:val="21"/>
              </w:rPr>
              <w:t xml:space="preserve"> </w:t>
            </w:r>
            <w:r w:rsidRPr="00770A9E">
              <w:rPr>
                <w:rFonts w:ascii="新宋体" w:eastAsia="新宋体" w:hAnsi="新宋体" w:hint="eastAsia"/>
                <w:szCs w:val="21"/>
              </w:rPr>
              <w:t>址：</w:t>
            </w:r>
            <w:r w:rsidR="00770A9E" w:rsidRPr="00770A9E">
              <w:rPr>
                <w:rFonts w:ascii="新宋体" w:eastAsia="新宋体" w:hAnsi="新宋体" w:hint="eastAsia"/>
                <w:szCs w:val="21"/>
                <w:u w:val="single"/>
              </w:rPr>
              <w:t>深圳市南山区桃园路6号</w:t>
            </w:r>
          </w:p>
          <w:p w14:paraId="7F380BA5" w14:textId="48D02D03" w:rsidR="0030083A" w:rsidRPr="00467145" w:rsidRDefault="003F16E6">
            <w:pPr>
              <w:spacing w:line="360" w:lineRule="auto"/>
              <w:rPr>
                <w:rFonts w:ascii="新宋体" w:eastAsia="新宋体" w:hAnsi="新宋体"/>
                <w:szCs w:val="21"/>
                <w:u w:val="single"/>
              </w:rPr>
            </w:pPr>
            <w:r w:rsidRPr="00467145">
              <w:rPr>
                <w:rFonts w:ascii="新宋体" w:eastAsia="新宋体" w:hAnsi="新宋体" w:hint="eastAsia"/>
                <w:szCs w:val="21"/>
              </w:rPr>
              <w:t>联系方式：</w:t>
            </w:r>
            <w:r w:rsidR="00467145" w:rsidRPr="00467145">
              <w:rPr>
                <w:rFonts w:ascii="新宋体" w:eastAsia="新宋体" w:hAnsi="新宋体" w:hint="eastAsia"/>
                <w:szCs w:val="21"/>
                <w:u w:val="single"/>
              </w:rPr>
              <w:t>陈工</w:t>
            </w:r>
            <w:r w:rsidR="00467145">
              <w:rPr>
                <w:rFonts w:ascii="新宋体" w:eastAsia="新宋体" w:hAnsi="新宋体" w:hint="eastAsia"/>
                <w:szCs w:val="21"/>
                <w:u w:val="single"/>
              </w:rPr>
              <w:t xml:space="preserve">  </w:t>
            </w:r>
            <w:r w:rsidR="00467145" w:rsidRPr="00467145">
              <w:rPr>
                <w:rFonts w:ascii="新宋体" w:eastAsia="新宋体" w:hAnsi="新宋体"/>
                <w:szCs w:val="21"/>
                <w:u w:val="single"/>
              </w:rPr>
              <w:t>86212606</w:t>
            </w:r>
          </w:p>
          <w:p w14:paraId="2423C79B" w14:textId="77777777" w:rsidR="0030083A" w:rsidRDefault="003F16E6">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BAD592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44210D3" w14:textId="77777777" w:rsidR="0030083A" w:rsidRDefault="003F16E6">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458C387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5EB71F" w14:textId="77777777" w:rsidR="0030083A" w:rsidRDefault="003F16E6">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5FA3F93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309C0AAC" w14:textId="77777777" w:rsidR="0030083A" w:rsidRDefault="003F16E6">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D52269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附件1.采购需求.doc</w:t>
            </w:r>
          </w:p>
          <w:p w14:paraId="039FABAE" w14:textId="77777777" w:rsidR="0030083A" w:rsidRDefault="0030083A">
            <w:pPr>
              <w:spacing w:line="360" w:lineRule="auto"/>
              <w:rPr>
                <w:rFonts w:ascii="新宋体" w:eastAsia="新宋体" w:hAnsi="新宋体"/>
                <w:szCs w:val="21"/>
              </w:rPr>
            </w:pPr>
          </w:p>
          <w:p w14:paraId="1F89DB80" w14:textId="77777777" w:rsidR="0030083A" w:rsidRDefault="003F16E6">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06B67434" w14:textId="4F60D110" w:rsidR="0030083A" w:rsidRPr="00467145" w:rsidRDefault="003F16E6">
            <w:pPr>
              <w:spacing w:line="360" w:lineRule="auto"/>
              <w:jc w:val="right"/>
              <w:rPr>
                <w:rFonts w:ascii="新宋体" w:eastAsia="新宋体" w:hAnsi="新宋体"/>
                <w:bCs/>
                <w:szCs w:val="21"/>
              </w:rPr>
            </w:pPr>
            <w:r w:rsidRPr="00467145">
              <w:rPr>
                <w:rFonts w:ascii="新宋体" w:eastAsia="新宋体" w:hAnsi="新宋体" w:hint="eastAsia"/>
                <w:bCs/>
                <w:szCs w:val="21"/>
              </w:rPr>
              <w:t>2022年</w:t>
            </w:r>
            <w:r w:rsidR="00337213" w:rsidRPr="00467145">
              <w:rPr>
                <w:rFonts w:ascii="新宋体" w:eastAsia="新宋体" w:hAnsi="新宋体" w:hint="eastAsia"/>
                <w:bCs/>
                <w:szCs w:val="21"/>
              </w:rPr>
              <w:t>06</w:t>
            </w:r>
            <w:r w:rsidRPr="00467145">
              <w:rPr>
                <w:rFonts w:ascii="新宋体" w:eastAsia="新宋体" w:hAnsi="新宋体" w:hint="eastAsia"/>
                <w:bCs/>
                <w:szCs w:val="21"/>
              </w:rPr>
              <w:t>月</w:t>
            </w:r>
            <w:r w:rsidR="00337213" w:rsidRPr="00467145">
              <w:rPr>
                <w:rFonts w:ascii="新宋体" w:eastAsia="新宋体" w:hAnsi="新宋体" w:hint="eastAsia"/>
                <w:bCs/>
                <w:szCs w:val="21"/>
              </w:rPr>
              <w:t>07</w:t>
            </w:r>
            <w:r w:rsidRPr="00467145">
              <w:rPr>
                <w:rFonts w:ascii="新宋体" w:eastAsia="新宋体" w:hAnsi="新宋体" w:hint="eastAsia"/>
                <w:bCs/>
                <w:szCs w:val="21"/>
              </w:rPr>
              <w:t>日</w:t>
            </w:r>
          </w:p>
          <w:p w14:paraId="209492EF" w14:textId="77777777" w:rsidR="0030083A" w:rsidRDefault="0030083A">
            <w:pPr>
              <w:rPr>
                <w:rFonts w:ascii="宋体" w:hAnsi="宋体" w:cs="宋体"/>
                <w:sz w:val="24"/>
              </w:rPr>
            </w:pPr>
          </w:p>
        </w:tc>
      </w:tr>
    </w:tbl>
    <w:p w14:paraId="63E03933" w14:textId="77777777" w:rsidR="0030083A" w:rsidRDefault="0030083A"/>
    <w:p w14:paraId="2BFF4DBE" w14:textId="77777777" w:rsidR="0030083A" w:rsidRDefault="0030083A"/>
    <w:p w14:paraId="7C56414B" w14:textId="77777777" w:rsidR="0030083A" w:rsidRDefault="0030083A"/>
    <w:p w14:paraId="1413E132" w14:textId="77777777" w:rsidR="0030083A" w:rsidRDefault="0030083A"/>
    <w:p w14:paraId="59B2F3E2" w14:textId="77777777" w:rsidR="0030083A" w:rsidRDefault="0030083A"/>
    <w:p w14:paraId="41431233" w14:textId="77777777" w:rsidR="0030083A" w:rsidRDefault="0030083A"/>
    <w:p w14:paraId="451DF3FC" w14:textId="77777777" w:rsidR="0030083A" w:rsidRDefault="0030083A"/>
    <w:p w14:paraId="2925F300" w14:textId="77777777" w:rsidR="0030083A" w:rsidRDefault="0030083A"/>
    <w:p w14:paraId="2FE8026B" w14:textId="77777777" w:rsidR="0030083A" w:rsidRDefault="0030083A"/>
    <w:p w14:paraId="7D343328" w14:textId="77777777" w:rsidR="000A7A9C" w:rsidRDefault="000A7A9C"/>
    <w:p w14:paraId="569B8CB3" w14:textId="77777777" w:rsidR="000A7A9C" w:rsidRDefault="000A7A9C"/>
    <w:p w14:paraId="2871A2F1" w14:textId="77777777" w:rsidR="000A7A9C" w:rsidRDefault="000A7A9C"/>
    <w:p w14:paraId="2A84D151" w14:textId="77777777" w:rsidR="000A7A9C" w:rsidRDefault="000A7A9C"/>
    <w:p w14:paraId="445EDB21" w14:textId="77777777" w:rsidR="000A7A9C" w:rsidRDefault="000A7A9C"/>
    <w:p w14:paraId="06095E81" w14:textId="77777777" w:rsidR="000A7A9C" w:rsidRDefault="000A7A9C"/>
    <w:p w14:paraId="307B225A" w14:textId="77777777" w:rsidR="000A7A9C" w:rsidRDefault="000A7A9C"/>
    <w:p w14:paraId="72B19E48" w14:textId="77777777" w:rsidR="0030083A" w:rsidRDefault="0030083A"/>
    <w:p w14:paraId="28437EBD" w14:textId="77777777" w:rsidR="0030083A" w:rsidRDefault="0030083A"/>
    <w:p w14:paraId="4061D0A2" w14:textId="77777777" w:rsidR="0030083A" w:rsidRDefault="003F16E6">
      <w:pPr>
        <w:pStyle w:val="2"/>
        <w:rPr>
          <w:rFonts w:ascii="新宋体" w:eastAsia="新宋体" w:hAnsi="新宋体"/>
          <w:kern w:val="44"/>
          <w:sz w:val="30"/>
          <w:szCs w:val="30"/>
        </w:rPr>
      </w:pPr>
      <w:bookmarkStart w:id="2" w:name="bt商务标投标文件格式"/>
      <w:bookmarkStart w:id="3" w:name="bt项目管理班子配备情况"/>
      <w:bookmarkStart w:id="4" w:name="合同格式"/>
      <w:bookmarkStart w:id="5" w:name="bt投标报价汇总表"/>
      <w:bookmarkStart w:id="6" w:name="bt合同条款及格式"/>
      <w:bookmarkStart w:id="7" w:name="bt其他资料由投标人自定"/>
      <w:bookmarkStart w:id="8" w:name="bt其他资料2"/>
      <w:bookmarkStart w:id="9" w:name="bt合同格式"/>
      <w:bookmarkStart w:id="10" w:name="bt投标人须知"/>
      <w:bookmarkStart w:id="11" w:name="bt合同条款"/>
      <w:bookmarkStart w:id="12" w:name="bt本工程承诺书"/>
      <w:bookmarkStart w:id="13" w:name="bt技术标投标文件格式"/>
      <w:bookmarkStart w:id="14" w:name="bt投标文件签署授权委托书"/>
      <w:bookmarkStart w:id="15" w:name="bt说明"/>
      <w:bookmarkStart w:id="16" w:name="bt投标人情况介绍"/>
      <w:bookmarkStart w:id="17" w:name="bt投标函"/>
      <w:bookmarkStart w:id="18" w:name="bt开标一览表"/>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14:paraId="038DA4A2" w14:textId="77777777" w:rsidR="0030083A" w:rsidRDefault="003F16E6">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30083A" w14:paraId="649153CB" w14:textId="77777777">
        <w:trPr>
          <w:cantSplit/>
          <w:trHeight w:val="20"/>
          <w:jc w:val="center"/>
        </w:trPr>
        <w:tc>
          <w:tcPr>
            <w:tcW w:w="827" w:type="dxa"/>
            <w:vAlign w:val="center"/>
          </w:tcPr>
          <w:p w14:paraId="6BF17CCB" w14:textId="77777777" w:rsidR="0030083A" w:rsidRDefault="003F16E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A4D5C74" w14:textId="77777777" w:rsidR="0030083A" w:rsidRDefault="003F16E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4E08669" w14:textId="77777777" w:rsidR="0030083A" w:rsidRDefault="003F16E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0083A" w14:paraId="47F156B2" w14:textId="77777777">
        <w:trPr>
          <w:cantSplit/>
          <w:trHeight w:val="20"/>
          <w:jc w:val="center"/>
        </w:trPr>
        <w:tc>
          <w:tcPr>
            <w:tcW w:w="827" w:type="dxa"/>
            <w:vAlign w:val="center"/>
          </w:tcPr>
          <w:p w14:paraId="36487115" w14:textId="77777777" w:rsidR="0030083A" w:rsidRDefault="003F16E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4270068" w14:textId="77777777" w:rsidR="0030083A" w:rsidRDefault="003F16E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37475E17" w14:textId="77777777" w:rsidR="0030083A" w:rsidRDefault="003F16E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0083A" w14:paraId="100FE71A" w14:textId="77777777">
        <w:trPr>
          <w:cantSplit/>
          <w:trHeight w:val="20"/>
          <w:jc w:val="center"/>
        </w:trPr>
        <w:tc>
          <w:tcPr>
            <w:tcW w:w="827" w:type="dxa"/>
            <w:vAlign w:val="center"/>
          </w:tcPr>
          <w:p w14:paraId="1097C94D" w14:textId="77777777" w:rsidR="0030083A" w:rsidRDefault="003F16E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2A125243" w14:textId="77777777" w:rsidR="0030083A" w:rsidRDefault="003F16E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BEA8C2A" w14:textId="77777777" w:rsidR="0030083A" w:rsidRDefault="003F16E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0083A" w14:paraId="39725611" w14:textId="77777777">
        <w:trPr>
          <w:cantSplit/>
          <w:trHeight w:val="20"/>
          <w:jc w:val="center"/>
        </w:trPr>
        <w:tc>
          <w:tcPr>
            <w:tcW w:w="827" w:type="dxa"/>
            <w:vAlign w:val="center"/>
          </w:tcPr>
          <w:p w14:paraId="4D217AA1" w14:textId="77777777" w:rsidR="0030083A" w:rsidRDefault="003F16E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86A5672" w14:textId="77777777" w:rsidR="0030083A" w:rsidRDefault="003F16E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28312BB" w14:textId="77777777" w:rsidR="0030083A" w:rsidRDefault="003F16E6">
            <w:pPr>
              <w:spacing w:line="276" w:lineRule="auto"/>
              <w:rPr>
                <w:rFonts w:ascii="新宋体" w:eastAsia="新宋体" w:hAnsi="新宋体"/>
              </w:rPr>
            </w:pPr>
            <w:r>
              <w:rPr>
                <w:rFonts w:ascii="新宋体" w:eastAsia="新宋体" w:hAnsi="新宋体" w:hint="eastAsia"/>
              </w:rPr>
              <w:t>不允许</w:t>
            </w:r>
          </w:p>
        </w:tc>
      </w:tr>
      <w:tr w:rsidR="0030083A" w14:paraId="6BD3D10A" w14:textId="77777777">
        <w:trPr>
          <w:cantSplit/>
          <w:trHeight w:val="20"/>
          <w:jc w:val="center"/>
        </w:trPr>
        <w:tc>
          <w:tcPr>
            <w:tcW w:w="827" w:type="dxa"/>
            <w:vAlign w:val="center"/>
          </w:tcPr>
          <w:p w14:paraId="725CA49D" w14:textId="77777777" w:rsidR="0030083A" w:rsidRDefault="003F16E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723FE17" w14:textId="77777777" w:rsidR="0030083A" w:rsidRDefault="003F16E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AD7974A" w14:textId="77777777" w:rsidR="0030083A" w:rsidRDefault="003F16E6">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w:t>
            </w:r>
            <w:r w:rsidRPr="00012435">
              <w:rPr>
                <w:rFonts w:ascii="新宋体" w:eastAsia="新宋体" w:hAnsi="新宋体" w:hint="eastAsia"/>
                <w:snapToGrid w:val="0"/>
                <w:szCs w:val="21"/>
                <w:lang w:val="zh-CN"/>
              </w:rPr>
              <w:t>投标文件的要求提交纸质文件正本1份，副本4份，电子文件1份（WORD和PDF格式电子文档各1份）电子文档要求U盘，PDF格式有签字盖章，不留密码，无病毒，不压缩，密封提交），所有应答文</w:t>
            </w:r>
            <w:r>
              <w:rPr>
                <w:rFonts w:ascii="新宋体" w:eastAsia="新宋体" w:hAnsi="新宋体" w:hint="eastAsia"/>
                <w:snapToGrid w:val="0"/>
                <w:szCs w:val="21"/>
                <w:lang w:val="zh-CN"/>
              </w:rPr>
              <w:t>件应于递交截止时间之前送达谈判文件规定的地址</w:t>
            </w:r>
            <w:r>
              <w:rPr>
                <w:rFonts w:ascii="新宋体" w:eastAsia="新宋体" w:hAnsi="新宋体"/>
                <w:snapToGrid w:val="0"/>
                <w:szCs w:val="21"/>
                <w:lang w:val="zh-CN"/>
              </w:rPr>
              <w:t>。</w:t>
            </w:r>
          </w:p>
        </w:tc>
      </w:tr>
      <w:tr w:rsidR="0030083A" w14:paraId="564FD53A" w14:textId="77777777">
        <w:trPr>
          <w:cantSplit/>
          <w:trHeight w:val="20"/>
          <w:jc w:val="center"/>
        </w:trPr>
        <w:tc>
          <w:tcPr>
            <w:tcW w:w="827" w:type="dxa"/>
            <w:vAlign w:val="center"/>
          </w:tcPr>
          <w:p w14:paraId="380760D9" w14:textId="77777777" w:rsidR="0030083A" w:rsidRDefault="003F16E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E1B342F" w14:textId="77777777" w:rsidR="0030083A" w:rsidRDefault="003F16E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4ADB043" w14:textId="77777777" w:rsidR="0030083A" w:rsidRDefault="003F16E6">
            <w:pPr>
              <w:spacing w:line="276" w:lineRule="auto"/>
              <w:rPr>
                <w:rFonts w:ascii="新宋体" w:eastAsia="新宋体" w:hAnsi="新宋体"/>
              </w:rPr>
            </w:pPr>
            <w:r>
              <w:rPr>
                <w:rFonts w:ascii="新宋体" w:eastAsia="新宋体" w:hAnsi="新宋体" w:hint="eastAsia"/>
              </w:rPr>
              <w:t>_____万元或合同金额的_____%，缴纳方式：</w:t>
            </w:r>
          </w:p>
        </w:tc>
      </w:tr>
      <w:tr w:rsidR="0030083A" w14:paraId="7F6AD16A" w14:textId="77777777">
        <w:trPr>
          <w:cantSplit/>
          <w:trHeight w:val="20"/>
          <w:jc w:val="center"/>
        </w:trPr>
        <w:tc>
          <w:tcPr>
            <w:tcW w:w="827" w:type="dxa"/>
            <w:vAlign w:val="center"/>
          </w:tcPr>
          <w:p w14:paraId="4FB3F892" w14:textId="77777777" w:rsidR="0030083A" w:rsidRDefault="003F16E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653E576" w14:textId="77777777" w:rsidR="0030083A" w:rsidRDefault="003F16E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1B96B357" w14:textId="77777777" w:rsidR="0030083A" w:rsidRDefault="003F16E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w:t>
            </w:r>
            <w:r w:rsidRPr="00012435">
              <w:rPr>
                <w:rFonts w:ascii="新宋体" w:eastAsia="新宋体" w:hAnsi="新宋体" w:hint="eastAsia"/>
                <w:szCs w:val="21"/>
              </w:rPr>
              <w:t>执行。招标代理服务收费以中标/成交通知书公布的中标金额为计算基准,按差额定率累进法计算,作为招标代理服务费。</w:t>
            </w:r>
            <w:bookmarkStart w:id="19" w:name="_Hlk74670769"/>
            <w:r w:rsidRPr="00012435">
              <w:rPr>
                <w:rFonts w:ascii="新宋体" w:eastAsia="新宋体" w:hAnsi="新宋体" w:hint="eastAsia"/>
                <w:szCs w:val="21"/>
              </w:rPr>
              <w:t>不足陆仟元的按陆仟元收取</w:t>
            </w:r>
            <w:bookmarkEnd w:id="19"/>
            <w:r w:rsidRPr="00012435">
              <w:rPr>
                <w:rFonts w:ascii="新宋体" w:eastAsia="新宋体" w:hAnsi="新宋体" w:hint="eastAsia"/>
                <w:szCs w:val="21"/>
              </w:rPr>
              <w:t>。</w:t>
            </w:r>
          </w:p>
        </w:tc>
      </w:tr>
    </w:tbl>
    <w:p w14:paraId="3FF0D448" w14:textId="77777777" w:rsidR="0030083A" w:rsidRDefault="003F16E6">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150CA2E7" w14:textId="77777777" w:rsidR="0030083A" w:rsidRDefault="0030083A"/>
    <w:p w14:paraId="20D23C1B" w14:textId="77777777" w:rsidR="0030083A" w:rsidRDefault="003F16E6">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3C589686" w14:textId="77777777" w:rsidR="0030083A" w:rsidRPr="0013775C" w:rsidRDefault="003F16E6">
      <w:pPr>
        <w:rPr>
          <w:rFonts w:ascii="宋体" w:hAnsi="宋体"/>
          <w:b/>
          <w:szCs w:val="21"/>
        </w:rPr>
      </w:pPr>
      <w:r w:rsidRPr="0013775C">
        <w:rPr>
          <w:rFonts w:ascii="宋体" w:hAnsi="宋体" w:hint="eastAsia"/>
          <w:b/>
          <w:szCs w:val="21"/>
        </w:rPr>
        <w:t>（一）货物总清单</w:t>
      </w:r>
    </w:p>
    <w:tbl>
      <w:tblPr>
        <w:tblpPr w:leftFromText="180" w:rightFromText="180" w:vertAnchor="text" w:horzAnchor="margin" w:tblpXSpec="center" w:tblpY="173"/>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992"/>
        <w:gridCol w:w="709"/>
        <w:gridCol w:w="743"/>
        <w:gridCol w:w="1985"/>
      </w:tblGrid>
      <w:tr w:rsidR="0013775C" w:rsidRPr="0013775C" w14:paraId="210F9B03" w14:textId="77777777" w:rsidTr="0013775C">
        <w:trPr>
          <w:trHeight w:val="170"/>
          <w:jc w:val="center"/>
        </w:trPr>
        <w:tc>
          <w:tcPr>
            <w:tcW w:w="534" w:type="dxa"/>
            <w:vAlign w:val="center"/>
          </w:tcPr>
          <w:p w14:paraId="2D936DCB" w14:textId="77777777" w:rsidR="0030083A" w:rsidRPr="0013775C" w:rsidRDefault="003F16E6" w:rsidP="0013775C">
            <w:pPr>
              <w:spacing w:line="276" w:lineRule="auto"/>
              <w:jc w:val="center"/>
              <w:rPr>
                <w:rFonts w:ascii="新宋体" w:eastAsia="新宋体" w:hAnsi="新宋体"/>
              </w:rPr>
            </w:pPr>
            <w:r w:rsidRPr="0013775C">
              <w:rPr>
                <w:rFonts w:ascii="新宋体" w:eastAsia="新宋体" w:hAnsi="新宋体" w:hint="eastAsia"/>
              </w:rPr>
              <w:t>序号</w:t>
            </w:r>
          </w:p>
        </w:tc>
        <w:tc>
          <w:tcPr>
            <w:tcW w:w="1559" w:type="dxa"/>
            <w:vAlign w:val="center"/>
          </w:tcPr>
          <w:p w14:paraId="0BE7D9CB" w14:textId="77777777" w:rsidR="0030083A" w:rsidRPr="0013775C" w:rsidRDefault="003F16E6" w:rsidP="0013775C">
            <w:pPr>
              <w:spacing w:line="276" w:lineRule="auto"/>
              <w:jc w:val="center"/>
              <w:rPr>
                <w:rFonts w:ascii="新宋体" w:eastAsia="新宋体" w:hAnsi="新宋体"/>
              </w:rPr>
            </w:pPr>
            <w:r w:rsidRPr="0013775C">
              <w:rPr>
                <w:rFonts w:ascii="新宋体" w:eastAsia="新宋体" w:hAnsi="新宋体" w:hint="eastAsia"/>
              </w:rPr>
              <w:t>采购计划编号</w:t>
            </w:r>
          </w:p>
        </w:tc>
        <w:tc>
          <w:tcPr>
            <w:tcW w:w="3260" w:type="dxa"/>
            <w:vAlign w:val="center"/>
          </w:tcPr>
          <w:p w14:paraId="589AFA71" w14:textId="77777777" w:rsidR="0030083A" w:rsidRPr="0013775C" w:rsidRDefault="003F16E6" w:rsidP="0013775C">
            <w:pPr>
              <w:spacing w:line="276" w:lineRule="auto"/>
              <w:jc w:val="center"/>
              <w:rPr>
                <w:rFonts w:ascii="新宋体" w:eastAsia="新宋体" w:hAnsi="新宋体"/>
              </w:rPr>
            </w:pPr>
            <w:r w:rsidRPr="0013775C">
              <w:rPr>
                <w:rFonts w:ascii="新宋体" w:eastAsia="新宋体" w:hAnsi="新宋体" w:hint="eastAsia"/>
              </w:rPr>
              <w:t>货物名称</w:t>
            </w:r>
          </w:p>
        </w:tc>
        <w:tc>
          <w:tcPr>
            <w:tcW w:w="992" w:type="dxa"/>
            <w:vAlign w:val="center"/>
          </w:tcPr>
          <w:p w14:paraId="4C8695A5" w14:textId="77777777" w:rsidR="0030083A" w:rsidRPr="0013775C" w:rsidRDefault="003F16E6" w:rsidP="0013775C">
            <w:pPr>
              <w:spacing w:line="276" w:lineRule="auto"/>
              <w:jc w:val="center"/>
              <w:rPr>
                <w:rFonts w:ascii="新宋体" w:eastAsia="新宋体" w:hAnsi="新宋体"/>
              </w:rPr>
            </w:pPr>
            <w:r w:rsidRPr="0013775C">
              <w:rPr>
                <w:rFonts w:ascii="新宋体" w:eastAsia="新宋体" w:hAnsi="新宋体" w:hint="eastAsia"/>
              </w:rPr>
              <w:t>数量</w:t>
            </w:r>
          </w:p>
        </w:tc>
        <w:tc>
          <w:tcPr>
            <w:tcW w:w="709" w:type="dxa"/>
            <w:vAlign w:val="center"/>
          </w:tcPr>
          <w:p w14:paraId="6227B78D" w14:textId="77777777" w:rsidR="0030083A" w:rsidRPr="0013775C" w:rsidRDefault="003F16E6" w:rsidP="0013775C">
            <w:pPr>
              <w:spacing w:line="276" w:lineRule="auto"/>
              <w:jc w:val="center"/>
              <w:rPr>
                <w:rFonts w:ascii="新宋体" w:eastAsia="新宋体" w:hAnsi="新宋体"/>
              </w:rPr>
            </w:pPr>
            <w:r w:rsidRPr="0013775C">
              <w:rPr>
                <w:rFonts w:ascii="新宋体" w:eastAsia="新宋体" w:hAnsi="新宋体" w:hint="eastAsia"/>
              </w:rPr>
              <w:t>单位</w:t>
            </w:r>
          </w:p>
        </w:tc>
        <w:tc>
          <w:tcPr>
            <w:tcW w:w="743" w:type="dxa"/>
            <w:vAlign w:val="center"/>
          </w:tcPr>
          <w:p w14:paraId="28B9898B" w14:textId="77777777" w:rsidR="0030083A" w:rsidRPr="0013775C" w:rsidRDefault="003F16E6" w:rsidP="0013775C">
            <w:pPr>
              <w:spacing w:line="276" w:lineRule="auto"/>
              <w:jc w:val="center"/>
              <w:rPr>
                <w:rFonts w:ascii="新宋体" w:eastAsia="新宋体" w:hAnsi="新宋体"/>
                <w:b/>
              </w:rPr>
            </w:pPr>
            <w:r w:rsidRPr="0013775C">
              <w:rPr>
                <w:rFonts w:ascii="新宋体" w:eastAsia="新宋体" w:hAnsi="新宋体" w:hint="eastAsia"/>
                <w:b/>
              </w:rPr>
              <w:t>备注</w:t>
            </w:r>
          </w:p>
        </w:tc>
        <w:tc>
          <w:tcPr>
            <w:tcW w:w="1985" w:type="dxa"/>
            <w:vAlign w:val="center"/>
          </w:tcPr>
          <w:p w14:paraId="70DE73DB" w14:textId="77777777" w:rsidR="0030083A" w:rsidRPr="0013775C" w:rsidRDefault="003F16E6" w:rsidP="0013775C">
            <w:pPr>
              <w:spacing w:line="276" w:lineRule="auto"/>
              <w:jc w:val="center"/>
              <w:rPr>
                <w:rFonts w:ascii="新宋体" w:eastAsia="新宋体" w:hAnsi="新宋体"/>
                <w:b/>
              </w:rPr>
            </w:pPr>
            <w:r w:rsidRPr="0013775C">
              <w:rPr>
                <w:rFonts w:ascii="新宋体" w:eastAsia="新宋体" w:hAnsi="新宋体" w:hint="eastAsia"/>
                <w:b/>
              </w:rPr>
              <w:t>财政预算限额（元）</w:t>
            </w:r>
          </w:p>
        </w:tc>
      </w:tr>
      <w:tr w:rsidR="0013775C" w:rsidRPr="0013775C" w14:paraId="2EC263D0" w14:textId="77777777" w:rsidTr="0013775C">
        <w:trPr>
          <w:trHeight w:val="290"/>
          <w:jc w:val="center"/>
        </w:trPr>
        <w:tc>
          <w:tcPr>
            <w:tcW w:w="534" w:type="dxa"/>
          </w:tcPr>
          <w:p w14:paraId="6EBA7EB4" w14:textId="77777777" w:rsidR="0013775C" w:rsidRPr="0013775C" w:rsidRDefault="0013775C" w:rsidP="0013775C">
            <w:pPr>
              <w:spacing w:line="276" w:lineRule="auto"/>
              <w:jc w:val="center"/>
              <w:rPr>
                <w:rFonts w:ascii="新宋体" w:eastAsia="新宋体" w:hAnsi="新宋体"/>
              </w:rPr>
            </w:pPr>
            <w:r w:rsidRPr="0013775C">
              <w:rPr>
                <w:rFonts w:ascii="新宋体" w:eastAsia="新宋体" w:hAnsi="新宋体" w:hint="eastAsia"/>
              </w:rPr>
              <w:t>1</w:t>
            </w:r>
          </w:p>
        </w:tc>
        <w:tc>
          <w:tcPr>
            <w:tcW w:w="1559" w:type="dxa"/>
            <w:vMerge w:val="restart"/>
            <w:vAlign w:val="center"/>
          </w:tcPr>
          <w:p w14:paraId="039BBD93" w14:textId="77777777" w:rsidR="0013775C" w:rsidRPr="0013775C" w:rsidRDefault="0013775C" w:rsidP="0013775C">
            <w:pPr>
              <w:spacing w:line="276" w:lineRule="auto"/>
              <w:rPr>
                <w:rFonts w:ascii="新宋体" w:eastAsia="新宋体" w:hAnsi="新宋体"/>
              </w:rPr>
            </w:pPr>
          </w:p>
        </w:tc>
        <w:tc>
          <w:tcPr>
            <w:tcW w:w="3260" w:type="dxa"/>
            <w:vAlign w:val="center"/>
          </w:tcPr>
          <w:p w14:paraId="08C45F63" w14:textId="3003969B" w:rsidR="0013775C" w:rsidRPr="0013775C" w:rsidRDefault="0013775C" w:rsidP="0013775C">
            <w:pPr>
              <w:spacing w:line="276" w:lineRule="auto"/>
              <w:rPr>
                <w:rFonts w:ascii="新宋体" w:eastAsia="新宋体" w:hAnsi="新宋体"/>
              </w:rPr>
            </w:pPr>
            <w:r w:rsidRPr="0013775C">
              <w:rPr>
                <w:rFonts w:ascii="宋体" w:hAnsi="宋体" w:cs="宋体" w:hint="eastAsia"/>
                <w:sz w:val="24"/>
              </w:rPr>
              <w:t>2009式检察</w:t>
            </w:r>
            <w:r w:rsidRPr="0013775C">
              <w:rPr>
                <w:rFonts w:ascii="宋体" w:hAnsi="宋体" w:hint="eastAsia"/>
                <w:sz w:val="24"/>
              </w:rPr>
              <w:t>春秋服</w:t>
            </w:r>
          </w:p>
        </w:tc>
        <w:tc>
          <w:tcPr>
            <w:tcW w:w="992" w:type="dxa"/>
            <w:vAlign w:val="center"/>
          </w:tcPr>
          <w:p w14:paraId="708C082B" w14:textId="14B58FFB" w:rsidR="0013775C" w:rsidRPr="0013775C" w:rsidRDefault="0013775C" w:rsidP="0013775C">
            <w:pPr>
              <w:spacing w:line="276" w:lineRule="auto"/>
              <w:jc w:val="center"/>
              <w:rPr>
                <w:rFonts w:ascii="新宋体" w:eastAsia="新宋体" w:hAnsi="新宋体"/>
              </w:rPr>
            </w:pPr>
            <w:r w:rsidRPr="0013775C">
              <w:rPr>
                <w:rFonts w:ascii="宋体" w:hAnsi="宋体" w:hint="eastAsia"/>
                <w:sz w:val="24"/>
              </w:rPr>
              <w:t>10</w:t>
            </w:r>
          </w:p>
        </w:tc>
        <w:tc>
          <w:tcPr>
            <w:tcW w:w="709" w:type="dxa"/>
            <w:vAlign w:val="center"/>
          </w:tcPr>
          <w:p w14:paraId="47224418" w14:textId="1461483C" w:rsidR="0013775C" w:rsidRPr="0013775C" w:rsidRDefault="0013775C" w:rsidP="0013775C">
            <w:pPr>
              <w:spacing w:line="276" w:lineRule="auto"/>
              <w:jc w:val="center"/>
              <w:rPr>
                <w:rFonts w:ascii="新宋体" w:eastAsia="新宋体" w:hAnsi="新宋体"/>
              </w:rPr>
            </w:pPr>
            <w:r w:rsidRPr="0013775C">
              <w:rPr>
                <w:rFonts w:ascii="宋体" w:hAnsi="宋体" w:hint="eastAsia"/>
                <w:sz w:val="24"/>
              </w:rPr>
              <w:t>套</w:t>
            </w:r>
          </w:p>
        </w:tc>
        <w:tc>
          <w:tcPr>
            <w:tcW w:w="743" w:type="dxa"/>
            <w:vAlign w:val="center"/>
          </w:tcPr>
          <w:p w14:paraId="089B2AE8" w14:textId="77777777" w:rsidR="0013775C" w:rsidRPr="0013775C" w:rsidRDefault="0013775C" w:rsidP="0013775C">
            <w:pPr>
              <w:spacing w:line="276" w:lineRule="auto"/>
              <w:jc w:val="center"/>
              <w:rPr>
                <w:rFonts w:ascii="新宋体" w:eastAsia="新宋体" w:hAnsi="新宋体"/>
                <w:b/>
              </w:rPr>
            </w:pPr>
          </w:p>
        </w:tc>
        <w:tc>
          <w:tcPr>
            <w:tcW w:w="1985" w:type="dxa"/>
            <w:vMerge w:val="restart"/>
            <w:vAlign w:val="center"/>
          </w:tcPr>
          <w:p w14:paraId="43C9C61F" w14:textId="6051709F" w:rsidR="0013775C" w:rsidRPr="0013775C" w:rsidRDefault="0013775C" w:rsidP="0013775C">
            <w:pPr>
              <w:spacing w:line="276" w:lineRule="auto"/>
              <w:jc w:val="center"/>
              <w:rPr>
                <w:rFonts w:ascii="新宋体" w:eastAsia="新宋体" w:hAnsi="新宋体"/>
              </w:rPr>
            </w:pPr>
            <w:r w:rsidRPr="0013775C">
              <w:rPr>
                <w:rFonts w:ascii="新宋体" w:eastAsia="新宋体" w:hAnsi="新宋体"/>
              </w:rPr>
              <w:t>349,500.00</w:t>
            </w:r>
          </w:p>
        </w:tc>
      </w:tr>
      <w:tr w:rsidR="0013775C" w14:paraId="6016AFA4" w14:textId="77777777" w:rsidTr="0013775C">
        <w:trPr>
          <w:trHeight w:val="170"/>
          <w:jc w:val="center"/>
        </w:trPr>
        <w:tc>
          <w:tcPr>
            <w:tcW w:w="534" w:type="dxa"/>
          </w:tcPr>
          <w:p w14:paraId="727BE027" w14:textId="77777777" w:rsidR="0013775C" w:rsidRDefault="0013775C" w:rsidP="0013775C">
            <w:pPr>
              <w:spacing w:line="276" w:lineRule="auto"/>
              <w:jc w:val="center"/>
              <w:rPr>
                <w:rFonts w:ascii="新宋体" w:eastAsia="新宋体" w:hAnsi="新宋体"/>
              </w:rPr>
            </w:pPr>
            <w:r>
              <w:rPr>
                <w:rFonts w:ascii="新宋体" w:eastAsia="新宋体" w:hAnsi="新宋体" w:hint="eastAsia"/>
              </w:rPr>
              <w:t>2</w:t>
            </w:r>
          </w:p>
        </w:tc>
        <w:tc>
          <w:tcPr>
            <w:tcW w:w="1559" w:type="dxa"/>
            <w:vMerge/>
          </w:tcPr>
          <w:p w14:paraId="15531DD9" w14:textId="77777777" w:rsidR="0013775C" w:rsidRDefault="0013775C" w:rsidP="0013775C">
            <w:pPr>
              <w:spacing w:line="276" w:lineRule="auto"/>
              <w:rPr>
                <w:rFonts w:ascii="新宋体" w:eastAsia="新宋体" w:hAnsi="新宋体"/>
              </w:rPr>
            </w:pPr>
          </w:p>
        </w:tc>
        <w:tc>
          <w:tcPr>
            <w:tcW w:w="3260" w:type="dxa"/>
            <w:vAlign w:val="center"/>
          </w:tcPr>
          <w:p w14:paraId="30ACD40B" w14:textId="731CD42D" w:rsidR="0013775C" w:rsidRDefault="0013775C" w:rsidP="0013775C">
            <w:pPr>
              <w:spacing w:line="276" w:lineRule="auto"/>
              <w:rPr>
                <w:rFonts w:ascii="新宋体" w:eastAsia="新宋体" w:hAnsi="新宋体"/>
              </w:rPr>
            </w:pPr>
            <w:r>
              <w:rPr>
                <w:rFonts w:ascii="宋体" w:hAnsi="宋体" w:cs="宋体" w:hint="eastAsia"/>
                <w:sz w:val="24"/>
              </w:rPr>
              <w:t>2009式检察</w:t>
            </w:r>
            <w:r>
              <w:rPr>
                <w:rFonts w:ascii="宋体" w:hAnsi="宋体" w:hint="eastAsia"/>
                <w:sz w:val="24"/>
              </w:rPr>
              <w:t>春秋服裤子</w:t>
            </w:r>
          </w:p>
        </w:tc>
        <w:tc>
          <w:tcPr>
            <w:tcW w:w="992" w:type="dxa"/>
            <w:vAlign w:val="center"/>
          </w:tcPr>
          <w:p w14:paraId="714F6509" w14:textId="3404ACE6" w:rsidR="0013775C" w:rsidRDefault="0013775C" w:rsidP="0013775C">
            <w:pPr>
              <w:spacing w:line="276" w:lineRule="auto"/>
              <w:jc w:val="center"/>
              <w:rPr>
                <w:rFonts w:ascii="新宋体" w:eastAsia="新宋体" w:hAnsi="新宋体"/>
              </w:rPr>
            </w:pPr>
            <w:r>
              <w:rPr>
                <w:rFonts w:ascii="宋体" w:hAnsi="宋体" w:hint="eastAsia"/>
                <w:sz w:val="24"/>
              </w:rPr>
              <w:t>221</w:t>
            </w:r>
          </w:p>
        </w:tc>
        <w:tc>
          <w:tcPr>
            <w:tcW w:w="709" w:type="dxa"/>
            <w:vAlign w:val="center"/>
          </w:tcPr>
          <w:p w14:paraId="0DE40F92" w14:textId="3269B245" w:rsidR="0013775C" w:rsidRDefault="0013775C" w:rsidP="0013775C">
            <w:pPr>
              <w:spacing w:line="276" w:lineRule="auto"/>
              <w:jc w:val="center"/>
              <w:rPr>
                <w:rFonts w:ascii="新宋体" w:eastAsia="新宋体" w:hAnsi="新宋体"/>
              </w:rPr>
            </w:pPr>
            <w:r>
              <w:rPr>
                <w:rFonts w:ascii="宋体" w:hAnsi="宋体" w:hint="eastAsia"/>
                <w:sz w:val="24"/>
              </w:rPr>
              <w:t>条</w:t>
            </w:r>
          </w:p>
        </w:tc>
        <w:tc>
          <w:tcPr>
            <w:tcW w:w="743" w:type="dxa"/>
            <w:vAlign w:val="center"/>
          </w:tcPr>
          <w:p w14:paraId="01360CEA" w14:textId="77777777" w:rsidR="0013775C" w:rsidRDefault="0013775C" w:rsidP="0013775C">
            <w:pPr>
              <w:spacing w:line="276" w:lineRule="auto"/>
              <w:jc w:val="center"/>
              <w:rPr>
                <w:rFonts w:ascii="新宋体" w:eastAsia="新宋体" w:hAnsi="新宋体"/>
                <w:b/>
                <w:color w:val="FF0000"/>
              </w:rPr>
            </w:pPr>
          </w:p>
        </w:tc>
        <w:tc>
          <w:tcPr>
            <w:tcW w:w="1985" w:type="dxa"/>
            <w:vMerge/>
          </w:tcPr>
          <w:p w14:paraId="119A1B51" w14:textId="77777777" w:rsidR="0013775C" w:rsidRDefault="0013775C" w:rsidP="0013775C">
            <w:pPr>
              <w:spacing w:line="276" w:lineRule="auto"/>
              <w:rPr>
                <w:rFonts w:ascii="新宋体" w:eastAsia="新宋体" w:hAnsi="新宋体"/>
              </w:rPr>
            </w:pPr>
          </w:p>
        </w:tc>
      </w:tr>
      <w:tr w:rsidR="0013775C" w14:paraId="021B840B" w14:textId="77777777" w:rsidTr="0013775C">
        <w:trPr>
          <w:trHeight w:val="170"/>
          <w:jc w:val="center"/>
        </w:trPr>
        <w:tc>
          <w:tcPr>
            <w:tcW w:w="534" w:type="dxa"/>
          </w:tcPr>
          <w:p w14:paraId="615D1B47" w14:textId="77777777" w:rsidR="0013775C" w:rsidRDefault="0013775C" w:rsidP="0013775C">
            <w:pPr>
              <w:spacing w:line="276" w:lineRule="auto"/>
              <w:jc w:val="center"/>
              <w:rPr>
                <w:rFonts w:ascii="新宋体" w:eastAsia="新宋体" w:hAnsi="新宋体"/>
              </w:rPr>
            </w:pPr>
            <w:r>
              <w:rPr>
                <w:rFonts w:ascii="新宋体" w:eastAsia="新宋体" w:hAnsi="新宋体" w:hint="eastAsia"/>
              </w:rPr>
              <w:t>3</w:t>
            </w:r>
          </w:p>
        </w:tc>
        <w:tc>
          <w:tcPr>
            <w:tcW w:w="1559" w:type="dxa"/>
            <w:vMerge/>
          </w:tcPr>
          <w:p w14:paraId="4BEC5C24" w14:textId="77777777" w:rsidR="0013775C" w:rsidRDefault="0013775C" w:rsidP="0013775C">
            <w:pPr>
              <w:spacing w:line="276" w:lineRule="auto"/>
              <w:rPr>
                <w:rFonts w:ascii="新宋体" w:eastAsia="新宋体" w:hAnsi="新宋体"/>
              </w:rPr>
            </w:pPr>
          </w:p>
        </w:tc>
        <w:tc>
          <w:tcPr>
            <w:tcW w:w="3260" w:type="dxa"/>
            <w:vAlign w:val="center"/>
          </w:tcPr>
          <w:p w14:paraId="4597B9C1" w14:textId="1BE8DC2F" w:rsidR="0013775C" w:rsidRDefault="0013775C" w:rsidP="0013775C">
            <w:pPr>
              <w:spacing w:line="276" w:lineRule="auto"/>
              <w:rPr>
                <w:rFonts w:ascii="新宋体" w:eastAsia="新宋体" w:hAnsi="新宋体"/>
              </w:rPr>
            </w:pPr>
            <w:r>
              <w:rPr>
                <w:rFonts w:ascii="宋体" w:hAnsi="宋体" w:cs="宋体" w:hint="eastAsia"/>
                <w:sz w:val="24"/>
              </w:rPr>
              <w:t>2009式检察</w:t>
            </w:r>
            <w:r>
              <w:rPr>
                <w:rFonts w:ascii="宋体" w:hAnsi="宋体" w:hint="eastAsia"/>
                <w:sz w:val="24"/>
              </w:rPr>
              <w:t>夏裤（裙）</w:t>
            </w:r>
          </w:p>
        </w:tc>
        <w:tc>
          <w:tcPr>
            <w:tcW w:w="992" w:type="dxa"/>
            <w:vAlign w:val="center"/>
          </w:tcPr>
          <w:p w14:paraId="68BDF16F" w14:textId="4F53A5C1" w:rsidR="0013775C" w:rsidRDefault="0013775C" w:rsidP="0013775C">
            <w:pPr>
              <w:spacing w:line="276" w:lineRule="auto"/>
              <w:jc w:val="center"/>
              <w:rPr>
                <w:rFonts w:ascii="新宋体" w:eastAsia="新宋体" w:hAnsi="新宋体"/>
              </w:rPr>
            </w:pPr>
            <w:r>
              <w:rPr>
                <w:rFonts w:ascii="宋体" w:hAnsi="宋体" w:hint="eastAsia"/>
                <w:sz w:val="24"/>
              </w:rPr>
              <w:t>442</w:t>
            </w:r>
          </w:p>
        </w:tc>
        <w:tc>
          <w:tcPr>
            <w:tcW w:w="709" w:type="dxa"/>
            <w:vAlign w:val="center"/>
          </w:tcPr>
          <w:p w14:paraId="59E424BC" w14:textId="570ABD2C" w:rsidR="0013775C" w:rsidRDefault="0013775C" w:rsidP="0013775C">
            <w:pPr>
              <w:spacing w:line="276" w:lineRule="auto"/>
              <w:jc w:val="center"/>
              <w:rPr>
                <w:rFonts w:ascii="新宋体" w:eastAsia="新宋体" w:hAnsi="新宋体"/>
              </w:rPr>
            </w:pPr>
            <w:r>
              <w:rPr>
                <w:rFonts w:ascii="宋体" w:hAnsi="宋体" w:hint="eastAsia"/>
                <w:sz w:val="24"/>
              </w:rPr>
              <w:t>条</w:t>
            </w:r>
          </w:p>
        </w:tc>
        <w:tc>
          <w:tcPr>
            <w:tcW w:w="743" w:type="dxa"/>
            <w:vAlign w:val="center"/>
          </w:tcPr>
          <w:p w14:paraId="20623257" w14:textId="77777777" w:rsidR="0013775C" w:rsidRDefault="0013775C" w:rsidP="0013775C">
            <w:pPr>
              <w:spacing w:line="276" w:lineRule="auto"/>
              <w:jc w:val="center"/>
              <w:rPr>
                <w:rFonts w:ascii="新宋体" w:eastAsia="新宋体" w:hAnsi="新宋体"/>
                <w:b/>
                <w:color w:val="FF0000"/>
              </w:rPr>
            </w:pPr>
          </w:p>
        </w:tc>
        <w:tc>
          <w:tcPr>
            <w:tcW w:w="1985" w:type="dxa"/>
            <w:vMerge/>
          </w:tcPr>
          <w:p w14:paraId="7231F89D" w14:textId="77777777" w:rsidR="0013775C" w:rsidRDefault="0013775C" w:rsidP="0013775C">
            <w:pPr>
              <w:spacing w:line="276" w:lineRule="auto"/>
              <w:rPr>
                <w:rFonts w:ascii="新宋体" w:eastAsia="新宋体" w:hAnsi="新宋体"/>
              </w:rPr>
            </w:pPr>
          </w:p>
        </w:tc>
      </w:tr>
      <w:tr w:rsidR="0013775C" w14:paraId="5E49085C" w14:textId="77777777" w:rsidTr="0013775C">
        <w:trPr>
          <w:trHeight w:val="170"/>
          <w:jc w:val="center"/>
        </w:trPr>
        <w:tc>
          <w:tcPr>
            <w:tcW w:w="534" w:type="dxa"/>
          </w:tcPr>
          <w:p w14:paraId="74A547C6" w14:textId="77777777" w:rsidR="0013775C" w:rsidRDefault="0013775C" w:rsidP="0013775C">
            <w:pPr>
              <w:spacing w:line="276" w:lineRule="auto"/>
              <w:jc w:val="center"/>
              <w:rPr>
                <w:rFonts w:ascii="新宋体" w:eastAsia="新宋体" w:hAnsi="新宋体"/>
              </w:rPr>
            </w:pPr>
            <w:r>
              <w:rPr>
                <w:rFonts w:ascii="新宋体" w:eastAsia="新宋体" w:hAnsi="新宋体" w:hint="eastAsia"/>
              </w:rPr>
              <w:t>4</w:t>
            </w:r>
          </w:p>
        </w:tc>
        <w:tc>
          <w:tcPr>
            <w:tcW w:w="1559" w:type="dxa"/>
            <w:vMerge/>
          </w:tcPr>
          <w:p w14:paraId="03BF7677" w14:textId="77777777" w:rsidR="0013775C" w:rsidRDefault="0013775C" w:rsidP="0013775C">
            <w:pPr>
              <w:spacing w:line="276" w:lineRule="auto"/>
              <w:rPr>
                <w:rFonts w:ascii="新宋体" w:eastAsia="新宋体" w:hAnsi="新宋体"/>
              </w:rPr>
            </w:pPr>
          </w:p>
        </w:tc>
        <w:tc>
          <w:tcPr>
            <w:tcW w:w="3260" w:type="dxa"/>
            <w:vAlign w:val="center"/>
          </w:tcPr>
          <w:p w14:paraId="63305D43" w14:textId="52081594" w:rsidR="0013775C" w:rsidRDefault="0013775C" w:rsidP="0013775C">
            <w:pPr>
              <w:spacing w:line="276" w:lineRule="auto"/>
              <w:rPr>
                <w:rFonts w:ascii="新宋体" w:eastAsia="新宋体" w:hAnsi="新宋体"/>
              </w:rPr>
            </w:pPr>
            <w:r>
              <w:rPr>
                <w:rFonts w:ascii="宋体" w:hAnsi="宋体" w:cs="宋体" w:hint="eastAsia"/>
                <w:sz w:val="24"/>
              </w:rPr>
              <w:t>2009式检察服外穿长袖衬衣</w:t>
            </w:r>
          </w:p>
        </w:tc>
        <w:tc>
          <w:tcPr>
            <w:tcW w:w="992" w:type="dxa"/>
            <w:vAlign w:val="center"/>
          </w:tcPr>
          <w:p w14:paraId="5176CFB8" w14:textId="1B30AB61" w:rsidR="0013775C" w:rsidRDefault="0013775C" w:rsidP="0013775C">
            <w:pPr>
              <w:spacing w:line="276" w:lineRule="auto"/>
              <w:jc w:val="center"/>
              <w:rPr>
                <w:rFonts w:ascii="新宋体" w:eastAsia="新宋体" w:hAnsi="新宋体"/>
              </w:rPr>
            </w:pPr>
            <w:r>
              <w:rPr>
                <w:rFonts w:ascii="宋体" w:hAnsi="宋体" w:hint="eastAsia"/>
                <w:sz w:val="24"/>
              </w:rPr>
              <w:t>221</w:t>
            </w:r>
          </w:p>
        </w:tc>
        <w:tc>
          <w:tcPr>
            <w:tcW w:w="709" w:type="dxa"/>
            <w:vAlign w:val="center"/>
          </w:tcPr>
          <w:p w14:paraId="560BB3C3" w14:textId="352B6F32" w:rsidR="0013775C" w:rsidRDefault="0013775C" w:rsidP="0013775C">
            <w:pPr>
              <w:spacing w:line="276" w:lineRule="auto"/>
              <w:jc w:val="center"/>
              <w:rPr>
                <w:rFonts w:ascii="新宋体" w:eastAsia="新宋体" w:hAnsi="新宋体"/>
              </w:rPr>
            </w:pPr>
            <w:r>
              <w:rPr>
                <w:rFonts w:ascii="宋体" w:hAnsi="宋体" w:hint="eastAsia"/>
                <w:sz w:val="24"/>
              </w:rPr>
              <w:t>件</w:t>
            </w:r>
          </w:p>
        </w:tc>
        <w:tc>
          <w:tcPr>
            <w:tcW w:w="743" w:type="dxa"/>
            <w:vAlign w:val="center"/>
          </w:tcPr>
          <w:p w14:paraId="19FC2B97" w14:textId="77777777" w:rsidR="0013775C" w:rsidRDefault="0013775C" w:rsidP="0013775C">
            <w:pPr>
              <w:spacing w:line="276" w:lineRule="auto"/>
              <w:jc w:val="center"/>
              <w:rPr>
                <w:rFonts w:ascii="新宋体" w:eastAsia="新宋体" w:hAnsi="新宋体"/>
              </w:rPr>
            </w:pPr>
          </w:p>
        </w:tc>
        <w:tc>
          <w:tcPr>
            <w:tcW w:w="1985" w:type="dxa"/>
            <w:vMerge/>
          </w:tcPr>
          <w:p w14:paraId="7A20FAF8" w14:textId="77777777" w:rsidR="0013775C" w:rsidRDefault="0013775C" w:rsidP="0013775C">
            <w:pPr>
              <w:spacing w:line="276" w:lineRule="auto"/>
              <w:rPr>
                <w:rFonts w:ascii="新宋体" w:eastAsia="新宋体" w:hAnsi="新宋体"/>
              </w:rPr>
            </w:pPr>
          </w:p>
        </w:tc>
      </w:tr>
      <w:tr w:rsidR="0013775C" w14:paraId="75E7D856" w14:textId="77777777" w:rsidTr="0013775C">
        <w:trPr>
          <w:trHeight w:val="170"/>
          <w:jc w:val="center"/>
        </w:trPr>
        <w:tc>
          <w:tcPr>
            <w:tcW w:w="534" w:type="dxa"/>
          </w:tcPr>
          <w:p w14:paraId="5E10D08A" w14:textId="129EBD45" w:rsidR="0013775C" w:rsidRDefault="0013775C" w:rsidP="0013775C">
            <w:pPr>
              <w:spacing w:line="276" w:lineRule="auto"/>
              <w:jc w:val="center"/>
              <w:rPr>
                <w:rFonts w:ascii="新宋体" w:eastAsia="新宋体" w:hAnsi="新宋体"/>
              </w:rPr>
            </w:pPr>
            <w:r>
              <w:rPr>
                <w:rFonts w:ascii="新宋体" w:eastAsia="新宋体" w:hAnsi="新宋体" w:hint="eastAsia"/>
              </w:rPr>
              <w:t>5</w:t>
            </w:r>
          </w:p>
        </w:tc>
        <w:tc>
          <w:tcPr>
            <w:tcW w:w="1559" w:type="dxa"/>
            <w:vMerge/>
          </w:tcPr>
          <w:p w14:paraId="461D2BC1" w14:textId="77777777" w:rsidR="0013775C" w:rsidRDefault="0013775C" w:rsidP="0013775C">
            <w:pPr>
              <w:spacing w:line="276" w:lineRule="auto"/>
              <w:rPr>
                <w:rFonts w:ascii="新宋体" w:eastAsia="新宋体" w:hAnsi="新宋体"/>
              </w:rPr>
            </w:pPr>
          </w:p>
        </w:tc>
        <w:tc>
          <w:tcPr>
            <w:tcW w:w="3260" w:type="dxa"/>
            <w:vAlign w:val="center"/>
          </w:tcPr>
          <w:p w14:paraId="68245AFC" w14:textId="5E55AB87" w:rsidR="0013775C" w:rsidRDefault="0013775C" w:rsidP="0013775C">
            <w:pPr>
              <w:spacing w:line="276" w:lineRule="auto"/>
              <w:rPr>
                <w:rFonts w:ascii="新宋体" w:eastAsia="新宋体" w:hAnsi="新宋体"/>
              </w:rPr>
            </w:pPr>
            <w:r>
              <w:rPr>
                <w:rFonts w:ascii="宋体" w:hAnsi="宋体" w:cs="宋体" w:hint="eastAsia"/>
                <w:sz w:val="24"/>
              </w:rPr>
              <w:t>2009式检察服外穿短袖衬衣</w:t>
            </w:r>
          </w:p>
        </w:tc>
        <w:tc>
          <w:tcPr>
            <w:tcW w:w="992" w:type="dxa"/>
            <w:vAlign w:val="center"/>
          </w:tcPr>
          <w:p w14:paraId="55C36783" w14:textId="17A23622" w:rsidR="0013775C" w:rsidRDefault="0013775C" w:rsidP="0013775C">
            <w:pPr>
              <w:spacing w:line="276" w:lineRule="auto"/>
              <w:jc w:val="center"/>
              <w:rPr>
                <w:rFonts w:ascii="新宋体" w:eastAsia="新宋体" w:hAnsi="新宋体"/>
              </w:rPr>
            </w:pPr>
            <w:r>
              <w:rPr>
                <w:rFonts w:ascii="宋体" w:hAnsi="宋体" w:hint="eastAsia"/>
                <w:sz w:val="24"/>
              </w:rPr>
              <w:t>442</w:t>
            </w:r>
          </w:p>
        </w:tc>
        <w:tc>
          <w:tcPr>
            <w:tcW w:w="709" w:type="dxa"/>
            <w:vAlign w:val="center"/>
          </w:tcPr>
          <w:p w14:paraId="4466F0FE" w14:textId="450372E5" w:rsidR="0013775C" w:rsidRDefault="0013775C" w:rsidP="0013775C">
            <w:pPr>
              <w:spacing w:line="276" w:lineRule="auto"/>
              <w:jc w:val="center"/>
              <w:rPr>
                <w:rFonts w:ascii="新宋体" w:eastAsia="新宋体" w:hAnsi="新宋体"/>
              </w:rPr>
            </w:pPr>
            <w:r>
              <w:rPr>
                <w:rFonts w:ascii="宋体" w:hAnsi="宋体" w:hint="eastAsia"/>
                <w:sz w:val="24"/>
              </w:rPr>
              <w:t>件</w:t>
            </w:r>
          </w:p>
        </w:tc>
        <w:tc>
          <w:tcPr>
            <w:tcW w:w="743" w:type="dxa"/>
            <w:vAlign w:val="center"/>
          </w:tcPr>
          <w:p w14:paraId="3C382966" w14:textId="77777777" w:rsidR="0013775C" w:rsidRDefault="0013775C" w:rsidP="0013775C">
            <w:pPr>
              <w:spacing w:line="276" w:lineRule="auto"/>
              <w:jc w:val="center"/>
              <w:rPr>
                <w:rFonts w:ascii="新宋体" w:eastAsia="新宋体" w:hAnsi="新宋体"/>
              </w:rPr>
            </w:pPr>
          </w:p>
        </w:tc>
        <w:tc>
          <w:tcPr>
            <w:tcW w:w="1985" w:type="dxa"/>
            <w:vMerge/>
          </w:tcPr>
          <w:p w14:paraId="519901D3" w14:textId="77777777" w:rsidR="0013775C" w:rsidRDefault="0013775C" w:rsidP="0013775C">
            <w:pPr>
              <w:spacing w:line="276" w:lineRule="auto"/>
              <w:rPr>
                <w:rFonts w:ascii="新宋体" w:eastAsia="新宋体" w:hAnsi="新宋体"/>
              </w:rPr>
            </w:pPr>
          </w:p>
        </w:tc>
      </w:tr>
      <w:tr w:rsidR="0013775C" w14:paraId="499274FC" w14:textId="77777777" w:rsidTr="0013775C">
        <w:trPr>
          <w:trHeight w:val="170"/>
          <w:jc w:val="center"/>
        </w:trPr>
        <w:tc>
          <w:tcPr>
            <w:tcW w:w="534" w:type="dxa"/>
          </w:tcPr>
          <w:p w14:paraId="5A634F88" w14:textId="6ECFABBF" w:rsidR="0013775C" w:rsidRDefault="0013775C" w:rsidP="0013775C">
            <w:pPr>
              <w:spacing w:line="276" w:lineRule="auto"/>
              <w:jc w:val="center"/>
              <w:rPr>
                <w:rFonts w:ascii="新宋体" w:eastAsia="新宋体" w:hAnsi="新宋体"/>
              </w:rPr>
            </w:pPr>
            <w:r>
              <w:rPr>
                <w:rFonts w:ascii="新宋体" w:eastAsia="新宋体" w:hAnsi="新宋体" w:hint="eastAsia"/>
              </w:rPr>
              <w:t>6</w:t>
            </w:r>
          </w:p>
        </w:tc>
        <w:tc>
          <w:tcPr>
            <w:tcW w:w="1559" w:type="dxa"/>
            <w:vMerge/>
          </w:tcPr>
          <w:p w14:paraId="2EEEEAA6" w14:textId="77777777" w:rsidR="0013775C" w:rsidRDefault="0013775C" w:rsidP="0013775C">
            <w:pPr>
              <w:spacing w:line="276" w:lineRule="auto"/>
              <w:rPr>
                <w:rFonts w:ascii="新宋体" w:eastAsia="新宋体" w:hAnsi="新宋体"/>
              </w:rPr>
            </w:pPr>
          </w:p>
        </w:tc>
        <w:tc>
          <w:tcPr>
            <w:tcW w:w="3260" w:type="dxa"/>
            <w:vAlign w:val="center"/>
          </w:tcPr>
          <w:p w14:paraId="1EACBEC5" w14:textId="305B8C0A" w:rsidR="0013775C" w:rsidRDefault="0013775C" w:rsidP="0013775C">
            <w:pPr>
              <w:spacing w:line="276" w:lineRule="auto"/>
              <w:rPr>
                <w:rFonts w:ascii="新宋体" w:eastAsia="新宋体" w:hAnsi="新宋体"/>
              </w:rPr>
            </w:pPr>
            <w:r>
              <w:rPr>
                <w:rFonts w:ascii="宋体" w:hAnsi="宋体" w:cs="宋体" w:hint="eastAsia"/>
                <w:sz w:val="24"/>
              </w:rPr>
              <w:t>2009式检察服内穿长袖衬衣</w:t>
            </w:r>
          </w:p>
        </w:tc>
        <w:tc>
          <w:tcPr>
            <w:tcW w:w="992" w:type="dxa"/>
            <w:vAlign w:val="center"/>
          </w:tcPr>
          <w:p w14:paraId="641F4496" w14:textId="43183519" w:rsidR="0013775C" w:rsidRDefault="0013775C" w:rsidP="0013775C">
            <w:pPr>
              <w:spacing w:line="276" w:lineRule="auto"/>
              <w:jc w:val="center"/>
              <w:rPr>
                <w:rFonts w:ascii="新宋体" w:eastAsia="新宋体" w:hAnsi="新宋体"/>
              </w:rPr>
            </w:pPr>
            <w:r>
              <w:rPr>
                <w:rFonts w:ascii="宋体" w:hAnsi="宋体" w:hint="eastAsia"/>
                <w:sz w:val="24"/>
              </w:rPr>
              <w:t>221</w:t>
            </w:r>
          </w:p>
        </w:tc>
        <w:tc>
          <w:tcPr>
            <w:tcW w:w="709" w:type="dxa"/>
            <w:vAlign w:val="center"/>
          </w:tcPr>
          <w:p w14:paraId="1E97111A" w14:textId="12B9D547" w:rsidR="0013775C" w:rsidRDefault="0013775C" w:rsidP="0013775C">
            <w:pPr>
              <w:spacing w:line="276" w:lineRule="auto"/>
              <w:jc w:val="center"/>
              <w:rPr>
                <w:rFonts w:ascii="新宋体" w:eastAsia="新宋体" w:hAnsi="新宋体"/>
              </w:rPr>
            </w:pPr>
            <w:r>
              <w:rPr>
                <w:rFonts w:ascii="宋体" w:hAnsi="宋体" w:hint="eastAsia"/>
                <w:sz w:val="24"/>
              </w:rPr>
              <w:t>件</w:t>
            </w:r>
          </w:p>
        </w:tc>
        <w:tc>
          <w:tcPr>
            <w:tcW w:w="743" w:type="dxa"/>
            <w:vAlign w:val="center"/>
          </w:tcPr>
          <w:p w14:paraId="2477C76C" w14:textId="77777777" w:rsidR="0013775C" w:rsidRDefault="0013775C" w:rsidP="0013775C">
            <w:pPr>
              <w:spacing w:line="276" w:lineRule="auto"/>
              <w:jc w:val="center"/>
              <w:rPr>
                <w:rFonts w:ascii="新宋体" w:eastAsia="新宋体" w:hAnsi="新宋体"/>
              </w:rPr>
            </w:pPr>
          </w:p>
        </w:tc>
        <w:tc>
          <w:tcPr>
            <w:tcW w:w="1985" w:type="dxa"/>
            <w:vMerge/>
          </w:tcPr>
          <w:p w14:paraId="222A3DD2" w14:textId="77777777" w:rsidR="0013775C" w:rsidRDefault="0013775C" w:rsidP="0013775C">
            <w:pPr>
              <w:spacing w:line="276" w:lineRule="auto"/>
              <w:rPr>
                <w:rFonts w:ascii="新宋体" w:eastAsia="新宋体" w:hAnsi="新宋体"/>
              </w:rPr>
            </w:pPr>
          </w:p>
        </w:tc>
      </w:tr>
    </w:tbl>
    <w:p w14:paraId="32D28C76" w14:textId="77777777" w:rsidR="0030083A" w:rsidRDefault="0030083A">
      <w:pPr>
        <w:rPr>
          <w:rFonts w:ascii="宋体" w:hAnsi="宋体"/>
          <w:b/>
          <w:color w:val="FF0000"/>
          <w:szCs w:val="21"/>
        </w:rPr>
      </w:pPr>
    </w:p>
    <w:p w14:paraId="2E150EC4" w14:textId="77777777" w:rsidR="0030083A" w:rsidRDefault="003F16E6">
      <w:pPr>
        <w:spacing w:line="276" w:lineRule="auto"/>
        <w:rPr>
          <w:rFonts w:ascii="新宋体" w:eastAsia="新宋体" w:hAnsi="新宋体"/>
          <w:b/>
          <w:color w:val="FF0000"/>
          <w:szCs w:val="21"/>
        </w:rPr>
      </w:pPr>
      <w:r>
        <w:rPr>
          <w:rFonts w:ascii="新宋体" w:eastAsia="新宋体" w:hAnsi="新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8E43ACF" w14:textId="77777777" w:rsidR="0030083A" w:rsidRDefault="003F16E6">
      <w:pPr>
        <w:spacing w:line="276" w:lineRule="auto"/>
        <w:rPr>
          <w:rFonts w:ascii="新宋体" w:eastAsia="新宋体" w:hAnsi="新宋体"/>
          <w:b/>
          <w:color w:val="FF0000"/>
          <w:szCs w:val="21"/>
        </w:rPr>
      </w:pPr>
      <w:r>
        <w:rPr>
          <w:rFonts w:ascii="新宋体" w:eastAsia="新宋体" w:hAnsi="新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6B10D95" w14:textId="46E41C03" w:rsidR="0030083A" w:rsidRDefault="003F16E6">
      <w:pPr>
        <w:spacing w:line="276" w:lineRule="auto"/>
        <w:rPr>
          <w:rFonts w:ascii="新宋体" w:eastAsia="新宋体" w:hAnsi="新宋体"/>
          <w:b/>
          <w:color w:val="FF0000"/>
          <w:szCs w:val="21"/>
        </w:rPr>
      </w:pPr>
      <w:r>
        <w:rPr>
          <w:rFonts w:ascii="新宋体" w:eastAsia="新宋体" w:hAnsi="新宋体" w:hint="eastAsia"/>
          <w:b/>
          <w:color w:val="FF0000"/>
          <w:szCs w:val="21"/>
        </w:rPr>
        <w:t>3、本项目核心产品为：</w:t>
      </w:r>
      <w:r w:rsidR="0013775C">
        <w:rPr>
          <w:rFonts w:ascii="新宋体" w:eastAsia="新宋体" w:hAnsi="新宋体" w:hint="eastAsia"/>
          <w:b/>
          <w:color w:val="FF0000"/>
          <w:szCs w:val="21"/>
        </w:rPr>
        <w:t xml:space="preserve">  </w:t>
      </w:r>
      <w:r>
        <w:rPr>
          <w:rFonts w:ascii="新宋体" w:eastAsia="新宋体" w:hAnsi="新宋体" w:hint="eastAsia"/>
          <w:b/>
          <w:color w:val="FF0000"/>
          <w:szCs w:val="21"/>
        </w:rPr>
        <w:t>。</w:t>
      </w:r>
    </w:p>
    <w:p w14:paraId="31630D08" w14:textId="77777777" w:rsidR="0030083A" w:rsidRDefault="0030083A">
      <w:pPr>
        <w:rPr>
          <w:rFonts w:ascii="宋体" w:hAnsi="宋体"/>
          <w:b/>
          <w:color w:val="FF0000"/>
          <w:szCs w:val="21"/>
        </w:rPr>
      </w:pPr>
    </w:p>
    <w:p w14:paraId="3FF7C812" w14:textId="77777777" w:rsidR="0030083A" w:rsidRDefault="003F16E6">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lastRenderedPageBreak/>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30083A" w14:paraId="7F2C069D" w14:textId="77777777">
        <w:tc>
          <w:tcPr>
            <w:tcW w:w="705" w:type="dxa"/>
          </w:tcPr>
          <w:p w14:paraId="1FC31E0D" w14:textId="77777777" w:rsidR="0030083A" w:rsidRDefault="003F16E6">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1B64A574" w14:textId="77777777" w:rsidR="0030083A" w:rsidRDefault="003F16E6">
            <w:pPr>
              <w:spacing w:line="276" w:lineRule="auto"/>
              <w:jc w:val="center"/>
              <w:rPr>
                <w:rFonts w:ascii="新宋体" w:eastAsia="新宋体" w:hAnsi="新宋体"/>
              </w:rPr>
            </w:pPr>
            <w:r>
              <w:rPr>
                <w:rFonts w:ascii="新宋体" w:eastAsia="新宋体" w:hAnsi="新宋体" w:hint="eastAsia"/>
              </w:rPr>
              <w:t>具体内容</w:t>
            </w:r>
          </w:p>
        </w:tc>
      </w:tr>
      <w:tr w:rsidR="0030083A" w14:paraId="13748C6E" w14:textId="77777777">
        <w:tc>
          <w:tcPr>
            <w:tcW w:w="705" w:type="dxa"/>
          </w:tcPr>
          <w:p w14:paraId="5706AD12" w14:textId="77777777" w:rsidR="0030083A" w:rsidRDefault="003F16E6">
            <w:pPr>
              <w:spacing w:line="276" w:lineRule="auto"/>
              <w:jc w:val="center"/>
              <w:rPr>
                <w:rFonts w:ascii="新宋体" w:eastAsia="新宋体" w:hAnsi="新宋体"/>
              </w:rPr>
            </w:pPr>
            <w:r>
              <w:rPr>
                <w:rFonts w:ascii="新宋体" w:eastAsia="新宋体" w:hAnsi="新宋体" w:hint="eastAsia"/>
              </w:rPr>
              <w:t>1</w:t>
            </w:r>
          </w:p>
        </w:tc>
        <w:tc>
          <w:tcPr>
            <w:tcW w:w="8192" w:type="dxa"/>
          </w:tcPr>
          <w:p w14:paraId="362A6514" w14:textId="77777777" w:rsidR="0030083A" w:rsidRDefault="003F16E6">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30083A" w14:paraId="41D7BC6A" w14:textId="77777777">
        <w:tc>
          <w:tcPr>
            <w:tcW w:w="705" w:type="dxa"/>
          </w:tcPr>
          <w:p w14:paraId="793C1B78" w14:textId="77777777" w:rsidR="0030083A" w:rsidRDefault="003F16E6">
            <w:pPr>
              <w:spacing w:line="276" w:lineRule="auto"/>
              <w:jc w:val="center"/>
              <w:rPr>
                <w:rFonts w:ascii="新宋体" w:eastAsia="新宋体" w:hAnsi="新宋体"/>
              </w:rPr>
            </w:pPr>
            <w:r>
              <w:rPr>
                <w:rFonts w:ascii="新宋体" w:eastAsia="新宋体" w:hAnsi="新宋体" w:hint="eastAsia"/>
              </w:rPr>
              <w:t>2</w:t>
            </w:r>
          </w:p>
        </w:tc>
        <w:tc>
          <w:tcPr>
            <w:tcW w:w="8192" w:type="dxa"/>
          </w:tcPr>
          <w:p w14:paraId="11F6BDB0" w14:textId="77777777" w:rsidR="0030083A" w:rsidRDefault="003F16E6">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30083A" w14:paraId="6DF4B9AB" w14:textId="77777777">
        <w:tc>
          <w:tcPr>
            <w:tcW w:w="705" w:type="dxa"/>
          </w:tcPr>
          <w:p w14:paraId="0C64002F" w14:textId="77777777" w:rsidR="0030083A" w:rsidRDefault="003F16E6">
            <w:pPr>
              <w:spacing w:line="276" w:lineRule="auto"/>
              <w:jc w:val="center"/>
              <w:rPr>
                <w:rFonts w:ascii="新宋体" w:eastAsia="新宋体" w:hAnsi="新宋体"/>
              </w:rPr>
            </w:pPr>
            <w:r>
              <w:rPr>
                <w:rFonts w:ascii="新宋体" w:eastAsia="新宋体" w:hAnsi="新宋体" w:hint="eastAsia"/>
              </w:rPr>
              <w:t>3</w:t>
            </w:r>
          </w:p>
        </w:tc>
        <w:tc>
          <w:tcPr>
            <w:tcW w:w="8192" w:type="dxa"/>
          </w:tcPr>
          <w:p w14:paraId="7367BE19" w14:textId="77777777" w:rsidR="0030083A" w:rsidRDefault="003F16E6">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30083A" w14:paraId="3E0F6E78" w14:textId="77777777">
        <w:tc>
          <w:tcPr>
            <w:tcW w:w="705" w:type="dxa"/>
          </w:tcPr>
          <w:p w14:paraId="6083C73C" w14:textId="77777777" w:rsidR="0030083A" w:rsidRDefault="003F16E6">
            <w:pPr>
              <w:spacing w:line="276" w:lineRule="auto"/>
              <w:jc w:val="center"/>
              <w:rPr>
                <w:rFonts w:ascii="新宋体" w:eastAsia="新宋体" w:hAnsi="新宋体"/>
              </w:rPr>
            </w:pPr>
            <w:r>
              <w:rPr>
                <w:rFonts w:ascii="新宋体" w:eastAsia="新宋体" w:hAnsi="新宋体" w:hint="eastAsia"/>
              </w:rPr>
              <w:t>……</w:t>
            </w:r>
          </w:p>
        </w:tc>
        <w:tc>
          <w:tcPr>
            <w:tcW w:w="8192" w:type="dxa"/>
          </w:tcPr>
          <w:p w14:paraId="3A7F3B37" w14:textId="77777777" w:rsidR="0030083A" w:rsidRDefault="003F16E6">
            <w:pPr>
              <w:spacing w:line="276" w:lineRule="auto"/>
              <w:jc w:val="center"/>
              <w:rPr>
                <w:rFonts w:ascii="新宋体" w:eastAsia="新宋体" w:hAnsi="新宋体"/>
              </w:rPr>
            </w:pPr>
            <w:r>
              <w:rPr>
                <w:rFonts w:ascii="新宋体" w:eastAsia="新宋体" w:hAnsi="新宋体" w:hint="eastAsia"/>
              </w:rPr>
              <w:t>……</w:t>
            </w:r>
          </w:p>
        </w:tc>
      </w:tr>
    </w:tbl>
    <w:p w14:paraId="710DC1FD" w14:textId="77777777" w:rsidR="0030083A" w:rsidRDefault="003F16E6">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20"/>
    </w:p>
    <w:p w14:paraId="37D8034B" w14:textId="77777777" w:rsidR="0030083A" w:rsidRDefault="0030083A">
      <w:pPr>
        <w:rPr>
          <w:b/>
          <w:szCs w:val="21"/>
        </w:rPr>
      </w:pPr>
    </w:p>
    <w:p w14:paraId="75031BCD" w14:textId="77777777" w:rsidR="0030083A" w:rsidRDefault="003F16E6">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134E7339" w14:textId="77777777" w:rsidR="0030083A" w:rsidRDefault="003F16E6">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14:paraId="43A70CFA" w14:textId="77777777" w:rsidR="0030083A" w:rsidRDefault="003F16E6">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14:paraId="7AA9A04B" w14:textId="77777777" w:rsidR="0030083A" w:rsidRDefault="003F16E6">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14:paraId="7E754516" w14:textId="77777777" w:rsidR="0013775C" w:rsidRDefault="0013775C" w:rsidP="007E573B">
      <w:pPr>
        <w:spacing w:line="400" w:lineRule="exact"/>
        <w:ind w:firstLineChars="100" w:firstLine="210"/>
        <w:rPr>
          <w:rFonts w:ascii="新宋体" w:eastAsia="新宋体" w:hAnsi="新宋体"/>
          <w:szCs w:val="21"/>
        </w:rPr>
      </w:pPr>
      <w:r w:rsidRPr="007E573B">
        <w:rPr>
          <w:rFonts w:ascii="新宋体" w:eastAsia="新宋体" w:hAnsi="新宋体" w:hint="eastAsia"/>
          <w:szCs w:val="21"/>
        </w:rPr>
        <w:t>1、面料的品种规格及技术参数</w:t>
      </w:r>
    </w:p>
    <w:p w14:paraId="6318F750" w14:textId="77777777" w:rsidR="007E573B" w:rsidRPr="007E573B" w:rsidRDefault="007E573B" w:rsidP="007E573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519"/>
        <w:gridCol w:w="6299"/>
        <w:gridCol w:w="1417"/>
      </w:tblGrid>
      <w:tr w:rsidR="0013775C" w:rsidRPr="007E573B" w14:paraId="7997555B" w14:textId="77777777" w:rsidTr="00256FB3">
        <w:tc>
          <w:tcPr>
            <w:tcW w:w="654" w:type="dxa"/>
            <w:vAlign w:val="center"/>
          </w:tcPr>
          <w:p w14:paraId="73E84FC8" w14:textId="77777777" w:rsidR="0013775C" w:rsidRPr="007E573B" w:rsidRDefault="0013775C" w:rsidP="00256FB3">
            <w:pPr>
              <w:spacing w:line="276" w:lineRule="auto"/>
              <w:jc w:val="center"/>
              <w:rPr>
                <w:rFonts w:ascii="新宋体" w:eastAsia="新宋体" w:hAnsi="新宋体"/>
                <w:b/>
                <w:szCs w:val="21"/>
              </w:rPr>
            </w:pPr>
            <w:r w:rsidRPr="007E573B">
              <w:rPr>
                <w:rFonts w:ascii="新宋体" w:eastAsia="新宋体" w:hAnsi="新宋体" w:hint="eastAsia"/>
                <w:b/>
                <w:szCs w:val="21"/>
              </w:rPr>
              <w:t>序号</w:t>
            </w:r>
          </w:p>
        </w:tc>
        <w:tc>
          <w:tcPr>
            <w:tcW w:w="1519" w:type="dxa"/>
            <w:vAlign w:val="center"/>
          </w:tcPr>
          <w:p w14:paraId="32498FFD" w14:textId="77777777" w:rsidR="0013775C" w:rsidRPr="007E573B" w:rsidRDefault="0013775C" w:rsidP="00256FB3">
            <w:pPr>
              <w:spacing w:line="276" w:lineRule="auto"/>
              <w:jc w:val="center"/>
              <w:rPr>
                <w:rFonts w:ascii="新宋体" w:eastAsia="新宋体" w:hAnsi="新宋体"/>
                <w:b/>
                <w:szCs w:val="21"/>
              </w:rPr>
            </w:pPr>
            <w:r w:rsidRPr="007E573B">
              <w:rPr>
                <w:rFonts w:ascii="新宋体" w:eastAsia="新宋体" w:hAnsi="新宋体" w:hint="eastAsia"/>
                <w:b/>
                <w:szCs w:val="21"/>
              </w:rPr>
              <w:t>服装种类</w:t>
            </w:r>
          </w:p>
        </w:tc>
        <w:tc>
          <w:tcPr>
            <w:tcW w:w="6299" w:type="dxa"/>
            <w:vAlign w:val="center"/>
          </w:tcPr>
          <w:p w14:paraId="4B2598C7" w14:textId="77777777" w:rsidR="0013775C" w:rsidRPr="007E573B" w:rsidRDefault="0013775C" w:rsidP="00256FB3">
            <w:pPr>
              <w:spacing w:line="276" w:lineRule="auto"/>
              <w:jc w:val="center"/>
              <w:rPr>
                <w:rFonts w:ascii="新宋体" w:eastAsia="新宋体" w:hAnsi="新宋体"/>
                <w:b/>
                <w:szCs w:val="21"/>
              </w:rPr>
            </w:pPr>
            <w:r w:rsidRPr="007E573B">
              <w:rPr>
                <w:rFonts w:ascii="新宋体" w:eastAsia="新宋体" w:hAnsi="新宋体" w:hint="eastAsia"/>
                <w:b/>
                <w:szCs w:val="21"/>
              </w:rPr>
              <w:t>技术参数</w:t>
            </w:r>
          </w:p>
        </w:tc>
        <w:tc>
          <w:tcPr>
            <w:tcW w:w="1417" w:type="dxa"/>
            <w:vAlign w:val="center"/>
          </w:tcPr>
          <w:p w14:paraId="7C62E926" w14:textId="77777777" w:rsidR="0013775C" w:rsidRPr="007E573B" w:rsidRDefault="0013775C" w:rsidP="00256FB3">
            <w:pPr>
              <w:spacing w:line="276" w:lineRule="auto"/>
              <w:jc w:val="center"/>
              <w:rPr>
                <w:rFonts w:ascii="新宋体" w:eastAsia="新宋体" w:hAnsi="新宋体"/>
                <w:b/>
                <w:szCs w:val="21"/>
              </w:rPr>
            </w:pPr>
            <w:r w:rsidRPr="007E573B">
              <w:rPr>
                <w:rFonts w:ascii="新宋体" w:eastAsia="新宋体" w:hAnsi="新宋体" w:hint="eastAsia"/>
                <w:b/>
                <w:szCs w:val="21"/>
              </w:rPr>
              <w:t>备注</w:t>
            </w:r>
          </w:p>
        </w:tc>
      </w:tr>
      <w:tr w:rsidR="0013775C" w:rsidRPr="007E573B" w14:paraId="437CDA35" w14:textId="77777777" w:rsidTr="00256FB3">
        <w:trPr>
          <w:trHeight w:val="634"/>
        </w:trPr>
        <w:tc>
          <w:tcPr>
            <w:tcW w:w="654" w:type="dxa"/>
            <w:vAlign w:val="center"/>
          </w:tcPr>
          <w:p w14:paraId="3DB27C52"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1</w:t>
            </w:r>
          </w:p>
        </w:tc>
        <w:tc>
          <w:tcPr>
            <w:tcW w:w="1519" w:type="dxa"/>
            <w:vAlign w:val="center"/>
          </w:tcPr>
          <w:p w14:paraId="03581DCD"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检察春秋服</w:t>
            </w:r>
          </w:p>
        </w:tc>
        <w:tc>
          <w:tcPr>
            <w:tcW w:w="6299" w:type="dxa"/>
            <w:vAlign w:val="center"/>
          </w:tcPr>
          <w:p w14:paraId="667BE3F0"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hint="eastAsia"/>
                <w:szCs w:val="21"/>
              </w:rPr>
              <w:t>春秋花呢面料，纤维含量：羊毛70%、涤纶29.5%、导电纤维0.5</w:t>
            </w:r>
            <w:r w:rsidRPr="007E573B">
              <w:rPr>
                <w:rFonts w:ascii="新宋体" w:eastAsia="新宋体" w:hAnsi="新宋体"/>
                <w:szCs w:val="21"/>
              </w:rPr>
              <w:t>%</w:t>
            </w:r>
            <w:r w:rsidRPr="007E573B">
              <w:rPr>
                <w:rFonts w:ascii="新宋体" w:eastAsia="新宋体" w:hAnsi="新宋体" w:hint="eastAsia"/>
                <w:szCs w:val="21"/>
              </w:rPr>
              <w:t>；</w:t>
            </w:r>
          </w:p>
          <w:p w14:paraId="39E45D4F"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hint="eastAsia"/>
                <w:szCs w:val="21"/>
              </w:rPr>
              <w:t>纱支：100/2</w:t>
            </w:r>
            <w:r w:rsidRPr="007E573B">
              <w:rPr>
                <w:rFonts w:ascii="新宋体" w:eastAsia="新宋体" w:hAnsi="新宋体" w:hint="eastAsia"/>
                <w:kern w:val="0"/>
                <w:szCs w:val="21"/>
              </w:rPr>
              <w:t>×</w:t>
            </w:r>
            <w:r w:rsidRPr="007E573B">
              <w:rPr>
                <w:rFonts w:ascii="新宋体" w:eastAsia="新宋体" w:hAnsi="新宋体" w:hint="eastAsia"/>
                <w:szCs w:val="21"/>
              </w:rPr>
              <w:t>100/2；</w:t>
            </w:r>
          </w:p>
          <w:p w14:paraId="08DC617D"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hint="eastAsia"/>
                <w:szCs w:val="21"/>
              </w:rPr>
              <w:t>克重：186</w:t>
            </w:r>
            <w:r w:rsidRPr="007E573B">
              <w:rPr>
                <w:rFonts w:ascii="新宋体" w:eastAsia="新宋体" w:hAnsi="新宋体"/>
                <w:szCs w:val="21"/>
              </w:rPr>
              <w:t>g/m</w:t>
            </w:r>
            <w:r w:rsidRPr="007E573B">
              <w:rPr>
                <w:rFonts w:ascii="新宋体" w:eastAsia="新宋体" w:hAnsi="新宋体"/>
                <w:szCs w:val="21"/>
                <w:vertAlign w:val="superscript"/>
              </w:rPr>
              <w:t>2</w:t>
            </w:r>
          </w:p>
          <w:p w14:paraId="0994BE52"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hint="eastAsia"/>
                <w:szCs w:val="21"/>
              </w:rPr>
              <w:t>颜色、风格：藏青色，最高检 2009式标样</w:t>
            </w:r>
          </w:p>
        </w:tc>
        <w:tc>
          <w:tcPr>
            <w:tcW w:w="1417" w:type="dxa"/>
            <w:vAlign w:val="center"/>
          </w:tcPr>
          <w:p w14:paraId="2A561553" w14:textId="77777777" w:rsidR="0013775C" w:rsidRPr="007E573B" w:rsidRDefault="0013775C" w:rsidP="00256FB3">
            <w:pPr>
              <w:spacing w:line="276" w:lineRule="auto"/>
              <w:rPr>
                <w:rFonts w:ascii="新宋体" w:eastAsia="新宋体" w:hAnsi="新宋体"/>
                <w:szCs w:val="21"/>
              </w:rPr>
            </w:pPr>
          </w:p>
        </w:tc>
      </w:tr>
      <w:tr w:rsidR="0013775C" w:rsidRPr="007E573B" w14:paraId="6C321BA7" w14:textId="77777777" w:rsidTr="00256FB3">
        <w:trPr>
          <w:trHeight w:val="1285"/>
        </w:trPr>
        <w:tc>
          <w:tcPr>
            <w:tcW w:w="654" w:type="dxa"/>
            <w:vAlign w:val="center"/>
          </w:tcPr>
          <w:p w14:paraId="27CC00EB"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2</w:t>
            </w:r>
          </w:p>
        </w:tc>
        <w:tc>
          <w:tcPr>
            <w:tcW w:w="1519" w:type="dxa"/>
            <w:vAlign w:val="center"/>
          </w:tcPr>
          <w:p w14:paraId="584BECCB"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夏裤（裙）</w:t>
            </w:r>
          </w:p>
        </w:tc>
        <w:tc>
          <w:tcPr>
            <w:tcW w:w="6299" w:type="dxa"/>
            <w:vAlign w:val="center"/>
          </w:tcPr>
          <w:p w14:paraId="73C81523" w14:textId="77777777" w:rsidR="0013775C" w:rsidRPr="007E573B" w:rsidRDefault="0013775C" w:rsidP="00256FB3">
            <w:pPr>
              <w:spacing w:line="276" w:lineRule="auto"/>
              <w:jc w:val="left"/>
              <w:rPr>
                <w:rFonts w:ascii="新宋体" w:eastAsia="新宋体" w:hAnsi="新宋体"/>
                <w:szCs w:val="21"/>
              </w:rPr>
            </w:pPr>
            <w:r w:rsidRPr="007E573B">
              <w:rPr>
                <w:rFonts w:ascii="新宋体" w:eastAsia="新宋体" w:hAnsi="新宋体" w:hint="eastAsia"/>
                <w:szCs w:val="21"/>
              </w:rPr>
              <w:t>毛涤薄花呢面料，纤维含量：羊毛61%、天丝13%、氨纶2.7%、Trevira纤维16%、涤纶7%、导电纤维0.3%；</w:t>
            </w:r>
          </w:p>
          <w:p w14:paraId="5DDFE769" w14:textId="77777777" w:rsidR="0013775C" w:rsidRPr="007E573B" w:rsidRDefault="0013775C" w:rsidP="00256FB3">
            <w:pPr>
              <w:spacing w:line="276" w:lineRule="auto"/>
              <w:jc w:val="left"/>
              <w:rPr>
                <w:rFonts w:ascii="新宋体" w:eastAsia="新宋体" w:hAnsi="新宋体"/>
                <w:szCs w:val="21"/>
              </w:rPr>
            </w:pPr>
            <w:r w:rsidRPr="007E573B">
              <w:rPr>
                <w:rFonts w:ascii="新宋体" w:eastAsia="新宋体" w:hAnsi="新宋体" w:hint="eastAsia"/>
                <w:szCs w:val="21"/>
              </w:rPr>
              <w:t>纱支：90/2×90/2；</w:t>
            </w:r>
          </w:p>
          <w:p w14:paraId="71BD7F2F" w14:textId="77777777" w:rsidR="0013775C" w:rsidRPr="007E573B" w:rsidRDefault="0013775C" w:rsidP="00256FB3">
            <w:pPr>
              <w:spacing w:line="276" w:lineRule="auto"/>
              <w:jc w:val="left"/>
              <w:rPr>
                <w:rFonts w:ascii="新宋体" w:eastAsia="新宋体" w:hAnsi="新宋体"/>
                <w:szCs w:val="21"/>
              </w:rPr>
            </w:pPr>
            <w:r w:rsidRPr="007E573B">
              <w:rPr>
                <w:rFonts w:ascii="新宋体" w:eastAsia="新宋体" w:hAnsi="新宋体" w:hint="eastAsia"/>
                <w:szCs w:val="21"/>
              </w:rPr>
              <w:t>克重：155g/m</w:t>
            </w:r>
            <w:r w:rsidRPr="007E573B">
              <w:rPr>
                <w:rFonts w:ascii="新宋体" w:eastAsia="新宋体" w:hAnsi="新宋体" w:hint="eastAsia"/>
                <w:szCs w:val="21"/>
                <w:vertAlign w:val="superscript"/>
              </w:rPr>
              <w:t xml:space="preserve">2 </w:t>
            </w:r>
          </w:p>
          <w:p w14:paraId="0DC51853" w14:textId="77777777" w:rsidR="0013775C" w:rsidRPr="007E573B" w:rsidRDefault="0013775C" w:rsidP="00256FB3">
            <w:pPr>
              <w:pStyle w:val="ab"/>
              <w:spacing w:line="276" w:lineRule="auto"/>
              <w:rPr>
                <w:rFonts w:ascii="新宋体" w:eastAsia="新宋体" w:hAnsi="新宋体"/>
                <w:sz w:val="21"/>
                <w:szCs w:val="21"/>
              </w:rPr>
            </w:pPr>
            <w:r w:rsidRPr="007E573B">
              <w:rPr>
                <w:rFonts w:ascii="新宋体" w:eastAsia="新宋体" w:hAnsi="新宋体" w:hint="eastAsia"/>
                <w:sz w:val="21"/>
                <w:szCs w:val="21"/>
              </w:rPr>
              <w:t>颜色、风格：藏青色，最高检 2009式标样</w:t>
            </w:r>
          </w:p>
        </w:tc>
        <w:tc>
          <w:tcPr>
            <w:tcW w:w="1417" w:type="dxa"/>
            <w:vAlign w:val="center"/>
          </w:tcPr>
          <w:p w14:paraId="5D42F15B" w14:textId="77777777" w:rsidR="0013775C" w:rsidRPr="007E573B" w:rsidRDefault="0013775C" w:rsidP="00256FB3">
            <w:pPr>
              <w:spacing w:line="276" w:lineRule="auto"/>
              <w:rPr>
                <w:rFonts w:ascii="新宋体" w:eastAsia="新宋体" w:hAnsi="新宋体"/>
                <w:szCs w:val="21"/>
              </w:rPr>
            </w:pPr>
          </w:p>
        </w:tc>
      </w:tr>
      <w:tr w:rsidR="0013775C" w:rsidRPr="007E573B" w14:paraId="05EB6C30" w14:textId="77777777" w:rsidTr="00256FB3">
        <w:trPr>
          <w:trHeight w:val="610"/>
        </w:trPr>
        <w:tc>
          <w:tcPr>
            <w:tcW w:w="654" w:type="dxa"/>
            <w:vAlign w:val="center"/>
          </w:tcPr>
          <w:p w14:paraId="595BCF93"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3</w:t>
            </w:r>
          </w:p>
        </w:tc>
        <w:tc>
          <w:tcPr>
            <w:tcW w:w="1519" w:type="dxa"/>
            <w:vAlign w:val="center"/>
          </w:tcPr>
          <w:p w14:paraId="3237289F"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外穿衬衫</w:t>
            </w:r>
          </w:p>
        </w:tc>
        <w:tc>
          <w:tcPr>
            <w:tcW w:w="6299" w:type="dxa"/>
            <w:vAlign w:val="center"/>
          </w:tcPr>
          <w:p w14:paraId="091E3D06"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cs="宋体" w:hint="eastAsia"/>
                <w:szCs w:val="21"/>
              </w:rPr>
              <w:t>精梳棉</w:t>
            </w:r>
            <w:proofErr w:type="gramStart"/>
            <w:r w:rsidRPr="007E573B">
              <w:rPr>
                <w:rFonts w:ascii="新宋体" w:eastAsia="新宋体" w:hAnsi="新宋体" w:cs="宋体" w:hint="eastAsia"/>
                <w:szCs w:val="21"/>
              </w:rPr>
              <w:t>涤</w:t>
            </w:r>
            <w:proofErr w:type="gramEnd"/>
            <w:r w:rsidRPr="007E573B">
              <w:rPr>
                <w:rFonts w:ascii="新宋体" w:eastAsia="新宋体" w:hAnsi="新宋体" w:cs="宋体" w:hint="eastAsia"/>
                <w:szCs w:val="21"/>
              </w:rPr>
              <w:t>混纺浅蓝斜纹面料，</w:t>
            </w:r>
            <w:r w:rsidRPr="007E573B">
              <w:rPr>
                <w:rFonts w:ascii="新宋体" w:eastAsia="新宋体" w:hAnsi="新宋体" w:hint="eastAsia"/>
                <w:szCs w:val="21"/>
              </w:rPr>
              <w:t>纤维含量</w:t>
            </w:r>
            <w:r w:rsidRPr="007E573B">
              <w:rPr>
                <w:rFonts w:ascii="新宋体" w:eastAsia="新宋体" w:hAnsi="新宋体" w:cs="宋体" w:hint="eastAsia"/>
                <w:szCs w:val="21"/>
              </w:rPr>
              <w:t>：</w:t>
            </w:r>
            <w:r w:rsidRPr="007E573B">
              <w:rPr>
                <w:rFonts w:ascii="新宋体" w:eastAsia="新宋体" w:hAnsi="新宋体" w:hint="eastAsia"/>
                <w:szCs w:val="21"/>
              </w:rPr>
              <w:t>棉 60％、</w:t>
            </w:r>
            <w:proofErr w:type="gramStart"/>
            <w:r w:rsidRPr="007E573B">
              <w:rPr>
                <w:rFonts w:ascii="新宋体" w:eastAsia="新宋体" w:hAnsi="新宋体" w:hint="eastAsia"/>
                <w:szCs w:val="21"/>
              </w:rPr>
              <w:t>涤</w:t>
            </w:r>
            <w:proofErr w:type="gramEnd"/>
            <w:r w:rsidRPr="007E573B">
              <w:rPr>
                <w:rFonts w:ascii="新宋体" w:eastAsia="新宋体" w:hAnsi="新宋体" w:hint="eastAsia"/>
                <w:szCs w:val="21"/>
              </w:rPr>
              <w:t>40％；</w:t>
            </w:r>
          </w:p>
          <w:p w14:paraId="6817B9D0" w14:textId="77777777" w:rsidR="0013775C" w:rsidRPr="007E573B" w:rsidRDefault="0013775C" w:rsidP="00256FB3">
            <w:pPr>
              <w:spacing w:line="276" w:lineRule="auto"/>
              <w:rPr>
                <w:rFonts w:ascii="新宋体" w:eastAsia="新宋体" w:hAnsi="新宋体" w:cs="宋体"/>
                <w:szCs w:val="21"/>
              </w:rPr>
            </w:pPr>
            <w:r w:rsidRPr="007E573B">
              <w:rPr>
                <w:rFonts w:ascii="新宋体" w:eastAsia="新宋体" w:hAnsi="新宋体" w:cs="宋体" w:hint="eastAsia"/>
                <w:szCs w:val="21"/>
              </w:rPr>
              <w:t>纱支：100/2</w:t>
            </w:r>
            <w:r w:rsidRPr="007E573B">
              <w:rPr>
                <w:rFonts w:ascii="新宋体" w:eastAsia="新宋体" w:hAnsi="新宋体" w:hint="eastAsia"/>
                <w:szCs w:val="21"/>
              </w:rPr>
              <w:t>×</w:t>
            </w:r>
            <w:r w:rsidRPr="007E573B">
              <w:rPr>
                <w:rFonts w:ascii="新宋体" w:eastAsia="新宋体" w:hAnsi="新宋体" w:cs="宋体" w:hint="eastAsia"/>
                <w:szCs w:val="21"/>
              </w:rPr>
              <w:t>100/2；</w:t>
            </w:r>
          </w:p>
          <w:p w14:paraId="714047F6" w14:textId="77777777" w:rsidR="0013775C" w:rsidRPr="007E573B" w:rsidRDefault="0013775C" w:rsidP="00256FB3">
            <w:pPr>
              <w:spacing w:line="276" w:lineRule="auto"/>
              <w:rPr>
                <w:rFonts w:ascii="新宋体" w:eastAsia="新宋体" w:hAnsi="新宋体" w:cs="宋体"/>
                <w:szCs w:val="21"/>
              </w:rPr>
            </w:pPr>
            <w:r w:rsidRPr="007E573B">
              <w:rPr>
                <w:rFonts w:ascii="新宋体" w:eastAsia="新宋体" w:hAnsi="新宋体" w:hint="eastAsia"/>
                <w:szCs w:val="21"/>
              </w:rPr>
              <w:t>克重：120g/m</w:t>
            </w:r>
            <w:r w:rsidRPr="007E573B">
              <w:rPr>
                <w:rFonts w:ascii="新宋体" w:eastAsia="新宋体" w:hAnsi="新宋体" w:hint="eastAsia"/>
                <w:szCs w:val="21"/>
                <w:vertAlign w:val="superscript"/>
              </w:rPr>
              <w:t>2</w:t>
            </w:r>
          </w:p>
          <w:p w14:paraId="4A159BAE"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cs="宋体" w:hint="eastAsia"/>
                <w:szCs w:val="21"/>
              </w:rPr>
              <w:t>颜色：浅蓝色，最高检 2009式标样色</w:t>
            </w:r>
          </w:p>
        </w:tc>
        <w:tc>
          <w:tcPr>
            <w:tcW w:w="1417" w:type="dxa"/>
            <w:vAlign w:val="center"/>
          </w:tcPr>
          <w:p w14:paraId="3A025108" w14:textId="77777777" w:rsidR="0013775C" w:rsidRPr="007E573B" w:rsidRDefault="0013775C" w:rsidP="00256FB3">
            <w:pPr>
              <w:spacing w:line="276" w:lineRule="auto"/>
              <w:rPr>
                <w:rFonts w:ascii="新宋体" w:eastAsia="新宋体" w:hAnsi="新宋体"/>
                <w:szCs w:val="21"/>
              </w:rPr>
            </w:pPr>
          </w:p>
        </w:tc>
      </w:tr>
      <w:tr w:rsidR="0013775C" w:rsidRPr="007E573B" w14:paraId="2049BC1A" w14:textId="77777777" w:rsidTr="00256FB3">
        <w:trPr>
          <w:trHeight w:val="665"/>
        </w:trPr>
        <w:tc>
          <w:tcPr>
            <w:tcW w:w="654" w:type="dxa"/>
            <w:vAlign w:val="center"/>
          </w:tcPr>
          <w:p w14:paraId="33A21D78"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4</w:t>
            </w:r>
          </w:p>
        </w:tc>
        <w:tc>
          <w:tcPr>
            <w:tcW w:w="1519" w:type="dxa"/>
            <w:vAlign w:val="center"/>
          </w:tcPr>
          <w:p w14:paraId="6D5148A0"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内穿衬衫</w:t>
            </w:r>
          </w:p>
        </w:tc>
        <w:tc>
          <w:tcPr>
            <w:tcW w:w="6299" w:type="dxa"/>
            <w:vAlign w:val="center"/>
          </w:tcPr>
          <w:p w14:paraId="625C1FA1"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hint="eastAsia"/>
                <w:szCs w:val="21"/>
                <w:lang w:bidi="ar"/>
              </w:rPr>
              <w:t>精梳全棉漂白布面料</w:t>
            </w:r>
            <w:r w:rsidRPr="007E573B">
              <w:rPr>
                <w:rFonts w:ascii="新宋体" w:eastAsia="新宋体" w:hAnsi="新宋体" w:cs="宋体" w:hint="eastAsia"/>
                <w:szCs w:val="21"/>
              </w:rPr>
              <w:t>，</w:t>
            </w:r>
            <w:r w:rsidRPr="007E573B">
              <w:rPr>
                <w:rFonts w:ascii="新宋体" w:eastAsia="新宋体" w:hAnsi="新宋体" w:hint="eastAsia"/>
                <w:szCs w:val="21"/>
              </w:rPr>
              <w:t>纤维含量</w:t>
            </w:r>
            <w:r w:rsidRPr="007E573B">
              <w:rPr>
                <w:rFonts w:ascii="新宋体" w:eastAsia="新宋体" w:hAnsi="新宋体" w:cs="宋体" w:hint="eastAsia"/>
                <w:szCs w:val="21"/>
              </w:rPr>
              <w:t>：</w:t>
            </w:r>
            <w:r w:rsidRPr="007E573B">
              <w:rPr>
                <w:rFonts w:ascii="新宋体" w:eastAsia="新宋体" w:hAnsi="新宋体" w:hint="eastAsia"/>
                <w:szCs w:val="21"/>
              </w:rPr>
              <w:t>棉 100％；</w:t>
            </w:r>
          </w:p>
          <w:p w14:paraId="033646EC" w14:textId="77777777" w:rsidR="0013775C" w:rsidRPr="007E573B" w:rsidRDefault="0013775C" w:rsidP="00256FB3">
            <w:pPr>
              <w:spacing w:line="276" w:lineRule="auto"/>
              <w:rPr>
                <w:rFonts w:ascii="新宋体" w:eastAsia="新宋体" w:hAnsi="新宋体" w:cs="宋体"/>
                <w:szCs w:val="21"/>
              </w:rPr>
            </w:pPr>
            <w:r w:rsidRPr="007E573B">
              <w:rPr>
                <w:rFonts w:ascii="新宋体" w:eastAsia="新宋体" w:hAnsi="新宋体" w:cs="宋体" w:hint="eastAsia"/>
                <w:szCs w:val="21"/>
              </w:rPr>
              <w:t>纱支：140/3</w:t>
            </w:r>
            <w:r w:rsidRPr="007E573B">
              <w:rPr>
                <w:rFonts w:ascii="新宋体" w:eastAsia="新宋体" w:hAnsi="新宋体" w:hint="eastAsia"/>
                <w:szCs w:val="21"/>
              </w:rPr>
              <w:t>×14</w:t>
            </w:r>
            <w:r w:rsidRPr="007E573B">
              <w:rPr>
                <w:rFonts w:ascii="新宋体" w:eastAsia="新宋体" w:hAnsi="新宋体" w:cs="宋体" w:hint="eastAsia"/>
                <w:szCs w:val="21"/>
              </w:rPr>
              <w:t>0/3；</w:t>
            </w:r>
          </w:p>
          <w:p w14:paraId="544B80A2" w14:textId="77777777" w:rsidR="0013775C" w:rsidRPr="007E573B" w:rsidRDefault="0013775C" w:rsidP="00256FB3">
            <w:pPr>
              <w:spacing w:line="276" w:lineRule="auto"/>
              <w:rPr>
                <w:rFonts w:ascii="新宋体" w:eastAsia="新宋体" w:hAnsi="新宋体"/>
                <w:szCs w:val="21"/>
                <w:vertAlign w:val="superscript"/>
              </w:rPr>
            </w:pPr>
            <w:r w:rsidRPr="007E573B">
              <w:rPr>
                <w:rFonts w:ascii="新宋体" w:eastAsia="新宋体" w:hAnsi="新宋体" w:hint="eastAsia"/>
                <w:szCs w:val="21"/>
              </w:rPr>
              <w:t>克重：132g/m</w:t>
            </w:r>
            <w:r w:rsidRPr="007E573B">
              <w:rPr>
                <w:rFonts w:ascii="新宋体" w:eastAsia="新宋体" w:hAnsi="新宋体" w:hint="eastAsia"/>
                <w:szCs w:val="21"/>
                <w:vertAlign w:val="superscript"/>
              </w:rPr>
              <w:t xml:space="preserve">2 </w:t>
            </w:r>
            <w:r w:rsidRPr="007E573B">
              <w:rPr>
                <w:rFonts w:ascii="新宋体" w:eastAsia="新宋体" w:hAnsi="新宋体" w:hint="eastAsia"/>
                <w:szCs w:val="21"/>
              </w:rPr>
              <w:t>；</w:t>
            </w:r>
          </w:p>
          <w:p w14:paraId="6F92A9D5" w14:textId="77777777" w:rsidR="0013775C" w:rsidRPr="007E573B" w:rsidRDefault="0013775C" w:rsidP="00256FB3">
            <w:pPr>
              <w:spacing w:line="276" w:lineRule="auto"/>
              <w:rPr>
                <w:rFonts w:ascii="新宋体" w:eastAsia="新宋体" w:hAnsi="新宋体" w:cs="宋体"/>
                <w:szCs w:val="21"/>
              </w:rPr>
            </w:pPr>
            <w:r w:rsidRPr="007E573B">
              <w:rPr>
                <w:rFonts w:ascii="新宋体" w:eastAsia="新宋体" w:hAnsi="新宋体" w:cs="宋体" w:hint="eastAsia"/>
                <w:szCs w:val="21"/>
              </w:rPr>
              <w:t>成衣免烫级别≧3.5级</w:t>
            </w:r>
          </w:p>
          <w:p w14:paraId="688A3F32"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cs="宋体" w:hint="eastAsia"/>
                <w:szCs w:val="21"/>
              </w:rPr>
              <w:t>颜色：白色，最高检 2009式标样色</w:t>
            </w:r>
          </w:p>
        </w:tc>
        <w:tc>
          <w:tcPr>
            <w:tcW w:w="1417" w:type="dxa"/>
            <w:vAlign w:val="center"/>
          </w:tcPr>
          <w:p w14:paraId="1AA753E2" w14:textId="77777777" w:rsidR="0013775C" w:rsidRPr="007E573B" w:rsidRDefault="0013775C" w:rsidP="00256FB3">
            <w:pPr>
              <w:spacing w:line="276" w:lineRule="auto"/>
              <w:rPr>
                <w:rFonts w:ascii="新宋体" w:eastAsia="新宋体" w:hAnsi="新宋体"/>
                <w:szCs w:val="21"/>
              </w:rPr>
            </w:pPr>
          </w:p>
        </w:tc>
      </w:tr>
      <w:tr w:rsidR="0013775C" w:rsidRPr="007E573B" w14:paraId="3CD03005" w14:textId="77777777" w:rsidTr="00256FB3">
        <w:trPr>
          <w:trHeight w:val="549"/>
        </w:trPr>
        <w:tc>
          <w:tcPr>
            <w:tcW w:w="654" w:type="dxa"/>
            <w:vAlign w:val="center"/>
          </w:tcPr>
          <w:p w14:paraId="47C1F15C" w14:textId="77777777" w:rsidR="0013775C" w:rsidRPr="007E573B" w:rsidRDefault="0013775C" w:rsidP="00256FB3">
            <w:pPr>
              <w:spacing w:line="276" w:lineRule="auto"/>
              <w:jc w:val="center"/>
              <w:rPr>
                <w:rFonts w:ascii="新宋体" w:eastAsia="新宋体" w:hAnsi="新宋体"/>
                <w:szCs w:val="21"/>
              </w:rPr>
            </w:pPr>
            <w:r w:rsidRPr="007E573B">
              <w:rPr>
                <w:rFonts w:ascii="新宋体" w:eastAsia="新宋体" w:hAnsi="新宋体" w:hint="eastAsia"/>
                <w:szCs w:val="21"/>
              </w:rPr>
              <w:t>5</w:t>
            </w:r>
          </w:p>
        </w:tc>
        <w:tc>
          <w:tcPr>
            <w:tcW w:w="9235" w:type="dxa"/>
            <w:gridSpan w:val="3"/>
            <w:vAlign w:val="center"/>
          </w:tcPr>
          <w:p w14:paraId="76552DEF" w14:textId="77777777" w:rsidR="0013775C" w:rsidRPr="007E573B" w:rsidRDefault="0013775C" w:rsidP="00256FB3">
            <w:pPr>
              <w:spacing w:line="276" w:lineRule="auto"/>
              <w:rPr>
                <w:rFonts w:ascii="新宋体" w:eastAsia="新宋体" w:hAnsi="新宋体"/>
                <w:szCs w:val="21"/>
              </w:rPr>
            </w:pPr>
            <w:r w:rsidRPr="007E573B">
              <w:rPr>
                <w:rFonts w:ascii="新宋体" w:eastAsia="新宋体" w:hAnsi="新宋体" w:cs="宋体" w:hint="eastAsia"/>
                <w:bCs/>
                <w:szCs w:val="21"/>
              </w:rPr>
              <w:t>所有面料实际检测成分含量指标必须符合国家标准GB/T29862-2013《纺织品纤维含量的标识》纤维含量允差范围</w:t>
            </w:r>
          </w:p>
        </w:tc>
      </w:tr>
    </w:tbl>
    <w:p w14:paraId="19CF15F2" w14:textId="77777777" w:rsidR="0013775C" w:rsidRPr="007E573B" w:rsidRDefault="0013775C" w:rsidP="007E573B">
      <w:pPr>
        <w:numPr>
          <w:ilvl w:val="0"/>
          <w:numId w:val="10"/>
        </w:num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工艺技术要求：2009式检察</w:t>
      </w:r>
      <w:proofErr w:type="gramStart"/>
      <w:r w:rsidRPr="007E573B">
        <w:rPr>
          <w:rFonts w:ascii="新宋体" w:eastAsia="新宋体" w:hAnsi="新宋体" w:cs="宋体" w:hint="eastAsia"/>
          <w:szCs w:val="21"/>
        </w:rPr>
        <w:t>服男春秋服标准</w:t>
      </w:r>
      <w:proofErr w:type="gramEnd"/>
      <w:r w:rsidRPr="007E573B">
        <w:rPr>
          <w:rFonts w:ascii="新宋体" w:eastAsia="新宋体" w:hAnsi="新宋体" w:cs="宋体" w:hint="eastAsia"/>
          <w:szCs w:val="21"/>
        </w:rPr>
        <w:t>按照《中华人民共和国最高人民检察院检察制服行业标准JCFB/T008-2009》执行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3889AE7F"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2009式检察</w:t>
      </w:r>
      <w:proofErr w:type="gramStart"/>
      <w:r w:rsidRPr="007E573B">
        <w:rPr>
          <w:rFonts w:ascii="新宋体" w:eastAsia="新宋体" w:hAnsi="新宋体" w:cs="宋体" w:hint="eastAsia"/>
          <w:szCs w:val="21"/>
        </w:rPr>
        <w:t>服女春秋服标准</w:t>
      </w:r>
      <w:proofErr w:type="gramEnd"/>
      <w:r w:rsidRPr="007E573B">
        <w:rPr>
          <w:rFonts w:ascii="新宋体" w:eastAsia="新宋体" w:hAnsi="新宋体" w:cs="宋体" w:hint="eastAsia"/>
          <w:szCs w:val="21"/>
        </w:rPr>
        <w:t>按照《中华人民共和国最高人民检察院检察制服行业标准</w:t>
      </w:r>
      <w:r w:rsidRPr="007E573B">
        <w:rPr>
          <w:rFonts w:ascii="新宋体" w:eastAsia="新宋体" w:hAnsi="新宋体" w:cs="宋体" w:hint="eastAsia"/>
          <w:szCs w:val="21"/>
        </w:rPr>
        <w:lastRenderedPageBreak/>
        <w:t>JCFB/T009-2009》执行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14F7FFDA"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检察服男夏裤</w:t>
      </w:r>
      <w:proofErr w:type="gramEnd"/>
      <w:r w:rsidRPr="007E573B">
        <w:rPr>
          <w:rFonts w:ascii="新宋体" w:eastAsia="新宋体" w:hAnsi="新宋体" w:cs="宋体" w:hint="eastAsia"/>
          <w:szCs w:val="21"/>
        </w:rPr>
        <w:t>标准按照《中华人民共和国最高人民检察院检察制服行业标准JCFB/T005-2009》执行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091F0D24"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检察服女夏裤</w:t>
      </w:r>
      <w:proofErr w:type="gramEnd"/>
      <w:r w:rsidRPr="007E573B">
        <w:rPr>
          <w:rFonts w:ascii="新宋体" w:eastAsia="新宋体" w:hAnsi="新宋体" w:cs="宋体" w:hint="eastAsia"/>
          <w:szCs w:val="21"/>
        </w:rPr>
        <w:t>标准按照《中华人民共和国最高人民检察院检察制服行业标准JCFB/T006-2009》执行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0747C160"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2009式检察服女裙标准按照《中华人民共和国最高人民检察院检察制服行业标准JCFB/T007-2009》执行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66D22231"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检察服男内</w:t>
      </w:r>
      <w:proofErr w:type="gramEnd"/>
      <w:r w:rsidRPr="007E573B">
        <w:rPr>
          <w:rFonts w:ascii="新宋体" w:eastAsia="新宋体" w:hAnsi="新宋体" w:cs="宋体" w:hint="eastAsia"/>
          <w:szCs w:val="21"/>
        </w:rPr>
        <w:t>、外穿长袖衬衣标准按照《中华人民共和国最高人民检察院检察制服行业标准JCFB/T001-2009》执行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267692FC"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检察服女内</w:t>
      </w:r>
      <w:proofErr w:type="gramEnd"/>
      <w:r w:rsidRPr="007E573B">
        <w:rPr>
          <w:rFonts w:ascii="新宋体" w:eastAsia="新宋体" w:hAnsi="新宋体" w:cs="宋体" w:hint="eastAsia"/>
          <w:szCs w:val="21"/>
        </w:rPr>
        <w:t>、外穿长袖衬衣标准按照《中华人民共和国最高人民检察院检察制服行业标准JCFB/T002-2009》执行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2DF19794"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检察服男外</w:t>
      </w:r>
      <w:proofErr w:type="gramEnd"/>
      <w:r w:rsidRPr="007E573B">
        <w:rPr>
          <w:rFonts w:ascii="新宋体" w:eastAsia="新宋体" w:hAnsi="新宋体" w:cs="宋体" w:hint="eastAsia"/>
          <w:szCs w:val="21"/>
        </w:rPr>
        <w:t>穿短袖衬衣标准按照《中华人民共和国最高人民检察院检察制服行业标准JCFB/T003-2009》执行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2850CDED"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2009式</w:t>
      </w:r>
      <w:proofErr w:type="gramStart"/>
      <w:r w:rsidRPr="007E573B">
        <w:rPr>
          <w:rFonts w:ascii="新宋体" w:eastAsia="新宋体" w:hAnsi="新宋体" w:cs="宋体" w:hint="eastAsia"/>
          <w:szCs w:val="21"/>
        </w:rPr>
        <w:t>检察服女外</w:t>
      </w:r>
      <w:proofErr w:type="gramEnd"/>
      <w:r w:rsidRPr="007E573B">
        <w:rPr>
          <w:rFonts w:ascii="新宋体" w:eastAsia="新宋体" w:hAnsi="新宋体" w:cs="宋体" w:hint="eastAsia"/>
          <w:szCs w:val="21"/>
        </w:rPr>
        <w:t>穿短袖衬衣标准按照《中华人民共和国最高人民检察院检察制服行业标准JCFB/T004-2009》执行</w:t>
      </w:r>
      <w:r w:rsidRPr="007E573B">
        <w:rPr>
          <w:rFonts w:ascii="新宋体" w:eastAsia="新宋体" w:hAnsi="新宋体" w:cs="宋体"/>
          <w:szCs w:val="21"/>
        </w:rPr>
        <w:t>，其中面料标准按照上述表格中面料要求进行制作</w:t>
      </w:r>
      <w:r w:rsidRPr="007E573B">
        <w:rPr>
          <w:rFonts w:ascii="新宋体" w:eastAsia="新宋体" w:hAnsi="新宋体" w:cs="宋体" w:hint="eastAsia"/>
          <w:szCs w:val="21"/>
        </w:rPr>
        <w:t>。</w:t>
      </w:r>
    </w:p>
    <w:p w14:paraId="3EF8C9AD"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检察制服（衣、裤）纽扣要在高检院定点厂采购。</w:t>
      </w:r>
    </w:p>
    <w:p w14:paraId="695DBDBF" w14:textId="77777777" w:rsidR="0013775C" w:rsidRPr="007E573B" w:rsidRDefault="0013775C" w:rsidP="007E573B">
      <w:pPr>
        <w:spacing w:line="360" w:lineRule="auto"/>
        <w:ind w:firstLineChars="200" w:firstLine="420"/>
        <w:rPr>
          <w:rFonts w:ascii="新宋体" w:eastAsia="新宋体" w:hAnsi="新宋体" w:cs="宋体"/>
          <w:szCs w:val="21"/>
        </w:rPr>
      </w:pPr>
      <w:r w:rsidRPr="007E573B">
        <w:rPr>
          <w:rFonts w:ascii="新宋体" w:eastAsia="新宋体" w:hAnsi="新宋体" w:hint="eastAsia"/>
          <w:color w:val="000000"/>
          <w:szCs w:val="21"/>
        </w:rPr>
        <w:t xml:space="preserve">3. </w:t>
      </w:r>
      <w:r w:rsidRPr="007E573B">
        <w:rPr>
          <w:rFonts w:ascii="新宋体" w:eastAsia="新宋体" w:hAnsi="新宋体" w:cs="宋体" w:hint="eastAsia"/>
          <w:szCs w:val="21"/>
        </w:rPr>
        <w:t>质量：1）外观成型规整、整洁美观，无残</w:t>
      </w:r>
      <w:proofErr w:type="gramStart"/>
      <w:r w:rsidRPr="007E573B">
        <w:rPr>
          <w:rFonts w:ascii="新宋体" w:eastAsia="新宋体" w:hAnsi="新宋体" w:cs="宋体" w:hint="eastAsia"/>
          <w:szCs w:val="21"/>
        </w:rPr>
        <w:t>疵</w:t>
      </w:r>
      <w:proofErr w:type="gramEnd"/>
      <w:r w:rsidRPr="007E573B">
        <w:rPr>
          <w:rFonts w:ascii="新宋体" w:eastAsia="新宋体" w:hAnsi="新宋体" w:cs="宋体" w:hint="eastAsia"/>
          <w:szCs w:val="21"/>
        </w:rPr>
        <w:t>线头污迹； 2）洗涤后外形无明显变化，缝制线路基本平服。</w:t>
      </w:r>
    </w:p>
    <w:p w14:paraId="4C4548AA" w14:textId="77777777" w:rsidR="0013775C" w:rsidRPr="007E573B" w:rsidRDefault="0013775C" w:rsidP="007E573B">
      <w:pPr>
        <w:pStyle w:val="ad"/>
        <w:tabs>
          <w:tab w:val="left" w:pos="420"/>
          <w:tab w:val="left" w:pos="540"/>
        </w:tabs>
        <w:adjustRightInd w:val="0"/>
        <w:snapToGrid w:val="0"/>
        <w:spacing w:line="360" w:lineRule="auto"/>
        <w:ind w:firstLineChars="200" w:firstLine="420"/>
        <w:rPr>
          <w:rFonts w:ascii="新宋体" w:eastAsia="新宋体" w:hAnsi="新宋体" w:cs="宋体"/>
          <w:szCs w:val="21"/>
        </w:rPr>
      </w:pPr>
      <w:r w:rsidRPr="007E573B">
        <w:rPr>
          <w:rFonts w:ascii="新宋体" w:eastAsia="新宋体" w:hAnsi="新宋体" w:cs="宋体" w:hint="eastAsia"/>
          <w:szCs w:val="21"/>
        </w:rPr>
        <w:t>4、样品要求：中标人，必须自采购人或采购代理机构书面通知之日起3个工作日内，将以下样品送交采购人：</w:t>
      </w:r>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3484"/>
        <w:gridCol w:w="1902"/>
        <w:gridCol w:w="2835"/>
      </w:tblGrid>
      <w:tr w:rsidR="0013775C" w14:paraId="50D74FB4" w14:textId="77777777" w:rsidTr="0013775C">
        <w:trPr>
          <w:trHeight w:val="282"/>
          <w:jc w:val="center"/>
        </w:trPr>
        <w:tc>
          <w:tcPr>
            <w:tcW w:w="541" w:type="dxa"/>
            <w:vAlign w:val="center"/>
          </w:tcPr>
          <w:p w14:paraId="19017A67" w14:textId="77777777" w:rsidR="0013775C" w:rsidRDefault="0013775C" w:rsidP="0013775C">
            <w:pPr>
              <w:adjustRightInd w:val="0"/>
              <w:snapToGrid w:val="0"/>
              <w:ind w:leftChars="-33" w:left="-69" w:rightChars="-37" w:right="-78"/>
              <w:jc w:val="center"/>
              <w:rPr>
                <w:rFonts w:ascii="宋体" w:hAnsi="宋体" w:cstheme="minorEastAsia"/>
                <w:sz w:val="24"/>
              </w:rPr>
            </w:pPr>
            <w:r>
              <w:rPr>
                <w:rFonts w:ascii="宋体" w:hAnsi="宋体" w:cstheme="minorEastAsia" w:hint="eastAsia"/>
                <w:sz w:val="24"/>
              </w:rPr>
              <w:t>序号</w:t>
            </w:r>
          </w:p>
        </w:tc>
        <w:tc>
          <w:tcPr>
            <w:tcW w:w="3484" w:type="dxa"/>
            <w:vAlign w:val="center"/>
          </w:tcPr>
          <w:p w14:paraId="68C17052" w14:textId="77777777" w:rsidR="0013775C" w:rsidRDefault="0013775C" w:rsidP="0013775C">
            <w:pPr>
              <w:adjustRightInd w:val="0"/>
              <w:snapToGrid w:val="0"/>
              <w:jc w:val="center"/>
              <w:rPr>
                <w:rFonts w:ascii="宋体" w:hAnsi="宋体" w:cstheme="minorEastAsia"/>
                <w:sz w:val="24"/>
              </w:rPr>
            </w:pPr>
            <w:r>
              <w:rPr>
                <w:rFonts w:ascii="宋体" w:hAnsi="宋体" w:cstheme="minorEastAsia" w:hint="eastAsia"/>
                <w:sz w:val="24"/>
              </w:rPr>
              <w:t>样品名称</w:t>
            </w:r>
          </w:p>
        </w:tc>
        <w:tc>
          <w:tcPr>
            <w:tcW w:w="1902" w:type="dxa"/>
            <w:vAlign w:val="center"/>
          </w:tcPr>
          <w:p w14:paraId="5FFEEEC0" w14:textId="77777777" w:rsidR="0013775C" w:rsidRDefault="0013775C" w:rsidP="0013775C">
            <w:pPr>
              <w:adjustRightInd w:val="0"/>
              <w:snapToGrid w:val="0"/>
              <w:jc w:val="center"/>
              <w:rPr>
                <w:rFonts w:ascii="宋体" w:hAnsi="宋体" w:cstheme="minorEastAsia"/>
                <w:sz w:val="24"/>
              </w:rPr>
            </w:pPr>
            <w:r>
              <w:rPr>
                <w:rFonts w:ascii="宋体" w:hAnsi="宋体" w:cstheme="minorEastAsia" w:hint="eastAsia"/>
                <w:sz w:val="24"/>
              </w:rPr>
              <w:t>数量</w:t>
            </w:r>
          </w:p>
        </w:tc>
        <w:tc>
          <w:tcPr>
            <w:tcW w:w="2835" w:type="dxa"/>
            <w:vAlign w:val="center"/>
          </w:tcPr>
          <w:p w14:paraId="521A2A58" w14:textId="77777777" w:rsidR="0013775C" w:rsidRDefault="0013775C" w:rsidP="0013775C">
            <w:pPr>
              <w:jc w:val="center"/>
              <w:rPr>
                <w:rFonts w:ascii="宋体" w:hAnsi="宋体" w:cstheme="minorEastAsia"/>
                <w:sz w:val="24"/>
              </w:rPr>
            </w:pPr>
            <w:r>
              <w:rPr>
                <w:rFonts w:ascii="宋体" w:hAnsi="宋体" w:cstheme="minorEastAsia" w:hint="eastAsia"/>
                <w:sz w:val="24"/>
              </w:rPr>
              <w:t>备注</w:t>
            </w:r>
          </w:p>
        </w:tc>
      </w:tr>
      <w:tr w:rsidR="0013775C" w14:paraId="091728AC" w14:textId="77777777" w:rsidTr="0013775C">
        <w:trPr>
          <w:trHeight w:val="300"/>
          <w:jc w:val="center"/>
        </w:trPr>
        <w:tc>
          <w:tcPr>
            <w:tcW w:w="541" w:type="dxa"/>
            <w:vAlign w:val="center"/>
          </w:tcPr>
          <w:p w14:paraId="6F198F25" w14:textId="77777777" w:rsidR="0013775C" w:rsidRDefault="0013775C" w:rsidP="0013775C">
            <w:pPr>
              <w:numPr>
                <w:ilvl w:val="0"/>
                <w:numId w:val="11"/>
              </w:numPr>
              <w:tabs>
                <w:tab w:val="left" w:pos="142"/>
              </w:tabs>
              <w:adjustRightInd w:val="0"/>
              <w:snapToGrid w:val="0"/>
              <w:ind w:left="2160" w:hanging="480"/>
              <w:jc w:val="center"/>
              <w:rPr>
                <w:rFonts w:ascii="宋体" w:hAnsi="宋体" w:cstheme="minorEastAsia"/>
                <w:sz w:val="24"/>
              </w:rPr>
            </w:pPr>
          </w:p>
        </w:tc>
        <w:tc>
          <w:tcPr>
            <w:tcW w:w="3484" w:type="dxa"/>
            <w:vAlign w:val="center"/>
          </w:tcPr>
          <w:p w14:paraId="429567B7" w14:textId="77777777" w:rsidR="0013775C" w:rsidRDefault="0013775C" w:rsidP="0013775C">
            <w:pPr>
              <w:jc w:val="center"/>
              <w:rPr>
                <w:rFonts w:ascii="宋体" w:hAnsi="宋体" w:cstheme="minorEastAsia"/>
                <w:szCs w:val="21"/>
              </w:rPr>
            </w:pPr>
            <w:r>
              <w:rPr>
                <w:rFonts w:ascii="宋体" w:hAnsi="宋体" w:cs="宋体" w:hint="eastAsia"/>
                <w:szCs w:val="21"/>
              </w:rPr>
              <w:t>2009式检察</w:t>
            </w:r>
            <w:r>
              <w:rPr>
                <w:rFonts w:ascii="宋体" w:hAnsi="宋体" w:hint="eastAsia"/>
                <w:szCs w:val="21"/>
              </w:rPr>
              <w:t>春秋服</w:t>
            </w:r>
          </w:p>
        </w:tc>
        <w:tc>
          <w:tcPr>
            <w:tcW w:w="1902" w:type="dxa"/>
            <w:vAlign w:val="center"/>
          </w:tcPr>
          <w:p w14:paraId="78B8B942" w14:textId="77777777" w:rsidR="0013775C" w:rsidRDefault="0013775C" w:rsidP="0013775C">
            <w:pPr>
              <w:jc w:val="center"/>
              <w:rPr>
                <w:rFonts w:ascii="宋体" w:hAnsi="宋体" w:cstheme="minorEastAsia"/>
                <w:sz w:val="24"/>
              </w:rPr>
            </w:pPr>
            <w:r>
              <w:rPr>
                <w:rFonts w:ascii="宋体" w:hAnsi="宋体" w:cstheme="minorEastAsia" w:hint="eastAsia"/>
                <w:sz w:val="24"/>
              </w:rPr>
              <w:t>1套</w:t>
            </w:r>
          </w:p>
        </w:tc>
        <w:tc>
          <w:tcPr>
            <w:tcW w:w="2835" w:type="dxa"/>
            <w:vAlign w:val="center"/>
          </w:tcPr>
          <w:p w14:paraId="61A81AC0" w14:textId="77777777" w:rsidR="0013775C" w:rsidRDefault="0013775C" w:rsidP="0013775C">
            <w:pPr>
              <w:jc w:val="center"/>
              <w:rPr>
                <w:rFonts w:ascii="宋体" w:hAnsi="宋体" w:cstheme="minorEastAsia"/>
                <w:sz w:val="24"/>
              </w:rPr>
            </w:pPr>
            <w:r>
              <w:rPr>
                <w:rFonts w:ascii="宋体" w:hAnsi="宋体" w:cstheme="minorEastAsia" w:hint="eastAsia"/>
                <w:sz w:val="24"/>
              </w:rPr>
              <w:t>男装或女装成品</w:t>
            </w:r>
          </w:p>
        </w:tc>
      </w:tr>
      <w:tr w:rsidR="0013775C" w14:paraId="1F4CA0FC" w14:textId="77777777" w:rsidTr="0013775C">
        <w:trPr>
          <w:trHeight w:val="260"/>
          <w:jc w:val="center"/>
        </w:trPr>
        <w:tc>
          <w:tcPr>
            <w:tcW w:w="541" w:type="dxa"/>
            <w:vAlign w:val="center"/>
          </w:tcPr>
          <w:p w14:paraId="587FF7B2" w14:textId="77777777" w:rsidR="0013775C" w:rsidRDefault="0013775C" w:rsidP="0013775C">
            <w:pPr>
              <w:numPr>
                <w:ilvl w:val="0"/>
                <w:numId w:val="11"/>
              </w:numPr>
              <w:tabs>
                <w:tab w:val="left" w:pos="142"/>
              </w:tabs>
              <w:adjustRightInd w:val="0"/>
              <w:snapToGrid w:val="0"/>
              <w:ind w:left="2160" w:hanging="480"/>
              <w:jc w:val="center"/>
              <w:rPr>
                <w:rFonts w:ascii="宋体" w:hAnsi="宋体" w:cstheme="minorEastAsia"/>
                <w:sz w:val="24"/>
              </w:rPr>
            </w:pPr>
          </w:p>
        </w:tc>
        <w:tc>
          <w:tcPr>
            <w:tcW w:w="3484" w:type="dxa"/>
            <w:vAlign w:val="center"/>
          </w:tcPr>
          <w:p w14:paraId="404E3DC2" w14:textId="77777777" w:rsidR="0013775C" w:rsidRDefault="0013775C" w:rsidP="0013775C">
            <w:pPr>
              <w:jc w:val="center"/>
              <w:rPr>
                <w:rFonts w:ascii="宋体" w:hAnsi="宋体" w:cstheme="minorEastAsia"/>
                <w:szCs w:val="21"/>
              </w:rPr>
            </w:pPr>
            <w:r>
              <w:rPr>
                <w:rFonts w:ascii="宋体" w:hAnsi="宋体" w:cs="宋体" w:hint="eastAsia"/>
                <w:szCs w:val="21"/>
              </w:rPr>
              <w:t>2009式检察</w:t>
            </w:r>
            <w:r>
              <w:rPr>
                <w:rFonts w:ascii="宋体" w:hAnsi="宋体" w:hint="eastAsia"/>
                <w:szCs w:val="21"/>
              </w:rPr>
              <w:t>夏裤</w:t>
            </w:r>
          </w:p>
        </w:tc>
        <w:tc>
          <w:tcPr>
            <w:tcW w:w="1902" w:type="dxa"/>
            <w:vAlign w:val="center"/>
          </w:tcPr>
          <w:p w14:paraId="14A40A01" w14:textId="77777777" w:rsidR="0013775C" w:rsidRDefault="0013775C" w:rsidP="0013775C">
            <w:pPr>
              <w:jc w:val="center"/>
              <w:rPr>
                <w:rFonts w:ascii="宋体" w:hAnsi="宋体" w:cstheme="minorEastAsia"/>
                <w:sz w:val="24"/>
              </w:rPr>
            </w:pPr>
            <w:r>
              <w:rPr>
                <w:rFonts w:ascii="宋体" w:hAnsi="宋体" w:cstheme="minorEastAsia" w:hint="eastAsia"/>
                <w:sz w:val="24"/>
              </w:rPr>
              <w:t>1条</w:t>
            </w:r>
          </w:p>
        </w:tc>
        <w:tc>
          <w:tcPr>
            <w:tcW w:w="2835" w:type="dxa"/>
            <w:vAlign w:val="center"/>
          </w:tcPr>
          <w:p w14:paraId="7420899F" w14:textId="77777777" w:rsidR="0013775C" w:rsidRDefault="0013775C" w:rsidP="0013775C">
            <w:pPr>
              <w:jc w:val="center"/>
              <w:rPr>
                <w:rFonts w:ascii="宋体" w:hAnsi="宋体" w:cstheme="minorEastAsia"/>
                <w:sz w:val="24"/>
              </w:rPr>
            </w:pPr>
            <w:r>
              <w:rPr>
                <w:rFonts w:ascii="宋体" w:hAnsi="宋体" w:cstheme="minorEastAsia" w:hint="eastAsia"/>
                <w:sz w:val="24"/>
              </w:rPr>
              <w:t>男装或女装成品</w:t>
            </w:r>
          </w:p>
        </w:tc>
      </w:tr>
      <w:tr w:rsidR="0013775C" w14:paraId="093AF821" w14:textId="77777777" w:rsidTr="0013775C">
        <w:trPr>
          <w:trHeight w:val="260"/>
          <w:jc w:val="center"/>
        </w:trPr>
        <w:tc>
          <w:tcPr>
            <w:tcW w:w="541" w:type="dxa"/>
            <w:vAlign w:val="center"/>
          </w:tcPr>
          <w:p w14:paraId="59C89F90" w14:textId="77777777" w:rsidR="0013775C" w:rsidRDefault="0013775C" w:rsidP="0013775C">
            <w:pPr>
              <w:numPr>
                <w:ilvl w:val="0"/>
                <w:numId w:val="11"/>
              </w:numPr>
              <w:tabs>
                <w:tab w:val="left" w:pos="142"/>
              </w:tabs>
              <w:adjustRightInd w:val="0"/>
              <w:snapToGrid w:val="0"/>
              <w:ind w:left="2160" w:hanging="480"/>
              <w:jc w:val="center"/>
              <w:rPr>
                <w:rFonts w:ascii="宋体" w:hAnsi="宋体" w:cstheme="minorEastAsia"/>
                <w:sz w:val="24"/>
              </w:rPr>
            </w:pPr>
          </w:p>
        </w:tc>
        <w:tc>
          <w:tcPr>
            <w:tcW w:w="3484" w:type="dxa"/>
            <w:vAlign w:val="center"/>
          </w:tcPr>
          <w:p w14:paraId="009E441D" w14:textId="77777777" w:rsidR="0013775C" w:rsidRDefault="0013775C" w:rsidP="0013775C">
            <w:pPr>
              <w:jc w:val="center"/>
              <w:rPr>
                <w:rFonts w:ascii="宋体" w:hAnsi="宋体"/>
                <w:szCs w:val="21"/>
              </w:rPr>
            </w:pPr>
            <w:r>
              <w:rPr>
                <w:rFonts w:ascii="宋体" w:hAnsi="宋体" w:cs="宋体" w:hint="eastAsia"/>
                <w:szCs w:val="21"/>
              </w:rPr>
              <w:t>2009式检察</w:t>
            </w:r>
            <w:r>
              <w:rPr>
                <w:rFonts w:ascii="宋体" w:hAnsi="宋体" w:hint="eastAsia"/>
                <w:szCs w:val="21"/>
              </w:rPr>
              <w:t>外穿衬衫（长袖或短袖）</w:t>
            </w:r>
          </w:p>
        </w:tc>
        <w:tc>
          <w:tcPr>
            <w:tcW w:w="1902" w:type="dxa"/>
            <w:vAlign w:val="center"/>
          </w:tcPr>
          <w:p w14:paraId="52A7B61F" w14:textId="77777777" w:rsidR="0013775C" w:rsidRDefault="0013775C" w:rsidP="0013775C">
            <w:pPr>
              <w:jc w:val="center"/>
              <w:rPr>
                <w:rFonts w:ascii="宋体" w:hAnsi="宋体" w:cstheme="minorEastAsia"/>
                <w:sz w:val="24"/>
              </w:rPr>
            </w:pPr>
            <w:r>
              <w:rPr>
                <w:rFonts w:ascii="宋体" w:hAnsi="宋体" w:cstheme="minorEastAsia" w:hint="eastAsia"/>
                <w:sz w:val="24"/>
              </w:rPr>
              <w:t>1件</w:t>
            </w:r>
          </w:p>
        </w:tc>
        <w:tc>
          <w:tcPr>
            <w:tcW w:w="2835" w:type="dxa"/>
            <w:vAlign w:val="center"/>
          </w:tcPr>
          <w:p w14:paraId="070295D6" w14:textId="77777777" w:rsidR="0013775C" w:rsidRDefault="0013775C" w:rsidP="0013775C">
            <w:pPr>
              <w:jc w:val="center"/>
              <w:rPr>
                <w:rFonts w:ascii="宋体" w:hAnsi="宋体" w:cstheme="minorEastAsia"/>
                <w:sz w:val="24"/>
              </w:rPr>
            </w:pPr>
            <w:r>
              <w:rPr>
                <w:rFonts w:ascii="宋体" w:hAnsi="宋体" w:cstheme="minorEastAsia" w:hint="eastAsia"/>
                <w:sz w:val="24"/>
              </w:rPr>
              <w:t>男装或女装成品</w:t>
            </w:r>
          </w:p>
        </w:tc>
      </w:tr>
      <w:tr w:rsidR="0013775C" w14:paraId="737CAD7C" w14:textId="77777777" w:rsidTr="0013775C">
        <w:trPr>
          <w:trHeight w:val="260"/>
          <w:jc w:val="center"/>
        </w:trPr>
        <w:tc>
          <w:tcPr>
            <w:tcW w:w="541" w:type="dxa"/>
            <w:vAlign w:val="center"/>
          </w:tcPr>
          <w:p w14:paraId="364DC51C" w14:textId="77777777" w:rsidR="0013775C" w:rsidRDefault="0013775C" w:rsidP="0013775C">
            <w:pPr>
              <w:numPr>
                <w:ilvl w:val="0"/>
                <w:numId w:val="11"/>
              </w:numPr>
              <w:tabs>
                <w:tab w:val="left" w:pos="142"/>
              </w:tabs>
              <w:adjustRightInd w:val="0"/>
              <w:snapToGrid w:val="0"/>
              <w:ind w:left="2160" w:hanging="480"/>
              <w:jc w:val="center"/>
              <w:rPr>
                <w:rFonts w:ascii="宋体" w:hAnsi="宋体" w:cstheme="minorEastAsia"/>
                <w:sz w:val="24"/>
              </w:rPr>
            </w:pPr>
          </w:p>
        </w:tc>
        <w:tc>
          <w:tcPr>
            <w:tcW w:w="3484" w:type="dxa"/>
            <w:vAlign w:val="center"/>
          </w:tcPr>
          <w:p w14:paraId="608F82B6" w14:textId="77777777" w:rsidR="0013775C" w:rsidRDefault="0013775C" w:rsidP="0013775C">
            <w:pPr>
              <w:jc w:val="center"/>
              <w:rPr>
                <w:rFonts w:ascii="宋体" w:hAnsi="宋体" w:cstheme="minorEastAsia"/>
                <w:szCs w:val="21"/>
              </w:rPr>
            </w:pPr>
            <w:r>
              <w:rPr>
                <w:rFonts w:ascii="宋体" w:hAnsi="宋体" w:cs="宋体" w:hint="eastAsia"/>
                <w:szCs w:val="21"/>
              </w:rPr>
              <w:t>2009式</w:t>
            </w:r>
            <w:proofErr w:type="gramStart"/>
            <w:r>
              <w:rPr>
                <w:rFonts w:ascii="宋体" w:hAnsi="宋体" w:cs="宋体" w:hint="eastAsia"/>
                <w:szCs w:val="21"/>
              </w:rPr>
              <w:t>检察</w:t>
            </w:r>
            <w:r>
              <w:rPr>
                <w:rFonts w:ascii="宋体" w:hAnsi="宋体" w:hint="eastAsia"/>
                <w:szCs w:val="21"/>
              </w:rPr>
              <w:t>内</w:t>
            </w:r>
            <w:proofErr w:type="gramEnd"/>
            <w:r>
              <w:rPr>
                <w:rFonts w:ascii="宋体" w:hAnsi="宋体" w:hint="eastAsia"/>
                <w:szCs w:val="21"/>
              </w:rPr>
              <w:t>穿长袖衬衫</w:t>
            </w:r>
          </w:p>
        </w:tc>
        <w:tc>
          <w:tcPr>
            <w:tcW w:w="1902" w:type="dxa"/>
            <w:vAlign w:val="center"/>
          </w:tcPr>
          <w:p w14:paraId="7C965B27" w14:textId="77777777" w:rsidR="0013775C" w:rsidRDefault="0013775C" w:rsidP="0013775C">
            <w:pPr>
              <w:jc w:val="center"/>
              <w:rPr>
                <w:rFonts w:ascii="宋体" w:hAnsi="宋体" w:cstheme="minorEastAsia"/>
                <w:sz w:val="24"/>
              </w:rPr>
            </w:pPr>
            <w:r>
              <w:rPr>
                <w:rFonts w:ascii="宋体" w:hAnsi="宋体" w:cstheme="minorEastAsia" w:hint="eastAsia"/>
                <w:sz w:val="24"/>
              </w:rPr>
              <w:t>1件</w:t>
            </w:r>
          </w:p>
        </w:tc>
        <w:tc>
          <w:tcPr>
            <w:tcW w:w="2835" w:type="dxa"/>
            <w:vAlign w:val="center"/>
          </w:tcPr>
          <w:p w14:paraId="2F33DB9C" w14:textId="77777777" w:rsidR="0013775C" w:rsidRDefault="0013775C" w:rsidP="0013775C">
            <w:pPr>
              <w:jc w:val="center"/>
              <w:rPr>
                <w:rFonts w:ascii="宋体" w:hAnsi="宋体" w:cstheme="minorEastAsia"/>
                <w:sz w:val="24"/>
              </w:rPr>
            </w:pPr>
            <w:r>
              <w:rPr>
                <w:rFonts w:ascii="宋体" w:hAnsi="宋体" w:cstheme="minorEastAsia" w:hint="eastAsia"/>
                <w:sz w:val="24"/>
              </w:rPr>
              <w:t>男装或女装成品</w:t>
            </w:r>
          </w:p>
        </w:tc>
      </w:tr>
    </w:tbl>
    <w:p w14:paraId="111868A2" w14:textId="77777777" w:rsidR="0013775C" w:rsidRDefault="0013775C" w:rsidP="0013775C">
      <w:pPr>
        <w:tabs>
          <w:tab w:val="left" w:pos="360"/>
        </w:tabs>
        <w:adjustRightInd w:val="0"/>
        <w:snapToGrid w:val="0"/>
        <w:spacing w:line="360" w:lineRule="auto"/>
        <w:ind w:firstLineChars="200" w:firstLine="480"/>
        <w:jc w:val="left"/>
        <w:rPr>
          <w:rFonts w:ascii="宋体" w:hAnsi="宋体" w:cstheme="minorEastAsia"/>
          <w:sz w:val="24"/>
        </w:rPr>
      </w:pPr>
      <w:r>
        <w:rPr>
          <w:rFonts w:ascii="宋体" w:hAnsi="宋体" w:cstheme="minorEastAsia" w:hint="eastAsia"/>
          <w:sz w:val="24"/>
        </w:rPr>
        <w:t>注：</w:t>
      </w:r>
      <w:r>
        <w:rPr>
          <w:rFonts w:ascii="宋体" w:hAnsi="宋体" w:cstheme="minorEastAsia"/>
          <w:sz w:val="24"/>
        </w:rPr>
        <w:t>1.男装尺码：175/96A，女装尺码：165/84A。</w:t>
      </w:r>
    </w:p>
    <w:p w14:paraId="7072C89E" w14:textId="77777777" w:rsidR="0013775C" w:rsidRDefault="0013775C" w:rsidP="0013775C">
      <w:pPr>
        <w:tabs>
          <w:tab w:val="left" w:pos="360"/>
          <w:tab w:val="left" w:pos="540"/>
        </w:tabs>
        <w:adjustRightInd w:val="0"/>
        <w:snapToGrid w:val="0"/>
        <w:spacing w:line="360" w:lineRule="auto"/>
        <w:ind w:firstLineChars="200" w:firstLine="480"/>
        <w:jc w:val="left"/>
        <w:rPr>
          <w:rFonts w:ascii="宋体" w:hAnsi="宋体" w:cstheme="minorEastAsia"/>
          <w:kern w:val="0"/>
          <w:sz w:val="24"/>
        </w:rPr>
      </w:pPr>
      <w:r>
        <w:rPr>
          <w:rFonts w:ascii="宋体" w:hAnsi="宋体" w:cstheme="minorEastAsia" w:hint="eastAsia"/>
          <w:kern w:val="0"/>
          <w:sz w:val="24"/>
        </w:rPr>
        <w:t>采购人可以根据情况，自费引入第三</w:t>
      </w:r>
      <w:proofErr w:type="gramStart"/>
      <w:r>
        <w:rPr>
          <w:rFonts w:ascii="宋体" w:hAnsi="宋体" w:cstheme="minorEastAsia" w:hint="eastAsia"/>
          <w:kern w:val="0"/>
          <w:sz w:val="24"/>
        </w:rPr>
        <w:t>方专业</w:t>
      </w:r>
      <w:proofErr w:type="gramEnd"/>
      <w:r>
        <w:rPr>
          <w:rFonts w:ascii="宋体" w:hAnsi="宋体" w:cstheme="minorEastAsia" w:hint="eastAsia"/>
          <w:kern w:val="0"/>
          <w:sz w:val="24"/>
        </w:rPr>
        <w:t>机构按需求对样品进行质量检测把控，如候选供应商有弄虚作假的，须承担全部检测费用并依法处理处罚，并取消中标资格，由剩余候选供应商中得分最高的中标。</w:t>
      </w:r>
    </w:p>
    <w:p w14:paraId="7E875752" w14:textId="77777777" w:rsidR="0013775C" w:rsidRDefault="0013775C" w:rsidP="0013775C">
      <w:pPr>
        <w:tabs>
          <w:tab w:val="left" w:pos="360"/>
        </w:tabs>
        <w:adjustRightInd w:val="0"/>
        <w:snapToGrid w:val="0"/>
        <w:spacing w:line="360" w:lineRule="auto"/>
        <w:ind w:firstLineChars="200" w:firstLine="480"/>
        <w:jc w:val="left"/>
        <w:rPr>
          <w:rFonts w:ascii="宋体" w:hAnsi="宋体" w:cstheme="minorEastAsia"/>
          <w:sz w:val="24"/>
        </w:rPr>
      </w:pPr>
      <w:r>
        <w:rPr>
          <w:rFonts w:ascii="宋体" w:hAnsi="宋体" w:cstheme="minorEastAsia" w:hint="eastAsia"/>
          <w:kern w:val="0"/>
          <w:sz w:val="24"/>
        </w:rPr>
        <w:t>中标人的样品封存于采购人单位，作为履约验收的参考。</w:t>
      </w:r>
    </w:p>
    <w:p w14:paraId="45758605" w14:textId="77777777" w:rsidR="0030083A" w:rsidRDefault="0030083A">
      <w:pPr>
        <w:rPr>
          <w:b/>
          <w:szCs w:val="21"/>
        </w:rPr>
      </w:pPr>
    </w:p>
    <w:p w14:paraId="48A33EAA" w14:textId="11B0EA8C" w:rsidR="0030083A" w:rsidRDefault="007B5173">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3F16E6">
        <w:rPr>
          <w:rFonts w:ascii="新宋体" w:eastAsia="新宋体" w:hAnsi="新宋体" w:hint="eastAsia"/>
          <w:kern w:val="44"/>
          <w:sz w:val="30"/>
          <w:szCs w:val="30"/>
        </w:rPr>
        <w:t>、商务需求</w:t>
      </w:r>
    </w:p>
    <w:p w14:paraId="39A7D939" w14:textId="77777777" w:rsidR="0030083A" w:rsidRDefault="003F16E6">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w:t>
      </w:r>
      <w:r>
        <w:rPr>
          <w:rFonts w:ascii="新宋体" w:eastAsia="新宋体" w:hAnsi="新宋体" w:hint="eastAsia"/>
          <w:b/>
        </w:rPr>
        <w:lastRenderedPageBreak/>
        <w:t>标无效处理。</w:t>
      </w:r>
    </w:p>
    <w:p w14:paraId="774534E6" w14:textId="77777777" w:rsidR="0030083A" w:rsidRDefault="003F16E6">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05"/>
        <w:gridCol w:w="6256"/>
      </w:tblGrid>
      <w:tr w:rsidR="00AF63A8" w:rsidRPr="00AF63A8" w14:paraId="17C12310" w14:textId="77777777" w:rsidTr="00337213">
        <w:trPr>
          <w:trHeight w:val="397"/>
        </w:trPr>
        <w:tc>
          <w:tcPr>
            <w:tcW w:w="714" w:type="pct"/>
            <w:vAlign w:val="center"/>
          </w:tcPr>
          <w:p w14:paraId="21077237"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序号</w:t>
            </w:r>
          </w:p>
        </w:tc>
        <w:tc>
          <w:tcPr>
            <w:tcW w:w="918" w:type="pct"/>
            <w:vAlign w:val="center"/>
          </w:tcPr>
          <w:p w14:paraId="35B57289"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目录</w:t>
            </w:r>
          </w:p>
        </w:tc>
        <w:tc>
          <w:tcPr>
            <w:tcW w:w="3367" w:type="pct"/>
            <w:vAlign w:val="center"/>
          </w:tcPr>
          <w:p w14:paraId="0CF7C159"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招标商务需求</w:t>
            </w:r>
          </w:p>
        </w:tc>
      </w:tr>
      <w:tr w:rsidR="00AF63A8" w:rsidRPr="00AF63A8" w14:paraId="0BD329DF" w14:textId="77777777" w:rsidTr="00337213">
        <w:trPr>
          <w:trHeight w:val="280"/>
        </w:trPr>
        <w:tc>
          <w:tcPr>
            <w:tcW w:w="5000" w:type="pct"/>
            <w:gridSpan w:val="3"/>
          </w:tcPr>
          <w:p w14:paraId="676AEB56"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（一）免费保修期内售后服务要求</w:t>
            </w:r>
          </w:p>
        </w:tc>
      </w:tr>
      <w:tr w:rsidR="00AF63A8" w:rsidRPr="00AF63A8" w14:paraId="4D32774E" w14:textId="77777777" w:rsidTr="00337213">
        <w:trPr>
          <w:trHeight w:val="150"/>
        </w:trPr>
        <w:tc>
          <w:tcPr>
            <w:tcW w:w="714" w:type="pct"/>
            <w:vAlign w:val="center"/>
          </w:tcPr>
          <w:p w14:paraId="3EFA0B81"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1</w:t>
            </w:r>
          </w:p>
        </w:tc>
        <w:tc>
          <w:tcPr>
            <w:tcW w:w="918" w:type="pct"/>
            <w:vAlign w:val="center"/>
          </w:tcPr>
          <w:p w14:paraId="1998363F"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保修期</w:t>
            </w:r>
          </w:p>
        </w:tc>
        <w:tc>
          <w:tcPr>
            <w:tcW w:w="3367" w:type="pct"/>
          </w:tcPr>
          <w:p w14:paraId="7F65D551"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1</w:t>
            </w:r>
            <w:r w:rsidRPr="00AF63A8">
              <w:rPr>
                <w:rFonts w:ascii="新宋体" w:eastAsia="新宋体" w:hAnsi="新宋体" w:cs="宋体"/>
                <w:szCs w:val="21"/>
              </w:rPr>
              <w:t>.1</w:t>
            </w:r>
            <w:r w:rsidRPr="00AF63A8">
              <w:rPr>
                <w:rFonts w:ascii="新宋体" w:eastAsia="新宋体" w:hAnsi="新宋体" w:cs="宋体" w:hint="eastAsia"/>
                <w:szCs w:val="21"/>
              </w:rPr>
              <w:t>货物免费保修期1年，时间</w:t>
            </w:r>
            <w:proofErr w:type="gramStart"/>
            <w:r w:rsidRPr="00AF63A8">
              <w:rPr>
                <w:rFonts w:ascii="新宋体" w:eastAsia="新宋体" w:hAnsi="新宋体" w:cs="宋体" w:hint="eastAsia"/>
                <w:szCs w:val="21"/>
              </w:rPr>
              <w:t>自最终</w:t>
            </w:r>
            <w:proofErr w:type="gramEnd"/>
            <w:r w:rsidRPr="00AF63A8">
              <w:rPr>
                <w:rFonts w:ascii="新宋体" w:eastAsia="新宋体" w:hAnsi="新宋体" w:cs="宋体" w:hint="eastAsia"/>
                <w:szCs w:val="21"/>
              </w:rPr>
              <w:t>验收合格并交付使用之日起计算。</w:t>
            </w:r>
          </w:p>
          <w:p w14:paraId="00B57ABE"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szCs w:val="21"/>
              </w:rPr>
              <w:t>1.2</w:t>
            </w:r>
            <w:r w:rsidRPr="00AF63A8">
              <w:rPr>
                <w:rFonts w:ascii="新宋体" w:eastAsia="新宋体" w:hAnsi="新宋体" w:cs="宋体" w:hint="eastAsia"/>
                <w:szCs w:val="21"/>
              </w:rPr>
              <w:t>在保修期后2年内，投标人能提供零星纽扣小配件，成本价提供小修改服务。</w:t>
            </w:r>
          </w:p>
        </w:tc>
      </w:tr>
      <w:tr w:rsidR="00AF63A8" w:rsidRPr="00AF63A8" w14:paraId="73379B0B" w14:textId="77777777" w:rsidTr="00337213">
        <w:trPr>
          <w:trHeight w:val="320"/>
        </w:trPr>
        <w:tc>
          <w:tcPr>
            <w:tcW w:w="714" w:type="pct"/>
            <w:vAlign w:val="center"/>
          </w:tcPr>
          <w:p w14:paraId="2417D297"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2</w:t>
            </w:r>
          </w:p>
        </w:tc>
        <w:tc>
          <w:tcPr>
            <w:tcW w:w="918" w:type="pct"/>
          </w:tcPr>
          <w:p w14:paraId="40F6B556"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维修响应及故障解决时间</w:t>
            </w:r>
          </w:p>
        </w:tc>
        <w:tc>
          <w:tcPr>
            <w:tcW w:w="3367" w:type="pct"/>
          </w:tcPr>
          <w:p w14:paraId="53976CD9"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在保修期内，一旦发生质量问题，投标人保证在接到通知24小时内赶到现场进行修理或更换。</w:t>
            </w:r>
          </w:p>
        </w:tc>
      </w:tr>
      <w:tr w:rsidR="00AF63A8" w:rsidRPr="00AF63A8" w14:paraId="43620B73" w14:textId="77777777" w:rsidTr="00337213">
        <w:trPr>
          <w:trHeight w:val="350"/>
        </w:trPr>
        <w:tc>
          <w:tcPr>
            <w:tcW w:w="5000" w:type="pct"/>
            <w:gridSpan w:val="3"/>
          </w:tcPr>
          <w:p w14:paraId="3743E983"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（二）其他商务要求</w:t>
            </w:r>
          </w:p>
        </w:tc>
      </w:tr>
      <w:tr w:rsidR="00AF63A8" w:rsidRPr="00AF63A8" w14:paraId="73517B2E" w14:textId="77777777" w:rsidTr="00337213">
        <w:trPr>
          <w:trHeight w:val="350"/>
        </w:trPr>
        <w:tc>
          <w:tcPr>
            <w:tcW w:w="714" w:type="pct"/>
            <w:vMerge w:val="restart"/>
            <w:vAlign w:val="center"/>
          </w:tcPr>
          <w:p w14:paraId="235E11D9"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1</w:t>
            </w:r>
          </w:p>
        </w:tc>
        <w:tc>
          <w:tcPr>
            <w:tcW w:w="918" w:type="pct"/>
            <w:vMerge w:val="restart"/>
            <w:vAlign w:val="center"/>
          </w:tcPr>
          <w:p w14:paraId="6ADF67DA"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关于交货</w:t>
            </w:r>
          </w:p>
        </w:tc>
        <w:tc>
          <w:tcPr>
            <w:tcW w:w="3367" w:type="pct"/>
          </w:tcPr>
          <w:p w14:paraId="17A014FA"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1.1 量</w:t>
            </w:r>
            <w:r w:rsidRPr="00AF63A8">
              <w:rPr>
                <w:rFonts w:ascii="新宋体" w:eastAsia="新宋体" w:hAnsi="新宋体" w:cs="宋体"/>
                <w:szCs w:val="21"/>
              </w:rPr>
              <w:t>体完成</w:t>
            </w:r>
            <w:r w:rsidRPr="00AF63A8">
              <w:rPr>
                <w:rFonts w:ascii="新宋体" w:eastAsia="新宋体" w:hAnsi="新宋体" w:cs="宋体" w:hint="eastAsia"/>
                <w:szCs w:val="21"/>
              </w:rPr>
              <w:t>后50天（日历日）内完成交货。</w:t>
            </w:r>
          </w:p>
        </w:tc>
      </w:tr>
      <w:tr w:rsidR="00AF63A8" w:rsidRPr="00AF63A8" w14:paraId="0CC0A237" w14:textId="77777777" w:rsidTr="00337213">
        <w:trPr>
          <w:trHeight w:val="451"/>
        </w:trPr>
        <w:tc>
          <w:tcPr>
            <w:tcW w:w="714" w:type="pct"/>
            <w:vMerge/>
            <w:vAlign w:val="center"/>
          </w:tcPr>
          <w:p w14:paraId="17EF950A" w14:textId="77777777" w:rsidR="00AF63A8" w:rsidRPr="00AF63A8" w:rsidRDefault="00AF63A8" w:rsidP="00AF63A8">
            <w:pPr>
              <w:jc w:val="center"/>
              <w:rPr>
                <w:rFonts w:ascii="新宋体" w:eastAsia="新宋体" w:hAnsi="新宋体" w:cs="宋体"/>
                <w:szCs w:val="21"/>
              </w:rPr>
            </w:pPr>
          </w:p>
        </w:tc>
        <w:tc>
          <w:tcPr>
            <w:tcW w:w="918" w:type="pct"/>
            <w:vMerge/>
            <w:vAlign w:val="center"/>
          </w:tcPr>
          <w:p w14:paraId="5D3567BD" w14:textId="77777777" w:rsidR="00AF63A8" w:rsidRPr="00AF63A8" w:rsidRDefault="00AF63A8" w:rsidP="00AF63A8">
            <w:pPr>
              <w:jc w:val="center"/>
              <w:rPr>
                <w:rFonts w:ascii="新宋体" w:eastAsia="新宋体" w:hAnsi="新宋体" w:cs="宋体"/>
                <w:szCs w:val="21"/>
              </w:rPr>
            </w:pPr>
          </w:p>
        </w:tc>
        <w:tc>
          <w:tcPr>
            <w:tcW w:w="3367" w:type="pct"/>
          </w:tcPr>
          <w:p w14:paraId="64D9A5F5" w14:textId="77777777" w:rsidR="00AF63A8" w:rsidRPr="00AF63A8" w:rsidRDefault="00AF63A8" w:rsidP="00AF63A8">
            <w:pPr>
              <w:rPr>
                <w:rFonts w:ascii="新宋体" w:eastAsia="新宋体" w:hAnsi="新宋体" w:cs="宋体"/>
                <w:szCs w:val="21"/>
              </w:rPr>
            </w:pPr>
            <w:r w:rsidRPr="00AF63A8">
              <w:rPr>
                <w:rFonts w:ascii="新宋体" w:eastAsia="新宋体" w:hAnsi="新宋体" w:cs="宋体" w:hint="eastAsia"/>
                <w:szCs w:val="21"/>
              </w:rPr>
              <w:t>1.2投标人必须承担货物运输、验收检测等其他类似的义务。</w:t>
            </w:r>
          </w:p>
        </w:tc>
      </w:tr>
      <w:tr w:rsidR="00AF63A8" w:rsidRPr="00AF63A8" w14:paraId="1427A773" w14:textId="77777777" w:rsidTr="00337213">
        <w:trPr>
          <w:trHeight w:val="350"/>
        </w:trPr>
        <w:tc>
          <w:tcPr>
            <w:tcW w:w="714" w:type="pct"/>
            <w:vMerge w:val="restart"/>
            <w:vAlign w:val="center"/>
          </w:tcPr>
          <w:p w14:paraId="551BD545"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2</w:t>
            </w:r>
          </w:p>
        </w:tc>
        <w:tc>
          <w:tcPr>
            <w:tcW w:w="918" w:type="pct"/>
            <w:vMerge w:val="restart"/>
            <w:vAlign w:val="center"/>
          </w:tcPr>
          <w:p w14:paraId="27D1A83C"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关于验收</w:t>
            </w:r>
          </w:p>
        </w:tc>
        <w:tc>
          <w:tcPr>
            <w:tcW w:w="3367" w:type="pct"/>
          </w:tcPr>
          <w:p w14:paraId="312FDC6A" w14:textId="77777777" w:rsidR="00AF63A8" w:rsidRPr="00AF63A8" w:rsidRDefault="00AF63A8" w:rsidP="00AF63A8">
            <w:pPr>
              <w:spacing w:line="340" w:lineRule="exact"/>
              <w:rPr>
                <w:rFonts w:ascii="新宋体" w:eastAsia="新宋体" w:hAnsi="新宋体" w:cs="宋体"/>
                <w:szCs w:val="21"/>
              </w:rPr>
            </w:pPr>
            <w:r w:rsidRPr="00AF63A8">
              <w:rPr>
                <w:rFonts w:ascii="新宋体" w:eastAsia="新宋体" w:hAnsi="新宋体" w:cs="宋体" w:hint="eastAsia"/>
                <w:szCs w:val="21"/>
              </w:rPr>
              <w:t>1.1投标人货物经过双方检验认可后，签署验收报告，产品保修期自验收合格之日起算，由投标人提供产品保修文件。</w:t>
            </w:r>
          </w:p>
        </w:tc>
      </w:tr>
      <w:tr w:rsidR="00AF63A8" w:rsidRPr="00AF63A8" w14:paraId="152EC286" w14:textId="77777777" w:rsidTr="00337213">
        <w:trPr>
          <w:trHeight w:val="350"/>
        </w:trPr>
        <w:tc>
          <w:tcPr>
            <w:tcW w:w="714" w:type="pct"/>
            <w:vMerge/>
            <w:vAlign w:val="center"/>
          </w:tcPr>
          <w:p w14:paraId="504FB18E" w14:textId="77777777" w:rsidR="00AF63A8" w:rsidRPr="00AF63A8" w:rsidRDefault="00AF63A8" w:rsidP="00AF63A8">
            <w:pPr>
              <w:jc w:val="center"/>
              <w:rPr>
                <w:rFonts w:ascii="新宋体" w:eastAsia="新宋体" w:hAnsi="新宋体" w:cs="宋体"/>
                <w:szCs w:val="21"/>
              </w:rPr>
            </w:pPr>
          </w:p>
        </w:tc>
        <w:tc>
          <w:tcPr>
            <w:tcW w:w="918" w:type="pct"/>
            <w:vMerge/>
          </w:tcPr>
          <w:p w14:paraId="1C5B7911" w14:textId="77777777" w:rsidR="00AF63A8" w:rsidRPr="00AF63A8" w:rsidRDefault="00AF63A8" w:rsidP="00AF63A8">
            <w:pPr>
              <w:rPr>
                <w:rFonts w:ascii="新宋体" w:eastAsia="新宋体" w:hAnsi="新宋体" w:cs="宋体"/>
                <w:szCs w:val="21"/>
              </w:rPr>
            </w:pPr>
          </w:p>
        </w:tc>
        <w:tc>
          <w:tcPr>
            <w:tcW w:w="3367" w:type="pct"/>
          </w:tcPr>
          <w:p w14:paraId="7C404AE7" w14:textId="77777777" w:rsidR="00AF63A8" w:rsidRPr="00AF63A8" w:rsidRDefault="00AF63A8" w:rsidP="00AF63A8">
            <w:pPr>
              <w:spacing w:line="340" w:lineRule="exact"/>
              <w:rPr>
                <w:rFonts w:ascii="新宋体" w:eastAsia="新宋体" w:hAnsi="新宋体" w:cs="宋体"/>
                <w:szCs w:val="21"/>
              </w:rPr>
            </w:pPr>
            <w:r w:rsidRPr="00AF63A8">
              <w:rPr>
                <w:rFonts w:ascii="新宋体" w:eastAsia="新宋体" w:hAnsi="新宋体" w:cs="宋体" w:hint="eastAsia"/>
                <w:szCs w:val="21"/>
              </w:rPr>
              <w:t>1.2当满足以下条件时，采购人才向中标人签发货物验收报告：</w:t>
            </w:r>
          </w:p>
          <w:p w14:paraId="498675EE" w14:textId="77777777" w:rsidR="00AF63A8" w:rsidRPr="00AF63A8" w:rsidRDefault="00AF63A8" w:rsidP="00AF63A8">
            <w:pPr>
              <w:tabs>
                <w:tab w:val="left" w:pos="1260"/>
              </w:tabs>
              <w:spacing w:line="340" w:lineRule="exact"/>
              <w:rPr>
                <w:rFonts w:ascii="新宋体" w:eastAsia="新宋体" w:hAnsi="新宋体" w:cs="宋体"/>
                <w:szCs w:val="21"/>
              </w:rPr>
            </w:pPr>
            <w:r w:rsidRPr="00AF63A8">
              <w:rPr>
                <w:rFonts w:ascii="新宋体" w:eastAsia="新宋体" w:hAnsi="新宋体" w:cs="宋体"/>
                <w:szCs w:val="21"/>
              </w:rPr>
              <w:t>a</w:t>
            </w:r>
            <w:r w:rsidRPr="00AF63A8">
              <w:rPr>
                <w:rFonts w:ascii="新宋体" w:eastAsia="新宋体" w:hAnsi="新宋体" w:cs="宋体" w:hint="eastAsia"/>
                <w:szCs w:val="21"/>
              </w:rPr>
              <w:t>、中标人已按照合同规定提供了全部产品及完整的技术资料。</w:t>
            </w:r>
          </w:p>
          <w:p w14:paraId="46670899" w14:textId="77777777" w:rsidR="00AF63A8" w:rsidRPr="00AF63A8" w:rsidRDefault="00AF63A8" w:rsidP="00AF63A8">
            <w:pPr>
              <w:tabs>
                <w:tab w:val="left" w:pos="1260"/>
              </w:tabs>
              <w:spacing w:line="340" w:lineRule="exact"/>
              <w:rPr>
                <w:rFonts w:ascii="新宋体" w:eastAsia="新宋体" w:hAnsi="新宋体" w:cs="宋体"/>
                <w:szCs w:val="21"/>
              </w:rPr>
            </w:pPr>
            <w:r w:rsidRPr="00AF63A8">
              <w:rPr>
                <w:rFonts w:ascii="新宋体" w:eastAsia="新宋体" w:hAnsi="新宋体" w:cs="宋体"/>
                <w:szCs w:val="21"/>
              </w:rPr>
              <w:t>b</w:t>
            </w:r>
            <w:r w:rsidRPr="00AF63A8">
              <w:rPr>
                <w:rFonts w:ascii="新宋体" w:eastAsia="新宋体" w:hAnsi="新宋体" w:cs="宋体" w:hint="eastAsia"/>
                <w:szCs w:val="21"/>
              </w:rPr>
              <w:t>、货物符合招标文件技术规格书的要求，性能满足要求。</w:t>
            </w:r>
          </w:p>
          <w:p w14:paraId="79C1A6F3" w14:textId="77777777" w:rsidR="00AF63A8" w:rsidRPr="00AF63A8" w:rsidRDefault="00AF63A8" w:rsidP="00AF63A8">
            <w:pPr>
              <w:tabs>
                <w:tab w:val="left" w:pos="1260"/>
              </w:tabs>
              <w:spacing w:line="340" w:lineRule="exact"/>
              <w:rPr>
                <w:rFonts w:ascii="新宋体" w:eastAsia="新宋体" w:hAnsi="新宋体" w:cs="宋体"/>
                <w:szCs w:val="21"/>
              </w:rPr>
            </w:pPr>
            <w:r w:rsidRPr="00AF63A8">
              <w:rPr>
                <w:rFonts w:ascii="新宋体" w:eastAsia="新宋体" w:hAnsi="新宋体" w:cs="宋体"/>
                <w:szCs w:val="21"/>
              </w:rPr>
              <w:t>c</w:t>
            </w:r>
            <w:r w:rsidRPr="00AF63A8">
              <w:rPr>
                <w:rFonts w:ascii="新宋体" w:eastAsia="新宋体" w:hAnsi="新宋体" w:cs="宋体" w:hint="eastAsia"/>
                <w:szCs w:val="21"/>
              </w:rPr>
              <w:t>、货物具备产品合格证。</w:t>
            </w:r>
          </w:p>
        </w:tc>
      </w:tr>
      <w:tr w:rsidR="00AF63A8" w:rsidRPr="00AF63A8" w14:paraId="080F73C5" w14:textId="77777777" w:rsidTr="00337213">
        <w:trPr>
          <w:trHeight w:val="350"/>
        </w:trPr>
        <w:tc>
          <w:tcPr>
            <w:tcW w:w="714" w:type="pct"/>
            <w:vAlign w:val="center"/>
          </w:tcPr>
          <w:p w14:paraId="3DE9471A"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3</w:t>
            </w:r>
          </w:p>
        </w:tc>
        <w:tc>
          <w:tcPr>
            <w:tcW w:w="918" w:type="pct"/>
            <w:vAlign w:val="center"/>
          </w:tcPr>
          <w:p w14:paraId="395981AB" w14:textId="77777777" w:rsidR="00AF63A8" w:rsidRPr="00AF63A8" w:rsidRDefault="00AF63A8" w:rsidP="00AF63A8">
            <w:pPr>
              <w:jc w:val="center"/>
              <w:rPr>
                <w:rFonts w:ascii="新宋体" w:eastAsia="新宋体" w:hAnsi="新宋体" w:cs="宋体"/>
                <w:szCs w:val="21"/>
              </w:rPr>
            </w:pPr>
            <w:r w:rsidRPr="00AF63A8">
              <w:rPr>
                <w:rFonts w:ascii="新宋体" w:eastAsia="新宋体" w:hAnsi="新宋体" w:cs="宋体" w:hint="eastAsia"/>
                <w:szCs w:val="21"/>
              </w:rPr>
              <w:t>关于付款</w:t>
            </w:r>
          </w:p>
        </w:tc>
        <w:tc>
          <w:tcPr>
            <w:tcW w:w="3367" w:type="pct"/>
          </w:tcPr>
          <w:p w14:paraId="39D05311" w14:textId="77777777" w:rsidR="00AF63A8" w:rsidRPr="00AF63A8" w:rsidRDefault="00AF63A8" w:rsidP="00AF63A8">
            <w:pPr>
              <w:spacing w:line="340" w:lineRule="exact"/>
              <w:rPr>
                <w:rFonts w:ascii="新宋体" w:eastAsia="新宋体" w:hAnsi="新宋体" w:cs="宋体"/>
                <w:szCs w:val="21"/>
              </w:rPr>
            </w:pPr>
            <w:r w:rsidRPr="00AF63A8">
              <w:rPr>
                <w:rFonts w:ascii="新宋体" w:eastAsia="新宋体" w:hAnsi="新宋体" w:cs="宋体" w:hint="eastAsia"/>
                <w:szCs w:val="21"/>
              </w:rPr>
              <w:t>1.</w:t>
            </w:r>
            <w:r w:rsidRPr="00AF63A8">
              <w:rPr>
                <w:rFonts w:ascii="新宋体" w:eastAsia="新宋体" w:hAnsi="新宋体" w:cs="宋体"/>
                <w:szCs w:val="21"/>
              </w:rPr>
              <w:t>3</w:t>
            </w:r>
            <w:r w:rsidRPr="00AF63A8">
              <w:rPr>
                <w:rFonts w:ascii="新宋体" w:eastAsia="新宋体" w:hAnsi="新宋体" w:cs="宋体" w:hint="eastAsia"/>
                <w:szCs w:val="21"/>
              </w:rPr>
              <w:t>货物验收合格后，凭有效发票30个工作日内付清全部货款。</w:t>
            </w:r>
          </w:p>
        </w:tc>
      </w:tr>
    </w:tbl>
    <w:p w14:paraId="180E23EE" w14:textId="77777777" w:rsidR="0030083A" w:rsidRPr="00AF63A8" w:rsidRDefault="0030083A" w:rsidP="00C91EDB">
      <w:pPr>
        <w:pStyle w:val="a4"/>
        <w:spacing w:beforeLines="25" w:before="60" w:afterLines="25" w:after="60"/>
        <w:ind w:firstLineChars="187" w:firstLine="393"/>
        <w:rPr>
          <w:rFonts w:ascii="宋体" w:hAnsi="宋体"/>
          <w:szCs w:val="21"/>
        </w:rPr>
      </w:pPr>
    </w:p>
    <w:p w14:paraId="71852B1D" w14:textId="17CFEFB2" w:rsidR="0030083A" w:rsidRDefault="007B5173">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3F16E6">
        <w:rPr>
          <w:rFonts w:ascii="新宋体" w:eastAsia="新宋体" w:hAnsi="新宋体" w:hint="eastAsia"/>
          <w:kern w:val="44"/>
          <w:sz w:val="30"/>
          <w:szCs w:val="30"/>
        </w:rPr>
        <w:t>、政策导向</w:t>
      </w:r>
    </w:p>
    <w:p w14:paraId="1CD3E695" w14:textId="77777777" w:rsidR="0030083A" w:rsidRDefault="003F16E6">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8419D1A" w14:textId="77777777" w:rsidR="0030083A" w:rsidRDefault="003F16E6">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5834A00C" w14:textId="77777777" w:rsidR="0030083A" w:rsidRDefault="003F16E6">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14:paraId="75ECCFA3" w14:textId="77777777" w:rsidR="0030083A" w:rsidRDefault="0030083A">
      <w:pPr>
        <w:spacing w:line="360" w:lineRule="auto"/>
        <w:rPr>
          <w:rFonts w:ascii="新宋体" w:eastAsia="新宋体" w:hAnsi="新宋体"/>
        </w:rPr>
      </w:pPr>
    </w:p>
    <w:p w14:paraId="18E693E8" w14:textId="77777777" w:rsidR="0030083A" w:rsidRDefault="0030083A">
      <w:pPr>
        <w:spacing w:line="360" w:lineRule="auto"/>
        <w:rPr>
          <w:rFonts w:ascii="新宋体" w:eastAsia="新宋体" w:hAnsi="新宋体"/>
        </w:rPr>
      </w:pPr>
    </w:p>
    <w:p w14:paraId="60C4F024" w14:textId="77777777" w:rsidR="0030083A" w:rsidRDefault="0030083A">
      <w:pPr>
        <w:spacing w:line="360" w:lineRule="auto"/>
        <w:rPr>
          <w:rFonts w:ascii="新宋体" w:eastAsia="新宋体" w:hAnsi="新宋体"/>
        </w:rPr>
      </w:pPr>
    </w:p>
    <w:p w14:paraId="7E3D6C24" w14:textId="77777777" w:rsidR="0030083A" w:rsidRDefault="0030083A">
      <w:pPr>
        <w:spacing w:line="360" w:lineRule="auto"/>
        <w:rPr>
          <w:rFonts w:ascii="新宋体" w:eastAsia="新宋体" w:hAnsi="新宋体"/>
        </w:rPr>
      </w:pPr>
    </w:p>
    <w:p w14:paraId="156AA3D5" w14:textId="77777777" w:rsidR="0030083A" w:rsidRDefault="0030083A">
      <w:pPr>
        <w:spacing w:line="360" w:lineRule="auto"/>
        <w:rPr>
          <w:rFonts w:ascii="新宋体" w:eastAsia="新宋体" w:hAnsi="新宋体"/>
        </w:rPr>
      </w:pPr>
    </w:p>
    <w:p w14:paraId="371BD482" w14:textId="77777777" w:rsidR="0030083A" w:rsidRDefault="0030083A">
      <w:pPr>
        <w:spacing w:line="360" w:lineRule="auto"/>
        <w:rPr>
          <w:rFonts w:ascii="新宋体" w:eastAsia="新宋体" w:hAnsi="新宋体"/>
        </w:rPr>
      </w:pPr>
    </w:p>
    <w:p w14:paraId="74EEDD3A"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0AA9DEDA" w14:textId="77777777" w:rsidR="0030083A" w:rsidRDefault="003F16E6">
      <w:pPr>
        <w:spacing w:line="360" w:lineRule="auto"/>
        <w:rPr>
          <w:rFonts w:ascii="新宋体" w:eastAsia="新宋体" w:hAnsi="新宋体"/>
          <w:b/>
          <w:sz w:val="24"/>
        </w:rPr>
      </w:pPr>
      <w:r>
        <w:rPr>
          <w:rFonts w:ascii="新宋体" w:eastAsia="新宋体" w:hAnsi="新宋体" w:hint="eastAsia"/>
          <w:b/>
          <w:sz w:val="24"/>
        </w:rPr>
        <w:t>投标文件组成：</w:t>
      </w:r>
    </w:p>
    <w:p w14:paraId="31D71083" w14:textId="77777777" w:rsidR="0030083A" w:rsidRDefault="003F16E6">
      <w:pPr>
        <w:spacing w:line="360" w:lineRule="auto"/>
        <w:rPr>
          <w:rFonts w:ascii="新宋体" w:eastAsia="新宋体" w:hAnsi="新宋体"/>
          <w:bCs/>
        </w:rPr>
      </w:pPr>
      <w:r>
        <w:rPr>
          <w:rFonts w:ascii="新宋体" w:eastAsia="新宋体" w:hAnsi="新宋体" w:hint="eastAsia"/>
          <w:bCs/>
        </w:rPr>
        <w:t>1.投标文件正文，主要包括以下内容：</w:t>
      </w:r>
    </w:p>
    <w:p w14:paraId="22A137BA" w14:textId="77777777" w:rsidR="0030083A" w:rsidRDefault="003F16E6">
      <w:pPr>
        <w:spacing w:line="360" w:lineRule="auto"/>
        <w:rPr>
          <w:rFonts w:ascii="新宋体" w:eastAsia="新宋体" w:hAnsi="新宋体"/>
          <w:bCs/>
        </w:rPr>
      </w:pPr>
      <w:r>
        <w:rPr>
          <w:rFonts w:ascii="新宋体" w:eastAsia="新宋体" w:hAnsi="新宋体" w:hint="eastAsia"/>
          <w:bCs/>
        </w:rPr>
        <w:t>（1）投标函</w:t>
      </w:r>
    </w:p>
    <w:p w14:paraId="1DE38EA6" w14:textId="77777777" w:rsidR="0030083A" w:rsidRDefault="003F16E6">
      <w:pPr>
        <w:spacing w:line="360" w:lineRule="auto"/>
        <w:rPr>
          <w:rFonts w:ascii="新宋体" w:eastAsia="新宋体" w:hAnsi="新宋体"/>
          <w:bCs/>
        </w:rPr>
      </w:pPr>
      <w:r>
        <w:rPr>
          <w:rFonts w:ascii="新宋体" w:eastAsia="新宋体" w:hAnsi="新宋体" w:hint="eastAsia"/>
          <w:bCs/>
        </w:rPr>
        <w:t>（2）政府采购投标及履约承诺函</w:t>
      </w:r>
    </w:p>
    <w:p w14:paraId="3DE432FF" w14:textId="77777777" w:rsidR="0030083A" w:rsidRDefault="003F16E6">
      <w:pPr>
        <w:spacing w:line="360" w:lineRule="auto"/>
        <w:rPr>
          <w:rFonts w:ascii="新宋体" w:eastAsia="新宋体" w:hAnsi="新宋体"/>
          <w:bCs/>
        </w:rPr>
      </w:pPr>
      <w:r>
        <w:rPr>
          <w:rFonts w:ascii="新宋体" w:eastAsia="新宋体" w:hAnsi="新宋体" w:hint="eastAsia"/>
          <w:bCs/>
        </w:rPr>
        <w:t>（3）分项报价清单</w:t>
      </w:r>
    </w:p>
    <w:p w14:paraId="76853F6B" w14:textId="77777777" w:rsidR="0030083A" w:rsidRDefault="003F16E6">
      <w:pPr>
        <w:spacing w:line="360" w:lineRule="auto"/>
        <w:rPr>
          <w:rFonts w:ascii="新宋体" w:eastAsia="新宋体" w:hAnsi="新宋体"/>
          <w:bCs/>
        </w:rPr>
      </w:pPr>
      <w:r>
        <w:rPr>
          <w:rFonts w:ascii="新宋体" w:eastAsia="新宋体" w:hAnsi="新宋体" w:hint="eastAsia"/>
          <w:bCs/>
        </w:rPr>
        <w:t>（4）投标人情况介绍</w:t>
      </w:r>
    </w:p>
    <w:p w14:paraId="70DEE374" w14:textId="77777777" w:rsidR="0030083A" w:rsidRDefault="003F16E6">
      <w:pPr>
        <w:spacing w:line="360" w:lineRule="auto"/>
        <w:rPr>
          <w:rFonts w:ascii="新宋体" w:eastAsia="新宋体" w:hAnsi="新宋体"/>
          <w:bCs/>
        </w:rPr>
      </w:pPr>
      <w:r>
        <w:rPr>
          <w:rFonts w:ascii="新宋体" w:eastAsia="新宋体" w:hAnsi="新宋体" w:hint="eastAsia"/>
          <w:bCs/>
        </w:rPr>
        <w:t>（5）货物说明一览表</w:t>
      </w:r>
    </w:p>
    <w:p w14:paraId="31C8D573" w14:textId="77777777" w:rsidR="0030083A" w:rsidRDefault="003F16E6">
      <w:pPr>
        <w:spacing w:line="360" w:lineRule="auto"/>
        <w:rPr>
          <w:rFonts w:ascii="新宋体" w:eastAsia="新宋体" w:hAnsi="新宋体"/>
          <w:bCs/>
        </w:rPr>
      </w:pPr>
      <w:r>
        <w:rPr>
          <w:rFonts w:ascii="新宋体" w:eastAsia="新宋体" w:hAnsi="新宋体" w:hint="eastAsia"/>
          <w:bCs/>
        </w:rPr>
        <w:t>（6）技术规格偏离表</w:t>
      </w:r>
    </w:p>
    <w:p w14:paraId="00B15D72" w14:textId="77777777" w:rsidR="0030083A" w:rsidRDefault="003F16E6">
      <w:pPr>
        <w:spacing w:line="360" w:lineRule="auto"/>
        <w:rPr>
          <w:rFonts w:ascii="新宋体" w:eastAsia="新宋体" w:hAnsi="新宋体"/>
          <w:bCs/>
        </w:rPr>
      </w:pPr>
      <w:r>
        <w:rPr>
          <w:rFonts w:ascii="新宋体" w:eastAsia="新宋体" w:hAnsi="新宋体" w:hint="eastAsia"/>
          <w:bCs/>
        </w:rPr>
        <w:t>（7）商务需求偏离表</w:t>
      </w:r>
    </w:p>
    <w:p w14:paraId="2F5A8886" w14:textId="77777777" w:rsidR="0030083A" w:rsidRDefault="003F16E6">
      <w:pPr>
        <w:spacing w:line="360" w:lineRule="auto"/>
        <w:rPr>
          <w:rFonts w:ascii="新宋体" w:eastAsia="新宋体" w:hAnsi="新宋体"/>
          <w:bCs/>
        </w:rPr>
      </w:pPr>
      <w:r>
        <w:rPr>
          <w:rFonts w:ascii="新宋体" w:eastAsia="新宋体" w:hAnsi="新宋体" w:hint="eastAsia"/>
          <w:bCs/>
        </w:rPr>
        <w:t>（8）投标人认为需要加以说明的其他内容</w:t>
      </w:r>
    </w:p>
    <w:p w14:paraId="3F3459AB" w14:textId="77777777" w:rsidR="0030083A" w:rsidRDefault="0030083A">
      <w:pPr>
        <w:spacing w:line="360" w:lineRule="auto"/>
        <w:rPr>
          <w:rFonts w:ascii="新宋体" w:eastAsia="新宋体" w:hAnsi="新宋体"/>
          <w:bCs/>
        </w:rPr>
      </w:pPr>
    </w:p>
    <w:p w14:paraId="5660C40F" w14:textId="77777777" w:rsidR="0030083A" w:rsidRDefault="003F16E6">
      <w:pPr>
        <w:spacing w:line="360" w:lineRule="auto"/>
        <w:rPr>
          <w:rFonts w:ascii="新宋体" w:eastAsia="新宋体" w:hAnsi="新宋体"/>
          <w:bCs/>
        </w:rPr>
      </w:pPr>
      <w:r>
        <w:rPr>
          <w:rFonts w:ascii="新宋体" w:eastAsia="新宋体" w:hAnsi="新宋体" w:hint="eastAsia"/>
          <w:bCs/>
        </w:rPr>
        <w:t>2.投标文件附件：主要包括以下内容：</w:t>
      </w:r>
    </w:p>
    <w:p w14:paraId="594E47D1" w14:textId="77777777" w:rsidR="0030083A" w:rsidRDefault="003F16E6">
      <w:pPr>
        <w:spacing w:line="360" w:lineRule="auto"/>
        <w:rPr>
          <w:rFonts w:ascii="新宋体" w:eastAsia="新宋体" w:hAnsi="新宋体"/>
          <w:bCs/>
        </w:rPr>
      </w:pPr>
      <w:r>
        <w:rPr>
          <w:rFonts w:ascii="新宋体" w:eastAsia="新宋体" w:hAnsi="新宋体" w:hint="eastAsia"/>
          <w:bCs/>
        </w:rPr>
        <w:t>（1）法定代表人证明书</w:t>
      </w:r>
    </w:p>
    <w:p w14:paraId="2B260AFF" w14:textId="77777777" w:rsidR="0030083A" w:rsidRDefault="003F16E6">
      <w:pPr>
        <w:spacing w:line="360" w:lineRule="auto"/>
        <w:rPr>
          <w:rFonts w:ascii="新宋体" w:eastAsia="新宋体" w:hAnsi="新宋体"/>
          <w:bCs/>
        </w:rPr>
      </w:pPr>
      <w:r>
        <w:rPr>
          <w:rFonts w:ascii="新宋体" w:eastAsia="新宋体" w:hAnsi="新宋体" w:hint="eastAsia"/>
          <w:bCs/>
        </w:rPr>
        <w:t>（2）投标文件签署授权委托书</w:t>
      </w:r>
    </w:p>
    <w:p w14:paraId="6D80ABF4" w14:textId="77777777" w:rsidR="0030083A" w:rsidRDefault="003F16E6">
      <w:pPr>
        <w:spacing w:line="360" w:lineRule="auto"/>
        <w:rPr>
          <w:rFonts w:ascii="新宋体" w:eastAsia="新宋体" w:hAnsi="新宋体"/>
          <w:bCs/>
        </w:rPr>
      </w:pPr>
      <w:r>
        <w:rPr>
          <w:rFonts w:ascii="新宋体" w:eastAsia="新宋体" w:hAnsi="新宋体" w:hint="eastAsia"/>
          <w:bCs/>
        </w:rPr>
        <w:t>（3）实质性条款响应情况表</w:t>
      </w:r>
    </w:p>
    <w:p w14:paraId="7C51AF3D" w14:textId="77777777" w:rsidR="0030083A" w:rsidRDefault="003F16E6">
      <w:pPr>
        <w:spacing w:line="360" w:lineRule="auto"/>
        <w:rPr>
          <w:rFonts w:ascii="新宋体" w:eastAsia="新宋体" w:hAnsi="新宋体"/>
          <w:bCs/>
        </w:rPr>
      </w:pPr>
      <w:r>
        <w:rPr>
          <w:rFonts w:ascii="新宋体" w:eastAsia="新宋体" w:hAnsi="新宋体" w:hint="eastAsia"/>
          <w:bCs/>
        </w:rPr>
        <w:t>（4）项目实施方案</w:t>
      </w:r>
    </w:p>
    <w:p w14:paraId="64BCC440" w14:textId="77777777" w:rsidR="0030083A" w:rsidRDefault="003F16E6">
      <w:pPr>
        <w:spacing w:line="360" w:lineRule="auto"/>
        <w:rPr>
          <w:rFonts w:ascii="新宋体" w:eastAsia="新宋体" w:hAnsi="新宋体"/>
          <w:bCs/>
        </w:rPr>
      </w:pPr>
      <w:r>
        <w:rPr>
          <w:rFonts w:ascii="新宋体" w:eastAsia="新宋体" w:hAnsi="新宋体" w:hint="eastAsia"/>
          <w:bCs/>
        </w:rPr>
        <w:t>（5）售后服务方案</w:t>
      </w:r>
    </w:p>
    <w:p w14:paraId="38C1A64A" w14:textId="77777777" w:rsidR="0030083A" w:rsidRDefault="0030083A" w:rsidP="00C91EDB">
      <w:pPr>
        <w:ind w:leftChars="342" w:left="718" w:firstLineChars="675" w:firstLine="1418"/>
        <w:rPr>
          <w:szCs w:val="21"/>
        </w:rPr>
      </w:pPr>
    </w:p>
    <w:p w14:paraId="781532F4" w14:textId="77777777" w:rsidR="0030083A" w:rsidRDefault="0030083A">
      <w:pPr>
        <w:rPr>
          <w:rFonts w:ascii="宋体" w:hAnsi="宋体"/>
          <w:color w:val="FF0000"/>
          <w:sz w:val="24"/>
        </w:rPr>
      </w:pPr>
    </w:p>
    <w:p w14:paraId="6050C52E" w14:textId="77777777" w:rsidR="0030083A" w:rsidRDefault="0030083A">
      <w:pPr>
        <w:rPr>
          <w:rFonts w:ascii="宋体" w:hAnsi="宋体"/>
          <w:color w:val="FF0000"/>
          <w:sz w:val="24"/>
        </w:rPr>
      </w:pPr>
    </w:p>
    <w:p w14:paraId="15A9705F" w14:textId="77777777" w:rsidR="0030083A" w:rsidRDefault="0030083A">
      <w:pPr>
        <w:rPr>
          <w:rFonts w:ascii="宋体" w:hAnsi="宋体"/>
          <w:color w:val="FF0000"/>
          <w:sz w:val="24"/>
        </w:rPr>
      </w:pPr>
    </w:p>
    <w:p w14:paraId="2048AD41" w14:textId="77777777" w:rsidR="0030083A" w:rsidRDefault="0030083A">
      <w:pPr>
        <w:rPr>
          <w:rFonts w:ascii="宋体" w:hAnsi="宋体"/>
          <w:color w:val="FF0000"/>
          <w:sz w:val="24"/>
        </w:rPr>
      </w:pPr>
    </w:p>
    <w:p w14:paraId="1F2B47B2" w14:textId="77777777" w:rsidR="0030083A" w:rsidRDefault="0030083A">
      <w:pPr>
        <w:rPr>
          <w:rFonts w:ascii="宋体" w:hAnsi="宋体"/>
          <w:color w:val="FF0000"/>
          <w:sz w:val="24"/>
        </w:rPr>
      </w:pPr>
    </w:p>
    <w:p w14:paraId="5A6A2A2A" w14:textId="77777777" w:rsidR="0030083A" w:rsidRDefault="0030083A">
      <w:pPr>
        <w:rPr>
          <w:rFonts w:ascii="宋体" w:hAnsi="宋体"/>
          <w:color w:val="FF0000"/>
          <w:sz w:val="24"/>
        </w:rPr>
      </w:pPr>
    </w:p>
    <w:p w14:paraId="35E0776F" w14:textId="77777777" w:rsidR="0030083A" w:rsidRDefault="0030083A">
      <w:pPr>
        <w:rPr>
          <w:rFonts w:ascii="宋体" w:hAnsi="宋体"/>
          <w:color w:val="FF0000"/>
          <w:sz w:val="24"/>
        </w:rPr>
      </w:pPr>
    </w:p>
    <w:p w14:paraId="7F529F8F" w14:textId="77777777" w:rsidR="0030083A" w:rsidRDefault="0030083A">
      <w:pPr>
        <w:rPr>
          <w:rFonts w:ascii="宋体" w:hAnsi="宋体"/>
          <w:color w:val="FF0000"/>
          <w:sz w:val="24"/>
        </w:rPr>
      </w:pPr>
    </w:p>
    <w:p w14:paraId="1FC020AB" w14:textId="77777777" w:rsidR="0030083A" w:rsidRDefault="0030083A">
      <w:pPr>
        <w:rPr>
          <w:rFonts w:ascii="宋体" w:hAnsi="宋体"/>
          <w:color w:val="FF0000"/>
          <w:sz w:val="24"/>
        </w:rPr>
      </w:pPr>
    </w:p>
    <w:p w14:paraId="28B2135E" w14:textId="77777777" w:rsidR="0030083A" w:rsidRDefault="0030083A">
      <w:pPr>
        <w:rPr>
          <w:rFonts w:ascii="宋体" w:hAnsi="宋体"/>
          <w:color w:val="FF0000"/>
          <w:sz w:val="24"/>
        </w:rPr>
      </w:pPr>
    </w:p>
    <w:p w14:paraId="529DCF6B" w14:textId="77777777" w:rsidR="0030083A" w:rsidRDefault="0030083A">
      <w:pPr>
        <w:rPr>
          <w:rFonts w:ascii="宋体" w:hAnsi="宋体"/>
          <w:color w:val="FF0000"/>
          <w:sz w:val="24"/>
        </w:rPr>
      </w:pPr>
    </w:p>
    <w:p w14:paraId="0B2B26A6" w14:textId="77777777" w:rsidR="0030083A" w:rsidRDefault="0030083A">
      <w:pPr>
        <w:rPr>
          <w:rFonts w:ascii="宋体" w:hAnsi="宋体"/>
          <w:color w:val="FF0000"/>
          <w:sz w:val="24"/>
        </w:rPr>
      </w:pPr>
    </w:p>
    <w:p w14:paraId="11765B91" w14:textId="77777777" w:rsidR="0030083A" w:rsidRDefault="0030083A">
      <w:pPr>
        <w:rPr>
          <w:rFonts w:ascii="宋体" w:hAnsi="宋体"/>
          <w:color w:val="FF0000"/>
          <w:sz w:val="24"/>
        </w:rPr>
      </w:pPr>
    </w:p>
    <w:p w14:paraId="04A37211" w14:textId="77777777" w:rsidR="0030083A" w:rsidRDefault="0030083A">
      <w:pPr>
        <w:rPr>
          <w:rFonts w:ascii="宋体" w:hAnsi="宋体"/>
          <w:color w:val="FF0000"/>
          <w:sz w:val="24"/>
        </w:rPr>
      </w:pPr>
    </w:p>
    <w:p w14:paraId="0D5BA5FC" w14:textId="77777777" w:rsidR="0030083A" w:rsidRDefault="0030083A">
      <w:pPr>
        <w:rPr>
          <w:rFonts w:ascii="宋体" w:hAnsi="宋体"/>
          <w:color w:val="FF0000"/>
          <w:sz w:val="24"/>
        </w:rPr>
      </w:pPr>
    </w:p>
    <w:p w14:paraId="0FFB63AE" w14:textId="77777777" w:rsidR="0030083A" w:rsidRDefault="0030083A">
      <w:pPr>
        <w:rPr>
          <w:rFonts w:ascii="宋体" w:hAnsi="宋体"/>
          <w:color w:val="FF0000"/>
          <w:sz w:val="24"/>
        </w:rPr>
      </w:pPr>
    </w:p>
    <w:p w14:paraId="3A2BC75A" w14:textId="77777777" w:rsidR="0030083A" w:rsidRDefault="0030083A">
      <w:pPr>
        <w:rPr>
          <w:rFonts w:ascii="宋体" w:hAnsi="宋体"/>
          <w:color w:val="FF0000"/>
          <w:sz w:val="24"/>
        </w:rPr>
      </w:pPr>
    </w:p>
    <w:p w14:paraId="3C8BA9ED" w14:textId="77777777" w:rsidR="0030083A" w:rsidRDefault="0030083A">
      <w:pPr>
        <w:rPr>
          <w:rFonts w:ascii="宋体" w:hAnsi="宋体"/>
          <w:color w:val="FF0000"/>
          <w:sz w:val="24"/>
        </w:rPr>
      </w:pPr>
    </w:p>
    <w:p w14:paraId="5502C7F5" w14:textId="77777777" w:rsidR="0030083A" w:rsidRDefault="0030083A">
      <w:pPr>
        <w:rPr>
          <w:rFonts w:ascii="宋体" w:hAnsi="宋体"/>
          <w:color w:val="FF0000"/>
          <w:sz w:val="24"/>
        </w:rPr>
      </w:pPr>
    </w:p>
    <w:p w14:paraId="66BDDA31" w14:textId="77777777" w:rsidR="0030083A" w:rsidRDefault="003F16E6">
      <w:pPr>
        <w:spacing w:line="360" w:lineRule="auto"/>
        <w:rPr>
          <w:rFonts w:ascii="新宋体" w:eastAsia="新宋体" w:hAnsi="新宋体"/>
          <w:b/>
          <w:sz w:val="24"/>
        </w:rPr>
      </w:pPr>
      <w:r>
        <w:rPr>
          <w:rFonts w:ascii="新宋体" w:eastAsia="新宋体" w:hAnsi="新宋体" w:hint="eastAsia"/>
          <w:b/>
          <w:sz w:val="24"/>
        </w:rPr>
        <w:t>投标文件正文</w:t>
      </w:r>
    </w:p>
    <w:p w14:paraId="1C6881FD"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704F87DF" w14:textId="77777777" w:rsidR="0030083A" w:rsidRDefault="003F16E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1C625C" w14:textId="77777777" w:rsidR="0030083A" w:rsidRDefault="003F16E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9F63012" w14:textId="77777777" w:rsidR="0030083A" w:rsidRDefault="003F16E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49F1BC5" w14:textId="77777777" w:rsidR="0030083A" w:rsidRDefault="003F16E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6F950E0" w14:textId="77777777" w:rsidR="0030083A" w:rsidRDefault="003F16E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75A06209" w14:textId="77777777" w:rsidR="0030083A" w:rsidRDefault="003F16E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4DDEA1C" w14:textId="77777777" w:rsidR="0030083A" w:rsidRDefault="003F16E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706AEAF1" w14:textId="77777777" w:rsidR="0030083A" w:rsidRDefault="003F16E6">
      <w:pPr>
        <w:spacing w:line="480" w:lineRule="auto"/>
        <w:rPr>
          <w:rFonts w:ascii="新宋体" w:eastAsia="新宋体" w:hAnsi="新宋体"/>
        </w:rPr>
      </w:pPr>
      <w:r>
        <w:rPr>
          <w:rFonts w:ascii="新宋体" w:eastAsia="新宋体" w:hAnsi="新宋体" w:hint="eastAsia"/>
        </w:rPr>
        <w:t xml:space="preserve">投标人：（公章）                       </w:t>
      </w:r>
    </w:p>
    <w:p w14:paraId="50C41749" w14:textId="77777777" w:rsidR="0030083A" w:rsidRDefault="003F16E6">
      <w:pPr>
        <w:spacing w:line="480" w:lineRule="auto"/>
        <w:rPr>
          <w:rFonts w:ascii="新宋体" w:eastAsia="新宋体" w:hAnsi="新宋体"/>
        </w:rPr>
      </w:pPr>
      <w:r>
        <w:rPr>
          <w:rFonts w:ascii="新宋体" w:eastAsia="新宋体" w:hAnsi="新宋体" w:hint="eastAsia"/>
        </w:rPr>
        <w:t xml:space="preserve">单位地址：               </w:t>
      </w:r>
    </w:p>
    <w:p w14:paraId="0DBE2F8D" w14:textId="77777777" w:rsidR="0030083A" w:rsidRDefault="003F16E6">
      <w:pPr>
        <w:spacing w:line="480" w:lineRule="auto"/>
        <w:rPr>
          <w:rFonts w:ascii="新宋体" w:eastAsia="新宋体" w:hAnsi="新宋体"/>
        </w:rPr>
      </w:pPr>
      <w:r>
        <w:rPr>
          <w:rFonts w:ascii="新宋体" w:eastAsia="新宋体" w:hAnsi="新宋体" w:hint="eastAsia"/>
        </w:rPr>
        <w:t>法定代表人或其委托代理人：（签章或签字）</w:t>
      </w:r>
    </w:p>
    <w:p w14:paraId="5432FA81" w14:textId="77777777" w:rsidR="0030083A" w:rsidRDefault="003F16E6">
      <w:pPr>
        <w:spacing w:line="480" w:lineRule="auto"/>
        <w:rPr>
          <w:rFonts w:ascii="新宋体" w:eastAsia="新宋体" w:hAnsi="新宋体"/>
        </w:rPr>
      </w:pPr>
      <w:r>
        <w:rPr>
          <w:rFonts w:ascii="新宋体" w:eastAsia="新宋体" w:hAnsi="新宋体" w:hint="eastAsia"/>
        </w:rPr>
        <w:t>日期：    年   月   日</w:t>
      </w:r>
    </w:p>
    <w:p w14:paraId="42C10F3D" w14:textId="77777777" w:rsidR="0030083A" w:rsidRDefault="003F16E6">
      <w:pPr>
        <w:spacing w:line="480" w:lineRule="auto"/>
        <w:rPr>
          <w:rFonts w:ascii="新宋体" w:eastAsia="新宋体" w:hAnsi="新宋体"/>
        </w:rPr>
      </w:pPr>
      <w:r>
        <w:rPr>
          <w:rFonts w:ascii="新宋体" w:eastAsia="新宋体" w:hAnsi="新宋体" w:hint="eastAsia"/>
        </w:rPr>
        <w:t xml:space="preserve">邮政编码：            电话：            传真：            </w:t>
      </w:r>
    </w:p>
    <w:p w14:paraId="037271FA" w14:textId="77777777" w:rsidR="0030083A" w:rsidRDefault="003F16E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88B3CFD" w14:textId="77777777" w:rsidR="0030083A" w:rsidRDefault="003F16E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0AFA673" w14:textId="77777777" w:rsidR="0030083A" w:rsidRDefault="003F16E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D91833D" w14:textId="77777777" w:rsidR="0030083A" w:rsidRDefault="003F16E6">
      <w:r>
        <w:rPr>
          <w:rFonts w:hint="eastAsia"/>
        </w:rPr>
        <w:t>开户银行电话：</w:t>
      </w:r>
      <w:r>
        <w:rPr>
          <w:rFonts w:hint="eastAsia"/>
        </w:rPr>
        <w:tab/>
      </w:r>
      <w:r>
        <w:rPr>
          <w:rFonts w:hint="eastAsia"/>
        </w:rPr>
        <w:tab/>
      </w:r>
      <w:r>
        <w:rPr>
          <w:rFonts w:hint="eastAsia"/>
        </w:rPr>
        <w:tab/>
      </w:r>
      <w:r>
        <w:rPr>
          <w:rFonts w:hint="eastAsia"/>
        </w:rPr>
        <w:tab/>
      </w:r>
    </w:p>
    <w:p w14:paraId="72647F91" w14:textId="77777777" w:rsidR="0030083A" w:rsidRDefault="0030083A"/>
    <w:p w14:paraId="147ED7A9" w14:textId="77777777" w:rsidR="0030083A" w:rsidRDefault="003F16E6">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1243D24" w14:textId="77777777" w:rsidR="0030083A" w:rsidRDefault="0030083A">
      <w:pPr>
        <w:rPr>
          <w:rFonts w:ascii="黑体" w:eastAsia="黑体" w:hAnsi="宋体"/>
        </w:rPr>
      </w:pPr>
    </w:p>
    <w:p w14:paraId="464A8A9C" w14:textId="77777777" w:rsidR="0030083A" w:rsidRDefault="0030083A">
      <w:pPr>
        <w:rPr>
          <w:rFonts w:ascii="黑体" w:eastAsia="黑体" w:hAnsi="宋体"/>
        </w:rPr>
      </w:pPr>
    </w:p>
    <w:p w14:paraId="34B4582B"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二、政府采购投标及履约承诺函</w:t>
      </w:r>
    </w:p>
    <w:p w14:paraId="05A726C4" w14:textId="77777777" w:rsidR="0030083A" w:rsidRDefault="003F16E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886E911" w14:textId="77777777" w:rsidR="0030083A" w:rsidRDefault="003F16E6">
      <w:pPr>
        <w:spacing w:line="360" w:lineRule="auto"/>
        <w:rPr>
          <w:rFonts w:ascii="新宋体" w:eastAsia="新宋体" w:hAnsi="新宋体"/>
        </w:rPr>
      </w:pPr>
      <w:r>
        <w:rPr>
          <w:rFonts w:ascii="新宋体" w:eastAsia="新宋体" w:hAnsi="新宋体" w:hint="eastAsia"/>
        </w:rPr>
        <w:t>我公司承诺：</w:t>
      </w:r>
    </w:p>
    <w:p w14:paraId="6AA83665" w14:textId="77777777" w:rsidR="0030083A" w:rsidRDefault="003F16E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23BBF65" w14:textId="77777777" w:rsidR="0030083A" w:rsidRDefault="003F16E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92A6573" w14:textId="77777777" w:rsidR="0030083A" w:rsidRDefault="003F16E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A82CBDC" w14:textId="77777777" w:rsidR="0030083A" w:rsidRDefault="003F16E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6D3A405" w14:textId="77777777" w:rsidR="0030083A" w:rsidRDefault="003F16E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0481946" w14:textId="77777777" w:rsidR="0030083A" w:rsidRDefault="003F16E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8FE7AE0" w14:textId="77777777" w:rsidR="0030083A" w:rsidRDefault="003F16E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5BCEB85" w14:textId="77777777" w:rsidR="0030083A" w:rsidRDefault="003F16E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BA428CE" w14:textId="77777777" w:rsidR="0030083A" w:rsidRDefault="003F16E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3BE385B" w14:textId="77777777" w:rsidR="0030083A" w:rsidRDefault="003F16E6">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384ECDF" w14:textId="77777777" w:rsidR="0030083A" w:rsidRDefault="003F16E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D8023EA" w14:textId="77777777" w:rsidR="0030083A" w:rsidRDefault="003F16E6">
      <w:pPr>
        <w:spacing w:line="360" w:lineRule="auto"/>
        <w:rPr>
          <w:rFonts w:ascii="新宋体" w:eastAsia="新宋体" w:hAnsi="新宋体"/>
        </w:rPr>
      </w:pPr>
      <w:r>
        <w:rPr>
          <w:rFonts w:ascii="新宋体" w:eastAsia="新宋体" w:hAnsi="新宋体" w:hint="eastAsia"/>
        </w:rPr>
        <w:t xml:space="preserve">投标人：（公章）                       </w:t>
      </w:r>
    </w:p>
    <w:p w14:paraId="37EEC058" w14:textId="77777777" w:rsidR="0030083A" w:rsidRDefault="003F16E6">
      <w:pPr>
        <w:spacing w:line="360" w:lineRule="auto"/>
        <w:rPr>
          <w:rFonts w:ascii="新宋体" w:eastAsia="新宋体" w:hAnsi="新宋体"/>
        </w:rPr>
      </w:pPr>
      <w:r>
        <w:rPr>
          <w:rFonts w:ascii="新宋体" w:eastAsia="新宋体" w:hAnsi="新宋体" w:hint="eastAsia"/>
        </w:rPr>
        <w:t xml:space="preserve">单位地址：               </w:t>
      </w:r>
    </w:p>
    <w:p w14:paraId="5D55BF04" w14:textId="77777777" w:rsidR="0030083A" w:rsidRDefault="003F16E6">
      <w:pPr>
        <w:spacing w:line="360" w:lineRule="auto"/>
        <w:rPr>
          <w:rFonts w:ascii="新宋体" w:eastAsia="新宋体" w:hAnsi="新宋体"/>
        </w:rPr>
      </w:pPr>
      <w:r>
        <w:rPr>
          <w:rFonts w:ascii="新宋体" w:eastAsia="新宋体" w:hAnsi="新宋体" w:hint="eastAsia"/>
        </w:rPr>
        <w:t>法定代表人或其委托代理人：（签章或签字）</w:t>
      </w:r>
    </w:p>
    <w:p w14:paraId="3D8DEE7F" w14:textId="77777777" w:rsidR="0030083A" w:rsidRDefault="003F16E6">
      <w:pPr>
        <w:spacing w:line="360" w:lineRule="auto"/>
        <w:rPr>
          <w:rFonts w:ascii="新宋体" w:eastAsia="新宋体" w:hAnsi="新宋体"/>
        </w:rPr>
      </w:pPr>
      <w:r>
        <w:rPr>
          <w:rFonts w:ascii="新宋体" w:eastAsia="新宋体" w:hAnsi="新宋体" w:hint="eastAsia"/>
        </w:rPr>
        <w:t xml:space="preserve">日期：    年   月   日   </w:t>
      </w:r>
    </w:p>
    <w:p w14:paraId="09034326" w14:textId="77777777" w:rsidR="0030083A" w:rsidRDefault="0030083A">
      <w:pPr>
        <w:ind w:firstLine="645"/>
        <w:rPr>
          <w:rFonts w:ascii="宋体" w:hAnsi="宋体"/>
          <w:szCs w:val="21"/>
        </w:rPr>
      </w:pPr>
    </w:p>
    <w:p w14:paraId="5D33C771" w14:textId="77777777" w:rsidR="0030083A" w:rsidRDefault="0030083A">
      <w:pPr>
        <w:ind w:firstLine="645"/>
        <w:rPr>
          <w:rFonts w:ascii="宋体" w:hAnsi="宋体"/>
          <w:szCs w:val="21"/>
        </w:rPr>
      </w:pPr>
    </w:p>
    <w:p w14:paraId="2677348F" w14:textId="77777777" w:rsidR="0030083A" w:rsidRDefault="0030083A">
      <w:pPr>
        <w:ind w:firstLine="645"/>
        <w:rPr>
          <w:rFonts w:ascii="宋体" w:hAnsi="宋体"/>
          <w:szCs w:val="21"/>
        </w:rPr>
      </w:pPr>
    </w:p>
    <w:p w14:paraId="46282B1D" w14:textId="77777777" w:rsidR="0030083A" w:rsidRDefault="0030083A">
      <w:pPr>
        <w:ind w:firstLine="645"/>
        <w:rPr>
          <w:rFonts w:ascii="宋体"/>
          <w:b/>
          <w:szCs w:val="21"/>
        </w:rPr>
      </w:pPr>
    </w:p>
    <w:p w14:paraId="0E0AD739" w14:textId="77777777" w:rsidR="0030083A" w:rsidRDefault="0030083A">
      <w:pPr>
        <w:ind w:firstLine="645"/>
        <w:rPr>
          <w:rFonts w:ascii="宋体"/>
          <w:b/>
          <w:szCs w:val="21"/>
        </w:rPr>
      </w:pPr>
    </w:p>
    <w:p w14:paraId="50EF5775"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三、分项报价清单</w:t>
      </w:r>
    </w:p>
    <w:p w14:paraId="08FB14B9" w14:textId="77777777" w:rsidR="0030083A" w:rsidRDefault="003F16E6">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30083A" w:rsidRPr="00467145" w14:paraId="7226CF33" w14:textId="77777777" w:rsidTr="000867B8">
        <w:trPr>
          <w:jc w:val="center"/>
        </w:trPr>
        <w:tc>
          <w:tcPr>
            <w:tcW w:w="593" w:type="dxa"/>
            <w:vAlign w:val="center"/>
          </w:tcPr>
          <w:p w14:paraId="2356C24B"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序号</w:t>
            </w:r>
          </w:p>
        </w:tc>
        <w:tc>
          <w:tcPr>
            <w:tcW w:w="851" w:type="dxa"/>
            <w:vAlign w:val="center"/>
          </w:tcPr>
          <w:p w14:paraId="52687CDB"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采购计划编号</w:t>
            </w:r>
          </w:p>
        </w:tc>
        <w:tc>
          <w:tcPr>
            <w:tcW w:w="1025" w:type="dxa"/>
            <w:vAlign w:val="center"/>
          </w:tcPr>
          <w:p w14:paraId="0D8AAD96"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货物名称</w:t>
            </w:r>
          </w:p>
        </w:tc>
        <w:tc>
          <w:tcPr>
            <w:tcW w:w="1336" w:type="dxa"/>
            <w:vAlign w:val="center"/>
          </w:tcPr>
          <w:p w14:paraId="1C3206AC"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规格/型号</w:t>
            </w:r>
          </w:p>
        </w:tc>
        <w:tc>
          <w:tcPr>
            <w:tcW w:w="900" w:type="dxa"/>
            <w:vAlign w:val="center"/>
          </w:tcPr>
          <w:p w14:paraId="4636AA48" w14:textId="77777777" w:rsidR="0030083A" w:rsidRPr="00467145" w:rsidRDefault="003F16E6">
            <w:pPr>
              <w:spacing w:line="360" w:lineRule="auto"/>
              <w:jc w:val="center"/>
              <w:rPr>
                <w:rFonts w:ascii="新宋体" w:eastAsia="新宋体" w:hAnsi="新宋体"/>
                <w:b/>
                <w:szCs w:val="21"/>
              </w:rPr>
            </w:pPr>
            <w:r w:rsidRPr="00467145">
              <w:rPr>
                <w:rFonts w:ascii="新宋体" w:eastAsia="新宋体" w:hAnsi="新宋体" w:hint="eastAsia"/>
                <w:b/>
                <w:szCs w:val="21"/>
              </w:rPr>
              <w:t>原产地</w:t>
            </w:r>
          </w:p>
        </w:tc>
        <w:tc>
          <w:tcPr>
            <w:tcW w:w="876" w:type="dxa"/>
            <w:vAlign w:val="center"/>
          </w:tcPr>
          <w:p w14:paraId="3A2F7608"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制造商名称</w:t>
            </w:r>
          </w:p>
        </w:tc>
        <w:tc>
          <w:tcPr>
            <w:tcW w:w="564" w:type="dxa"/>
            <w:vAlign w:val="center"/>
          </w:tcPr>
          <w:p w14:paraId="49CFDDA2"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数量</w:t>
            </w:r>
          </w:p>
        </w:tc>
        <w:tc>
          <w:tcPr>
            <w:tcW w:w="577" w:type="dxa"/>
            <w:vAlign w:val="center"/>
          </w:tcPr>
          <w:p w14:paraId="467669B1"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单位</w:t>
            </w:r>
          </w:p>
        </w:tc>
        <w:tc>
          <w:tcPr>
            <w:tcW w:w="850" w:type="dxa"/>
            <w:vAlign w:val="center"/>
          </w:tcPr>
          <w:p w14:paraId="47C17CF9"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单价(元)</w:t>
            </w:r>
          </w:p>
        </w:tc>
        <w:tc>
          <w:tcPr>
            <w:tcW w:w="817" w:type="dxa"/>
            <w:vAlign w:val="center"/>
          </w:tcPr>
          <w:p w14:paraId="64E435D8"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合价(元)</w:t>
            </w:r>
          </w:p>
        </w:tc>
        <w:tc>
          <w:tcPr>
            <w:tcW w:w="993" w:type="dxa"/>
            <w:vAlign w:val="center"/>
          </w:tcPr>
          <w:p w14:paraId="21F2940F" w14:textId="77777777" w:rsidR="0030083A" w:rsidRPr="00467145" w:rsidRDefault="003F16E6">
            <w:pPr>
              <w:spacing w:line="360" w:lineRule="auto"/>
              <w:jc w:val="center"/>
              <w:rPr>
                <w:rFonts w:ascii="新宋体" w:eastAsia="新宋体" w:hAnsi="新宋体"/>
                <w:szCs w:val="21"/>
              </w:rPr>
            </w:pPr>
            <w:r w:rsidRPr="00467145">
              <w:rPr>
                <w:rFonts w:ascii="新宋体" w:eastAsia="新宋体" w:hAnsi="新宋体" w:hint="eastAsia"/>
                <w:szCs w:val="21"/>
              </w:rPr>
              <w:t>财政预算限额（元）</w:t>
            </w:r>
          </w:p>
        </w:tc>
      </w:tr>
      <w:tr w:rsidR="0030083A" w:rsidRPr="00467145" w14:paraId="3FA16337" w14:textId="77777777" w:rsidTr="000867B8">
        <w:trPr>
          <w:jc w:val="center"/>
        </w:trPr>
        <w:tc>
          <w:tcPr>
            <w:tcW w:w="593" w:type="dxa"/>
            <w:vAlign w:val="center"/>
          </w:tcPr>
          <w:p w14:paraId="55E7C9DE" w14:textId="77777777" w:rsidR="0030083A" w:rsidRPr="00467145" w:rsidRDefault="0030083A">
            <w:pPr>
              <w:spacing w:line="360" w:lineRule="auto"/>
              <w:rPr>
                <w:rFonts w:ascii="新宋体" w:eastAsia="新宋体" w:hAnsi="新宋体"/>
                <w:szCs w:val="21"/>
              </w:rPr>
            </w:pPr>
          </w:p>
        </w:tc>
        <w:tc>
          <w:tcPr>
            <w:tcW w:w="851" w:type="dxa"/>
            <w:vAlign w:val="center"/>
          </w:tcPr>
          <w:p w14:paraId="38382AAE" w14:textId="77777777" w:rsidR="0030083A" w:rsidRPr="00467145" w:rsidRDefault="0030083A">
            <w:pPr>
              <w:spacing w:line="360" w:lineRule="auto"/>
              <w:rPr>
                <w:rFonts w:ascii="新宋体" w:eastAsia="新宋体" w:hAnsi="新宋体"/>
                <w:szCs w:val="21"/>
              </w:rPr>
            </w:pPr>
          </w:p>
        </w:tc>
        <w:tc>
          <w:tcPr>
            <w:tcW w:w="1025" w:type="dxa"/>
            <w:vAlign w:val="center"/>
          </w:tcPr>
          <w:p w14:paraId="5DCA37AA" w14:textId="77777777" w:rsidR="0030083A" w:rsidRPr="00467145" w:rsidRDefault="0030083A">
            <w:pPr>
              <w:spacing w:line="360" w:lineRule="auto"/>
              <w:rPr>
                <w:rFonts w:ascii="新宋体" w:eastAsia="新宋体" w:hAnsi="新宋体"/>
                <w:szCs w:val="21"/>
              </w:rPr>
            </w:pPr>
          </w:p>
        </w:tc>
        <w:tc>
          <w:tcPr>
            <w:tcW w:w="1336" w:type="dxa"/>
            <w:vAlign w:val="center"/>
          </w:tcPr>
          <w:p w14:paraId="31C66886" w14:textId="77777777" w:rsidR="0030083A" w:rsidRPr="00467145" w:rsidRDefault="0030083A">
            <w:pPr>
              <w:spacing w:line="360" w:lineRule="auto"/>
              <w:rPr>
                <w:rFonts w:ascii="新宋体" w:eastAsia="新宋体" w:hAnsi="新宋体"/>
                <w:szCs w:val="21"/>
              </w:rPr>
            </w:pPr>
          </w:p>
        </w:tc>
        <w:tc>
          <w:tcPr>
            <w:tcW w:w="900" w:type="dxa"/>
            <w:vAlign w:val="center"/>
          </w:tcPr>
          <w:p w14:paraId="23A4A882" w14:textId="77777777" w:rsidR="0030083A" w:rsidRPr="00467145" w:rsidRDefault="0030083A">
            <w:pPr>
              <w:spacing w:line="360" w:lineRule="auto"/>
              <w:rPr>
                <w:rFonts w:ascii="新宋体" w:eastAsia="新宋体" w:hAnsi="新宋体"/>
                <w:szCs w:val="21"/>
              </w:rPr>
            </w:pPr>
          </w:p>
        </w:tc>
        <w:tc>
          <w:tcPr>
            <w:tcW w:w="876" w:type="dxa"/>
            <w:vAlign w:val="center"/>
          </w:tcPr>
          <w:p w14:paraId="7EE1562B" w14:textId="77777777" w:rsidR="0030083A" w:rsidRPr="00467145" w:rsidRDefault="0030083A">
            <w:pPr>
              <w:spacing w:line="360" w:lineRule="auto"/>
              <w:rPr>
                <w:rFonts w:ascii="新宋体" w:eastAsia="新宋体" w:hAnsi="新宋体"/>
                <w:szCs w:val="21"/>
              </w:rPr>
            </w:pPr>
          </w:p>
        </w:tc>
        <w:tc>
          <w:tcPr>
            <w:tcW w:w="564" w:type="dxa"/>
            <w:vAlign w:val="center"/>
          </w:tcPr>
          <w:p w14:paraId="25B3B2BF" w14:textId="77777777" w:rsidR="0030083A" w:rsidRPr="00467145" w:rsidRDefault="0030083A">
            <w:pPr>
              <w:spacing w:line="360" w:lineRule="auto"/>
              <w:rPr>
                <w:rFonts w:ascii="新宋体" w:eastAsia="新宋体" w:hAnsi="新宋体"/>
                <w:szCs w:val="21"/>
              </w:rPr>
            </w:pPr>
          </w:p>
        </w:tc>
        <w:tc>
          <w:tcPr>
            <w:tcW w:w="577" w:type="dxa"/>
            <w:vAlign w:val="center"/>
          </w:tcPr>
          <w:p w14:paraId="79DD1E6D" w14:textId="77777777" w:rsidR="0030083A" w:rsidRPr="00467145" w:rsidRDefault="0030083A">
            <w:pPr>
              <w:spacing w:line="360" w:lineRule="auto"/>
              <w:rPr>
                <w:rFonts w:ascii="新宋体" w:eastAsia="新宋体" w:hAnsi="新宋体"/>
                <w:szCs w:val="21"/>
              </w:rPr>
            </w:pPr>
          </w:p>
        </w:tc>
        <w:tc>
          <w:tcPr>
            <w:tcW w:w="850" w:type="dxa"/>
            <w:vAlign w:val="center"/>
          </w:tcPr>
          <w:p w14:paraId="32E54205" w14:textId="77777777" w:rsidR="0030083A" w:rsidRPr="00467145" w:rsidRDefault="0030083A">
            <w:pPr>
              <w:spacing w:line="360" w:lineRule="auto"/>
              <w:rPr>
                <w:rFonts w:ascii="新宋体" w:eastAsia="新宋体" w:hAnsi="新宋体"/>
                <w:szCs w:val="21"/>
              </w:rPr>
            </w:pPr>
          </w:p>
        </w:tc>
        <w:tc>
          <w:tcPr>
            <w:tcW w:w="817" w:type="dxa"/>
            <w:vAlign w:val="center"/>
          </w:tcPr>
          <w:p w14:paraId="20228E90" w14:textId="77777777" w:rsidR="0030083A" w:rsidRPr="00467145" w:rsidRDefault="0030083A">
            <w:pPr>
              <w:spacing w:line="360" w:lineRule="auto"/>
              <w:rPr>
                <w:rFonts w:ascii="新宋体" w:eastAsia="新宋体" w:hAnsi="新宋体"/>
                <w:szCs w:val="21"/>
              </w:rPr>
            </w:pPr>
          </w:p>
        </w:tc>
        <w:tc>
          <w:tcPr>
            <w:tcW w:w="993" w:type="dxa"/>
            <w:vAlign w:val="center"/>
          </w:tcPr>
          <w:p w14:paraId="68C3EE7F" w14:textId="77777777" w:rsidR="0030083A" w:rsidRPr="00467145" w:rsidRDefault="0030083A">
            <w:pPr>
              <w:spacing w:line="360" w:lineRule="auto"/>
              <w:rPr>
                <w:rFonts w:ascii="新宋体" w:eastAsia="新宋体" w:hAnsi="新宋体"/>
                <w:szCs w:val="21"/>
              </w:rPr>
            </w:pPr>
          </w:p>
        </w:tc>
      </w:tr>
      <w:tr w:rsidR="0030083A" w:rsidRPr="00467145" w14:paraId="34D25701" w14:textId="77777777" w:rsidTr="000867B8">
        <w:trPr>
          <w:jc w:val="center"/>
        </w:trPr>
        <w:tc>
          <w:tcPr>
            <w:tcW w:w="593" w:type="dxa"/>
            <w:vAlign w:val="center"/>
          </w:tcPr>
          <w:p w14:paraId="2D681018" w14:textId="77777777" w:rsidR="0030083A" w:rsidRPr="00467145" w:rsidRDefault="0030083A">
            <w:pPr>
              <w:spacing w:line="360" w:lineRule="auto"/>
              <w:rPr>
                <w:rFonts w:ascii="新宋体" w:eastAsia="新宋体" w:hAnsi="新宋体"/>
                <w:szCs w:val="21"/>
              </w:rPr>
            </w:pPr>
          </w:p>
        </w:tc>
        <w:tc>
          <w:tcPr>
            <w:tcW w:w="851" w:type="dxa"/>
            <w:vAlign w:val="center"/>
          </w:tcPr>
          <w:p w14:paraId="0C3E3DC4" w14:textId="77777777" w:rsidR="0030083A" w:rsidRPr="00467145" w:rsidRDefault="0030083A">
            <w:pPr>
              <w:spacing w:line="360" w:lineRule="auto"/>
              <w:rPr>
                <w:rFonts w:ascii="新宋体" w:eastAsia="新宋体" w:hAnsi="新宋体"/>
                <w:szCs w:val="21"/>
              </w:rPr>
            </w:pPr>
          </w:p>
        </w:tc>
        <w:tc>
          <w:tcPr>
            <w:tcW w:w="1025" w:type="dxa"/>
            <w:vAlign w:val="center"/>
          </w:tcPr>
          <w:p w14:paraId="4AD441E6" w14:textId="77777777" w:rsidR="0030083A" w:rsidRPr="00467145" w:rsidRDefault="0030083A">
            <w:pPr>
              <w:spacing w:line="360" w:lineRule="auto"/>
              <w:rPr>
                <w:rFonts w:ascii="新宋体" w:eastAsia="新宋体" w:hAnsi="新宋体"/>
                <w:szCs w:val="21"/>
              </w:rPr>
            </w:pPr>
          </w:p>
        </w:tc>
        <w:tc>
          <w:tcPr>
            <w:tcW w:w="1336" w:type="dxa"/>
            <w:vAlign w:val="center"/>
          </w:tcPr>
          <w:p w14:paraId="4BF0E926" w14:textId="77777777" w:rsidR="0030083A" w:rsidRPr="00467145" w:rsidRDefault="0030083A">
            <w:pPr>
              <w:spacing w:line="360" w:lineRule="auto"/>
              <w:rPr>
                <w:rFonts w:ascii="新宋体" w:eastAsia="新宋体" w:hAnsi="新宋体"/>
                <w:szCs w:val="21"/>
              </w:rPr>
            </w:pPr>
          </w:p>
        </w:tc>
        <w:tc>
          <w:tcPr>
            <w:tcW w:w="900" w:type="dxa"/>
            <w:vAlign w:val="center"/>
          </w:tcPr>
          <w:p w14:paraId="742D336A" w14:textId="77777777" w:rsidR="0030083A" w:rsidRPr="00467145" w:rsidRDefault="0030083A">
            <w:pPr>
              <w:spacing w:line="360" w:lineRule="auto"/>
              <w:rPr>
                <w:rFonts w:ascii="新宋体" w:eastAsia="新宋体" w:hAnsi="新宋体"/>
                <w:szCs w:val="21"/>
              </w:rPr>
            </w:pPr>
          </w:p>
        </w:tc>
        <w:tc>
          <w:tcPr>
            <w:tcW w:w="876" w:type="dxa"/>
            <w:vAlign w:val="center"/>
          </w:tcPr>
          <w:p w14:paraId="051A56D5" w14:textId="77777777" w:rsidR="0030083A" w:rsidRPr="00467145" w:rsidRDefault="0030083A">
            <w:pPr>
              <w:spacing w:line="360" w:lineRule="auto"/>
              <w:rPr>
                <w:rFonts w:ascii="新宋体" w:eastAsia="新宋体" w:hAnsi="新宋体"/>
                <w:szCs w:val="21"/>
              </w:rPr>
            </w:pPr>
          </w:p>
        </w:tc>
        <w:tc>
          <w:tcPr>
            <w:tcW w:w="564" w:type="dxa"/>
            <w:vAlign w:val="center"/>
          </w:tcPr>
          <w:p w14:paraId="5E81DD74" w14:textId="77777777" w:rsidR="0030083A" w:rsidRPr="00467145" w:rsidRDefault="0030083A">
            <w:pPr>
              <w:spacing w:line="360" w:lineRule="auto"/>
              <w:rPr>
                <w:rFonts w:ascii="新宋体" w:eastAsia="新宋体" w:hAnsi="新宋体"/>
                <w:szCs w:val="21"/>
              </w:rPr>
            </w:pPr>
          </w:p>
        </w:tc>
        <w:tc>
          <w:tcPr>
            <w:tcW w:w="577" w:type="dxa"/>
            <w:vAlign w:val="center"/>
          </w:tcPr>
          <w:p w14:paraId="37198E32" w14:textId="77777777" w:rsidR="0030083A" w:rsidRPr="00467145" w:rsidRDefault="0030083A">
            <w:pPr>
              <w:spacing w:line="360" w:lineRule="auto"/>
              <w:rPr>
                <w:rFonts w:ascii="新宋体" w:eastAsia="新宋体" w:hAnsi="新宋体"/>
                <w:szCs w:val="21"/>
              </w:rPr>
            </w:pPr>
          </w:p>
        </w:tc>
        <w:tc>
          <w:tcPr>
            <w:tcW w:w="850" w:type="dxa"/>
            <w:vAlign w:val="center"/>
          </w:tcPr>
          <w:p w14:paraId="6A70F2F2" w14:textId="77777777" w:rsidR="0030083A" w:rsidRPr="00467145" w:rsidRDefault="0030083A">
            <w:pPr>
              <w:spacing w:line="360" w:lineRule="auto"/>
              <w:rPr>
                <w:rFonts w:ascii="新宋体" w:eastAsia="新宋体" w:hAnsi="新宋体"/>
                <w:szCs w:val="21"/>
              </w:rPr>
            </w:pPr>
          </w:p>
        </w:tc>
        <w:tc>
          <w:tcPr>
            <w:tcW w:w="817" w:type="dxa"/>
            <w:vAlign w:val="center"/>
          </w:tcPr>
          <w:p w14:paraId="0A252581" w14:textId="77777777" w:rsidR="0030083A" w:rsidRPr="00467145" w:rsidRDefault="0030083A">
            <w:pPr>
              <w:spacing w:line="360" w:lineRule="auto"/>
              <w:rPr>
                <w:rFonts w:ascii="新宋体" w:eastAsia="新宋体" w:hAnsi="新宋体"/>
                <w:szCs w:val="21"/>
              </w:rPr>
            </w:pPr>
          </w:p>
        </w:tc>
        <w:tc>
          <w:tcPr>
            <w:tcW w:w="993" w:type="dxa"/>
            <w:vAlign w:val="center"/>
          </w:tcPr>
          <w:p w14:paraId="4E1C7571" w14:textId="77777777" w:rsidR="0030083A" w:rsidRPr="00467145" w:rsidRDefault="0030083A">
            <w:pPr>
              <w:spacing w:line="360" w:lineRule="auto"/>
              <w:rPr>
                <w:rFonts w:ascii="新宋体" w:eastAsia="新宋体" w:hAnsi="新宋体"/>
                <w:szCs w:val="21"/>
              </w:rPr>
            </w:pPr>
          </w:p>
        </w:tc>
      </w:tr>
      <w:tr w:rsidR="0030083A" w:rsidRPr="00467145" w14:paraId="4C927AF8" w14:textId="77777777" w:rsidTr="000867B8">
        <w:trPr>
          <w:jc w:val="center"/>
        </w:trPr>
        <w:tc>
          <w:tcPr>
            <w:tcW w:w="593" w:type="dxa"/>
            <w:vAlign w:val="center"/>
          </w:tcPr>
          <w:p w14:paraId="04608ADF" w14:textId="77777777" w:rsidR="0030083A" w:rsidRPr="00467145" w:rsidRDefault="0030083A">
            <w:pPr>
              <w:spacing w:line="360" w:lineRule="auto"/>
              <w:rPr>
                <w:rFonts w:ascii="新宋体" w:eastAsia="新宋体" w:hAnsi="新宋体"/>
                <w:szCs w:val="21"/>
              </w:rPr>
            </w:pPr>
          </w:p>
        </w:tc>
        <w:tc>
          <w:tcPr>
            <w:tcW w:w="851" w:type="dxa"/>
            <w:vAlign w:val="center"/>
          </w:tcPr>
          <w:p w14:paraId="06BC47C2" w14:textId="77777777" w:rsidR="0030083A" w:rsidRPr="00467145" w:rsidRDefault="0030083A">
            <w:pPr>
              <w:spacing w:line="360" w:lineRule="auto"/>
              <w:rPr>
                <w:rFonts w:ascii="新宋体" w:eastAsia="新宋体" w:hAnsi="新宋体"/>
                <w:szCs w:val="21"/>
              </w:rPr>
            </w:pPr>
          </w:p>
        </w:tc>
        <w:tc>
          <w:tcPr>
            <w:tcW w:w="1025" w:type="dxa"/>
            <w:vAlign w:val="center"/>
          </w:tcPr>
          <w:p w14:paraId="0019A08B" w14:textId="77777777" w:rsidR="0030083A" w:rsidRPr="00467145" w:rsidRDefault="0030083A">
            <w:pPr>
              <w:spacing w:line="360" w:lineRule="auto"/>
              <w:rPr>
                <w:rFonts w:ascii="新宋体" w:eastAsia="新宋体" w:hAnsi="新宋体"/>
                <w:szCs w:val="21"/>
              </w:rPr>
            </w:pPr>
          </w:p>
        </w:tc>
        <w:tc>
          <w:tcPr>
            <w:tcW w:w="1336" w:type="dxa"/>
            <w:vAlign w:val="center"/>
          </w:tcPr>
          <w:p w14:paraId="72309769" w14:textId="77777777" w:rsidR="0030083A" w:rsidRPr="00467145" w:rsidRDefault="0030083A">
            <w:pPr>
              <w:spacing w:line="360" w:lineRule="auto"/>
              <w:rPr>
                <w:rFonts w:ascii="新宋体" w:eastAsia="新宋体" w:hAnsi="新宋体"/>
                <w:szCs w:val="21"/>
              </w:rPr>
            </w:pPr>
          </w:p>
        </w:tc>
        <w:tc>
          <w:tcPr>
            <w:tcW w:w="900" w:type="dxa"/>
            <w:vAlign w:val="center"/>
          </w:tcPr>
          <w:p w14:paraId="4D2D89B6" w14:textId="77777777" w:rsidR="0030083A" w:rsidRPr="00467145" w:rsidRDefault="0030083A">
            <w:pPr>
              <w:spacing w:line="360" w:lineRule="auto"/>
              <w:rPr>
                <w:rFonts w:ascii="新宋体" w:eastAsia="新宋体" w:hAnsi="新宋体"/>
                <w:szCs w:val="21"/>
              </w:rPr>
            </w:pPr>
          </w:p>
        </w:tc>
        <w:tc>
          <w:tcPr>
            <w:tcW w:w="876" w:type="dxa"/>
            <w:vAlign w:val="center"/>
          </w:tcPr>
          <w:p w14:paraId="6708E840" w14:textId="77777777" w:rsidR="0030083A" w:rsidRPr="00467145" w:rsidRDefault="0030083A">
            <w:pPr>
              <w:spacing w:line="360" w:lineRule="auto"/>
              <w:rPr>
                <w:rFonts w:ascii="新宋体" w:eastAsia="新宋体" w:hAnsi="新宋体"/>
                <w:szCs w:val="21"/>
              </w:rPr>
            </w:pPr>
          </w:p>
        </w:tc>
        <w:tc>
          <w:tcPr>
            <w:tcW w:w="564" w:type="dxa"/>
            <w:vAlign w:val="center"/>
          </w:tcPr>
          <w:p w14:paraId="5BC2D6FC" w14:textId="77777777" w:rsidR="0030083A" w:rsidRPr="00467145" w:rsidRDefault="0030083A">
            <w:pPr>
              <w:spacing w:line="360" w:lineRule="auto"/>
              <w:rPr>
                <w:rFonts w:ascii="新宋体" w:eastAsia="新宋体" w:hAnsi="新宋体"/>
                <w:szCs w:val="21"/>
              </w:rPr>
            </w:pPr>
          </w:p>
        </w:tc>
        <w:tc>
          <w:tcPr>
            <w:tcW w:w="577" w:type="dxa"/>
            <w:vAlign w:val="center"/>
          </w:tcPr>
          <w:p w14:paraId="5CBE656D" w14:textId="77777777" w:rsidR="0030083A" w:rsidRPr="00467145" w:rsidRDefault="0030083A">
            <w:pPr>
              <w:spacing w:line="360" w:lineRule="auto"/>
              <w:rPr>
                <w:rFonts w:ascii="新宋体" w:eastAsia="新宋体" w:hAnsi="新宋体"/>
                <w:szCs w:val="21"/>
              </w:rPr>
            </w:pPr>
          </w:p>
        </w:tc>
        <w:tc>
          <w:tcPr>
            <w:tcW w:w="850" w:type="dxa"/>
            <w:vAlign w:val="center"/>
          </w:tcPr>
          <w:p w14:paraId="0F45E54F" w14:textId="77777777" w:rsidR="0030083A" w:rsidRPr="00467145" w:rsidRDefault="0030083A">
            <w:pPr>
              <w:spacing w:line="360" w:lineRule="auto"/>
              <w:rPr>
                <w:rFonts w:ascii="新宋体" w:eastAsia="新宋体" w:hAnsi="新宋体"/>
                <w:szCs w:val="21"/>
              </w:rPr>
            </w:pPr>
          </w:p>
        </w:tc>
        <w:tc>
          <w:tcPr>
            <w:tcW w:w="817" w:type="dxa"/>
            <w:vAlign w:val="center"/>
          </w:tcPr>
          <w:p w14:paraId="077AD1F5" w14:textId="77777777" w:rsidR="0030083A" w:rsidRPr="00467145" w:rsidRDefault="0030083A">
            <w:pPr>
              <w:spacing w:line="360" w:lineRule="auto"/>
              <w:rPr>
                <w:rFonts w:ascii="新宋体" w:eastAsia="新宋体" w:hAnsi="新宋体"/>
                <w:szCs w:val="21"/>
              </w:rPr>
            </w:pPr>
          </w:p>
        </w:tc>
        <w:tc>
          <w:tcPr>
            <w:tcW w:w="993" w:type="dxa"/>
            <w:vAlign w:val="center"/>
          </w:tcPr>
          <w:p w14:paraId="0DD557B5" w14:textId="77777777" w:rsidR="0030083A" w:rsidRPr="00467145" w:rsidRDefault="0030083A">
            <w:pPr>
              <w:spacing w:line="360" w:lineRule="auto"/>
              <w:rPr>
                <w:rFonts w:ascii="新宋体" w:eastAsia="新宋体" w:hAnsi="新宋体"/>
                <w:szCs w:val="21"/>
              </w:rPr>
            </w:pPr>
          </w:p>
        </w:tc>
      </w:tr>
      <w:tr w:rsidR="0030083A" w:rsidRPr="00467145" w14:paraId="23CAFACB" w14:textId="77777777" w:rsidTr="000867B8">
        <w:trPr>
          <w:jc w:val="center"/>
        </w:trPr>
        <w:tc>
          <w:tcPr>
            <w:tcW w:w="593" w:type="dxa"/>
            <w:vAlign w:val="center"/>
          </w:tcPr>
          <w:p w14:paraId="2A84491F" w14:textId="77777777" w:rsidR="0030083A" w:rsidRPr="00467145" w:rsidRDefault="0030083A">
            <w:pPr>
              <w:spacing w:line="360" w:lineRule="auto"/>
              <w:rPr>
                <w:rFonts w:ascii="新宋体" w:eastAsia="新宋体" w:hAnsi="新宋体"/>
                <w:szCs w:val="21"/>
              </w:rPr>
            </w:pPr>
          </w:p>
        </w:tc>
        <w:tc>
          <w:tcPr>
            <w:tcW w:w="851" w:type="dxa"/>
            <w:vAlign w:val="center"/>
          </w:tcPr>
          <w:p w14:paraId="2FF5F99D" w14:textId="77777777" w:rsidR="0030083A" w:rsidRPr="00467145" w:rsidRDefault="0030083A">
            <w:pPr>
              <w:spacing w:line="360" w:lineRule="auto"/>
              <w:rPr>
                <w:rFonts w:ascii="新宋体" w:eastAsia="新宋体" w:hAnsi="新宋体"/>
                <w:szCs w:val="21"/>
              </w:rPr>
            </w:pPr>
          </w:p>
        </w:tc>
        <w:tc>
          <w:tcPr>
            <w:tcW w:w="1025" w:type="dxa"/>
            <w:vAlign w:val="center"/>
          </w:tcPr>
          <w:p w14:paraId="0A75BD3A" w14:textId="77777777" w:rsidR="0030083A" w:rsidRPr="00467145" w:rsidRDefault="0030083A">
            <w:pPr>
              <w:spacing w:line="360" w:lineRule="auto"/>
              <w:rPr>
                <w:rFonts w:ascii="新宋体" w:eastAsia="新宋体" w:hAnsi="新宋体"/>
                <w:szCs w:val="21"/>
              </w:rPr>
            </w:pPr>
          </w:p>
        </w:tc>
        <w:tc>
          <w:tcPr>
            <w:tcW w:w="1336" w:type="dxa"/>
            <w:vAlign w:val="center"/>
          </w:tcPr>
          <w:p w14:paraId="61E90E98" w14:textId="77777777" w:rsidR="0030083A" w:rsidRPr="00467145" w:rsidRDefault="0030083A">
            <w:pPr>
              <w:spacing w:line="360" w:lineRule="auto"/>
              <w:rPr>
                <w:rFonts w:ascii="新宋体" w:eastAsia="新宋体" w:hAnsi="新宋体"/>
                <w:szCs w:val="21"/>
              </w:rPr>
            </w:pPr>
          </w:p>
        </w:tc>
        <w:tc>
          <w:tcPr>
            <w:tcW w:w="900" w:type="dxa"/>
            <w:vAlign w:val="center"/>
          </w:tcPr>
          <w:p w14:paraId="44E1C3B8" w14:textId="77777777" w:rsidR="0030083A" w:rsidRPr="00467145" w:rsidRDefault="0030083A">
            <w:pPr>
              <w:spacing w:line="360" w:lineRule="auto"/>
              <w:rPr>
                <w:rFonts w:ascii="新宋体" w:eastAsia="新宋体" w:hAnsi="新宋体"/>
                <w:szCs w:val="21"/>
              </w:rPr>
            </w:pPr>
          </w:p>
        </w:tc>
        <w:tc>
          <w:tcPr>
            <w:tcW w:w="876" w:type="dxa"/>
            <w:vAlign w:val="center"/>
          </w:tcPr>
          <w:p w14:paraId="241E5644" w14:textId="77777777" w:rsidR="0030083A" w:rsidRPr="00467145" w:rsidRDefault="0030083A">
            <w:pPr>
              <w:spacing w:line="360" w:lineRule="auto"/>
              <w:rPr>
                <w:rFonts w:ascii="新宋体" w:eastAsia="新宋体" w:hAnsi="新宋体"/>
                <w:szCs w:val="21"/>
              </w:rPr>
            </w:pPr>
          </w:p>
        </w:tc>
        <w:tc>
          <w:tcPr>
            <w:tcW w:w="564" w:type="dxa"/>
            <w:vAlign w:val="center"/>
          </w:tcPr>
          <w:p w14:paraId="3AE0422D" w14:textId="77777777" w:rsidR="0030083A" w:rsidRPr="00467145" w:rsidRDefault="0030083A">
            <w:pPr>
              <w:spacing w:line="360" w:lineRule="auto"/>
              <w:rPr>
                <w:rFonts w:ascii="新宋体" w:eastAsia="新宋体" w:hAnsi="新宋体"/>
                <w:szCs w:val="21"/>
              </w:rPr>
            </w:pPr>
          </w:p>
        </w:tc>
        <w:tc>
          <w:tcPr>
            <w:tcW w:w="577" w:type="dxa"/>
            <w:vAlign w:val="center"/>
          </w:tcPr>
          <w:p w14:paraId="48577929" w14:textId="77777777" w:rsidR="0030083A" w:rsidRPr="00467145" w:rsidRDefault="0030083A">
            <w:pPr>
              <w:spacing w:line="360" w:lineRule="auto"/>
              <w:rPr>
                <w:rFonts w:ascii="新宋体" w:eastAsia="新宋体" w:hAnsi="新宋体"/>
                <w:szCs w:val="21"/>
              </w:rPr>
            </w:pPr>
          </w:p>
        </w:tc>
        <w:tc>
          <w:tcPr>
            <w:tcW w:w="850" w:type="dxa"/>
            <w:vAlign w:val="center"/>
          </w:tcPr>
          <w:p w14:paraId="5ECFF84D" w14:textId="77777777" w:rsidR="0030083A" w:rsidRPr="00467145" w:rsidRDefault="0030083A">
            <w:pPr>
              <w:spacing w:line="360" w:lineRule="auto"/>
              <w:rPr>
                <w:rFonts w:ascii="新宋体" w:eastAsia="新宋体" w:hAnsi="新宋体"/>
                <w:szCs w:val="21"/>
              </w:rPr>
            </w:pPr>
          </w:p>
        </w:tc>
        <w:tc>
          <w:tcPr>
            <w:tcW w:w="817" w:type="dxa"/>
            <w:vAlign w:val="center"/>
          </w:tcPr>
          <w:p w14:paraId="6B759D14" w14:textId="77777777" w:rsidR="0030083A" w:rsidRPr="00467145" w:rsidRDefault="0030083A">
            <w:pPr>
              <w:spacing w:line="360" w:lineRule="auto"/>
              <w:rPr>
                <w:rFonts w:ascii="新宋体" w:eastAsia="新宋体" w:hAnsi="新宋体"/>
                <w:szCs w:val="21"/>
              </w:rPr>
            </w:pPr>
          </w:p>
        </w:tc>
        <w:tc>
          <w:tcPr>
            <w:tcW w:w="993" w:type="dxa"/>
            <w:vAlign w:val="center"/>
          </w:tcPr>
          <w:p w14:paraId="1A17F2D1" w14:textId="77777777" w:rsidR="0030083A" w:rsidRPr="00467145" w:rsidRDefault="0030083A">
            <w:pPr>
              <w:spacing w:line="360" w:lineRule="auto"/>
              <w:rPr>
                <w:rFonts w:ascii="新宋体" w:eastAsia="新宋体" w:hAnsi="新宋体"/>
                <w:szCs w:val="21"/>
              </w:rPr>
            </w:pPr>
          </w:p>
        </w:tc>
      </w:tr>
      <w:tr w:rsidR="0030083A" w:rsidRPr="00467145" w14:paraId="703496FE" w14:textId="77777777" w:rsidTr="000867B8">
        <w:trPr>
          <w:jc w:val="center"/>
        </w:trPr>
        <w:tc>
          <w:tcPr>
            <w:tcW w:w="593" w:type="dxa"/>
            <w:vAlign w:val="center"/>
          </w:tcPr>
          <w:p w14:paraId="3D04006F" w14:textId="77777777" w:rsidR="0030083A" w:rsidRPr="00467145" w:rsidRDefault="0030083A">
            <w:pPr>
              <w:spacing w:line="360" w:lineRule="auto"/>
              <w:rPr>
                <w:rFonts w:ascii="新宋体" w:eastAsia="新宋体" w:hAnsi="新宋体"/>
                <w:szCs w:val="21"/>
              </w:rPr>
            </w:pPr>
          </w:p>
        </w:tc>
        <w:tc>
          <w:tcPr>
            <w:tcW w:w="851" w:type="dxa"/>
            <w:vAlign w:val="center"/>
          </w:tcPr>
          <w:p w14:paraId="5D916F20" w14:textId="77777777" w:rsidR="0030083A" w:rsidRPr="00467145" w:rsidRDefault="0030083A">
            <w:pPr>
              <w:spacing w:line="360" w:lineRule="auto"/>
              <w:rPr>
                <w:rFonts w:ascii="新宋体" w:eastAsia="新宋体" w:hAnsi="新宋体"/>
                <w:szCs w:val="21"/>
              </w:rPr>
            </w:pPr>
          </w:p>
        </w:tc>
        <w:tc>
          <w:tcPr>
            <w:tcW w:w="1025" w:type="dxa"/>
            <w:vAlign w:val="center"/>
          </w:tcPr>
          <w:p w14:paraId="2F60FF6F" w14:textId="77777777" w:rsidR="0030083A" w:rsidRPr="00467145" w:rsidRDefault="0030083A">
            <w:pPr>
              <w:spacing w:line="360" w:lineRule="auto"/>
              <w:rPr>
                <w:rFonts w:ascii="新宋体" w:eastAsia="新宋体" w:hAnsi="新宋体"/>
                <w:szCs w:val="21"/>
              </w:rPr>
            </w:pPr>
          </w:p>
        </w:tc>
        <w:tc>
          <w:tcPr>
            <w:tcW w:w="1336" w:type="dxa"/>
            <w:vAlign w:val="center"/>
          </w:tcPr>
          <w:p w14:paraId="373412E0" w14:textId="77777777" w:rsidR="0030083A" w:rsidRPr="00467145" w:rsidRDefault="0030083A">
            <w:pPr>
              <w:spacing w:line="360" w:lineRule="auto"/>
              <w:rPr>
                <w:rFonts w:ascii="新宋体" w:eastAsia="新宋体" w:hAnsi="新宋体"/>
                <w:szCs w:val="21"/>
              </w:rPr>
            </w:pPr>
          </w:p>
        </w:tc>
        <w:tc>
          <w:tcPr>
            <w:tcW w:w="900" w:type="dxa"/>
            <w:vAlign w:val="center"/>
          </w:tcPr>
          <w:p w14:paraId="63C4F523" w14:textId="77777777" w:rsidR="0030083A" w:rsidRPr="00467145" w:rsidRDefault="0030083A">
            <w:pPr>
              <w:spacing w:line="360" w:lineRule="auto"/>
              <w:rPr>
                <w:rFonts w:ascii="新宋体" w:eastAsia="新宋体" w:hAnsi="新宋体"/>
                <w:szCs w:val="21"/>
              </w:rPr>
            </w:pPr>
          </w:p>
        </w:tc>
        <w:tc>
          <w:tcPr>
            <w:tcW w:w="876" w:type="dxa"/>
            <w:vAlign w:val="center"/>
          </w:tcPr>
          <w:p w14:paraId="15FD30C9" w14:textId="77777777" w:rsidR="0030083A" w:rsidRPr="00467145" w:rsidRDefault="0030083A">
            <w:pPr>
              <w:spacing w:line="360" w:lineRule="auto"/>
              <w:rPr>
                <w:rFonts w:ascii="新宋体" w:eastAsia="新宋体" w:hAnsi="新宋体"/>
                <w:szCs w:val="21"/>
              </w:rPr>
            </w:pPr>
          </w:p>
        </w:tc>
        <w:tc>
          <w:tcPr>
            <w:tcW w:w="564" w:type="dxa"/>
            <w:vAlign w:val="center"/>
          </w:tcPr>
          <w:p w14:paraId="2D45462B" w14:textId="77777777" w:rsidR="0030083A" w:rsidRPr="00467145" w:rsidRDefault="0030083A">
            <w:pPr>
              <w:spacing w:line="360" w:lineRule="auto"/>
              <w:rPr>
                <w:rFonts w:ascii="新宋体" w:eastAsia="新宋体" w:hAnsi="新宋体"/>
                <w:szCs w:val="21"/>
              </w:rPr>
            </w:pPr>
          </w:p>
        </w:tc>
        <w:tc>
          <w:tcPr>
            <w:tcW w:w="577" w:type="dxa"/>
            <w:vAlign w:val="center"/>
          </w:tcPr>
          <w:p w14:paraId="55A1AD78" w14:textId="77777777" w:rsidR="0030083A" w:rsidRPr="00467145" w:rsidRDefault="0030083A">
            <w:pPr>
              <w:spacing w:line="360" w:lineRule="auto"/>
              <w:rPr>
                <w:rFonts w:ascii="新宋体" w:eastAsia="新宋体" w:hAnsi="新宋体"/>
                <w:szCs w:val="21"/>
              </w:rPr>
            </w:pPr>
          </w:p>
        </w:tc>
        <w:tc>
          <w:tcPr>
            <w:tcW w:w="850" w:type="dxa"/>
            <w:vAlign w:val="center"/>
          </w:tcPr>
          <w:p w14:paraId="3688CA3B" w14:textId="77777777" w:rsidR="0030083A" w:rsidRPr="00467145" w:rsidRDefault="0030083A">
            <w:pPr>
              <w:spacing w:line="360" w:lineRule="auto"/>
              <w:rPr>
                <w:rFonts w:ascii="新宋体" w:eastAsia="新宋体" w:hAnsi="新宋体"/>
                <w:szCs w:val="21"/>
              </w:rPr>
            </w:pPr>
          </w:p>
        </w:tc>
        <w:tc>
          <w:tcPr>
            <w:tcW w:w="817" w:type="dxa"/>
            <w:vAlign w:val="center"/>
          </w:tcPr>
          <w:p w14:paraId="38C31A04" w14:textId="77777777" w:rsidR="0030083A" w:rsidRPr="00467145" w:rsidRDefault="0030083A">
            <w:pPr>
              <w:spacing w:line="360" w:lineRule="auto"/>
              <w:rPr>
                <w:rFonts w:ascii="新宋体" w:eastAsia="新宋体" w:hAnsi="新宋体"/>
                <w:szCs w:val="21"/>
              </w:rPr>
            </w:pPr>
          </w:p>
        </w:tc>
        <w:tc>
          <w:tcPr>
            <w:tcW w:w="993" w:type="dxa"/>
            <w:vAlign w:val="center"/>
          </w:tcPr>
          <w:p w14:paraId="2FC9EA77" w14:textId="77777777" w:rsidR="0030083A" w:rsidRPr="00467145" w:rsidRDefault="0030083A">
            <w:pPr>
              <w:spacing w:line="360" w:lineRule="auto"/>
              <w:rPr>
                <w:rFonts w:ascii="新宋体" w:eastAsia="新宋体" w:hAnsi="新宋体"/>
                <w:szCs w:val="21"/>
              </w:rPr>
            </w:pPr>
          </w:p>
        </w:tc>
      </w:tr>
      <w:tr w:rsidR="0030083A" w:rsidRPr="00467145" w14:paraId="64A3EC34" w14:textId="77777777" w:rsidTr="000867B8">
        <w:trPr>
          <w:jc w:val="center"/>
        </w:trPr>
        <w:tc>
          <w:tcPr>
            <w:tcW w:w="9382" w:type="dxa"/>
            <w:gridSpan w:val="11"/>
            <w:vAlign w:val="center"/>
          </w:tcPr>
          <w:p w14:paraId="2C917E38" w14:textId="77777777" w:rsidR="0030083A" w:rsidRPr="00467145" w:rsidRDefault="003F16E6">
            <w:pPr>
              <w:spacing w:line="360" w:lineRule="auto"/>
              <w:rPr>
                <w:rFonts w:ascii="新宋体" w:eastAsia="新宋体" w:hAnsi="新宋体"/>
                <w:szCs w:val="21"/>
              </w:rPr>
            </w:pPr>
            <w:r w:rsidRPr="00467145">
              <w:rPr>
                <w:rFonts w:ascii="新宋体" w:eastAsia="新宋体" w:hAnsi="新宋体" w:hint="eastAsia"/>
                <w:szCs w:val="21"/>
              </w:rPr>
              <w:t>合计（即：投标总价；币种：人民币；单位：元）：大写：</w:t>
            </w:r>
          </w:p>
        </w:tc>
      </w:tr>
    </w:tbl>
    <w:p w14:paraId="7FA97A20"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23BF2BC4"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77FEC7B4"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04404BDD"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31AB2059"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0D04BF9E"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0A37B63E"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14:paraId="16571196"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14:paraId="254A6FA6"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33AA0A13" w14:textId="77777777" w:rsidR="0030083A" w:rsidRDefault="003F16E6">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1D513B6B" w14:textId="77777777" w:rsidR="0030083A" w:rsidRDefault="003F16E6">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14:paraId="50613A68" w14:textId="77777777" w:rsidR="0030083A" w:rsidRDefault="003F16E6">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3D0A8D03" w14:textId="77777777" w:rsidR="0030083A" w:rsidRDefault="003F16E6">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58D06EC6" w14:textId="77777777" w:rsidR="0030083A" w:rsidRDefault="003F16E6">
      <w:pPr>
        <w:spacing w:line="360" w:lineRule="auto"/>
      </w:pPr>
      <w:r>
        <w:rPr>
          <w:rFonts w:hint="eastAsia"/>
        </w:rPr>
        <w:t>注：格式参照《（一）项目报价表》表格，但须提供相应的品牌（没有品牌的，可提供制造商名称）、规格型号、原产地、单价等详细信息</w:t>
      </w:r>
    </w:p>
    <w:p w14:paraId="4F369518" w14:textId="77777777" w:rsidR="0030083A" w:rsidRDefault="003F16E6">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14:paraId="7C029A86" w14:textId="77777777" w:rsidR="0030083A" w:rsidRDefault="003F16E6">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lastRenderedPageBreak/>
        <w:t>开标一览表</w:t>
      </w:r>
    </w:p>
    <w:p w14:paraId="0AEEFA99" w14:textId="77777777" w:rsidR="0030083A" w:rsidRDefault="003F16E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0D107310" w14:textId="77777777" w:rsidR="0030083A" w:rsidRDefault="003F16E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0083A" w14:paraId="0D477DF8" w14:textId="77777777">
        <w:trPr>
          <w:trHeight w:val="318"/>
          <w:jc w:val="center"/>
        </w:trPr>
        <w:tc>
          <w:tcPr>
            <w:tcW w:w="3323" w:type="dxa"/>
            <w:vAlign w:val="center"/>
          </w:tcPr>
          <w:p w14:paraId="4B1AD81F"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5FE1F6A6"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AC032E4"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3A6D46F2"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0083A" w14:paraId="27E7FBE6" w14:textId="77777777">
        <w:trPr>
          <w:cantSplit/>
          <w:trHeight w:val="265"/>
          <w:jc w:val="center"/>
        </w:trPr>
        <w:tc>
          <w:tcPr>
            <w:tcW w:w="3323" w:type="dxa"/>
          </w:tcPr>
          <w:p w14:paraId="0AB85496" w14:textId="77777777" w:rsidR="0030083A" w:rsidRDefault="003008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C91A887"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AFB190F" w14:textId="77777777" w:rsidR="0030083A" w:rsidRDefault="003008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DFD425E" w14:textId="77777777" w:rsidR="0030083A" w:rsidRDefault="003008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0083A" w14:paraId="5B30A920" w14:textId="77777777">
        <w:trPr>
          <w:cantSplit/>
          <w:trHeight w:val="369"/>
          <w:jc w:val="center"/>
        </w:trPr>
        <w:tc>
          <w:tcPr>
            <w:tcW w:w="8946" w:type="dxa"/>
            <w:gridSpan w:val="4"/>
            <w:vAlign w:val="center"/>
          </w:tcPr>
          <w:p w14:paraId="09B761D4"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4D529C8"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0B0D2D8"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0A95859C"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5335CAF" w14:textId="77777777" w:rsidR="0030083A" w:rsidRDefault="003F16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E77631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521481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8D67E6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7BD1C07" w14:textId="77777777" w:rsidR="0030083A" w:rsidRDefault="0030083A"/>
    <w:p w14:paraId="7CE8F8C1"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14:paraId="109BF782" w14:textId="77777777" w:rsidR="0030083A" w:rsidRDefault="003F16E6">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4A72DF36" w14:textId="77777777" w:rsidR="0030083A" w:rsidRDefault="003F16E6">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33EA022B" w14:textId="77777777" w:rsidR="0030083A" w:rsidRDefault="003F16E6">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33620683" w14:textId="77777777" w:rsidR="0030083A" w:rsidRDefault="003F16E6">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52A08FBA"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74B6BEFD" w14:textId="77777777" w:rsidR="0030083A" w:rsidRDefault="003F16E6">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21C9E9BF"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5A190559" w14:textId="77777777" w:rsidR="0030083A" w:rsidRDefault="003F16E6">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0CEF13AF"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4AD2C6B6" w14:textId="77777777" w:rsidR="0030083A" w:rsidRDefault="003F16E6">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w:t>
      </w:r>
      <w:r>
        <w:rPr>
          <w:rFonts w:ascii="新宋体" w:eastAsia="新宋体" w:hAnsi="新宋体" w:cstheme="minorBidi" w:hint="eastAsia"/>
          <w:b/>
          <w:bCs/>
          <w:szCs w:val="21"/>
        </w:rPr>
        <w:lastRenderedPageBreak/>
        <w:t>资料）</w:t>
      </w:r>
    </w:p>
    <w:p w14:paraId="131E1F6B"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30083A" w14:paraId="199CC3C4" w14:textId="77777777">
        <w:trPr>
          <w:jc w:val="center"/>
        </w:trPr>
        <w:tc>
          <w:tcPr>
            <w:tcW w:w="9094" w:type="dxa"/>
            <w:gridSpan w:val="6"/>
            <w:vAlign w:val="center"/>
          </w:tcPr>
          <w:p w14:paraId="05A8038C" w14:textId="77777777" w:rsidR="0030083A" w:rsidRDefault="0030083A">
            <w:pPr>
              <w:spacing w:line="360" w:lineRule="auto"/>
              <w:jc w:val="center"/>
              <w:rPr>
                <w:rFonts w:ascii="新宋体" w:eastAsia="新宋体" w:hAnsi="新宋体"/>
                <w:szCs w:val="21"/>
              </w:rPr>
            </w:pPr>
          </w:p>
        </w:tc>
      </w:tr>
      <w:tr w:rsidR="0030083A" w14:paraId="1D6B97F3" w14:textId="77777777">
        <w:trPr>
          <w:jc w:val="center"/>
        </w:trPr>
        <w:tc>
          <w:tcPr>
            <w:tcW w:w="1049" w:type="dxa"/>
            <w:vAlign w:val="center"/>
          </w:tcPr>
          <w:p w14:paraId="2E0EE8A2"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0CFF4BB2"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3907B206"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77455928"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3A7A5096"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01726A7B" w14:textId="77777777" w:rsidR="0030083A" w:rsidRDefault="003F16E6">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30083A" w14:paraId="3BF2E3C2" w14:textId="77777777">
        <w:trPr>
          <w:jc w:val="center"/>
        </w:trPr>
        <w:tc>
          <w:tcPr>
            <w:tcW w:w="1049" w:type="dxa"/>
            <w:vAlign w:val="center"/>
          </w:tcPr>
          <w:p w14:paraId="43B0FFA6" w14:textId="77777777" w:rsidR="0030083A" w:rsidRDefault="0030083A">
            <w:pPr>
              <w:spacing w:line="360" w:lineRule="auto"/>
              <w:jc w:val="center"/>
              <w:rPr>
                <w:rFonts w:ascii="新宋体" w:eastAsia="新宋体" w:hAnsi="新宋体"/>
                <w:szCs w:val="21"/>
              </w:rPr>
            </w:pPr>
          </w:p>
        </w:tc>
        <w:tc>
          <w:tcPr>
            <w:tcW w:w="1418" w:type="dxa"/>
            <w:vAlign w:val="center"/>
          </w:tcPr>
          <w:p w14:paraId="784C5563" w14:textId="77777777" w:rsidR="0030083A" w:rsidRDefault="0030083A">
            <w:pPr>
              <w:spacing w:line="360" w:lineRule="auto"/>
              <w:jc w:val="center"/>
              <w:rPr>
                <w:rFonts w:ascii="新宋体" w:eastAsia="新宋体" w:hAnsi="新宋体"/>
                <w:szCs w:val="21"/>
              </w:rPr>
            </w:pPr>
          </w:p>
        </w:tc>
        <w:tc>
          <w:tcPr>
            <w:tcW w:w="1276" w:type="dxa"/>
            <w:vAlign w:val="center"/>
          </w:tcPr>
          <w:p w14:paraId="2374A377" w14:textId="77777777" w:rsidR="0030083A" w:rsidRDefault="0030083A">
            <w:pPr>
              <w:spacing w:line="360" w:lineRule="auto"/>
              <w:jc w:val="center"/>
              <w:rPr>
                <w:rFonts w:ascii="新宋体" w:eastAsia="新宋体" w:hAnsi="新宋体"/>
                <w:szCs w:val="21"/>
              </w:rPr>
            </w:pPr>
          </w:p>
        </w:tc>
        <w:tc>
          <w:tcPr>
            <w:tcW w:w="1559" w:type="dxa"/>
            <w:vAlign w:val="center"/>
          </w:tcPr>
          <w:p w14:paraId="4CAFC04E" w14:textId="77777777" w:rsidR="0030083A" w:rsidRDefault="0030083A">
            <w:pPr>
              <w:spacing w:line="360" w:lineRule="auto"/>
              <w:jc w:val="center"/>
              <w:rPr>
                <w:rFonts w:ascii="新宋体" w:eastAsia="新宋体" w:hAnsi="新宋体"/>
                <w:szCs w:val="21"/>
              </w:rPr>
            </w:pPr>
          </w:p>
        </w:tc>
        <w:tc>
          <w:tcPr>
            <w:tcW w:w="1559" w:type="dxa"/>
            <w:vAlign w:val="center"/>
          </w:tcPr>
          <w:p w14:paraId="0D715365" w14:textId="77777777" w:rsidR="0030083A" w:rsidRDefault="0030083A">
            <w:pPr>
              <w:spacing w:line="360" w:lineRule="auto"/>
              <w:jc w:val="center"/>
              <w:rPr>
                <w:rFonts w:ascii="新宋体" w:eastAsia="新宋体" w:hAnsi="新宋体"/>
                <w:szCs w:val="21"/>
              </w:rPr>
            </w:pPr>
          </w:p>
        </w:tc>
        <w:tc>
          <w:tcPr>
            <w:tcW w:w="2233" w:type="dxa"/>
            <w:vAlign w:val="center"/>
          </w:tcPr>
          <w:p w14:paraId="4F99021D" w14:textId="77777777" w:rsidR="0030083A" w:rsidRDefault="0030083A">
            <w:pPr>
              <w:spacing w:line="360" w:lineRule="auto"/>
              <w:jc w:val="center"/>
              <w:rPr>
                <w:rFonts w:ascii="新宋体" w:eastAsia="新宋体" w:hAnsi="新宋体"/>
                <w:szCs w:val="21"/>
              </w:rPr>
            </w:pPr>
          </w:p>
        </w:tc>
      </w:tr>
      <w:tr w:rsidR="0030083A" w14:paraId="24528211" w14:textId="77777777">
        <w:trPr>
          <w:jc w:val="center"/>
        </w:trPr>
        <w:tc>
          <w:tcPr>
            <w:tcW w:w="1049" w:type="dxa"/>
            <w:vAlign w:val="center"/>
          </w:tcPr>
          <w:p w14:paraId="70185F6B" w14:textId="77777777" w:rsidR="0030083A" w:rsidRDefault="0030083A">
            <w:pPr>
              <w:spacing w:line="360" w:lineRule="auto"/>
              <w:jc w:val="center"/>
              <w:rPr>
                <w:rFonts w:ascii="新宋体" w:eastAsia="新宋体" w:hAnsi="新宋体"/>
                <w:szCs w:val="21"/>
              </w:rPr>
            </w:pPr>
          </w:p>
        </w:tc>
        <w:tc>
          <w:tcPr>
            <w:tcW w:w="1418" w:type="dxa"/>
            <w:vAlign w:val="center"/>
          </w:tcPr>
          <w:p w14:paraId="721172D2" w14:textId="77777777" w:rsidR="0030083A" w:rsidRDefault="0030083A">
            <w:pPr>
              <w:spacing w:line="360" w:lineRule="auto"/>
              <w:jc w:val="center"/>
              <w:rPr>
                <w:rFonts w:ascii="新宋体" w:eastAsia="新宋体" w:hAnsi="新宋体"/>
                <w:szCs w:val="21"/>
              </w:rPr>
            </w:pPr>
          </w:p>
        </w:tc>
        <w:tc>
          <w:tcPr>
            <w:tcW w:w="1276" w:type="dxa"/>
            <w:vAlign w:val="center"/>
          </w:tcPr>
          <w:p w14:paraId="226ED24F" w14:textId="77777777" w:rsidR="0030083A" w:rsidRDefault="0030083A">
            <w:pPr>
              <w:spacing w:line="360" w:lineRule="auto"/>
              <w:jc w:val="center"/>
              <w:rPr>
                <w:rFonts w:ascii="新宋体" w:eastAsia="新宋体" w:hAnsi="新宋体"/>
                <w:szCs w:val="21"/>
              </w:rPr>
            </w:pPr>
          </w:p>
        </w:tc>
        <w:tc>
          <w:tcPr>
            <w:tcW w:w="1559" w:type="dxa"/>
            <w:vAlign w:val="center"/>
          </w:tcPr>
          <w:p w14:paraId="1086E975" w14:textId="77777777" w:rsidR="0030083A" w:rsidRDefault="0030083A">
            <w:pPr>
              <w:spacing w:line="360" w:lineRule="auto"/>
              <w:jc w:val="center"/>
              <w:rPr>
                <w:rFonts w:ascii="新宋体" w:eastAsia="新宋体" w:hAnsi="新宋体"/>
                <w:szCs w:val="21"/>
              </w:rPr>
            </w:pPr>
          </w:p>
        </w:tc>
        <w:tc>
          <w:tcPr>
            <w:tcW w:w="1559" w:type="dxa"/>
            <w:vAlign w:val="center"/>
          </w:tcPr>
          <w:p w14:paraId="22B6EF4B" w14:textId="77777777" w:rsidR="0030083A" w:rsidRDefault="0030083A">
            <w:pPr>
              <w:spacing w:line="360" w:lineRule="auto"/>
              <w:jc w:val="center"/>
              <w:rPr>
                <w:rFonts w:ascii="新宋体" w:eastAsia="新宋体" w:hAnsi="新宋体"/>
                <w:szCs w:val="21"/>
              </w:rPr>
            </w:pPr>
          </w:p>
        </w:tc>
        <w:tc>
          <w:tcPr>
            <w:tcW w:w="2233" w:type="dxa"/>
            <w:vAlign w:val="center"/>
          </w:tcPr>
          <w:p w14:paraId="5F06D627" w14:textId="77777777" w:rsidR="0030083A" w:rsidRDefault="0030083A">
            <w:pPr>
              <w:spacing w:line="360" w:lineRule="auto"/>
              <w:jc w:val="center"/>
              <w:rPr>
                <w:rFonts w:ascii="新宋体" w:eastAsia="新宋体" w:hAnsi="新宋体"/>
                <w:szCs w:val="21"/>
              </w:rPr>
            </w:pPr>
          </w:p>
        </w:tc>
      </w:tr>
    </w:tbl>
    <w:p w14:paraId="0C548F3C"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2307A819"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14:paraId="77C87C81" w14:textId="77777777" w:rsidR="0030083A" w:rsidRDefault="003F16E6">
      <w:pPr>
        <w:spacing w:line="360" w:lineRule="auto"/>
        <w:rPr>
          <w:rFonts w:ascii="新宋体" w:eastAsia="新宋体" w:hAnsi="新宋体"/>
          <w:b/>
          <w:bCs/>
        </w:rPr>
      </w:pPr>
      <w:r>
        <w:rPr>
          <w:rFonts w:ascii="新宋体" w:eastAsia="新宋体" w:hAnsi="新宋体" w:hint="eastAsia"/>
          <w:bCs/>
          <w:szCs w:val="21"/>
        </w:rPr>
        <w:t>日期：   年   月   日：</w:t>
      </w:r>
    </w:p>
    <w:p w14:paraId="615D4E42" w14:textId="77777777" w:rsidR="0030083A" w:rsidRDefault="003F16E6">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53901B4F"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5A747DAA" w14:textId="77777777" w:rsidR="0030083A" w:rsidRDefault="003F16E6">
      <w:pPr>
        <w:spacing w:line="360" w:lineRule="auto"/>
        <w:rPr>
          <w:rFonts w:ascii="新宋体" w:eastAsia="新宋体" w:hAnsi="新宋体"/>
        </w:rPr>
      </w:pPr>
      <w:r>
        <w:rPr>
          <w:rFonts w:ascii="新宋体" w:eastAsia="新宋体" w:hAnsi="新宋体" w:hint="eastAsia"/>
        </w:rPr>
        <w:t>填写指引：</w:t>
      </w:r>
    </w:p>
    <w:p w14:paraId="4205C60A" w14:textId="77777777" w:rsidR="0030083A" w:rsidRDefault="003F16E6">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728B3AF5" w14:textId="77777777" w:rsidR="0030083A" w:rsidRDefault="003F16E6">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14:paraId="6261B439" w14:textId="77777777" w:rsidR="0030083A" w:rsidRDefault="003F16E6">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14:paraId="594BEC36" w14:textId="77777777" w:rsidR="0030083A" w:rsidRDefault="003F16E6">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14:paraId="50B1B6F9" w14:textId="77777777" w:rsidR="0030083A" w:rsidRDefault="003F16E6">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4CC542C0" w14:textId="77777777" w:rsidR="0030083A" w:rsidRDefault="003F16E6">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469EA6DA" w14:textId="77777777" w:rsidR="0030083A" w:rsidRDefault="003F16E6">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4F73D0A3" w14:textId="77777777" w:rsidR="0030083A" w:rsidRDefault="003F16E6">
      <w:pPr>
        <w:spacing w:line="360" w:lineRule="auto"/>
        <w:ind w:firstLineChars="200" w:firstLine="420"/>
        <w:rPr>
          <w:rFonts w:ascii="新宋体" w:eastAsia="新宋体" w:hAnsi="新宋体"/>
        </w:rPr>
      </w:pPr>
      <w:r>
        <w:rPr>
          <w:rFonts w:ascii="新宋体" w:eastAsia="新宋体" w:hAnsi="新宋体" w:hint="eastAsia"/>
        </w:rPr>
        <w:t>……</w:t>
      </w:r>
    </w:p>
    <w:p w14:paraId="2917D615" w14:textId="77777777" w:rsidR="0030083A" w:rsidRDefault="003F16E6">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w:t>
      </w:r>
      <w:r>
        <w:rPr>
          <w:rFonts w:ascii="新宋体" w:eastAsia="新宋体" w:hAnsi="新宋体" w:hint="eastAsia"/>
        </w:rPr>
        <w:lastRenderedPageBreak/>
        <w:t>负责人为同一人的情形。</w:t>
      </w:r>
    </w:p>
    <w:p w14:paraId="127CA771" w14:textId="77777777" w:rsidR="0030083A" w:rsidRDefault="003F16E6">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14:paraId="53305C49" w14:textId="77777777" w:rsidR="0030083A" w:rsidRDefault="003F16E6">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14:paraId="01514C3E" w14:textId="77777777" w:rsidR="0030083A" w:rsidRDefault="003F16E6">
      <w:pPr>
        <w:spacing w:line="360" w:lineRule="auto"/>
        <w:ind w:right="840" w:firstLineChars="2700" w:firstLine="5670"/>
        <w:rPr>
          <w:rFonts w:ascii="新宋体" w:eastAsia="新宋体" w:hAnsi="新宋体"/>
        </w:rPr>
      </w:pPr>
      <w:r>
        <w:rPr>
          <w:rFonts w:ascii="新宋体" w:eastAsia="新宋体" w:hAnsi="新宋体" w:hint="eastAsia"/>
        </w:rPr>
        <w:t>日期：</w:t>
      </w:r>
    </w:p>
    <w:p w14:paraId="26E69355" w14:textId="77777777" w:rsidR="0030083A" w:rsidRDefault="003F16E6">
      <w:pPr>
        <w:spacing w:line="360" w:lineRule="auto"/>
        <w:jc w:val="left"/>
        <w:rPr>
          <w:b/>
          <w:sz w:val="24"/>
        </w:rPr>
      </w:pPr>
      <w:r>
        <w:rPr>
          <w:rFonts w:ascii="新宋体" w:eastAsia="新宋体" w:hAnsi="新宋体" w:hint="eastAsia"/>
          <w:b/>
          <w:szCs w:val="21"/>
        </w:rPr>
        <w:t>2）、残疾人福利性单位声明函</w:t>
      </w:r>
    </w:p>
    <w:p w14:paraId="76AEEF2E" w14:textId="77777777" w:rsidR="0030083A" w:rsidRDefault="003F16E6">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1AB21C" w14:textId="77777777" w:rsidR="0030083A" w:rsidRDefault="003F16E6">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0B2F97BE" w14:textId="77777777" w:rsidR="0030083A" w:rsidRDefault="003F16E6">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3BDD1703" w14:textId="77777777" w:rsidR="0030083A" w:rsidRDefault="003F16E6">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14:paraId="2BC89067" w14:textId="77777777" w:rsidR="0030083A" w:rsidRDefault="003F16E6">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14:paraId="48588FBE" w14:textId="77777777" w:rsidR="0030083A" w:rsidRDefault="003F16E6">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088F3B14" w14:textId="77777777" w:rsidR="0030083A" w:rsidRDefault="003F16E6">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14:paraId="79DA1394" w14:textId="77777777" w:rsidR="0030083A" w:rsidRDefault="003F16E6">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14:paraId="3E2E0023"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05C823CC" w14:textId="77777777" w:rsidR="0030083A" w:rsidRDefault="003F16E6">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6A11FDDB" w14:textId="77777777" w:rsidR="0030083A" w:rsidRDefault="0030083A">
      <w:pPr>
        <w:ind w:firstLineChars="200" w:firstLine="420"/>
        <w:rPr>
          <w:rFonts w:ascii="宋体" w:hAnsi="宋体"/>
          <w:szCs w:val="21"/>
        </w:rPr>
      </w:pPr>
    </w:p>
    <w:p w14:paraId="4F44B5F7"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30083A" w14:paraId="68CA7152" w14:textId="77777777">
        <w:trPr>
          <w:jc w:val="center"/>
        </w:trPr>
        <w:tc>
          <w:tcPr>
            <w:tcW w:w="960" w:type="dxa"/>
            <w:vAlign w:val="center"/>
          </w:tcPr>
          <w:p w14:paraId="1A05A4CB" w14:textId="77777777" w:rsidR="0030083A" w:rsidRDefault="003F16E6">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658FADFA" w14:textId="77777777" w:rsidR="0030083A" w:rsidRDefault="003F16E6">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54122C6E" w14:textId="77777777" w:rsidR="0030083A" w:rsidRDefault="003F16E6">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583F6548" w14:textId="77777777" w:rsidR="0030083A" w:rsidRDefault="003F16E6">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131D5586" w14:textId="77777777" w:rsidR="0030083A" w:rsidRDefault="003F16E6">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6766AB67" w14:textId="77777777" w:rsidR="0030083A" w:rsidRDefault="003F16E6">
            <w:pPr>
              <w:jc w:val="center"/>
              <w:rPr>
                <w:rFonts w:ascii="新宋体" w:eastAsia="新宋体" w:hAnsi="新宋体"/>
                <w:szCs w:val="21"/>
              </w:rPr>
            </w:pPr>
            <w:r>
              <w:rPr>
                <w:rFonts w:ascii="新宋体" w:eastAsia="新宋体" w:hAnsi="新宋体" w:hint="eastAsia"/>
                <w:szCs w:val="21"/>
              </w:rPr>
              <w:t>备注</w:t>
            </w:r>
          </w:p>
        </w:tc>
      </w:tr>
      <w:tr w:rsidR="0030083A" w14:paraId="161FD485" w14:textId="77777777">
        <w:trPr>
          <w:jc w:val="center"/>
        </w:trPr>
        <w:tc>
          <w:tcPr>
            <w:tcW w:w="960" w:type="dxa"/>
            <w:vAlign w:val="center"/>
          </w:tcPr>
          <w:p w14:paraId="396A4E00" w14:textId="77777777" w:rsidR="0030083A" w:rsidRDefault="0030083A">
            <w:pPr>
              <w:jc w:val="center"/>
              <w:rPr>
                <w:rFonts w:ascii="新宋体" w:eastAsia="新宋体" w:hAnsi="新宋体"/>
                <w:szCs w:val="21"/>
              </w:rPr>
            </w:pPr>
          </w:p>
        </w:tc>
        <w:tc>
          <w:tcPr>
            <w:tcW w:w="2192" w:type="dxa"/>
            <w:vAlign w:val="center"/>
          </w:tcPr>
          <w:p w14:paraId="3E3F2F77" w14:textId="77777777" w:rsidR="0030083A" w:rsidRDefault="0030083A">
            <w:pPr>
              <w:jc w:val="center"/>
              <w:rPr>
                <w:rFonts w:ascii="新宋体" w:eastAsia="新宋体" w:hAnsi="新宋体"/>
                <w:szCs w:val="21"/>
              </w:rPr>
            </w:pPr>
          </w:p>
        </w:tc>
        <w:tc>
          <w:tcPr>
            <w:tcW w:w="1260" w:type="dxa"/>
            <w:vAlign w:val="center"/>
          </w:tcPr>
          <w:p w14:paraId="190CBD6D" w14:textId="77777777" w:rsidR="0030083A" w:rsidRDefault="0030083A">
            <w:pPr>
              <w:jc w:val="center"/>
              <w:rPr>
                <w:rFonts w:ascii="新宋体" w:eastAsia="新宋体" w:hAnsi="新宋体"/>
                <w:szCs w:val="21"/>
              </w:rPr>
            </w:pPr>
          </w:p>
        </w:tc>
        <w:tc>
          <w:tcPr>
            <w:tcW w:w="1260" w:type="dxa"/>
            <w:vAlign w:val="center"/>
          </w:tcPr>
          <w:p w14:paraId="18CBC63B" w14:textId="77777777" w:rsidR="0030083A" w:rsidRDefault="0030083A">
            <w:pPr>
              <w:jc w:val="center"/>
              <w:rPr>
                <w:rFonts w:ascii="新宋体" w:eastAsia="新宋体" w:hAnsi="新宋体"/>
                <w:szCs w:val="21"/>
              </w:rPr>
            </w:pPr>
          </w:p>
        </w:tc>
        <w:tc>
          <w:tcPr>
            <w:tcW w:w="1440" w:type="dxa"/>
            <w:vAlign w:val="center"/>
          </w:tcPr>
          <w:p w14:paraId="5C8091C9" w14:textId="77777777" w:rsidR="0030083A" w:rsidRDefault="0030083A">
            <w:pPr>
              <w:jc w:val="center"/>
              <w:rPr>
                <w:rFonts w:ascii="新宋体" w:eastAsia="新宋体" w:hAnsi="新宋体"/>
                <w:szCs w:val="21"/>
              </w:rPr>
            </w:pPr>
          </w:p>
        </w:tc>
        <w:tc>
          <w:tcPr>
            <w:tcW w:w="1645" w:type="dxa"/>
            <w:vAlign w:val="center"/>
          </w:tcPr>
          <w:p w14:paraId="4B65A961" w14:textId="77777777" w:rsidR="0030083A" w:rsidRDefault="0030083A">
            <w:pPr>
              <w:jc w:val="center"/>
              <w:rPr>
                <w:rFonts w:ascii="新宋体" w:eastAsia="新宋体" w:hAnsi="新宋体"/>
                <w:szCs w:val="21"/>
              </w:rPr>
            </w:pPr>
          </w:p>
        </w:tc>
      </w:tr>
      <w:tr w:rsidR="0030083A" w14:paraId="6373E448" w14:textId="77777777">
        <w:trPr>
          <w:jc w:val="center"/>
        </w:trPr>
        <w:tc>
          <w:tcPr>
            <w:tcW w:w="960" w:type="dxa"/>
            <w:vAlign w:val="center"/>
          </w:tcPr>
          <w:p w14:paraId="5E28A378" w14:textId="77777777" w:rsidR="0030083A" w:rsidRDefault="0030083A">
            <w:pPr>
              <w:jc w:val="center"/>
              <w:rPr>
                <w:rFonts w:ascii="新宋体" w:eastAsia="新宋体" w:hAnsi="新宋体"/>
                <w:szCs w:val="21"/>
              </w:rPr>
            </w:pPr>
          </w:p>
        </w:tc>
        <w:tc>
          <w:tcPr>
            <w:tcW w:w="2192" w:type="dxa"/>
            <w:vAlign w:val="center"/>
          </w:tcPr>
          <w:p w14:paraId="5814126D" w14:textId="77777777" w:rsidR="0030083A" w:rsidRDefault="0030083A">
            <w:pPr>
              <w:jc w:val="center"/>
              <w:rPr>
                <w:rFonts w:ascii="新宋体" w:eastAsia="新宋体" w:hAnsi="新宋体"/>
                <w:szCs w:val="21"/>
              </w:rPr>
            </w:pPr>
          </w:p>
        </w:tc>
        <w:tc>
          <w:tcPr>
            <w:tcW w:w="1260" w:type="dxa"/>
            <w:vAlign w:val="center"/>
          </w:tcPr>
          <w:p w14:paraId="1513C5A7" w14:textId="77777777" w:rsidR="0030083A" w:rsidRDefault="0030083A">
            <w:pPr>
              <w:jc w:val="center"/>
              <w:rPr>
                <w:rFonts w:ascii="新宋体" w:eastAsia="新宋体" w:hAnsi="新宋体"/>
                <w:szCs w:val="21"/>
              </w:rPr>
            </w:pPr>
          </w:p>
        </w:tc>
        <w:tc>
          <w:tcPr>
            <w:tcW w:w="1260" w:type="dxa"/>
            <w:vAlign w:val="center"/>
          </w:tcPr>
          <w:p w14:paraId="32925A48" w14:textId="77777777" w:rsidR="0030083A" w:rsidRDefault="0030083A">
            <w:pPr>
              <w:jc w:val="center"/>
              <w:rPr>
                <w:rFonts w:ascii="新宋体" w:eastAsia="新宋体" w:hAnsi="新宋体"/>
                <w:szCs w:val="21"/>
              </w:rPr>
            </w:pPr>
          </w:p>
        </w:tc>
        <w:tc>
          <w:tcPr>
            <w:tcW w:w="1440" w:type="dxa"/>
            <w:vAlign w:val="center"/>
          </w:tcPr>
          <w:p w14:paraId="339E41FE" w14:textId="77777777" w:rsidR="0030083A" w:rsidRDefault="0030083A">
            <w:pPr>
              <w:jc w:val="center"/>
              <w:rPr>
                <w:rFonts w:ascii="新宋体" w:eastAsia="新宋体" w:hAnsi="新宋体"/>
                <w:szCs w:val="21"/>
              </w:rPr>
            </w:pPr>
          </w:p>
        </w:tc>
        <w:tc>
          <w:tcPr>
            <w:tcW w:w="1645" w:type="dxa"/>
            <w:vAlign w:val="center"/>
          </w:tcPr>
          <w:p w14:paraId="59566BD6" w14:textId="77777777" w:rsidR="0030083A" w:rsidRDefault="0030083A">
            <w:pPr>
              <w:jc w:val="center"/>
              <w:rPr>
                <w:rFonts w:ascii="新宋体" w:eastAsia="新宋体" w:hAnsi="新宋体"/>
                <w:szCs w:val="21"/>
              </w:rPr>
            </w:pPr>
          </w:p>
        </w:tc>
      </w:tr>
    </w:tbl>
    <w:p w14:paraId="70097B70" w14:textId="77777777" w:rsidR="0030083A" w:rsidRDefault="003F16E6">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36D17D5C" w14:textId="77777777" w:rsidR="0030083A" w:rsidRDefault="003F16E6">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1DC30E10" w14:textId="77777777" w:rsidR="0030083A" w:rsidRDefault="003F16E6">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14:paraId="5EFF34E8"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30083A" w14:paraId="3D9B617E" w14:textId="77777777">
        <w:trPr>
          <w:jc w:val="center"/>
        </w:trPr>
        <w:tc>
          <w:tcPr>
            <w:tcW w:w="1333" w:type="dxa"/>
            <w:vAlign w:val="center"/>
          </w:tcPr>
          <w:p w14:paraId="7F9D91DA"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5AF155C6"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77747740"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4A0FC8C9"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5A96AEA5"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61B6D1CC"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说明</w:t>
            </w:r>
          </w:p>
        </w:tc>
      </w:tr>
      <w:tr w:rsidR="0030083A" w14:paraId="299C7793" w14:textId="77777777">
        <w:trPr>
          <w:jc w:val="center"/>
        </w:trPr>
        <w:tc>
          <w:tcPr>
            <w:tcW w:w="1333" w:type="dxa"/>
            <w:vAlign w:val="center"/>
          </w:tcPr>
          <w:p w14:paraId="0CF7E536" w14:textId="77777777" w:rsidR="0030083A" w:rsidRDefault="0030083A">
            <w:pPr>
              <w:spacing w:line="276" w:lineRule="auto"/>
              <w:jc w:val="center"/>
              <w:rPr>
                <w:rFonts w:ascii="新宋体" w:eastAsia="新宋体" w:hAnsi="新宋体"/>
                <w:szCs w:val="21"/>
              </w:rPr>
            </w:pPr>
          </w:p>
        </w:tc>
        <w:tc>
          <w:tcPr>
            <w:tcW w:w="1559" w:type="dxa"/>
            <w:vAlign w:val="center"/>
          </w:tcPr>
          <w:p w14:paraId="1D20F234" w14:textId="77777777" w:rsidR="0030083A" w:rsidRDefault="0030083A">
            <w:pPr>
              <w:spacing w:line="276" w:lineRule="auto"/>
              <w:jc w:val="center"/>
              <w:rPr>
                <w:rFonts w:ascii="新宋体" w:eastAsia="新宋体" w:hAnsi="新宋体"/>
                <w:szCs w:val="21"/>
              </w:rPr>
            </w:pPr>
          </w:p>
        </w:tc>
        <w:tc>
          <w:tcPr>
            <w:tcW w:w="1549" w:type="dxa"/>
            <w:vAlign w:val="center"/>
          </w:tcPr>
          <w:p w14:paraId="13F88777" w14:textId="77777777" w:rsidR="0030083A" w:rsidRDefault="0030083A">
            <w:pPr>
              <w:spacing w:line="276" w:lineRule="auto"/>
              <w:jc w:val="center"/>
              <w:rPr>
                <w:rFonts w:ascii="新宋体" w:eastAsia="新宋体" w:hAnsi="新宋体"/>
                <w:szCs w:val="21"/>
              </w:rPr>
            </w:pPr>
          </w:p>
        </w:tc>
        <w:tc>
          <w:tcPr>
            <w:tcW w:w="1570" w:type="dxa"/>
            <w:vAlign w:val="center"/>
          </w:tcPr>
          <w:p w14:paraId="40719A26" w14:textId="77777777" w:rsidR="0030083A" w:rsidRDefault="0030083A">
            <w:pPr>
              <w:spacing w:line="276" w:lineRule="auto"/>
              <w:jc w:val="center"/>
              <w:rPr>
                <w:rFonts w:ascii="新宋体" w:eastAsia="新宋体" w:hAnsi="新宋体"/>
                <w:szCs w:val="21"/>
              </w:rPr>
            </w:pPr>
          </w:p>
        </w:tc>
        <w:tc>
          <w:tcPr>
            <w:tcW w:w="1270" w:type="dxa"/>
            <w:vAlign w:val="center"/>
          </w:tcPr>
          <w:p w14:paraId="61338D4D" w14:textId="77777777" w:rsidR="0030083A" w:rsidRDefault="0030083A">
            <w:pPr>
              <w:spacing w:line="276" w:lineRule="auto"/>
              <w:jc w:val="center"/>
              <w:rPr>
                <w:rFonts w:ascii="新宋体" w:eastAsia="新宋体" w:hAnsi="新宋体"/>
                <w:szCs w:val="21"/>
              </w:rPr>
            </w:pPr>
          </w:p>
        </w:tc>
        <w:tc>
          <w:tcPr>
            <w:tcW w:w="1530" w:type="dxa"/>
            <w:vAlign w:val="center"/>
          </w:tcPr>
          <w:p w14:paraId="11C0B996" w14:textId="77777777" w:rsidR="0030083A" w:rsidRDefault="0030083A">
            <w:pPr>
              <w:spacing w:line="276" w:lineRule="auto"/>
              <w:jc w:val="center"/>
              <w:rPr>
                <w:rFonts w:ascii="新宋体" w:eastAsia="新宋体" w:hAnsi="新宋体"/>
                <w:szCs w:val="21"/>
              </w:rPr>
            </w:pPr>
          </w:p>
        </w:tc>
      </w:tr>
      <w:tr w:rsidR="0030083A" w14:paraId="5C25959A" w14:textId="77777777">
        <w:trPr>
          <w:jc w:val="center"/>
        </w:trPr>
        <w:tc>
          <w:tcPr>
            <w:tcW w:w="1333" w:type="dxa"/>
            <w:vAlign w:val="center"/>
          </w:tcPr>
          <w:p w14:paraId="72A41233"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1B5B1987" w14:textId="77777777" w:rsidR="0030083A" w:rsidRDefault="0030083A">
            <w:pPr>
              <w:spacing w:line="276" w:lineRule="auto"/>
              <w:jc w:val="center"/>
              <w:rPr>
                <w:rFonts w:ascii="新宋体" w:eastAsia="新宋体" w:hAnsi="新宋体"/>
                <w:szCs w:val="21"/>
              </w:rPr>
            </w:pPr>
          </w:p>
        </w:tc>
        <w:tc>
          <w:tcPr>
            <w:tcW w:w="1549" w:type="dxa"/>
            <w:vAlign w:val="center"/>
          </w:tcPr>
          <w:p w14:paraId="10EF1235" w14:textId="77777777" w:rsidR="0030083A" w:rsidRDefault="0030083A">
            <w:pPr>
              <w:spacing w:line="276" w:lineRule="auto"/>
              <w:jc w:val="center"/>
              <w:rPr>
                <w:rFonts w:ascii="新宋体" w:eastAsia="新宋体" w:hAnsi="新宋体"/>
                <w:szCs w:val="21"/>
              </w:rPr>
            </w:pPr>
          </w:p>
        </w:tc>
        <w:tc>
          <w:tcPr>
            <w:tcW w:w="1570" w:type="dxa"/>
            <w:vAlign w:val="center"/>
          </w:tcPr>
          <w:p w14:paraId="3E9A3DA4" w14:textId="77777777" w:rsidR="0030083A" w:rsidRDefault="0030083A">
            <w:pPr>
              <w:spacing w:line="276" w:lineRule="auto"/>
              <w:jc w:val="center"/>
              <w:rPr>
                <w:rFonts w:ascii="新宋体" w:eastAsia="新宋体" w:hAnsi="新宋体"/>
                <w:szCs w:val="21"/>
              </w:rPr>
            </w:pPr>
          </w:p>
        </w:tc>
        <w:tc>
          <w:tcPr>
            <w:tcW w:w="1270" w:type="dxa"/>
            <w:vAlign w:val="center"/>
          </w:tcPr>
          <w:p w14:paraId="3E3B93DF" w14:textId="77777777" w:rsidR="0030083A" w:rsidRDefault="0030083A">
            <w:pPr>
              <w:spacing w:line="276" w:lineRule="auto"/>
              <w:jc w:val="center"/>
              <w:rPr>
                <w:rFonts w:ascii="新宋体" w:eastAsia="新宋体" w:hAnsi="新宋体"/>
                <w:szCs w:val="21"/>
              </w:rPr>
            </w:pPr>
          </w:p>
        </w:tc>
        <w:tc>
          <w:tcPr>
            <w:tcW w:w="1530" w:type="dxa"/>
            <w:vAlign w:val="center"/>
          </w:tcPr>
          <w:p w14:paraId="0EA49CF1" w14:textId="77777777" w:rsidR="0030083A" w:rsidRDefault="0030083A">
            <w:pPr>
              <w:spacing w:line="276" w:lineRule="auto"/>
              <w:jc w:val="center"/>
              <w:rPr>
                <w:rFonts w:ascii="新宋体" w:eastAsia="新宋体" w:hAnsi="新宋体"/>
                <w:szCs w:val="21"/>
              </w:rPr>
            </w:pPr>
          </w:p>
        </w:tc>
      </w:tr>
    </w:tbl>
    <w:p w14:paraId="28E91CCC" w14:textId="77777777" w:rsidR="0030083A" w:rsidRDefault="003F16E6">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12028E83" w14:textId="77777777" w:rsidR="0030083A" w:rsidRDefault="003F16E6">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0721E73F" w14:textId="77777777" w:rsidR="0030083A" w:rsidRDefault="003F16E6">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3AB12372"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备注：此表可延长</w:t>
      </w:r>
    </w:p>
    <w:p w14:paraId="38A991CC"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5C4B209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492E26C2"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0A91BB85"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13D38508"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34A341B9" w14:textId="77777777" w:rsidR="0030083A" w:rsidRDefault="003F16E6">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761D2A6C" w14:textId="77777777" w:rsidR="0030083A" w:rsidRDefault="003F16E6">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57F177BB"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14:paraId="658B1C92"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D3EC80"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7124ADB5"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2728F656" w14:textId="77777777" w:rsidR="0030083A" w:rsidRDefault="0030083A">
      <w:pPr>
        <w:rPr>
          <w:b/>
          <w:bCs/>
        </w:rPr>
      </w:pPr>
    </w:p>
    <w:p w14:paraId="697F0533"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30083A" w14:paraId="0457A396" w14:textId="77777777">
        <w:trPr>
          <w:jc w:val="center"/>
        </w:trPr>
        <w:tc>
          <w:tcPr>
            <w:tcW w:w="828" w:type="dxa"/>
            <w:vAlign w:val="center"/>
          </w:tcPr>
          <w:p w14:paraId="48F76C10"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56F9894A"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3E14AFCE"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3AA93619"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088D22C5"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297B9032"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说明</w:t>
            </w:r>
          </w:p>
        </w:tc>
      </w:tr>
      <w:tr w:rsidR="0030083A" w14:paraId="6934CB1C" w14:textId="77777777">
        <w:trPr>
          <w:jc w:val="center"/>
        </w:trPr>
        <w:tc>
          <w:tcPr>
            <w:tcW w:w="8928" w:type="dxa"/>
            <w:gridSpan w:val="6"/>
            <w:vAlign w:val="center"/>
          </w:tcPr>
          <w:p w14:paraId="312B67AB"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30083A" w14:paraId="37770453" w14:textId="77777777">
        <w:trPr>
          <w:jc w:val="center"/>
        </w:trPr>
        <w:tc>
          <w:tcPr>
            <w:tcW w:w="828" w:type="dxa"/>
            <w:vAlign w:val="center"/>
          </w:tcPr>
          <w:p w14:paraId="2960CFA8"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020B3BBF" w14:textId="77777777" w:rsidR="0030083A" w:rsidRDefault="0030083A">
            <w:pPr>
              <w:spacing w:line="276" w:lineRule="auto"/>
              <w:rPr>
                <w:rFonts w:ascii="新宋体" w:eastAsia="新宋体" w:hAnsi="新宋体"/>
                <w:szCs w:val="21"/>
              </w:rPr>
            </w:pPr>
          </w:p>
        </w:tc>
        <w:tc>
          <w:tcPr>
            <w:tcW w:w="1980" w:type="dxa"/>
            <w:vAlign w:val="center"/>
          </w:tcPr>
          <w:p w14:paraId="03FFCE74" w14:textId="77777777" w:rsidR="0030083A" w:rsidRDefault="0030083A">
            <w:pPr>
              <w:spacing w:line="276" w:lineRule="auto"/>
              <w:rPr>
                <w:rFonts w:ascii="新宋体" w:eastAsia="新宋体" w:hAnsi="新宋体"/>
                <w:szCs w:val="21"/>
              </w:rPr>
            </w:pPr>
          </w:p>
        </w:tc>
        <w:tc>
          <w:tcPr>
            <w:tcW w:w="1980" w:type="dxa"/>
            <w:vAlign w:val="center"/>
          </w:tcPr>
          <w:p w14:paraId="079FF73D" w14:textId="77777777" w:rsidR="0030083A" w:rsidRDefault="0030083A">
            <w:pPr>
              <w:spacing w:line="276" w:lineRule="auto"/>
              <w:rPr>
                <w:rFonts w:ascii="新宋体" w:eastAsia="新宋体" w:hAnsi="新宋体"/>
                <w:szCs w:val="21"/>
              </w:rPr>
            </w:pPr>
          </w:p>
        </w:tc>
        <w:tc>
          <w:tcPr>
            <w:tcW w:w="1440" w:type="dxa"/>
            <w:vAlign w:val="center"/>
          </w:tcPr>
          <w:p w14:paraId="1EDC8105" w14:textId="77777777" w:rsidR="0030083A" w:rsidRDefault="0030083A">
            <w:pPr>
              <w:spacing w:line="276" w:lineRule="auto"/>
              <w:rPr>
                <w:rFonts w:ascii="新宋体" w:eastAsia="新宋体" w:hAnsi="新宋体"/>
                <w:szCs w:val="21"/>
              </w:rPr>
            </w:pPr>
          </w:p>
        </w:tc>
        <w:tc>
          <w:tcPr>
            <w:tcW w:w="1620" w:type="dxa"/>
            <w:vAlign w:val="center"/>
          </w:tcPr>
          <w:p w14:paraId="0C4E6B4C" w14:textId="77777777" w:rsidR="0030083A" w:rsidRDefault="0030083A">
            <w:pPr>
              <w:spacing w:line="276" w:lineRule="auto"/>
              <w:rPr>
                <w:rFonts w:ascii="新宋体" w:eastAsia="新宋体" w:hAnsi="新宋体"/>
                <w:szCs w:val="21"/>
              </w:rPr>
            </w:pPr>
          </w:p>
        </w:tc>
      </w:tr>
      <w:tr w:rsidR="0030083A" w14:paraId="69E655F8" w14:textId="77777777">
        <w:trPr>
          <w:jc w:val="center"/>
        </w:trPr>
        <w:tc>
          <w:tcPr>
            <w:tcW w:w="828" w:type="dxa"/>
            <w:vAlign w:val="center"/>
          </w:tcPr>
          <w:p w14:paraId="6BEDA31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16969960" w14:textId="77777777" w:rsidR="0030083A" w:rsidRDefault="0030083A">
            <w:pPr>
              <w:spacing w:line="276" w:lineRule="auto"/>
              <w:rPr>
                <w:rFonts w:ascii="新宋体" w:eastAsia="新宋体" w:hAnsi="新宋体"/>
                <w:szCs w:val="21"/>
              </w:rPr>
            </w:pPr>
          </w:p>
        </w:tc>
        <w:tc>
          <w:tcPr>
            <w:tcW w:w="1980" w:type="dxa"/>
            <w:vAlign w:val="center"/>
          </w:tcPr>
          <w:p w14:paraId="2A86C0A2" w14:textId="77777777" w:rsidR="0030083A" w:rsidRDefault="0030083A">
            <w:pPr>
              <w:spacing w:line="276" w:lineRule="auto"/>
              <w:rPr>
                <w:rFonts w:ascii="新宋体" w:eastAsia="新宋体" w:hAnsi="新宋体"/>
                <w:szCs w:val="21"/>
              </w:rPr>
            </w:pPr>
          </w:p>
        </w:tc>
        <w:tc>
          <w:tcPr>
            <w:tcW w:w="1980" w:type="dxa"/>
            <w:vAlign w:val="center"/>
          </w:tcPr>
          <w:p w14:paraId="0E98C8A4" w14:textId="77777777" w:rsidR="0030083A" w:rsidRDefault="0030083A">
            <w:pPr>
              <w:spacing w:line="276" w:lineRule="auto"/>
              <w:rPr>
                <w:rFonts w:ascii="新宋体" w:eastAsia="新宋体" w:hAnsi="新宋体"/>
                <w:szCs w:val="21"/>
              </w:rPr>
            </w:pPr>
          </w:p>
        </w:tc>
        <w:tc>
          <w:tcPr>
            <w:tcW w:w="1440" w:type="dxa"/>
            <w:vAlign w:val="center"/>
          </w:tcPr>
          <w:p w14:paraId="1656017D" w14:textId="77777777" w:rsidR="0030083A" w:rsidRDefault="0030083A">
            <w:pPr>
              <w:spacing w:line="276" w:lineRule="auto"/>
              <w:rPr>
                <w:rFonts w:ascii="新宋体" w:eastAsia="新宋体" w:hAnsi="新宋体"/>
                <w:szCs w:val="21"/>
              </w:rPr>
            </w:pPr>
          </w:p>
        </w:tc>
        <w:tc>
          <w:tcPr>
            <w:tcW w:w="1620" w:type="dxa"/>
            <w:vAlign w:val="center"/>
          </w:tcPr>
          <w:p w14:paraId="7C83DDF1" w14:textId="77777777" w:rsidR="0030083A" w:rsidRDefault="0030083A">
            <w:pPr>
              <w:spacing w:line="276" w:lineRule="auto"/>
              <w:rPr>
                <w:rFonts w:ascii="新宋体" w:eastAsia="新宋体" w:hAnsi="新宋体"/>
                <w:szCs w:val="21"/>
              </w:rPr>
            </w:pPr>
          </w:p>
        </w:tc>
      </w:tr>
      <w:tr w:rsidR="0030083A" w14:paraId="3A699B9E" w14:textId="77777777">
        <w:trPr>
          <w:jc w:val="center"/>
        </w:trPr>
        <w:tc>
          <w:tcPr>
            <w:tcW w:w="828" w:type="dxa"/>
            <w:vAlign w:val="center"/>
          </w:tcPr>
          <w:p w14:paraId="447CE8D4"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06FCEFC6" w14:textId="77777777" w:rsidR="0030083A" w:rsidRDefault="0030083A">
            <w:pPr>
              <w:spacing w:line="276" w:lineRule="auto"/>
              <w:rPr>
                <w:rFonts w:ascii="新宋体" w:eastAsia="新宋体" w:hAnsi="新宋体"/>
                <w:szCs w:val="21"/>
              </w:rPr>
            </w:pPr>
          </w:p>
        </w:tc>
        <w:tc>
          <w:tcPr>
            <w:tcW w:w="1980" w:type="dxa"/>
            <w:vAlign w:val="center"/>
          </w:tcPr>
          <w:p w14:paraId="308741D8" w14:textId="77777777" w:rsidR="0030083A" w:rsidRDefault="0030083A">
            <w:pPr>
              <w:spacing w:line="276" w:lineRule="auto"/>
              <w:rPr>
                <w:rFonts w:ascii="新宋体" w:eastAsia="新宋体" w:hAnsi="新宋体"/>
                <w:szCs w:val="21"/>
              </w:rPr>
            </w:pPr>
          </w:p>
        </w:tc>
        <w:tc>
          <w:tcPr>
            <w:tcW w:w="1980" w:type="dxa"/>
            <w:vAlign w:val="center"/>
          </w:tcPr>
          <w:p w14:paraId="4FF5B6D0" w14:textId="77777777" w:rsidR="0030083A" w:rsidRDefault="0030083A">
            <w:pPr>
              <w:spacing w:line="276" w:lineRule="auto"/>
              <w:rPr>
                <w:rFonts w:ascii="新宋体" w:eastAsia="新宋体" w:hAnsi="新宋体"/>
                <w:szCs w:val="21"/>
              </w:rPr>
            </w:pPr>
          </w:p>
        </w:tc>
        <w:tc>
          <w:tcPr>
            <w:tcW w:w="1440" w:type="dxa"/>
            <w:vAlign w:val="center"/>
          </w:tcPr>
          <w:p w14:paraId="20731E02" w14:textId="77777777" w:rsidR="0030083A" w:rsidRDefault="0030083A">
            <w:pPr>
              <w:spacing w:line="276" w:lineRule="auto"/>
              <w:rPr>
                <w:rFonts w:ascii="新宋体" w:eastAsia="新宋体" w:hAnsi="新宋体"/>
                <w:szCs w:val="21"/>
              </w:rPr>
            </w:pPr>
          </w:p>
        </w:tc>
        <w:tc>
          <w:tcPr>
            <w:tcW w:w="1620" w:type="dxa"/>
            <w:vAlign w:val="center"/>
          </w:tcPr>
          <w:p w14:paraId="7B530166" w14:textId="77777777" w:rsidR="0030083A" w:rsidRDefault="0030083A">
            <w:pPr>
              <w:spacing w:line="276" w:lineRule="auto"/>
              <w:rPr>
                <w:rFonts w:ascii="新宋体" w:eastAsia="新宋体" w:hAnsi="新宋体"/>
                <w:szCs w:val="21"/>
              </w:rPr>
            </w:pPr>
          </w:p>
        </w:tc>
      </w:tr>
      <w:tr w:rsidR="0030083A" w14:paraId="5CB8F417" w14:textId="77777777">
        <w:trPr>
          <w:jc w:val="center"/>
        </w:trPr>
        <w:tc>
          <w:tcPr>
            <w:tcW w:w="8928" w:type="dxa"/>
            <w:gridSpan w:val="6"/>
            <w:vAlign w:val="center"/>
          </w:tcPr>
          <w:p w14:paraId="0083D618"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30083A" w14:paraId="705129E0" w14:textId="77777777">
        <w:trPr>
          <w:jc w:val="center"/>
        </w:trPr>
        <w:tc>
          <w:tcPr>
            <w:tcW w:w="828" w:type="dxa"/>
            <w:vAlign w:val="center"/>
          </w:tcPr>
          <w:p w14:paraId="3E78F7FD"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41CE7DDA" w14:textId="77777777" w:rsidR="0030083A" w:rsidRDefault="0030083A">
            <w:pPr>
              <w:spacing w:line="276" w:lineRule="auto"/>
              <w:rPr>
                <w:rFonts w:ascii="新宋体" w:eastAsia="新宋体" w:hAnsi="新宋体"/>
                <w:szCs w:val="21"/>
              </w:rPr>
            </w:pPr>
          </w:p>
        </w:tc>
        <w:tc>
          <w:tcPr>
            <w:tcW w:w="1980" w:type="dxa"/>
            <w:vAlign w:val="center"/>
          </w:tcPr>
          <w:p w14:paraId="29BEDEFA" w14:textId="77777777" w:rsidR="0030083A" w:rsidRDefault="0030083A">
            <w:pPr>
              <w:spacing w:line="276" w:lineRule="auto"/>
              <w:rPr>
                <w:rFonts w:ascii="新宋体" w:eastAsia="新宋体" w:hAnsi="新宋体"/>
                <w:szCs w:val="21"/>
              </w:rPr>
            </w:pPr>
          </w:p>
        </w:tc>
        <w:tc>
          <w:tcPr>
            <w:tcW w:w="1980" w:type="dxa"/>
            <w:vAlign w:val="center"/>
          </w:tcPr>
          <w:p w14:paraId="1A7CDAF0" w14:textId="77777777" w:rsidR="0030083A" w:rsidRDefault="0030083A">
            <w:pPr>
              <w:spacing w:line="276" w:lineRule="auto"/>
              <w:rPr>
                <w:rFonts w:ascii="新宋体" w:eastAsia="新宋体" w:hAnsi="新宋体"/>
                <w:szCs w:val="21"/>
              </w:rPr>
            </w:pPr>
          </w:p>
        </w:tc>
        <w:tc>
          <w:tcPr>
            <w:tcW w:w="1440" w:type="dxa"/>
            <w:vAlign w:val="center"/>
          </w:tcPr>
          <w:p w14:paraId="42E7F2EB" w14:textId="77777777" w:rsidR="0030083A" w:rsidRDefault="0030083A">
            <w:pPr>
              <w:spacing w:line="276" w:lineRule="auto"/>
              <w:rPr>
                <w:rFonts w:ascii="新宋体" w:eastAsia="新宋体" w:hAnsi="新宋体"/>
                <w:szCs w:val="21"/>
              </w:rPr>
            </w:pPr>
          </w:p>
        </w:tc>
        <w:tc>
          <w:tcPr>
            <w:tcW w:w="1620" w:type="dxa"/>
            <w:vAlign w:val="center"/>
          </w:tcPr>
          <w:p w14:paraId="575EF105" w14:textId="77777777" w:rsidR="0030083A" w:rsidRDefault="0030083A">
            <w:pPr>
              <w:spacing w:line="276" w:lineRule="auto"/>
              <w:rPr>
                <w:rFonts w:ascii="新宋体" w:eastAsia="新宋体" w:hAnsi="新宋体"/>
                <w:szCs w:val="21"/>
              </w:rPr>
            </w:pPr>
          </w:p>
        </w:tc>
      </w:tr>
      <w:tr w:rsidR="0030083A" w14:paraId="4232371A" w14:textId="77777777">
        <w:trPr>
          <w:jc w:val="center"/>
        </w:trPr>
        <w:tc>
          <w:tcPr>
            <w:tcW w:w="828" w:type="dxa"/>
            <w:vAlign w:val="center"/>
          </w:tcPr>
          <w:p w14:paraId="74C06724"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lastRenderedPageBreak/>
              <w:t>2</w:t>
            </w:r>
          </w:p>
        </w:tc>
        <w:tc>
          <w:tcPr>
            <w:tcW w:w="1080" w:type="dxa"/>
            <w:vAlign w:val="center"/>
          </w:tcPr>
          <w:p w14:paraId="1441B828" w14:textId="77777777" w:rsidR="0030083A" w:rsidRDefault="0030083A">
            <w:pPr>
              <w:spacing w:line="276" w:lineRule="auto"/>
              <w:rPr>
                <w:rFonts w:ascii="新宋体" w:eastAsia="新宋体" w:hAnsi="新宋体"/>
                <w:szCs w:val="21"/>
              </w:rPr>
            </w:pPr>
          </w:p>
        </w:tc>
        <w:tc>
          <w:tcPr>
            <w:tcW w:w="1980" w:type="dxa"/>
            <w:vAlign w:val="center"/>
          </w:tcPr>
          <w:p w14:paraId="3842958C" w14:textId="77777777" w:rsidR="0030083A" w:rsidRDefault="0030083A">
            <w:pPr>
              <w:spacing w:line="276" w:lineRule="auto"/>
              <w:rPr>
                <w:rFonts w:ascii="新宋体" w:eastAsia="新宋体" w:hAnsi="新宋体"/>
                <w:szCs w:val="21"/>
              </w:rPr>
            </w:pPr>
          </w:p>
        </w:tc>
        <w:tc>
          <w:tcPr>
            <w:tcW w:w="1980" w:type="dxa"/>
            <w:vAlign w:val="center"/>
          </w:tcPr>
          <w:p w14:paraId="6D6FEC7B" w14:textId="77777777" w:rsidR="0030083A" w:rsidRDefault="0030083A">
            <w:pPr>
              <w:spacing w:line="276" w:lineRule="auto"/>
              <w:rPr>
                <w:rFonts w:ascii="新宋体" w:eastAsia="新宋体" w:hAnsi="新宋体"/>
                <w:szCs w:val="21"/>
              </w:rPr>
            </w:pPr>
          </w:p>
        </w:tc>
        <w:tc>
          <w:tcPr>
            <w:tcW w:w="1440" w:type="dxa"/>
            <w:vAlign w:val="center"/>
          </w:tcPr>
          <w:p w14:paraId="79D0159A" w14:textId="77777777" w:rsidR="0030083A" w:rsidRDefault="0030083A">
            <w:pPr>
              <w:spacing w:line="276" w:lineRule="auto"/>
              <w:rPr>
                <w:rFonts w:ascii="新宋体" w:eastAsia="新宋体" w:hAnsi="新宋体"/>
                <w:szCs w:val="21"/>
              </w:rPr>
            </w:pPr>
          </w:p>
        </w:tc>
        <w:tc>
          <w:tcPr>
            <w:tcW w:w="1620" w:type="dxa"/>
            <w:vAlign w:val="center"/>
          </w:tcPr>
          <w:p w14:paraId="3ED9BCF1" w14:textId="77777777" w:rsidR="0030083A" w:rsidRDefault="0030083A">
            <w:pPr>
              <w:spacing w:line="276" w:lineRule="auto"/>
              <w:rPr>
                <w:rFonts w:ascii="新宋体" w:eastAsia="新宋体" w:hAnsi="新宋体"/>
                <w:szCs w:val="21"/>
              </w:rPr>
            </w:pPr>
          </w:p>
        </w:tc>
      </w:tr>
      <w:tr w:rsidR="0030083A" w14:paraId="032456E2" w14:textId="77777777">
        <w:trPr>
          <w:jc w:val="center"/>
        </w:trPr>
        <w:tc>
          <w:tcPr>
            <w:tcW w:w="828" w:type="dxa"/>
            <w:vAlign w:val="center"/>
          </w:tcPr>
          <w:p w14:paraId="1B78BA36"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018C7453" w14:textId="77777777" w:rsidR="0030083A" w:rsidRDefault="0030083A">
            <w:pPr>
              <w:spacing w:line="276" w:lineRule="auto"/>
              <w:rPr>
                <w:rFonts w:ascii="新宋体" w:eastAsia="新宋体" w:hAnsi="新宋体"/>
                <w:szCs w:val="21"/>
              </w:rPr>
            </w:pPr>
          </w:p>
        </w:tc>
        <w:tc>
          <w:tcPr>
            <w:tcW w:w="1980" w:type="dxa"/>
            <w:vAlign w:val="center"/>
          </w:tcPr>
          <w:p w14:paraId="04574B4E" w14:textId="77777777" w:rsidR="0030083A" w:rsidRDefault="0030083A">
            <w:pPr>
              <w:spacing w:line="276" w:lineRule="auto"/>
              <w:rPr>
                <w:rFonts w:ascii="新宋体" w:eastAsia="新宋体" w:hAnsi="新宋体"/>
                <w:szCs w:val="21"/>
              </w:rPr>
            </w:pPr>
          </w:p>
        </w:tc>
        <w:tc>
          <w:tcPr>
            <w:tcW w:w="1980" w:type="dxa"/>
            <w:vAlign w:val="center"/>
          </w:tcPr>
          <w:p w14:paraId="23F096D4" w14:textId="77777777" w:rsidR="0030083A" w:rsidRDefault="0030083A">
            <w:pPr>
              <w:spacing w:line="276" w:lineRule="auto"/>
              <w:rPr>
                <w:rFonts w:ascii="新宋体" w:eastAsia="新宋体" w:hAnsi="新宋体"/>
                <w:szCs w:val="21"/>
              </w:rPr>
            </w:pPr>
          </w:p>
        </w:tc>
        <w:tc>
          <w:tcPr>
            <w:tcW w:w="1440" w:type="dxa"/>
            <w:vAlign w:val="center"/>
          </w:tcPr>
          <w:p w14:paraId="5FD6F76C" w14:textId="77777777" w:rsidR="0030083A" w:rsidRDefault="0030083A">
            <w:pPr>
              <w:spacing w:line="276" w:lineRule="auto"/>
              <w:rPr>
                <w:rFonts w:ascii="新宋体" w:eastAsia="新宋体" w:hAnsi="新宋体"/>
                <w:szCs w:val="21"/>
              </w:rPr>
            </w:pPr>
          </w:p>
        </w:tc>
        <w:tc>
          <w:tcPr>
            <w:tcW w:w="1620" w:type="dxa"/>
            <w:vAlign w:val="center"/>
          </w:tcPr>
          <w:p w14:paraId="54DED1D2" w14:textId="77777777" w:rsidR="0030083A" w:rsidRDefault="0030083A">
            <w:pPr>
              <w:spacing w:line="276" w:lineRule="auto"/>
              <w:rPr>
                <w:rFonts w:ascii="新宋体" w:eastAsia="新宋体" w:hAnsi="新宋体"/>
                <w:szCs w:val="21"/>
              </w:rPr>
            </w:pPr>
          </w:p>
        </w:tc>
      </w:tr>
      <w:tr w:rsidR="0030083A" w14:paraId="5BB59A20" w14:textId="77777777">
        <w:trPr>
          <w:jc w:val="center"/>
        </w:trPr>
        <w:tc>
          <w:tcPr>
            <w:tcW w:w="8928" w:type="dxa"/>
            <w:gridSpan w:val="6"/>
            <w:vAlign w:val="center"/>
          </w:tcPr>
          <w:p w14:paraId="2425DDAA"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30083A" w14:paraId="258661EA" w14:textId="77777777">
        <w:trPr>
          <w:jc w:val="center"/>
        </w:trPr>
        <w:tc>
          <w:tcPr>
            <w:tcW w:w="828" w:type="dxa"/>
            <w:vAlign w:val="center"/>
          </w:tcPr>
          <w:p w14:paraId="60E6A686"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0B8F47E9" w14:textId="77777777" w:rsidR="0030083A" w:rsidRDefault="0030083A">
            <w:pPr>
              <w:spacing w:line="276" w:lineRule="auto"/>
              <w:rPr>
                <w:rFonts w:ascii="新宋体" w:eastAsia="新宋体" w:hAnsi="新宋体"/>
                <w:szCs w:val="21"/>
              </w:rPr>
            </w:pPr>
          </w:p>
        </w:tc>
        <w:tc>
          <w:tcPr>
            <w:tcW w:w="1980" w:type="dxa"/>
            <w:vAlign w:val="center"/>
          </w:tcPr>
          <w:p w14:paraId="12C67855" w14:textId="77777777" w:rsidR="0030083A" w:rsidRDefault="0030083A">
            <w:pPr>
              <w:spacing w:line="276" w:lineRule="auto"/>
              <w:rPr>
                <w:rFonts w:ascii="新宋体" w:eastAsia="新宋体" w:hAnsi="新宋体"/>
                <w:szCs w:val="21"/>
              </w:rPr>
            </w:pPr>
          </w:p>
        </w:tc>
        <w:tc>
          <w:tcPr>
            <w:tcW w:w="1980" w:type="dxa"/>
            <w:vAlign w:val="center"/>
          </w:tcPr>
          <w:p w14:paraId="630321AE" w14:textId="77777777" w:rsidR="0030083A" w:rsidRDefault="0030083A">
            <w:pPr>
              <w:spacing w:line="276" w:lineRule="auto"/>
              <w:rPr>
                <w:rFonts w:ascii="新宋体" w:eastAsia="新宋体" w:hAnsi="新宋体"/>
                <w:szCs w:val="21"/>
              </w:rPr>
            </w:pPr>
          </w:p>
        </w:tc>
        <w:tc>
          <w:tcPr>
            <w:tcW w:w="1440" w:type="dxa"/>
            <w:vAlign w:val="center"/>
          </w:tcPr>
          <w:p w14:paraId="0A2FF106" w14:textId="77777777" w:rsidR="0030083A" w:rsidRDefault="0030083A">
            <w:pPr>
              <w:spacing w:line="276" w:lineRule="auto"/>
              <w:rPr>
                <w:rFonts w:ascii="新宋体" w:eastAsia="新宋体" w:hAnsi="新宋体"/>
                <w:szCs w:val="21"/>
              </w:rPr>
            </w:pPr>
          </w:p>
        </w:tc>
        <w:tc>
          <w:tcPr>
            <w:tcW w:w="1620" w:type="dxa"/>
            <w:vAlign w:val="center"/>
          </w:tcPr>
          <w:p w14:paraId="6C3E1A5D" w14:textId="77777777" w:rsidR="0030083A" w:rsidRDefault="0030083A">
            <w:pPr>
              <w:spacing w:line="276" w:lineRule="auto"/>
              <w:rPr>
                <w:rFonts w:ascii="新宋体" w:eastAsia="新宋体" w:hAnsi="新宋体"/>
                <w:szCs w:val="21"/>
              </w:rPr>
            </w:pPr>
          </w:p>
        </w:tc>
      </w:tr>
      <w:tr w:rsidR="0030083A" w14:paraId="14CD1D8C" w14:textId="77777777">
        <w:trPr>
          <w:jc w:val="center"/>
        </w:trPr>
        <w:tc>
          <w:tcPr>
            <w:tcW w:w="828" w:type="dxa"/>
            <w:vAlign w:val="center"/>
          </w:tcPr>
          <w:p w14:paraId="2F6718DD"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21319B5F" w14:textId="77777777" w:rsidR="0030083A" w:rsidRDefault="0030083A">
            <w:pPr>
              <w:spacing w:line="276" w:lineRule="auto"/>
              <w:rPr>
                <w:rFonts w:ascii="新宋体" w:eastAsia="新宋体" w:hAnsi="新宋体"/>
                <w:szCs w:val="21"/>
              </w:rPr>
            </w:pPr>
          </w:p>
        </w:tc>
        <w:tc>
          <w:tcPr>
            <w:tcW w:w="1980" w:type="dxa"/>
            <w:vAlign w:val="center"/>
          </w:tcPr>
          <w:p w14:paraId="07225120" w14:textId="77777777" w:rsidR="0030083A" w:rsidRDefault="0030083A">
            <w:pPr>
              <w:spacing w:line="276" w:lineRule="auto"/>
              <w:rPr>
                <w:rFonts w:ascii="新宋体" w:eastAsia="新宋体" w:hAnsi="新宋体"/>
                <w:szCs w:val="21"/>
              </w:rPr>
            </w:pPr>
          </w:p>
        </w:tc>
        <w:tc>
          <w:tcPr>
            <w:tcW w:w="1980" w:type="dxa"/>
            <w:vAlign w:val="center"/>
          </w:tcPr>
          <w:p w14:paraId="4A8EE249" w14:textId="77777777" w:rsidR="0030083A" w:rsidRDefault="0030083A">
            <w:pPr>
              <w:spacing w:line="276" w:lineRule="auto"/>
              <w:rPr>
                <w:rFonts w:ascii="新宋体" w:eastAsia="新宋体" w:hAnsi="新宋体"/>
                <w:szCs w:val="21"/>
              </w:rPr>
            </w:pPr>
          </w:p>
        </w:tc>
        <w:tc>
          <w:tcPr>
            <w:tcW w:w="1440" w:type="dxa"/>
            <w:vAlign w:val="center"/>
          </w:tcPr>
          <w:p w14:paraId="668BE40F" w14:textId="77777777" w:rsidR="0030083A" w:rsidRDefault="0030083A">
            <w:pPr>
              <w:spacing w:line="276" w:lineRule="auto"/>
              <w:rPr>
                <w:rFonts w:ascii="新宋体" w:eastAsia="新宋体" w:hAnsi="新宋体"/>
                <w:szCs w:val="21"/>
              </w:rPr>
            </w:pPr>
          </w:p>
        </w:tc>
        <w:tc>
          <w:tcPr>
            <w:tcW w:w="1620" w:type="dxa"/>
            <w:vAlign w:val="center"/>
          </w:tcPr>
          <w:p w14:paraId="1FB8EF9D" w14:textId="77777777" w:rsidR="0030083A" w:rsidRDefault="0030083A">
            <w:pPr>
              <w:spacing w:line="276" w:lineRule="auto"/>
              <w:rPr>
                <w:rFonts w:ascii="新宋体" w:eastAsia="新宋体" w:hAnsi="新宋体"/>
                <w:szCs w:val="21"/>
              </w:rPr>
            </w:pPr>
          </w:p>
        </w:tc>
      </w:tr>
      <w:tr w:rsidR="0030083A" w14:paraId="3FCEAD96" w14:textId="77777777">
        <w:trPr>
          <w:jc w:val="center"/>
        </w:trPr>
        <w:tc>
          <w:tcPr>
            <w:tcW w:w="828" w:type="dxa"/>
            <w:vAlign w:val="center"/>
          </w:tcPr>
          <w:p w14:paraId="1BF3509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60676454" w14:textId="77777777" w:rsidR="0030083A" w:rsidRDefault="0030083A">
            <w:pPr>
              <w:spacing w:line="276" w:lineRule="auto"/>
              <w:rPr>
                <w:rFonts w:ascii="新宋体" w:eastAsia="新宋体" w:hAnsi="新宋体"/>
                <w:szCs w:val="21"/>
              </w:rPr>
            </w:pPr>
          </w:p>
        </w:tc>
        <w:tc>
          <w:tcPr>
            <w:tcW w:w="1980" w:type="dxa"/>
            <w:vAlign w:val="center"/>
          </w:tcPr>
          <w:p w14:paraId="7980E28C" w14:textId="77777777" w:rsidR="0030083A" w:rsidRDefault="0030083A">
            <w:pPr>
              <w:spacing w:line="276" w:lineRule="auto"/>
              <w:rPr>
                <w:rFonts w:ascii="新宋体" w:eastAsia="新宋体" w:hAnsi="新宋体"/>
                <w:szCs w:val="21"/>
              </w:rPr>
            </w:pPr>
          </w:p>
        </w:tc>
        <w:tc>
          <w:tcPr>
            <w:tcW w:w="1980" w:type="dxa"/>
            <w:vAlign w:val="center"/>
          </w:tcPr>
          <w:p w14:paraId="6080149C" w14:textId="77777777" w:rsidR="0030083A" w:rsidRDefault="0030083A">
            <w:pPr>
              <w:spacing w:line="276" w:lineRule="auto"/>
              <w:rPr>
                <w:rFonts w:ascii="新宋体" w:eastAsia="新宋体" w:hAnsi="新宋体"/>
                <w:szCs w:val="21"/>
              </w:rPr>
            </w:pPr>
          </w:p>
        </w:tc>
        <w:tc>
          <w:tcPr>
            <w:tcW w:w="1440" w:type="dxa"/>
            <w:vAlign w:val="center"/>
          </w:tcPr>
          <w:p w14:paraId="2CA39956" w14:textId="77777777" w:rsidR="0030083A" w:rsidRDefault="0030083A">
            <w:pPr>
              <w:spacing w:line="276" w:lineRule="auto"/>
              <w:rPr>
                <w:rFonts w:ascii="新宋体" w:eastAsia="新宋体" w:hAnsi="新宋体"/>
                <w:szCs w:val="21"/>
              </w:rPr>
            </w:pPr>
          </w:p>
        </w:tc>
        <w:tc>
          <w:tcPr>
            <w:tcW w:w="1620" w:type="dxa"/>
            <w:vAlign w:val="center"/>
          </w:tcPr>
          <w:p w14:paraId="1B3E4AF7" w14:textId="77777777" w:rsidR="0030083A" w:rsidRDefault="0030083A">
            <w:pPr>
              <w:spacing w:line="276" w:lineRule="auto"/>
              <w:rPr>
                <w:rFonts w:ascii="新宋体" w:eastAsia="新宋体" w:hAnsi="新宋体"/>
                <w:szCs w:val="21"/>
              </w:rPr>
            </w:pPr>
          </w:p>
        </w:tc>
      </w:tr>
    </w:tbl>
    <w:p w14:paraId="76E634BF" w14:textId="77777777" w:rsidR="0030083A" w:rsidRDefault="003F16E6">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78827ABF" w14:textId="77777777" w:rsidR="0030083A" w:rsidRDefault="003F16E6">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14:paraId="40ABD8DD" w14:textId="77777777" w:rsidR="0030083A" w:rsidRDefault="003F16E6">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1BAB6A48"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备注：</w:t>
      </w:r>
    </w:p>
    <w:p w14:paraId="1A191763"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4FA2F28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393EFC69"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40661A0B"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2801DFEE" w14:textId="77777777" w:rsidR="0030083A" w:rsidRDefault="003F16E6">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6AF86F52" w14:textId="77777777" w:rsidR="0030083A" w:rsidRDefault="003F16E6">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57D3900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6A494477"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17D486F7" w14:textId="77777777" w:rsidR="0030083A" w:rsidRDefault="0030083A">
      <w:pPr>
        <w:spacing w:line="360" w:lineRule="auto"/>
        <w:rPr>
          <w:rFonts w:ascii="新宋体" w:eastAsia="新宋体" w:hAnsi="新宋体"/>
          <w:szCs w:val="21"/>
        </w:rPr>
      </w:pPr>
    </w:p>
    <w:p w14:paraId="4F4A5D43" w14:textId="77777777" w:rsidR="0030083A" w:rsidRDefault="003F16E6">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14:paraId="72E8C1A2" w14:textId="77777777" w:rsidR="0030083A" w:rsidRDefault="0030083A">
      <w:pPr>
        <w:spacing w:line="276" w:lineRule="auto"/>
        <w:jc w:val="center"/>
        <w:rPr>
          <w:rFonts w:ascii="华文中宋" w:eastAsia="华文中宋" w:hAnsi="华文中宋"/>
          <w:kern w:val="0"/>
          <w:sz w:val="28"/>
          <w:szCs w:val="28"/>
        </w:rPr>
      </w:pPr>
    </w:p>
    <w:p w14:paraId="66594C13" w14:textId="77777777" w:rsidR="0030083A" w:rsidRDefault="0030083A"/>
    <w:p w14:paraId="0AC86838" w14:textId="77777777" w:rsidR="0030083A" w:rsidRDefault="0030083A"/>
    <w:p w14:paraId="4552F4B9" w14:textId="77777777" w:rsidR="0030083A" w:rsidRDefault="003F16E6">
      <w:pPr>
        <w:spacing w:line="360" w:lineRule="auto"/>
        <w:rPr>
          <w:rFonts w:ascii="新宋体" w:eastAsia="新宋体" w:hAnsi="新宋体"/>
          <w:b/>
          <w:sz w:val="24"/>
        </w:rPr>
      </w:pPr>
      <w:r>
        <w:rPr>
          <w:rFonts w:ascii="新宋体" w:eastAsia="新宋体" w:hAnsi="新宋体" w:hint="eastAsia"/>
          <w:b/>
          <w:sz w:val="24"/>
        </w:rPr>
        <w:t>投标文件附件</w:t>
      </w:r>
    </w:p>
    <w:p w14:paraId="1A8348E2"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398FBA4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9E9134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D953F1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24D5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0A7CEED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75E3CD2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日 期：     年   月    日</w:t>
      </w:r>
    </w:p>
    <w:p w14:paraId="3F432917"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0E8C270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31C12E6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代理人：联系电话：  手机：</w:t>
      </w:r>
    </w:p>
    <w:p w14:paraId="5B1ED600" w14:textId="77777777" w:rsidR="0030083A" w:rsidRDefault="003F16E6">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4904A60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授权委托日期：年月 日</w:t>
      </w:r>
    </w:p>
    <w:p w14:paraId="52612C5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单位名称：（公章）</w:t>
      </w:r>
    </w:p>
    <w:p w14:paraId="74EEAD0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法人代表：（签章）</w:t>
      </w:r>
    </w:p>
    <w:p w14:paraId="0370612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094AC70B"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481"/>
        <w:gridCol w:w="2227"/>
      </w:tblGrid>
      <w:tr w:rsidR="0030083A" w14:paraId="100129CD" w14:textId="77777777" w:rsidTr="006638AF">
        <w:trPr>
          <w:jc w:val="center"/>
        </w:trPr>
        <w:tc>
          <w:tcPr>
            <w:tcW w:w="1001" w:type="dxa"/>
            <w:vAlign w:val="center"/>
          </w:tcPr>
          <w:p w14:paraId="14C2B03D" w14:textId="77777777" w:rsidR="0030083A" w:rsidRDefault="003F16E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5481" w:type="dxa"/>
            <w:vAlign w:val="center"/>
          </w:tcPr>
          <w:p w14:paraId="0BEFD354" w14:textId="77777777" w:rsidR="0030083A" w:rsidRDefault="003F16E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227" w:type="dxa"/>
            <w:vAlign w:val="center"/>
          </w:tcPr>
          <w:p w14:paraId="0A8AF5B7" w14:textId="77777777" w:rsidR="0030083A" w:rsidRDefault="003F16E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6638AF" w14:paraId="44C60F69" w14:textId="77777777" w:rsidTr="006638AF">
        <w:trPr>
          <w:jc w:val="center"/>
        </w:trPr>
        <w:tc>
          <w:tcPr>
            <w:tcW w:w="1001" w:type="dxa"/>
            <w:vAlign w:val="center"/>
          </w:tcPr>
          <w:p w14:paraId="17AD596B" w14:textId="77777777"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5481" w:type="dxa"/>
          </w:tcPr>
          <w:p w14:paraId="704C1D55" w14:textId="11788322"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投标文件载明的交货期不超过招标文件规定的期限</w:t>
            </w:r>
          </w:p>
        </w:tc>
        <w:tc>
          <w:tcPr>
            <w:tcW w:w="2227" w:type="dxa"/>
            <w:vAlign w:val="center"/>
          </w:tcPr>
          <w:p w14:paraId="330E4050" w14:textId="77777777" w:rsidR="006638AF" w:rsidRDefault="006638AF">
            <w:pPr>
              <w:adjustRightInd w:val="0"/>
              <w:snapToGrid w:val="0"/>
              <w:spacing w:line="276" w:lineRule="auto"/>
              <w:jc w:val="center"/>
              <w:rPr>
                <w:rFonts w:ascii="新宋体" w:eastAsia="新宋体" w:hAnsi="新宋体"/>
                <w:kern w:val="0"/>
                <w:szCs w:val="21"/>
              </w:rPr>
            </w:pPr>
          </w:p>
        </w:tc>
      </w:tr>
      <w:tr w:rsidR="006638AF" w14:paraId="03948980" w14:textId="77777777" w:rsidTr="006638AF">
        <w:trPr>
          <w:jc w:val="center"/>
        </w:trPr>
        <w:tc>
          <w:tcPr>
            <w:tcW w:w="1001" w:type="dxa"/>
            <w:vAlign w:val="center"/>
          </w:tcPr>
          <w:p w14:paraId="0FA9CA0B" w14:textId="746BAEEA"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5481" w:type="dxa"/>
          </w:tcPr>
          <w:p w14:paraId="7FB8B64C" w14:textId="574B647A"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投标文件载明的免费保修期不低于招标文件规定的期限</w:t>
            </w:r>
          </w:p>
        </w:tc>
        <w:tc>
          <w:tcPr>
            <w:tcW w:w="2227" w:type="dxa"/>
            <w:vAlign w:val="center"/>
          </w:tcPr>
          <w:p w14:paraId="6C368B8D" w14:textId="77777777" w:rsidR="006638AF" w:rsidRDefault="006638AF">
            <w:pPr>
              <w:adjustRightInd w:val="0"/>
              <w:snapToGrid w:val="0"/>
              <w:spacing w:line="276" w:lineRule="auto"/>
              <w:jc w:val="center"/>
              <w:rPr>
                <w:rFonts w:ascii="新宋体" w:eastAsia="新宋体" w:hAnsi="新宋体"/>
                <w:kern w:val="0"/>
                <w:szCs w:val="21"/>
              </w:rPr>
            </w:pPr>
          </w:p>
        </w:tc>
      </w:tr>
      <w:tr w:rsidR="006638AF" w14:paraId="291009A8" w14:textId="77777777" w:rsidTr="006638AF">
        <w:trPr>
          <w:jc w:val="center"/>
        </w:trPr>
        <w:tc>
          <w:tcPr>
            <w:tcW w:w="1001" w:type="dxa"/>
            <w:vAlign w:val="center"/>
          </w:tcPr>
          <w:p w14:paraId="073F63EB" w14:textId="674F2E7F"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5481" w:type="dxa"/>
          </w:tcPr>
          <w:p w14:paraId="25E8D69C" w14:textId="025A6DD9" w:rsidR="006638AF" w:rsidRDefault="006638AF">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具体技术要求、商务需求中带“★”要求</w:t>
            </w:r>
          </w:p>
        </w:tc>
        <w:tc>
          <w:tcPr>
            <w:tcW w:w="2227" w:type="dxa"/>
            <w:vAlign w:val="center"/>
          </w:tcPr>
          <w:p w14:paraId="707DE6E6" w14:textId="77777777" w:rsidR="006638AF" w:rsidRDefault="006638AF">
            <w:pPr>
              <w:adjustRightInd w:val="0"/>
              <w:snapToGrid w:val="0"/>
              <w:spacing w:line="276" w:lineRule="auto"/>
              <w:jc w:val="center"/>
              <w:rPr>
                <w:rFonts w:ascii="新宋体" w:eastAsia="新宋体" w:hAnsi="新宋体"/>
                <w:kern w:val="0"/>
                <w:szCs w:val="21"/>
              </w:rPr>
            </w:pPr>
          </w:p>
        </w:tc>
      </w:tr>
      <w:tr w:rsidR="0030083A" w14:paraId="5AD2B142" w14:textId="77777777" w:rsidTr="006638AF">
        <w:trPr>
          <w:jc w:val="center"/>
        </w:trPr>
        <w:tc>
          <w:tcPr>
            <w:tcW w:w="1001" w:type="dxa"/>
            <w:vAlign w:val="center"/>
          </w:tcPr>
          <w:p w14:paraId="7D49FA85" w14:textId="77777777" w:rsidR="0030083A" w:rsidRDefault="003F16E6">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5481" w:type="dxa"/>
            <w:vAlign w:val="center"/>
          </w:tcPr>
          <w:p w14:paraId="1A1CB62E" w14:textId="77777777" w:rsidR="0030083A" w:rsidRDefault="0030083A">
            <w:pPr>
              <w:adjustRightInd w:val="0"/>
              <w:snapToGrid w:val="0"/>
              <w:spacing w:line="276" w:lineRule="auto"/>
              <w:jc w:val="center"/>
              <w:rPr>
                <w:rFonts w:ascii="新宋体" w:eastAsia="新宋体" w:hAnsi="新宋体"/>
                <w:kern w:val="0"/>
                <w:szCs w:val="21"/>
              </w:rPr>
            </w:pPr>
          </w:p>
        </w:tc>
        <w:tc>
          <w:tcPr>
            <w:tcW w:w="2227" w:type="dxa"/>
            <w:vAlign w:val="center"/>
          </w:tcPr>
          <w:p w14:paraId="5A85D1E9" w14:textId="77777777" w:rsidR="0030083A" w:rsidRDefault="0030083A">
            <w:pPr>
              <w:adjustRightInd w:val="0"/>
              <w:snapToGrid w:val="0"/>
              <w:spacing w:line="276" w:lineRule="auto"/>
              <w:jc w:val="center"/>
              <w:rPr>
                <w:rFonts w:ascii="新宋体" w:eastAsia="新宋体" w:hAnsi="新宋体"/>
                <w:kern w:val="0"/>
                <w:szCs w:val="21"/>
              </w:rPr>
            </w:pPr>
          </w:p>
        </w:tc>
      </w:tr>
    </w:tbl>
    <w:p w14:paraId="5FE7141B" w14:textId="77777777" w:rsidR="0030083A" w:rsidRDefault="003F16E6">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3EFB3590" w14:textId="77777777" w:rsidR="0030083A" w:rsidRDefault="003F16E6">
      <w:pPr>
        <w:spacing w:line="360" w:lineRule="auto"/>
        <w:rPr>
          <w:rFonts w:ascii="新宋体" w:eastAsia="新宋体" w:hAnsi="新宋体"/>
          <w:bCs/>
        </w:rPr>
      </w:pPr>
      <w:r>
        <w:rPr>
          <w:rFonts w:ascii="新宋体" w:eastAsia="新宋体" w:hAnsi="新宋体" w:hint="eastAsia"/>
          <w:bCs/>
        </w:rPr>
        <w:t xml:space="preserve">投标人：（公章）                       </w:t>
      </w:r>
    </w:p>
    <w:p w14:paraId="4642A26A" w14:textId="77777777" w:rsidR="0030083A" w:rsidRDefault="003F16E6">
      <w:pPr>
        <w:spacing w:line="360" w:lineRule="auto"/>
        <w:rPr>
          <w:rFonts w:ascii="新宋体" w:eastAsia="新宋体" w:hAnsi="新宋体"/>
          <w:bCs/>
        </w:rPr>
      </w:pPr>
      <w:r>
        <w:rPr>
          <w:rFonts w:ascii="新宋体" w:eastAsia="新宋体" w:hAnsi="新宋体" w:hint="eastAsia"/>
          <w:bCs/>
        </w:rPr>
        <w:t>法定代表人或其委托代理人：（签章或签字）</w:t>
      </w:r>
    </w:p>
    <w:p w14:paraId="055D92D4" w14:textId="77777777" w:rsidR="0030083A" w:rsidRDefault="003F16E6">
      <w:pPr>
        <w:spacing w:line="360" w:lineRule="auto"/>
        <w:rPr>
          <w:rFonts w:ascii="新宋体" w:eastAsia="新宋体" w:hAnsi="新宋体"/>
          <w:bCs/>
        </w:rPr>
      </w:pPr>
      <w:r>
        <w:rPr>
          <w:rFonts w:ascii="新宋体" w:eastAsia="新宋体" w:hAnsi="新宋体" w:hint="eastAsia"/>
          <w:bCs/>
        </w:rPr>
        <w:t>日期：   年   月   日</w:t>
      </w:r>
    </w:p>
    <w:p w14:paraId="71D68C14" w14:textId="77777777" w:rsidR="0030083A" w:rsidRDefault="003F16E6">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14:paraId="4EC8DCE4" w14:textId="77777777" w:rsidR="0030083A" w:rsidRDefault="003F16E6">
      <w:pPr>
        <w:spacing w:line="360" w:lineRule="auto"/>
        <w:rPr>
          <w:rFonts w:ascii="新宋体" w:eastAsia="新宋体" w:hAnsi="新宋体"/>
        </w:rPr>
      </w:pPr>
      <w:r>
        <w:rPr>
          <w:rFonts w:ascii="新宋体" w:eastAsia="新宋体" w:hAnsi="新宋体" w:hint="eastAsia"/>
        </w:rPr>
        <w:t>主要内容应包括(根据项目实际情况适当调整内容)：</w:t>
      </w:r>
    </w:p>
    <w:p w14:paraId="0ACEF9F6" w14:textId="77777777" w:rsidR="0030083A" w:rsidRDefault="003F16E6">
      <w:pPr>
        <w:spacing w:line="360" w:lineRule="auto"/>
        <w:rPr>
          <w:rFonts w:ascii="新宋体" w:eastAsia="新宋体" w:hAnsi="新宋体"/>
        </w:rPr>
      </w:pPr>
      <w:r>
        <w:rPr>
          <w:rFonts w:ascii="新宋体" w:eastAsia="新宋体" w:hAnsi="新宋体" w:hint="eastAsia"/>
        </w:rPr>
        <w:t>1、项目交货期、实施进度表</w:t>
      </w:r>
    </w:p>
    <w:p w14:paraId="415811C2" w14:textId="77777777" w:rsidR="0030083A" w:rsidRDefault="003F16E6">
      <w:pPr>
        <w:spacing w:line="360" w:lineRule="auto"/>
        <w:rPr>
          <w:rFonts w:ascii="新宋体" w:eastAsia="新宋体" w:hAnsi="新宋体"/>
        </w:rPr>
      </w:pPr>
      <w:r>
        <w:rPr>
          <w:rFonts w:ascii="新宋体" w:eastAsia="新宋体" w:hAnsi="新宋体" w:hint="eastAsia"/>
        </w:rPr>
        <w:t>2、相关配套措施</w:t>
      </w:r>
    </w:p>
    <w:p w14:paraId="6AAE0C93" w14:textId="77777777" w:rsidR="0030083A" w:rsidRDefault="003F16E6">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14:paraId="32256016"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14:paraId="5EE3E90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6870BFB6"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48778C19"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2D4672E6" w14:textId="77777777" w:rsidR="0030083A" w:rsidRDefault="003F16E6">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02B2B6E7" w14:textId="77777777" w:rsidR="0030083A" w:rsidRDefault="003F16E6">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1D1F6B20" w14:textId="77777777" w:rsidR="0030083A" w:rsidRDefault="003F16E6">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595D6EBC"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14:paraId="706E1768" w14:textId="77777777" w:rsidR="0030083A" w:rsidRDefault="003F16E6">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A84ED50" w14:textId="77777777" w:rsidR="0030083A" w:rsidRDefault="003F16E6">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890EBB4" w14:textId="77777777" w:rsidR="0030083A" w:rsidRDefault="003F16E6">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14:paraId="1AAF49D6" w14:textId="77777777" w:rsidR="0030083A" w:rsidRDefault="003F16E6">
      <w:pPr>
        <w:spacing w:line="360" w:lineRule="auto"/>
        <w:rPr>
          <w:rFonts w:ascii="新宋体" w:eastAsia="新宋体" w:hAnsi="新宋体"/>
        </w:rPr>
      </w:pPr>
      <w:r>
        <w:rPr>
          <w:rFonts w:ascii="新宋体" w:eastAsia="新宋体" w:hAnsi="新宋体" w:hint="eastAsia"/>
        </w:rPr>
        <w:t>投标人名称：     （公章）</w:t>
      </w:r>
    </w:p>
    <w:p w14:paraId="51B04A5E" w14:textId="77777777" w:rsidR="0030083A" w:rsidRDefault="003F16E6">
      <w:pPr>
        <w:spacing w:line="360" w:lineRule="auto"/>
        <w:rPr>
          <w:rFonts w:ascii="新宋体" w:eastAsia="新宋体" w:hAnsi="新宋体"/>
        </w:rPr>
      </w:pPr>
      <w:r>
        <w:rPr>
          <w:rFonts w:ascii="新宋体" w:eastAsia="新宋体" w:hAnsi="新宋体" w:hint="eastAsia"/>
        </w:rPr>
        <w:t xml:space="preserve">投标代表签名：                 </w:t>
      </w:r>
    </w:p>
    <w:p w14:paraId="7321D7C1" w14:textId="77777777" w:rsidR="0030083A" w:rsidRDefault="003F16E6">
      <w:pPr>
        <w:spacing w:line="360" w:lineRule="auto"/>
        <w:rPr>
          <w:rFonts w:ascii="新宋体" w:eastAsia="新宋体" w:hAnsi="新宋体"/>
        </w:rPr>
      </w:pPr>
      <w:r>
        <w:rPr>
          <w:rFonts w:ascii="新宋体" w:eastAsia="新宋体" w:hAnsi="新宋体" w:hint="eastAsia"/>
        </w:rPr>
        <w:t>日期：______年____月____日</w:t>
      </w:r>
    </w:p>
    <w:p w14:paraId="745EFE9F" w14:textId="77777777" w:rsidR="0030083A" w:rsidRDefault="0030083A"/>
    <w:p w14:paraId="7B5B0F2C" w14:textId="77777777" w:rsidR="0030083A" w:rsidRDefault="0030083A"/>
    <w:p w14:paraId="6F61FD19" w14:textId="77777777" w:rsidR="0030083A" w:rsidRDefault="0030083A"/>
    <w:p w14:paraId="1D379A80" w14:textId="77777777" w:rsidR="0030083A" w:rsidRDefault="0030083A"/>
    <w:p w14:paraId="792EE20F" w14:textId="77777777" w:rsidR="0030083A" w:rsidRDefault="0030083A"/>
    <w:p w14:paraId="16A3572F" w14:textId="77777777" w:rsidR="0030083A" w:rsidRDefault="0030083A"/>
    <w:p w14:paraId="135451C3" w14:textId="77777777" w:rsidR="0030083A" w:rsidRDefault="0030083A"/>
    <w:p w14:paraId="24D15559" w14:textId="77777777" w:rsidR="0030083A" w:rsidRDefault="0030083A"/>
    <w:p w14:paraId="0DC3F0F5" w14:textId="77777777" w:rsidR="0030083A" w:rsidRDefault="0030083A"/>
    <w:p w14:paraId="30FF8E45" w14:textId="77777777" w:rsidR="0030083A" w:rsidRDefault="0030083A"/>
    <w:p w14:paraId="5701A76F" w14:textId="77777777" w:rsidR="0030083A" w:rsidRDefault="0030083A"/>
    <w:p w14:paraId="75813A44" w14:textId="77777777" w:rsidR="0030083A" w:rsidRDefault="0030083A"/>
    <w:p w14:paraId="79A546F3" w14:textId="77777777" w:rsidR="0030083A" w:rsidRDefault="0030083A"/>
    <w:p w14:paraId="549FC90B" w14:textId="77777777" w:rsidR="0030083A" w:rsidRDefault="0030083A"/>
    <w:p w14:paraId="10F09313" w14:textId="77777777" w:rsidR="0030083A" w:rsidRDefault="0030083A"/>
    <w:p w14:paraId="7846FED7"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6AB6E1F" w14:textId="77777777" w:rsidR="0030083A" w:rsidRDefault="0030083A" w:rsidP="00C91EDB">
      <w:pPr>
        <w:ind w:firstLineChars="196" w:firstLine="412"/>
      </w:pPr>
    </w:p>
    <w:p w14:paraId="09AC8A62"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3B459364" w14:textId="77777777" w:rsidR="0030083A" w:rsidRDefault="003F16E6">
      <w:pPr>
        <w:jc w:val="center"/>
      </w:pPr>
      <w:bookmarkStart w:id="21" w:name="_Toc73517685"/>
      <w:bookmarkStart w:id="22" w:name="_Toc73521592"/>
      <w:bookmarkStart w:id="23" w:name="_Toc100052414"/>
      <w:bookmarkStart w:id="24" w:name="_Toc73518163"/>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7734293C" w14:textId="77777777" w:rsidR="0030083A" w:rsidRDefault="003F16E6">
      <w:pPr>
        <w:rPr>
          <w:rFonts w:ascii="宋体" w:hAnsi="宋体"/>
          <w:b/>
          <w:bCs/>
          <w:szCs w:val="21"/>
        </w:rPr>
      </w:pPr>
      <w:r>
        <w:rPr>
          <w:rFonts w:ascii="宋体" w:hAnsi="宋体" w:hint="eastAsia"/>
          <w:b/>
          <w:bCs/>
          <w:szCs w:val="21"/>
        </w:rPr>
        <w:t>甲方：</w:t>
      </w:r>
    </w:p>
    <w:p w14:paraId="271ECEB2" w14:textId="77777777" w:rsidR="0030083A" w:rsidRDefault="003F16E6">
      <w:pPr>
        <w:rPr>
          <w:rFonts w:ascii="宋体" w:hAnsi="宋体"/>
          <w:b/>
          <w:bCs/>
          <w:szCs w:val="21"/>
        </w:rPr>
      </w:pPr>
      <w:r>
        <w:rPr>
          <w:rFonts w:ascii="宋体" w:hAnsi="宋体" w:hint="eastAsia"/>
          <w:b/>
          <w:bCs/>
          <w:szCs w:val="21"/>
        </w:rPr>
        <w:t>乙方：</w:t>
      </w:r>
    </w:p>
    <w:p w14:paraId="63EC4BB8" w14:textId="77777777" w:rsidR="0030083A" w:rsidRDefault="0030083A">
      <w:pPr>
        <w:rPr>
          <w:rFonts w:ascii="宋体" w:hAnsi="宋体"/>
          <w:szCs w:val="21"/>
        </w:rPr>
      </w:pPr>
    </w:p>
    <w:p w14:paraId="7B21AF80"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14:paraId="5656C3A6"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599CA4C6"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696A283A"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28963348"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253A0E73"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3F491B95"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72B3F9BE"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D80ED53"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561D7A5E"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43EC53AC"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C52BA0F"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6CB8C3B6" w14:textId="77777777" w:rsidR="0030083A" w:rsidRDefault="0030083A">
      <w:pPr>
        <w:spacing w:line="360" w:lineRule="auto"/>
        <w:ind w:firstLine="560"/>
        <w:jc w:val="left"/>
        <w:rPr>
          <w:rFonts w:ascii="新宋体" w:eastAsia="新宋体" w:hAnsi="新宋体"/>
          <w:szCs w:val="21"/>
        </w:rPr>
      </w:pPr>
    </w:p>
    <w:p w14:paraId="07391D66"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35298455"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14C68626"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1F152E68"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AA21404"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06E694D4"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56E84568"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27BB900F"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61924ACA"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444C2231"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37C8807A"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21F59786"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65C2A2EE"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76F16797" w14:textId="77777777" w:rsidR="0030083A" w:rsidRDefault="0030083A">
      <w:pPr>
        <w:spacing w:line="360" w:lineRule="auto"/>
        <w:ind w:firstLine="560"/>
        <w:jc w:val="left"/>
        <w:rPr>
          <w:rFonts w:ascii="新宋体" w:eastAsia="新宋体" w:hAnsi="新宋体"/>
          <w:szCs w:val="21"/>
        </w:rPr>
      </w:pPr>
    </w:p>
    <w:p w14:paraId="261FF19C"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3284BAED"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2903D3FD"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12E86C1A"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14:paraId="7987D717"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6B538FA7"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7FBAF512"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4258BA09"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0E5C6E8"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6A0C91BD"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7F3FE93B"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14:paraId="51E37A03"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1ECCAF6A"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2D7245AF" w14:textId="77777777" w:rsidR="0030083A" w:rsidRDefault="003F16E6">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13E80BB1"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481532DB"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14:paraId="704CE62E"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51275EC2"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6E6B0F9E"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14:paraId="1C4303C2" w14:textId="77777777" w:rsidR="0030083A" w:rsidRDefault="0030083A">
      <w:pPr>
        <w:spacing w:line="360" w:lineRule="auto"/>
        <w:ind w:firstLine="560"/>
        <w:jc w:val="left"/>
        <w:rPr>
          <w:rFonts w:ascii="新宋体" w:eastAsia="新宋体" w:hAnsi="新宋体"/>
          <w:szCs w:val="21"/>
        </w:rPr>
      </w:pPr>
    </w:p>
    <w:p w14:paraId="51F3D78F" w14:textId="77777777" w:rsidR="0030083A" w:rsidRDefault="0030083A">
      <w:pPr>
        <w:spacing w:line="360" w:lineRule="auto"/>
        <w:ind w:firstLine="560"/>
        <w:jc w:val="left"/>
        <w:rPr>
          <w:rFonts w:ascii="新宋体" w:eastAsia="新宋体" w:hAnsi="新宋体"/>
          <w:szCs w:val="21"/>
        </w:rPr>
      </w:pPr>
    </w:p>
    <w:p w14:paraId="12A157A1"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52AB6453"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14349DC5" w14:textId="77777777" w:rsidR="0030083A" w:rsidRDefault="003F16E6">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41954B55" w14:textId="77777777" w:rsidR="0030083A" w:rsidRDefault="003F16E6">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1777E1A2" w14:textId="77777777" w:rsidR="0030083A" w:rsidRDefault="0030083A"/>
    <w:p w14:paraId="6D17D0F3" w14:textId="77777777" w:rsidR="0030083A" w:rsidRDefault="0030083A">
      <w:pPr>
        <w:rPr>
          <w:rFonts w:ascii="宋体" w:hAnsi="宋体"/>
          <w:szCs w:val="21"/>
        </w:rPr>
      </w:pPr>
    </w:p>
    <w:p w14:paraId="45B7F6F5" w14:textId="77777777" w:rsidR="0030083A" w:rsidRDefault="0030083A">
      <w:pPr>
        <w:rPr>
          <w:rFonts w:ascii="宋体" w:hAnsi="宋体"/>
          <w:szCs w:val="21"/>
        </w:rPr>
      </w:pPr>
    </w:p>
    <w:p w14:paraId="3D89F86F" w14:textId="77777777" w:rsidR="0030083A" w:rsidRDefault="0030083A">
      <w:pPr>
        <w:rPr>
          <w:rFonts w:ascii="宋体" w:hAnsi="宋体"/>
          <w:szCs w:val="21"/>
        </w:rPr>
      </w:pPr>
    </w:p>
    <w:p w14:paraId="710C9596" w14:textId="77777777" w:rsidR="0030083A" w:rsidRDefault="0030083A">
      <w:pPr>
        <w:rPr>
          <w:rFonts w:ascii="宋体" w:hAnsi="宋体"/>
          <w:szCs w:val="21"/>
        </w:rPr>
      </w:pPr>
    </w:p>
    <w:p w14:paraId="0AD37E7A" w14:textId="77777777" w:rsidR="0030083A" w:rsidRDefault="0030083A">
      <w:pPr>
        <w:rPr>
          <w:rFonts w:ascii="宋体" w:hAnsi="宋体"/>
          <w:szCs w:val="21"/>
        </w:rPr>
      </w:pPr>
    </w:p>
    <w:p w14:paraId="6EA7BFD8" w14:textId="77777777" w:rsidR="0030083A" w:rsidRDefault="0030083A">
      <w:pPr>
        <w:rPr>
          <w:rFonts w:ascii="宋体" w:hAnsi="宋体"/>
          <w:szCs w:val="21"/>
        </w:rPr>
      </w:pPr>
    </w:p>
    <w:p w14:paraId="3477C425" w14:textId="77777777" w:rsidR="0030083A" w:rsidRDefault="0030083A">
      <w:pPr>
        <w:rPr>
          <w:rFonts w:ascii="宋体" w:hAnsi="宋体"/>
          <w:szCs w:val="21"/>
        </w:rPr>
      </w:pPr>
    </w:p>
    <w:p w14:paraId="71AC90E3" w14:textId="77777777" w:rsidR="0030083A" w:rsidRDefault="0030083A">
      <w:pPr>
        <w:rPr>
          <w:rFonts w:ascii="宋体" w:hAnsi="宋体"/>
          <w:szCs w:val="21"/>
        </w:rPr>
      </w:pPr>
    </w:p>
    <w:p w14:paraId="043F3F51" w14:textId="77777777" w:rsidR="0030083A" w:rsidRDefault="0030083A">
      <w:pPr>
        <w:rPr>
          <w:rFonts w:ascii="宋体" w:hAnsi="宋体"/>
          <w:szCs w:val="21"/>
        </w:rPr>
      </w:pPr>
    </w:p>
    <w:p w14:paraId="096CBACE" w14:textId="77777777" w:rsidR="0030083A" w:rsidRDefault="0030083A">
      <w:pPr>
        <w:rPr>
          <w:rFonts w:ascii="宋体" w:hAnsi="宋体"/>
          <w:szCs w:val="21"/>
        </w:rPr>
      </w:pPr>
    </w:p>
    <w:p w14:paraId="2B47230A" w14:textId="77777777" w:rsidR="0030083A" w:rsidRDefault="0030083A">
      <w:pPr>
        <w:rPr>
          <w:rFonts w:ascii="宋体" w:hAnsi="宋体"/>
          <w:szCs w:val="21"/>
        </w:rPr>
      </w:pPr>
    </w:p>
    <w:p w14:paraId="631804EE" w14:textId="77777777" w:rsidR="0030083A" w:rsidRDefault="0030083A">
      <w:pPr>
        <w:rPr>
          <w:rFonts w:ascii="宋体" w:hAnsi="宋体"/>
          <w:szCs w:val="21"/>
        </w:rPr>
      </w:pPr>
    </w:p>
    <w:p w14:paraId="2B82178C" w14:textId="77777777" w:rsidR="0030083A" w:rsidRDefault="0030083A">
      <w:pPr>
        <w:rPr>
          <w:rFonts w:ascii="宋体" w:hAnsi="宋体"/>
          <w:szCs w:val="21"/>
        </w:rPr>
      </w:pPr>
    </w:p>
    <w:p w14:paraId="38CE1DB7" w14:textId="77777777" w:rsidR="0030083A" w:rsidRDefault="0030083A">
      <w:pPr>
        <w:rPr>
          <w:rFonts w:ascii="宋体" w:hAnsi="宋体"/>
          <w:szCs w:val="21"/>
        </w:rPr>
      </w:pPr>
    </w:p>
    <w:p w14:paraId="5656D6BD" w14:textId="77777777" w:rsidR="0030083A" w:rsidRDefault="0030083A">
      <w:pPr>
        <w:rPr>
          <w:rFonts w:ascii="宋体" w:hAnsi="宋体"/>
          <w:szCs w:val="21"/>
        </w:rPr>
      </w:pPr>
    </w:p>
    <w:p w14:paraId="5C78E1A8" w14:textId="77777777" w:rsidR="0030083A" w:rsidRDefault="0030083A">
      <w:pPr>
        <w:rPr>
          <w:rFonts w:ascii="宋体" w:hAnsi="宋体"/>
          <w:szCs w:val="21"/>
        </w:rPr>
      </w:pPr>
    </w:p>
    <w:p w14:paraId="2475D16F" w14:textId="77777777" w:rsidR="0030083A" w:rsidRDefault="0030083A">
      <w:pPr>
        <w:rPr>
          <w:rFonts w:ascii="宋体" w:hAnsi="宋体"/>
          <w:szCs w:val="21"/>
        </w:rPr>
      </w:pPr>
    </w:p>
    <w:p w14:paraId="56F05C46" w14:textId="77777777" w:rsidR="0030083A" w:rsidRDefault="0030083A">
      <w:pPr>
        <w:rPr>
          <w:rFonts w:ascii="宋体" w:hAnsi="宋体"/>
          <w:szCs w:val="21"/>
        </w:rPr>
      </w:pPr>
    </w:p>
    <w:p w14:paraId="5E10D82C" w14:textId="77777777" w:rsidR="0030083A" w:rsidRDefault="0030083A">
      <w:pPr>
        <w:rPr>
          <w:rFonts w:ascii="宋体" w:hAnsi="宋体"/>
          <w:szCs w:val="21"/>
        </w:rPr>
      </w:pPr>
    </w:p>
    <w:p w14:paraId="4741FBA8" w14:textId="77777777" w:rsidR="0030083A" w:rsidRDefault="0030083A">
      <w:pPr>
        <w:rPr>
          <w:rFonts w:ascii="宋体" w:hAnsi="宋体"/>
          <w:szCs w:val="21"/>
        </w:rPr>
      </w:pPr>
    </w:p>
    <w:p w14:paraId="4960368B" w14:textId="77777777" w:rsidR="0030083A" w:rsidRDefault="0030083A">
      <w:pPr>
        <w:rPr>
          <w:rFonts w:ascii="宋体" w:hAnsi="宋体"/>
          <w:szCs w:val="21"/>
        </w:rPr>
      </w:pPr>
    </w:p>
    <w:p w14:paraId="0B195C86" w14:textId="77777777" w:rsidR="0030083A" w:rsidRDefault="0030083A">
      <w:pPr>
        <w:rPr>
          <w:rFonts w:ascii="宋体" w:hAnsi="宋体"/>
          <w:szCs w:val="21"/>
        </w:rPr>
      </w:pPr>
    </w:p>
    <w:p w14:paraId="67A052C7" w14:textId="77777777" w:rsidR="0030083A" w:rsidRDefault="0030083A">
      <w:pPr>
        <w:rPr>
          <w:rFonts w:ascii="宋体" w:hAnsi="宋体"/>
          <w:szCs w:val="21"/>
        </w:rPr>
      </w:pPr>
    </w:p>
    <w:p w14:paraId="0C949515" w14:textId="77777777" w:rsidR="0030083A" w:rsidRDefault="003F16E6">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3B27F29D" w14:textId="77777777" w:rsidR="0030083A" w:rsidRDefault="003F16E6">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30083A" w14:paraId="0E72315C" w14:textId="77777777">
        <w:trPr>
          <w:trHeight w:val="450"/>
          <w:jc w:val="center"/>
        </w:trPr>
        <w:tc>
          <w:tcPr>
            <w:tcW w:w="2702" w:type="dxa"/>
            <w:gridSpan w:val="3"/>
            <w:vAlign w:val="center"/>
          </w:tcPr>
          <w:p w14:paraId="06933C6B"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59817E01" w14:textId="77777777" w:rsidR="0030083A" w:rsidRDefault="0030083A">
            <w:pPr>
              <w:spacing w:line="276" w:lineRule="auto"/>
              <w:jc w:val="center"/>
              <w:rPr>
                <w:rFonts w:ascii="新宋体" w:eastAsia="新宋体" w:hAnsi="新宋体"/>
                <w:szCs w:val="21"/>
              </w:rPr>
            </w:pPr>
          </w:p>
        </w:tc>
        <w:tc>
          <w:tcPr>
            <w:tcW w:w="1980" w:type="dxa"/>
            <w:vAlign w:val="center"/>
          </w:tcPr>
          <w:p w14:paraId="57CBE1DA"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3A43AD7" w14:textId="77777777" w:rsidR="0030083A" w:rsidRDefault="0030083A">
            <w:pPr>
              <w:spacing w:line="276" w:lineRule="auto"/>
              <w:jc w:val="center"/>
              <w:rPr>
                <w:rFonts w:ascii="新宋体" w:eastAsia="新宋体" w:hAnsi="新宋体"/>
                <w:szCs w:val="21"/>
              </w:rPr>
            </w:pPr>
          </w:p>
        </w:tc>
      </w:tr>
      <w:tr w:rsidR="0030083A" w14:paraId="66698686" w14:textId="77777777">
        <w:trPr>
          <w:trHeight w:val="461"/>
          <w:jc w:val="center"/>
        </w:trPr>
        <w:tc>
          <w:tcPr>
            <w:tcW w:w="2702" w:type="dxa"/>
            <w:gridSpan w:val="3"/>
            <w:vAlign w:val="center"/>
          </w:tcPr>
          <w:p w14:paraId="4DDC5570"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18C67A50" w14:textId="77777777" w:rsidR="0030083A" w:rsidRDefault="0030083A">
            <w:pPr>
              <w:spacing w:line="276" w:lineRule="auto"/>
              <w:jc w:val="center"/>
              <w:rPr>
                <w:rFonts w:ascii="新宋体" w:eastAsia="新宋体" w:hAnsi="新宋体"/>
                <w:szCs w:val="21"/>
              </w:rPr>
            </w:pPr>
          </w:p>
        </w:tc>
        <w:tc>
          <w:tcPr>
            <w:tcW w:w="1980" w:type="dxa"/>
            <w:vAlign w:val="center"/>
          </w:tcPr>
          <w:p w14:paraId="114F13A0"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供应商</w:t>
            </w:r>
          </w:p>
          <w:p w14:paraId="21B09C52"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F69BC4D" w14:textId="77777777" w:rsidR="0030083A" w:rsidRDefault="0030083A">
            <w:pPr>
              <w:spacing w:line="276" w:lineRule="auto"/>
              <w:jc w:val="center"/>
              <w:rPr>
                <w:rFonts w:ascii="新宋体" w:eastAsia="新宋体" w:hAnsi="新宋体"/>
                <w:szCs w:val="21"/>
              </w:rPr>
            </w:pPr>
          </w:p>
        </w:tc>
      </w:tr>
      <w:tr w:rsidR="0030083A" w14:paraId="22234B0D" w14:textId="77777777">
        <w:trPr>
          <w:trHeight w:val="438"/>
          <w:jc w:val="center"/>
        </w:trPr>
        <w:tc>
          <w:tcPr>
            <w:tcW w:w="2702" w:type="dxa"/>
            <w:gridSpan w:val="3"/>
            <w:vAlign w:val="center"/>
          </w:tcPr>
          <w:p w14:paraId="795AB77D"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283E3D6F" w14:textId="77777777" w:rsidR="0030083A" w:rsidRDefault="0030083A">
            <w:pPr>
              <w:spacing w:line="276" w:lineRule="auto"/>
              <w:jc w:val="center"/>
              <w:rPr>
                <w:rFonts w:ascii="新宋体" w:eastAsia="新宋体" w:hAnsi="新宋体"/>
                <w:szCs w:val="21"/>
              </w:rPr>
            </w:pPr>
          </w:p>
        </w:tc>
        <w:tc>
          <w:tcPr>
            <w:tcW w:w="1980" w:type="dxa"/>
            <w:vAlign w:val="center"/>
          </w:tcPr>
          <w:p w14:paraId="76C78B16"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02FBAEF"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自       至</w:t>
            </w:r>
          </w:p>
        </w:tc>
      </w:tr>
      <w:tr w:rsidR="0030083A" w14:paraId="7F62C255" w14:textId="77777777">
        <w:trPr>
          <w:trHeight w:val="544"/>
          <w:jc w:val="center"/>
        </w:trPr>
        <w:tc>
          <w:tcPr>
            <w:tcW w:w="842" w:type="dxa"/>
            <w:vMerge w:val="restart"/>
            <w:vAlign w:val="center"/>
          </w:tcPr>
          <w:p w14:paraId="3F02FE99" w14:textId="77777777" w:rsidR="0030083A" w:rsidRDefault="003F16E6">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70EE1B5B"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799C61D9" w14:textId="77777777" w:rsidR="0030083A" w:rsidRDefault="003F16E6">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0083A" w14:paraId="28F22647" w14:textId="77777777">
        <w:trPr>
          <w:trHeight w:val="458"/>
          <w:jc w:val="center"/>
        </w:trPr>
        <w:tc>
          <w:tcPr>
            <w:tcW w:w="842" w:type="dxa"/>
            <w:vMerge/>
            <w:vAlign w:val="center"/>
          </w:tcPr>
          <w:p w14:paraId="0AC62481" w14:textId="77777777" w:rsidR="0030083A" w:rsidRDefault="0030083A">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6E731272"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4F979859"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05BC6EC5"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083A" w14:paraId="4DDB0222" w14:textId="77777777">
        <w:trPr>
          <w:trHeight w:val="458"/>
          <w:jc w:val="center"/>
        </w:trPr>
        <w:tc>
          <w:tcPr>
            <w:tcW w:w="842" w:type="dxa"/>
            <w:vMerge/>
            <w:vAlign w:val="center"/>
          </w:tcPr>
          <w:p w14:paraId="6CB339CC" w14:textId="77777777" w:rsidR="0030083A" w:rsidRDefault="0030083A">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32BD364E" w14:textId="77777777" w:rsidR="0030083A" w:rsidRDefault="0030083A">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FD91718"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6657B581"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083A" w14:paraId="6BB6195E" w14:textId="77777777">
        <w:trPr>
          <w:trHeight w:val="458"/>
          <w:jc w:val="center"/>
        </w:trPr>
        <w:tc>
          <w:tcPr>
            <w:tcW w:w="842" w:type="dxa"/>
            <w:vMerge/>
            <w:vAlign w:val="center"/>
          </w:tcPr>
          <w:p w14:paraId="65EDBE3F" w14:textId="77777777" w:rsidR="0030083A" w:rsidRDefault="0030083A">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CA8664D" w14:textId="77777777" w:rsidR="0030083A" w:rsidRDefault="0030083A">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3699C00"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55926193"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083A" w14:paraId="40A4CFB0" w14:textId="77777777">
        <w:trPr>
          <w:trHeight w:val="458"/>
          <w:jc w:val="center"/>
        </w:trPr>
        <w:tc>
          <w:tcPr>
            <w:tcW w:w="842" w:type="dxa"/>
            <w:vMerge/>
            <w:vAlign w:val="center"/>
          </w:tcPr>
          <w:p w14:paraId="43F82A9A" w14:textId="77777777" w:rsidR="0030083A" w:rsidRDefault="0030083A">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2872EBD" w14:textId="77777777" w:rsidR="0030083A" w:rsidRDefault="0030083A">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3718C581"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4C5DAC38"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083A" w14:paraId="542DD8AA" w14:textId="77777777">
        <w:trPr>
          <w:trHeight w:val="458"/>
          <w:jc w:val="center"/>
        </w:trPr>
        <w:tc>
          <w:tcPr>
            <w:tcW w:w="842" w:type="dxa"/>
            <w:vMerge/>
            <w:vAlign w:val="center"/>
          </w:tcPr>
          <w:p w14:paraId="0DC069A2" w14:textId="77777777" w:rsidR="0030083A" w:rsidRDefault="0030083A">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9A12566" w14:textId="77777777" w:rsidR="0030083A" w:rsidRDefault="0030083A">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262480B7"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616AAAF8"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0083A" w14:paraId="13D88368" w14:textId="77777777">
        <w:trPr>
          <w:trHeight w:val="458"/>
          <w:jc w:val="center"/>
        </w:trPr>
        <w:tc>
          <w:tcPr>
            <w:tcW w:w="842" w:type="dxa"/>
            <w:vMerge/>
            <w:vAlign w:val="center"/>
          </w:tcPr>
          <w:p w14:paraId="7DDDD329" w14:textId="77777777" w:rsidR="0030083A" w:rsidRDefault="0030083A">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1FAD131" w14:textId="77777777" w:rsidR="0030083A" w:rsidRDefault="0030083A">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E382409"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5ACB41F0" w14:textId="77777777" w:rsidR="0030083A" w:rsidRDefault="003F16E6">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42AD77C4" w14:textId="77777777" w:rsidR="0030083A" w:rsidRDefault="003F16E6">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30083A" w14:paraId="4B1891B6" w14:textId="77777777">
        <w:trPr>
          <w:trHeight w:val="3261"/>
          <w:jc w:val="center"/>
        </w:trPr>
        <w:tc>
          <w:tcPr>
            <w:tcW w:w="1562" w:type="dxa"/>
            <w:gridSpan w:val="2"/>
            <w:vAlign w:val="center"/>
          </w:tcPr>
          <w:p w14:paraId="7435E127"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20B9419" w14:textId="77777777" w:rsidR="0030083A" w:rsidRDefault="0030083A">
            <w:pPr>
              <w:spacing w:line="276" w:lineRule="auto"/>
              <w:rPr>
                <w:rFonts w:ascii="新宋体" w:eastAsia="新宋体" w:hAnsi="新宋体"/>
                <w:szCs w:val="21"/>
              </w:rPr>
            </w:pPr>
          </w:p>
          <w:p w14:paraId="213D5189" w14:textId="77777777" w:rsidR="0030083A" w:rsidRDefault="0030083A">
            <w:pPr>
              <w:spacing w:line="276" w:lineRule="auto"/>
              <w:rPr>
                <w:rFonts w:ascii="新宋体" w:eastAsia="新宋体" w:hAnsi="新宋体"/>
                <w:szCs w:val="21"/>
              </w:rPr>
            </w:pPr>
          </w:p>
          <w:p w14:paraId="486DAF10" w14:textId="77777777" w:rsidR="0030083A" w:rsidRDefault="0030083A">
            <w:pPr>
              <w:spacing w:line="276" w:lineRule="auto"/>
              <w:rPr>
                <w:rFonts w:ascii="新宋体" w:eastAsia="新宋体" w:hAnsi="新宋体"/>
                <w:szCs w:val="21"/>
              </w:rPr>
            </w:pPr>
          </w:p>
          <w:p w14:paraId="32E1DECB" w14:textId="77777777" w:rsidR="0030083A" w:rsidRDefault="0030083A">
            <w:pPr>
              <w:spacing w:line="276" w:lineRule="auto"/>
              <w:rPr>
                <w:rFonts w:ascii="新宋体" w:eastAsia="新宋体" w:hAnsi="新宋体"/>
                <w:szCs w:val="21"/>
              </w:rPr>
            </w:pPr>
          </w:p>
          <w:p w14:paraId="1E2CCD64" w14:textId="77777777" w:rsidR="0030083A" w:rsidRDefault="0030083A">
            <w:pPr>
              <w:spacing w:line="276" w:lineRule="auto"/>
              <w:rPr>
                <w:rFonts w:ascii="新宋体" w:eastAsia="新宋体" w:hAnsi="新宋体"/>
                <w:szCs w:val="21"/>
              </w:rPr>
            </w:pPr>
          </w:p>
          <w:p w14:paraId="37D03F48" w14:textId="77777777" w:rsidR="0030083A" w:rsidRDefault="0030083A">
            <w:pPr>
              <w:spacing w:line="276" w:lineRule="auto"/>
              <w:rPr>
                <w:rFonts w:ascii="新宋体" w:eastAsia="新宋体" w:hAnsi="新宋体"/>
                <w:szCs w:val="21"/>
              </w:rPr>
            </w:pPr>
          </w:p>
        </w:tc>
      </w:tr>
      <w:tr w:rsidR="0030083A" w14:paraId="45EA2FE3" w14:textId="77777777">
        <w:trPr>
          <w:trHeight w:val="2510"/>
          <w:jc w:val="center"/>
        </w:trPr>
        <w:tc>
          <w:tcPr>
            <w:tcW w:w="1562" w:type="dxa"/>
            <w:gridSpan w:val="2"/>
            <w:vAlign w:val="center"/>
          </w:tcPr>
          <w:p w14:paraId="089AC3D2"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采购人意见</w:t>
            </w:r>
          </w:p>
          <w:p w14:paraId="3456F474" w14:textId="77777777" w:rsidR="0030083A" w:rsidRDefault="003F16E6">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6ECE394" w14:textId="77777777" w:rsidR="0030083A" w:rsidRDefault="0030083A">
            <w:pPr>
              <w:spacing w:line="276" w:lineRule="auto"/>
              <w:rPr>
                <w:rFonts w:ascii="新宋体" w:eastAsia="新宋体" w:hAnsi="新宋体"/>
                <w:szCs w:val="21"/>
              </w:rPr>
            </w:pPr>
          </w:p>
          <w:p w14:paraId="48E36BA6" w14:textId="77777777" w:rsidR="0030083A" w:rsidRDefault="0030083A">
            <w:pPr>
              <w:spacing w:line="276" w:lineRule="auto"/>
              <w:rPr>
                <w:rFonts w:ascii="新宋体" w:eastAsia="新宋体" w:hAnsi="新宋体"/>
                <w:szCs w:val="21"/>
              </w:rPr>
            </w:pPr>
          </w:p>
          <w:p w14:paraId="57A592B3" w14:textId="77777777" w:rsidR="0030083A" w:rsidRDefault="0030083A">
            <w:pPr>
              <w:spacing w:line="276" w:lineRule="auto"/>
              <w:rPr>
                <w:rFonts w:ascii="新宋体" w:eastAsia="新宋体" w:hAnsi="新宋体"/>
                <w:szCs w:val="21"/>
              </w:rPr>
            </w:pPr>
          </w:p>
          <w:p w14:paraId="05F9BD3D" w14:textId="77777777" w:rsidR="0030083A" w:rsidRDefault="0030083A">
            <w:pPr>
              <w:spacing w:line="276" w:lineRule="auto"/>
              <w:ind w:firstLineChars="1800" w:firstLine="3780"/>
              <w:rPr>
                <w:rFonts w:ascii="新宋体" w:eastAsia="新宋体" w:hAnsi="新宋体"/>
                <w:szCs w:val="21"/>
              </w:rPr>
            </w:pPr>
          </w:p>
          <w:p w14:paraId="58DD8954" w14:textId="77777777" w:rsidR="0030083A" w:rsidRDefault="003F16E6">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443BDF2C"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说明：</w:t>
      </w:r>
    </w:p>
    <w:p w14:paraId="47ED6E4E"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14:paraId="7AAD7F93" w14:textId="77777777" w:rsidR="0030083A" w:rsidRDefault="003F16E6">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D04110D" w14:textId="77777777" w:rsidR="0030083A" w:rsidRDefault="0030083A">
      <w:pPr>
        <w:rPr>
          <w:rFonts w:ascii="宋体" w:hAnsi="宋体"/>
          <w:szCs w:val="21"/>
        </w:rPr>
      </w:pPr>
    </w:p>
    <w:p w14:paraId="500F1A3B" w14:textId="77777777" w:rsidR="0030083A" w:rsidRDefault="0030083A">
      <w:pPr>
        <w:rPr>
          <w:rFonts w:ascii="宋体" w:hAnsi="宋体"/>
          <w:szCs w:val="21"/>
        </w:rPr>
      </w:pPr>
    </w:p>
    <w:p w14:paraId="6E6E22AC" w14:textId="77777777" w:rsidR="0030083A" w:rsidRDefault="003F16E6">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14:paraId="12350724"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175F9DD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 通用条款说明</w:t>
      </w:r>
    </w:p>
    <w:p w14:paraId="4A37DA1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BB65DA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E348DF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137079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772ACAA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3FAD353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72E07DF0" w14:textId="77777777" w:rsidR="0030083A" w:rsidRDefault="003F16E6">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94C480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3．定义</w:t>
      </w:r>
    </w:p>
    <w:p w14:paraId="6E74782E" w14:textId="77777777" w:rsidR="0030083A" w:rsidRDefault="003F16E6">
      <w:pPr>
        <w:spacing w:line="360" w:lineRule="auto"/>
        <w:rPr>
          <w:rFonts w:ascii="新宋体" w:eastAsia="新宋体" w:hAnsi="新宋体"/>
          <w:szCs w:val="21"/>
        </w:rPr>
      </w:pPr>
      <w:r>
        <w:rPr>
          <w:rFonts w:ascii="新宋体" w:eastAsia="新宋体" w:hAnsi="新宋体"/>
          <w:szCs w:val="21"/>
        </w:rPr>
        <w:t>招标文件中下列术语应解释为：</w:t>
      </w:r>
    </w:p>
    <w:p w14:paraId="053360A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F103F9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D64319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7CE33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C9AE60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D7798A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3027E6A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05C97AE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1D7CB3A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404EF4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 政府采购供应商责任</w:t>
      </w:r>
    </w:p>
    <w:p w14:paraId="5C5D2A7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D32509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E49E63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44121C35"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05D0EEA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5.2投标人的资格要求</w:t>
      </w:r>
    </w:p>
    <w:p w14:paraId="3B5F540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326891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5.3联合体投标</w:t>
      </w:r>
    </w:p>
    <w:p w14:paraId="0865682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3559A09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A72CDC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14DD82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269861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548FB5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BDFF9A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A7A221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A798CD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1CE37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334EC0B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F43213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D5D14F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6F9279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F715F3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B5EAF3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0A7418C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22E7A80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6．政策导向</w:t>
      </w:r>
    </w:p>
    <w:p w14:paraId="2C2588DB"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70006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70697F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300F0C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62169B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AE17B8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74BDE8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4A4B2A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60FF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4F80A25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14E0FBC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8．投标费用</w:t>
      </w:r>
    </w:p>
    <w:p w14:paraId="1628247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D0C9A6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9．踏勘现场</w:t>
      </w:r>
    </w:p>
    <w:p w14:paraId="078CA78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A03C9C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3E6081B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75CA8E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58C7E5C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10．招标答疑</w:t>
      </w:r>
    </w:p>
    <w:p w14:paraId="07C6F0E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761510E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13579B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B8AD2D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37C87EB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21B30EAD" w14:textId="77777777" w:rsidR="0030083A" w:rsidRDefault="0030083A">
      <w:pPr>
        <w:spacing w:line="360" w:lineRule="auto"/>
        <w:rPr>
          <w:rFonts w:ascii="新宋体" w:eastAsia="新宋体" w:hAnsi="新宋体"/>
          <w:szCs w:val="21"/>
        </w:rPr>
      </w:pPr>
    </w:p>
    <w:p w14:paraId="6D46B98B"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D48FA4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3B5C46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F3CFBC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招标文件包括下列内容：</w:t>
      </w:r>
    </w:p>
    <w:p w14:paraId="11952438"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第一册  专用条款</w:t>
      </w:r>
    </w:p>
    <w:p w14:paraId="219B411A"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关键信息</w:t>
      </w:r>
    </w:p>
    <w:p w14:paraId="5C1D443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第一章  招标公告</w:t>
      </w:r>
    </w:p>
    <w:p w14:paraId="69CF77B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第二章  招标项目需求</w:t>
      </w:r>
    </w:p>
    <w:p w14:paraId="5730204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C537FE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A5FF7D9"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第二册  通用条款</w:t>
      </w:r>
    </w:p>
    <w:p w14:paraId="2EB41BC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第一章  总则</w:t>
      </w:r>
    </w:p>
    <w:p w14:paraId="4E9A298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第二章  招标文件</w:t>
      </w:r>
    </w:p>
    <w:p w14:paraId="0B3845D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第三章  投标文件的编制</w:t>
      </w:r>
    </w:p>
    <w:p w14:paraId="08DCE1A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第四章  投标文件的递交</w:t>
      </w:r>
    </w:p>
    <w:p w14:paraId="1CC9067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第五章  开标</w:t>
      </w:r>
    </w:p>
    <w:p w14:paraId="67095A9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第六章  评标要求</w:t>
      </w:r>
    </w:p>
    <w:p w14:paraId="6CE64E5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A59465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第八章  定标及公示</w:t>
      </w:r>
    </w:p>
    <w:p w14:paraId="2DED2BF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7EBB5AF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749DD28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第十一章  质疑处理</w:t>
      </w:r>
    </w:p>
    <w:p w14:paraId="65A3722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A5FBAB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58A787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12．招标文件的澄清</w:t>
      </w:r>
    </w:p>
    <w:p w14:paraId="3C3D18D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0EEFE51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434D1D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963E6B3"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28962B95"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2412C2B4"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EC4497B"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B43E892"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73E10AB" w14:textId="77777777" w:rsidR="0030083A" w:rsidRDefault="0030083A">
      <w:pPr>
        <w:spacing w:line="360" w:lineRule="auto"/>
      </w:pPr>
    </w:p>
    <w:p w14:paraId="73122B9D"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1B20086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36EFB76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55ADB2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9965BF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15．投标文件的组成</w:t>
      </w:r>
    </w:p>
    <w:p w14:paraId="08538CD8"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084EFA1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16．投标文件格式</w:t>
      </w:r>
    </w:p>
    <w:p w14:paraId="58DCD9A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2B960C2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17．投标货币</w:t>
      </w:r>
    </w:p>
    <w:p w14:paraId="365DB22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389390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25E4CE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6B87DE6"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EC2CDC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25E1BF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F62F10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1C5526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9F7812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7237F1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57CEF30A" w14:textId="77777777" w:rsidR="0030083A" w:rsidRDefault="003F16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394E992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1755604E"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15C579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0E99321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6238E53"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20．投标有效期</w:t>
      </w:r>
    </w:p>
    <w:p w14:paraId="3D17C43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3CE74E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2687BD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6D64D055"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F99412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565E4D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109CEBE"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04D54C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1B9EC3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4A90F31" w14:textId="77777777" w:rsidR="0030083A" w:rsidRDefault="003F16E6">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4B8B0A1" w14:textId="77777777" w:rsidR="0030083A" w:rsidRDefault="003F16E6">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7C5CE48E" w14:textId="77777777" w:rsidR="0030083A" w:rsidRDefault="003F16E6">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2B91426" w14:textId="77777777" w:rsidR="0030083A" w:rsidRDefault="003F16E6">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146B352" w14:textId="77777777" w:rsidR="0030083A" w:rsidRDefault="003F16E6">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05A2F7F" w14:textId="77777777" w:rsidR="0030083A" w:rsidRDefault="003F16E6">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EDD0BC1" w14:textId="77777777" w:rsidR="0030083A" w:rsidRDefault="003F16E6">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118C541" w14:textId="77777777" w:rsidR="0030083A" w:rsidRDefault="003F16E6">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E5415CB" w14:textId="77777777" w:rsidR="0030083A" w:rsidRDefault="003F16E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7AD4FC03" w14:textId="77777777" w:rsidR="0030083A" w:rsidRDefault="003F16E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7D4F540" w14:textId="77777777" w:rsidR="0030083A" w:rsidRDefault="003F16E6">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FD18353" w14:textId="77777777" w:rsidR="0030083A" w:rsidRDefault="003F16E6">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3A7D048" w14:textId="77777777" w:rsidR="0030083A" w:rsidRDefault="0030083A">
      <w:pPr>
        <w:spacing w:line="360" w:lineRule="auto"/>
      </w:pPr>
    </w:p>
    <w:p w14:paraId="17EE3ECA"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9EB7CB0" w14:textId="77777777" w:rsidR="0030083A" w:rsidRDefault="003F16E6">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4A1B3358" w14:textId="77777777" w:rsidR="0030083A" w:rsidRDefault="003F16E6">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08D94C8" w14:textId="77777777" w:rsidR="0030083A" w:rsidRDefault="003F16E6">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2918005" w14:textId="77777777" w:rsidR="0030083A" w:rsidRDefault="003F16E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2E8FE9B" w14:textId="77777777" w:rsidR="0030083A" w:rsidRDefault="003F16E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F7C6263" w14:textId="77777777" w:rsidR="0030083A" w:rsidRDefault="003F16E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61D76740" w14:textId="77777777" w:rsidR="0030083A" w:rsidRDefault="003F16E6">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FA0E2AF"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7A2524A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DFBBC4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D7411F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8E226E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 样品的递交</w:t>
      </w:r>
    </w:p>
    <w:p w14:paraId="06FAE3D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202FE2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7DDED1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26.2.1样品递交签到：</w:t>
      </w:r>
    </w:p>
    <w:p w14:paraId="07DDAF61"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E9DC0CD"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4FA6AE3"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5E36E50"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10BE9D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26.2.2 样品接收</w:t>
      </w:r>
    </w:p>
    <w:p w14:paraId="311619B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7E682E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1390C4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249894ED"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0C96041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228B95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1F5AC1D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26.4样品的退回：</w:t>
      </w:r>
    </w:p>
    <w:p w14:paraId="77CAB4A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6819EA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5B0057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6CCEAB2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F88D9D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01A3C36"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984D06A"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173C4276"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DCE5512"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6FA29A2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4C01E6A6" w14:textId="77777777" w:rsidR="0030083A" w:rsidRDefault="0030083A">
      <w:pPr>
        <w:spacing w:line="360" w:lineRule="auto"/>
      </w:pPr>
    </w:p>
    <w:p w14:paraId="7FFA4598"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F4CC9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28．开标</w:t>
      </w:r>
    </w:p>
    <w:p w14:paraId="7FDB72A3" w14:textId="77777777" w:rsidR="0030083A" w:rsidRDefault="003F16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0C9E56E" w14:textId="77777777" w:rsidR="0030083A" w:rsidRDefault="003F16E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C737D81" w14:textId="77777777" w:rsidR="0030083A" w:rsidRDefault="003F16E6">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75A2C82E" w14:textId="77777777" w:rsidR="0030083A" w:rsidRDefault="003F16E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0E6728B" w14:textId="77777777" w:rsidR="0030083A" w:rsidRDefault="003F16E6">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23C4EC48" w14:textId="77777777" w:rsidR="0030083A" w:rsidRDefault="0030083A">
      <w:pPr>
        <w:spacing w:line="360" w:lineRule="auto"/>
      </w:pPr>
    </w:p>
    <w:p w14:paraId="54A938F5"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AFAFA3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29．评审委员会组成</w:t>
      </w:r>
    </w:p>
    <w:p w14:paraId="095CEA3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C930817" w14:textId="77777777" w:rsidR="0030083A" w:rsidRDefault="003F16E6">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FAA43B4"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01F4391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13E118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15322A8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409745E7"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661913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80D1D8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5A32E4D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30.2其他评标必须的资料。</w:t>
      </w:r>
    </w:p>
    <w:p w14:paraId="6D81DE4D"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2A3A13C7"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115910A"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0369D4A6"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E0F97A2"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738E597" w14:textId="77777777" w:rsidR="0030083A" w:rsidRDefault="003F16E6">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2CCC8D2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31．独立评标</w:t>
      </w:r>
    </w:p>
    <w:p w14:paraId="3E4ED21A" w14:textId="77777777" w:rsidR="0030083A" w:rsidRDefault="003F16E6">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0DF023D" w14:textId="77777777" w:rsidR="0030083A" w:rsidRDefault="0030083A">
      <w:pPr>
        <w:spacing w:line="360" w:lineRule="auto"/>
      </w:pPr>
    </w:p>
    <w:p w14:paraId="3665D359"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7B69DA7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32．投标文件初审</w:t>
      </w:r>
    </w:p>
    <w:p w14:paraId="26EEFEF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39B82DC3" w14:textId="77777777" w:rsidR="0030083A" w:rsidRDefault="003F16E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9C0581F"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30185A4"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709907"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6AB8114" w14:textId="77777777" w:rsidR="0030083A" w:rsidRDefault="003F16E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C83A672" w14:textId="77777777" w:rsidR="0030083A" w:rsidRDefault="003F16E6">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19536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745903EC" w14:textId="77777777" w:rsidR="0030083A" w:rsidRDefault="003F16E6">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15F867C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75B103B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22E7A06D"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B024AA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1F655A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24022C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1843BC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28F7618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56505A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F97C04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33．澄清有关问题</w:t>
      </w:r>
    </w:p>
    <w:p w14:paraId="7BB906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43BC6C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0446800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FA9CF41" w14:textId="77777777" w:rsidR="0030083A" w:rsidRDefault="003F16E6">
      <w:pPr>
        <w:spacing w:line="360" w:lineRule="auto"/>
        <w:rPr>
          <w:rFonts w:ascii="新宋体" w:eastAsia="新宋体" w:hAnsi="新宋体"/>
          <w:szCs w:val="21"/>
        </w:rPr>
      </w:pPr>
      <w:bookmarkStart w:id="28" w:name="_Toc100052400"/>
      <w:bookmarkStart w:id="29" w:name="_Toc73521669"/>
      <w:bookmarkStart w:id="30" w:name="_Toc73517673"/>
      <w:bookmarkStart w:id="31" w:name="_Toc73521581"/>
      <w:bookmarkStart w:id="32" w:name="_Toc73518151"/>
      <w:r>
        <w:rPr>
          <w:rFonts w:ascii="新宋体" w:eastAsia="新宋体" w:hAnsi="新宋体" w:hint="eastAsia"/>
          <w:szCs w:val="21"/>
        </w:rPr>
        <w:t>34．错误的修正</w:t>
      </w:r>
      <w:bookmarkEnd w:id="28"/>
      <w:bookmarkEnd w:id="29"/>
      <w:bookmarkEnd w:id="30"/>
      <w:bookmarkEnd w:id="31"/>
      <w:bookmarkEnd w:id="32"/>
    </w:p>
    <w:p w14:paraId="5080B41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48AFC5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12FFE28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DA2738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C366F4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F591A5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08536F7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3E8F4F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B0B5AF0"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1DAC788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C99075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5BAAFA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35F2666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37．评标方法</w:t>
      </w:r>
    </w:p>
    <w:p w14:paraId="2F5030A0"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t>37.1最低价法</w:t>
      </w:r>
    </w:p>
    <w:p w14:paraId="3266397A" w14:textId="77777777" w:rsidR="0030083A" w:rsidRDefault="003F16E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6B7BE83"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2145C1E" w14:textId="77777777" w:rsidR="0030083A" w:rsidRDefault="003F16E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21EAB0B"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6D9464B0" w14:textId="77777777" w:rsidR="0030083A" w:rsidRDefault="003F16E6">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70E7ADC5"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03025CD3"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0CAFC0AE" w14:textId="77777777" w:rsidR="0030083A" w:rsidRDefault="003F16E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D7F854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37.3.1分值汇总计算错误的；</w:t>
      </w:r>
    </w:p>
    <w:p w14:paraId="3028591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16ED7D6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2FF1846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F7254E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02F7C0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8B50FA5" w14:textId="77777777" w:rsidR="0030083A" w:rsidRDefault="003F16E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526329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35708CA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39D181F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572E42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13A676D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42A006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0A5F4C23" w14:textId="77777777" w:rsidR="0030083A" w:rsidRDefault="0030083A">
      <w:pPr>
        <w:spacing w:line="360" w:lineRule="auto"/>
        <w:rPr>
          <w:rFonts w:ascii="新宋体" w:eastAsia="新宋体" w:hAnsi="新宋体"/>
          <w:szCs w:val="21"/>
        </w:rPr>
      </w:pPr>
    </w:p>
    <w:p w14:paraId="04F89BFB"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084A7A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38．定标方法</w:t>
      </w:r>
    </w:p>
    <w:p w14:paraId="0C217A3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7B5AEFD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6AB0E79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FB1AB3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E02B75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93FAA2B"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2A70045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662895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D3AC5D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42C5762B" w14:textId="77777777" w:rsidR="0030083A" w:rsidRDefault="003F16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2C53230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操作程序：</w:t>
      </w:r>
    </w:p>
    <w:p w14:paraId="0C7330A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3A1EA5ED"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4D04978" w14:textId="77777777" w:rsidR="0030083A" w:rsidRDefault="003F16E6">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59F484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4AA5854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AF7677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049E6B4" w14:textId="77777777" w:rsidR="0030083A" w:rsidRDefault="003F16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E24350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4E12F26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7EA67B5" w14:textId="77777777" w:rsidR="0030083A" w:rsidRDefault="003F16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699622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556112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11DD19D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A349BE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39．编写评标报告</w:t>
      </w:r>
    </w:p>
    <w:p w14:paraId="7F4CD39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15F15D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40．中标公告</w:t>
      </w:r>
    </w:p>
    <w:p w14:paraId="77D4961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18DEB4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C88129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41．中标通知书</w:t>
      </w:r>
    </w:p>
    <w:p w14:paraId="7B3DA76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074C335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115AACD6" w14:textId="77777777" w:rsidR="0030083A" w:rsidRDefault="003F16E6">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EA53680" w14:textId="77777777" w:rsidR="0030083A" w:rsidRDefault="003F16E6">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0328C583" w14:textId="77777777" w:rsidR="0030083A" w:rsidRDefault="003F16E6">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E2DF37A" w14:textId="77777777" w:rsidR="0030083A" w:rsidRDefault="0030083A">
      <w:pPr>
        <w:spacing w:line="360" w:lineRule="auto"/>
      </w:pPr>
    </w:p>
    <w:p w14:paraId="53E274B3"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31A3DEA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42．公开招标失败的处理</w:t>
      </w:r>
    </w:p>
    <w:p w14:paraId="76A18E8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EE58D1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761655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2E78D1B5"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6C11DB3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4133A8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70B9F2F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8AB9D7E" w14:textId="77777777" w:rsidR="0030083A" w:rsidRDefault="0030083A">
      <w:pPr>
        <w:spacing w:line="360" w:lineRule="auto"/>
      </w:pPr>
    </w:p>
    <w:p w14:paraId="5AC5ACA2"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C7CB617" w14:textId="77777777" w:rsidR="0030083A" w:rsidRDefault="003F16E6">
      <w:pPr>
        <w:spacing w:line="360" w:lineRule="auto"/>
        <w:rPr>
          <w:rFonts w:ascii="新宋体" w:eastAsia="新宋体" w:hAnsi="新宋体"/>
          <w:szCs w:val="21"/>
        </w:rPr>
      </w:pPr>
      <w:bookmarkStart w:id="33" w:name="_Toc73518157"/>
      <w:bookmarkStart w:id="34" w:name="_Toc73521674"/>
      <w:bookmarkStart w:id="35" w:name="_Toc100052408"/>
      <w:bookmarkStart w:id="36" w:name="_Toc73521586"/>
      <w:bookmarkStart w:id="37" w:name="_Toc73517679"/>
      <w:r>
        <w:rPr>
          <w:rFonts w:ascii="新宋体" w:eastAsia="新宋体" w:hAnsi="新宋体" w:hint="eastAsia"/>
          <w:szCs w:val="21"/>
        </w:rPr>
        <w:t>43．合同授予标准</w:t>
      </w:r>
      <w:bookmarkEnd w:id="33"/>
      <w:bookmarkEnd w:id="34"/>
      <w:bookmarkEnd w:id="35"/>
      <w:bookmarkEnd w:id="36"/>
      <w:bookmarkEnd w:id="37"/>
    </w:p>
    <w:p w14:paraId="0762782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7A779DB" w14:textId="77777777" w:rsidR="0030083A" w:rsidRDefault="003F16E6">
      <w:pPr>
        <w:spacing w:line="360" w:lineRule="auto"/>
        <w:rPr>
          <w:rFonts w:ascii="新宋体" w:eastAsia="新宋体" w:hAnsi="新宋体"/>
          <w:szCs w:val="21"/>
        </w:rPr>
      </w:pPr>
      <w:bookmarkStart w:id="38" w:name="_Toc73521587"/>
      <w:bookmarkStart w:id="39" w:name="_Toc100052409"/>
      <w:bookmarkStart w:id="40" w:name="_Toc73521675"/>
      <w:bookmarkStart w:id="41" w:name="_Toc73517680"/>
      <w:bookmarkStart w:id="42" w:name="_Toc73518158"/>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EFAA7A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0FF0E2F" w14:textId="77777777" w:rsidR="0030083A" w:rsidRDefault="003F16E6">
      <w:pPr>
        <w:spacing w:line="360" w:lineRule="auto"/>
        <w:rPr>
          <w:rFonts w:ascii="新宋体" w:eastAsia="新宋体" w:hAnsi="新宋体"/>
          <w:szCs w:val="21"/>
        </w:rPr>
      </w:pPr>
      <w:bookmarkStart w:id="43" w:name="_Toc73521589"/>
      <w:bookmarkStart w:id="44" w:name="_Toc73518160"/>
      <w:bookmarkStart w:id="45" w:name="_Toc100052410"/>
      <w:bookmarkStart w:id="46" w:name="_Toc73517682"/>
      <w:bookmarkStart w:id="47" w:name="_Toc73521677"/>
      <w:r>
        <w:rPr>
          <w:rFonts w:ascii="新宋体" w:eastAsia="新宋体" w:hAnsi="新宋体" w:hint="eastAsia"/>
          <w:szCs w:val="21"/>
        </w:rPr>
        <w:t>45．合同协议书的签订</w:t>
      </w:r>
      <w:bookmarkEnd w:id="43"/>
      <w:bookmarkEnd w:id="44"/>
      <w:bookmarkEnd w:id="45"/>
      <w:bookmarkEnd w:id="46"/>
      <w:bookmarkEnd w:id="47"/>
    </w:p>
    <w:p w14:paraId="23CFEA5B" w14:textId="77777777" w:rsidR="0030083A" w:rsidRDefault="003F16E6">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7A5E714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42BE6C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340B55B" w14:textId="77777777" w:rsidR="0030083A" w:rsidRDefault="003F16E6">
      <w:pPr>
        <w:spacing w:line="360" w:lineRule="auto"/>
        <w:rPr>
          <w:rFonts w:ascii="新宋体" w:eastAsia="新宋体" w:hAnsi="新宋体"/>
          <w:szCs w:val="21"/>
        </w:rPr>
      </w:pPr>
      <w:bookmarkStart w:id="48" w:name="_Toc73521590"/>
      <w:bookmarkStart w:id="49" w:name="_Toc100052411"/>
      <w:bookmarkStart w:id="50" w:name="_Toc73521678"/>
      <w:bookmarkStart w:id="51" w:name="_Toc73517683"/>
      <w:bookmarkStart w:id="52" w:name="_Toc73518161"/>
      <w:r>
        <w:rPr>
          <w:rFonts w:ascii="新宋体" w:eastAsia="新宋体" w:hAnsi="新宋体" w:hint="eastAsia"/>
          <w:szCs w:val="21"/>
        </w:rPr>
        <w:t>46．履约担保</w:t>
      </w:r>
      <w:bookmarkEnd w:id="48"/>
      <w:bookmarkEnd w:id="49"/>
      <w:bookmarkEnd w:id="50"/>
      <w:bookmarkEnd w:id="51"/>
      <w:bookmarkEnd w:id="52"/>
    </w:p>
    <w:p w14:paraId="147A613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5EF557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9AE86B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7772846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47. 合同的备案</w:t>
      </w:r>
    </w:p>
    <w:p w14:paraId="7F4D40A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51B6F29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48. 合同的变更</w:t>
      </w:r>
    </w:p>
    <w:p w14:paraId="72860257"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1A14C23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96C50B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进行处理。</w:t>
      </w:r>
    </w:p>
    <w:p w14:paraId="3B622D7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4076062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50. 宣传</w:t>
      </w:r>
    </w:p>
    <w:p w14:paraId="0AD7695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4F17159" w14:textId="77777777" w:rsidR="0030083A" w:rsidRDefault="003F16E6">
      <w:pPr>
        <w:spacing w:line="360" w:lineRule="auto"/>
        <w:rPr>
          <w:rFonts w:ascii="新宋体" w:eastAsia="新宋体" w:hAnsi="新宋体"/>
          <w:szCs w:val="21"/>
        </w:rPr>
      </w:pPr>
      <w:r>
        <w:rPr>
          <w:rFonts w:ascii="新宋体" w:eastAsia="新宋体" w:hAnsi="新宋体"/>
          <w:szCs w:val="21"/>
        </w:rPr>
        <w:t>a.名片、宣传册、广告标语等；</w:t>
      </w:r>
    </w:p>
    <w:p w14:paraId="3D961A08" w14:textId="77777777" w:rsidR="0030083A" w:rsidRDefault="003F16E6">
      <w:pPr>
        <w:spacing w:line="360" w:lineRule="auto"/>
        <w:rPr>
          <w:rFonts w:ascii="新宋体" w:eastAsia="新宋体" w:hAnsi="新宋体"/>
          <w:szCs w:val="21"/>
        </w:rPr>
      </w:pPr>
      <w:r>
        <w:rPr>
          <w:rFonts w:ascii="新宋体" w:eastAsia="新宋体" w:hAnsi="新宋体"/>
          <w:szCs w:val="21"/>
        </w:rPr>
        <w:t>b.案例介绍、推广等；</w:t>
      </w:r>
    </w:p>
    <w:p w14:paraId="42716F4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4C811B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5A5BDE5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116E639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2EE539E"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C0AB91B"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26BF91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633F5DE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1102B83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（6）恶意投诉的；</w:t>
      </w:r>
    </w:p>
    <w:p w14:paraId="3061160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795F4EA"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EE17299"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59F63D42" w14:textId="77777777" w:rsidR="0030083A" w:rsidRDefault="0030083A">
      <w:pPr>
        <w:spacing w:line="360" w:lineRule="auto"/>
        <w:rPr>
          <w:rFonts w:ascii="新宋体" w:eastAsia="新宋体" w:hAnsi="新宋体"/>
          <w:szCs w:val="21"/>
        </w:rPr>
      </w:pPr>
    </w:p>
    <w:p w14:paraId="5698F98C" w14:textId="77777777" w:rsidR="0030083A" w:rsidRDefault="003F16E6">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5AA514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52.质疑提出与答复</w:t>
      </w:r>
    </w:p>
    <w:p w14:paraId="31FC7CA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52.1提出质疑</w:t>
      </w:r>
    </w:p>
    <w:p w14:paraId="3E465860" w14:textId="77777777" w:rsidR="0030083A" w:rsidRDefault="003F16E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BB92894"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956771A" w14:textId="77777777" w:rsidR="0030083A" w:rsidRDefault="003F16E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0524094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52.3质疑条件</w:t>
      </w:r>
    </w:p>
    <w:p w14:paraId="52847A6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3F588F32"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37A397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42FB954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89B633E" w14:textId="77777777" w:rsidR="0030083A" w:rsidRDefault="003F16E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C3B2B2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52.5收文部门</w:t>
      </w:r>
    </w:p>
    <w:p w14:paraId="54F4152B" w14:textId="77777777" w:rsidR="0030083A" w:rsidRDefault="003F16E6">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32DCF8D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2428733"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2D49937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AABBB5C"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52.7质疑答复时限</w:t>
      </w:r>
    </w:p>
    <w:p w14:paraId="293FA4EB" w14:textId="77777777" w:rsidR="0030083A" w:rsidRDefault="003F16E6">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9A6A5D0"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52.8投诉</w:t>
      </w:r>
    </w:p>
    <w:p w14:paraId="5933D94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5227166"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 质疑后续处理</w:t>
      </w:r>
    </w:p>
    <w:p w14:paraId="05652748"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4A0A4BD"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1DCA73F"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9090BC1" w14:textId="77777777" w:rsidR="0030083A" w:rsidRDefault="003F16E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2B14CC4C" w14:textId="77777777" w:rsidR="0030083A" w:rsidRDefault="0030083A">
      <w:pPr>
        <w:spacing w:line="360" w:lineRule="auto"/>
        <w:rPr>
          <w:sz w:val="24"/>
        </w:rPr>
      </w:pPr>
    </w:p>
    <w:p w14:paraId="57EE49A3" w14:textId="77777777" w:rsidR="0030083A" w:rsidRDefault="0030083A">
      <w:pPr>
        <w:rPr>
          <w:rFonts w:ascii="宋体" w:hAnsi="宋体"/>
          <w:szCs w:val="21"/>
        </w:rPr>
      </w:pPr>
    </w:p>
    <w:sectPr w:rsidR="0030083A">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306" w16cex:dateUtc="2020-07-16T17:05:00Z"/>
  <w16cex:commentExtensible w16cex:durableId="2613E307" w16cex:dateUtc="2018-12-18T09:55:00Z"/>
  <w16cex:commentExtensible w16cex:durableId="2613E308" w16cex:dateUtc="2018-12-26T07:51:00Z"/>
  <w16cex:commentExtensible w16cex:durableId="2613E309" w16cex:dateUtc="2018-12-24T02:16:00Z"/>
  <w16cex:commentExtensible w16cex:durableId="2613E30A" w16cex:dateUtc="2018-12-18T09:55:00Z"/>
  <w16cex:commentExtensible w16cex:durableId="2613E30B" w16cex:dateUtc="2018-12-18T09:55:00Z"/>
  <w16cex:commentExtensible w16cex:durableId="2613E30C" w16cex:dateUtc="2018-12-18T09:55:00Z"/>
  <w16cex:commentExtensible w16cex:durableId="2613E30D" w16cex:dateUtc="2019-03-25T09:51:00Z"/>
  <w16cex:commentExtensible w16cex:durableId="2613E30E" w16cex:dateUtc="2018-12-18T09:55:00Z"/>
  <w16cex:commentExtensible w16cex:durableId="2613E30F" w16cex:dateUtc="2018-12-18T09:55:00Z"/>
  <w16cex:commentExtensible w16cex:durableId="2613E310" w16cex:dateUtc="2018-12-18T09:55:00Z"/>
  <w16cex:commentExtensible w16cex:durableId="2613E311" w16cex:dateUtc="2018-12-18T09:55:00Z"/>
  <w16cex:commentExtensible w16cex:durableId="2613E312" w16cex:dateUtc="2020-07-16T17:11:00Z"/>
  <w16cex:commentExtensible w16cex:durableId="2613E313" w16cex:dateUtc="2020-07-16T17:11:00Z"/>
  <w16cex:commentExtensible w16cex:durableId="2613E314" w16cex:dateUtc="2020-07-16T17:11:00Z"/>
  <w16cex:commentExtensible w16cex:durableId="2613E315" w16cex:dateUtc="2020-07-16T17:11:00Z"/>
  <w16cex:commentExtensible w16cex:durableId="2613E316" w16cex:dateUtc="2020-07-16T17:11:00Z"/>
  <w16cex:commentExtensible w16cex:durableId="2613E317" w16cex:dateUtc="2020-07-16T17:11:00Z"/>
  <w16cex:commentExtensible w16cex:durableId="2613E318" w16cex:dateUtc="2020-07-16T17:13:00Z"/>
  <w16cex:commentExtensible w16cex:durableId="2613E319" w16cex:dateUtc="2020-07-18T11:25:00Z"/>
  <w16cex:commentExtensible w16cex:durableId="2613E31A" w16cex:dateUtc="2020-07-16T17:16:00Z"/>
  <w16cex:commentExtensible w16cex:durableId="2613E31B" w16cex:dateUtc="2020-07-16T17:16:00Z"/>
  <w16cex:commentExtensible w16cex:durableId="2613E31C" w16cex:dateUtc="2020-07-16T17:21:00Z"/>
  <w16cex:commentExtensible w16cex:durableId="2613E31D" w16cex:dateUtc="2020-04-13T00:08:00Z"/>
  <w16cex:commentExtensible w16cex:durableId="2613E31E" w16cex:dateUtc="2019-05-13T02:57:00Z"/>
  <w16cex:commentExtensible w16cex:durableId="2613E31F" w16cex:dateUtc="2019-05-18T01:48:00Z"/>
  <w16cex:commentExtensible w16cex:durableId="2613E320" w16cex:dateUtc="2019-05-13T02:57:00Z"/>
  <w16cex:commentExtensible w16cex:durableId="2613E321" w16cex:dateUtc="2019-03-25T01:36:00Z"/>
  <w16cex:commentExtensible w16cex:durableId="2613E322" w16cex:dateUtc="2020-04-09T03:03:00Z"/>
  <w16cex:commentExtensible w16cex:durableId="2613E323" w16cex:dateUtc="2020-03-26T02:46:00Z"/>
  <w16cex:commentExtensible w16cex:durableId="2613E324" w16cex:dateUtc="2020-04-13T01:02:00Z"/>
  <w16cex:commentExtensible w16cex:durableId="2613E325" w16cex:dateUtc="2019-05-13T02:58:00Z"/>
  <w16cex:commentExtensible w16cex:durableId="2613E326" w16cex:dateUtc="2019-05-13T02:58:00Z"/>
  <w16cex:commentExtensible w16cex:durableId="2613E327" w16cex:dateUtc="2019-05-13T02:58:00Z"/>
  <w16cex:commentExtensible w16cex:durableId="2613E328" w16cex:dateUtc="2019-05-13T02:58:00Z"/>
  <w16cex:commentExtensible w16cex:durableId="2613E329" w16cex:dateUtc="2019-05-13T02:58:00Z"/>
  <w16cex:commentExtensible w16cex:durableId="2613E32A" w16cex:dateUtc="2020-07-16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ADE2F" w16cid:durableId="2613E306"/>
  <w16cid:commentId w16cid:paraId="4A79EE9F" w16cid:durableId="2613E307"/>
  <w16cid:commentId w16cid:paraId="42C431EA" w16cid:durableId="2613E308"/>
  <w16cid:commentId w16cid:paraId="688C33E7" w16cid:durableId="2613E309"/>
  <w16cid:commentId w16cid:paraId="65B01456" w16cid:durableId="2613E30A"/>
  <w16cid:commentId w16cid:paraId="080DEDB5" w16cid:durableId="2613E30B"/>
  <w16cid:commentId w16cid:paraId="1964FFCA" w16cid:durableId="2613E30C"/>
  <w16cid:commentId w16cid:paraId="52B5A35A" w16cid:durableId="2613E30D"/>
  <w16cid:commentId w16cid:paraId="1D488BAA" w16cid:durableId="2613E30E"/>
  <w16cid:commentId w16cid:paraId="0322B5AE" w16cid:durableId="2613E30F"/>
  <w16cid:commentId w16cid:paraId="65A07B2C" w16cid:durableId="2613E310"/>
  <w16cid:commentId w16cid:paraId="58A23235" w16cid:durableId="2613E311"/>
  <w16cid:commentId w16cid:paraId="616D0952" w16cid:durableId="2613E312"/>
  <w16cid:commentId w16cid:paraId="2F0B8879" w16cid:durableId="2613E313"/>
  <w16cid:commentId w16cid:paraId="687F6332" w16cid:durableId="2613E314"/>
  <w16cid:commentId w16cid:paraId="7A0D5BD0" w16cid:durableId="2613E315"/>
  <w16cid:commentId w16cid:paraId="6D8834EB" w16cid:durableId="2613E316"/>
  <w16cid:commentId w16cid:paraId="1D630D0A" w16cid:durableId="2613E317"/>
  <w16cid:commentId w16cid:paraId="7BF8013C" w16cid:durableId="2613E318"/>
  <w16cid:commentId w16cid:paraId="4E642DC2" w16cid:durableId="2613E319"/>
  <w16cid:commentId w16cid:paraId="743C4E87" w16cid:durableId="2613E31A"/>
  <w16cid:commentId w16cid:paraId="489D9631" w16cid:durableId="2613E31B"/>
  <w16cid:commentId w16cid:paraId="6097A719" w16cid:durableId="2613E31C"/>
  <w16cid:commentId w16cid:paraId="34F246FE" w16cid:durableId="2613E31D"/>
  <w16cid:commentId w16cid:paraId="4D9A611A" w16cid:durableId="2613E31E"/>
  <w16cid:commentId w16cid:paraId="368C12B0" w16cid:durableId="2613E31F"/>
  <w16cid:commentId w16cid:paraId="36B5C786" w16cid:durableId="2613E320"/>
  <w16cid:commentId w16cid:paraId="76B4347F" w16cid:durableId="2613E321"/>
  <w16cid:commentId w16cid:paraId="7A4EDDA6" w16cid:durableId="2613E322"/>
  <w16cid:commentId w16cid:paraId="29ECB352" w16cid:durableId="2613E323"/>
  <w16cid:commentId w16cid:paraId="78A8187E" w16cid:durableId="2613E324"/>
  <w16cid:commentId w16cid:paraId="6DE5C8BE" w16cid:durableId="2613E325"/>
  <w16cid:commentId w16cid:paraId="235307AD" w16cid:durableId="2613E326"/>
  <w16cid:commentId w16cid:paraId="435A4BFE" w16cid:durableId="2613E327"/>
  <w16cid:commentId w16cid:paraId="0B763060" w16cid:durableId="2613E328"/>
  <w16cid:commentId w16cid:paraId="502A84B4" w16cid:durableId="2613E329"/>
  <w16cid:commentId w16cid:paraId="0A31BF37" w16cid:durableId="2613E3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C18CD" w14:textId="77777777" w:rsidR="00337213" w:rsidRDefault="00337213">
      <w:r>
        <w:separator/>
      </w:r>
    </w:p>
  </w:endnote>
  <w:endnote w:type="continuationSeparator" w:id="0">
    <w:p w14:paraId="6897DE5E" w14:textId="77777777" w:rsidR="00337213" w:rsidRDefault="0033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方正仿宋_GBK"/>
    <w:charset w:val="00"/>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6FC8" w14:textId="77777777" w:rsidR="00337213" w:rsidRDefault="00337213">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3AE41AB" w14:textId="77777777" w:rsidR="00337213" w:rsidRDefault="003372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B477B" w14:textId="77777777" w:rsidR="00337213" w:rsidRDefault="00337213">
    <w:pPr>
      <w:pStyle w:val="af0"/>
      <w:framePr w:wrap="around" w:vAnchor="text" w:hAnchor="margin" w:xAlign="center" w:y="1"/>
      <w:rPr>
        <w:rStyle w:val="afa"/>
      </w:rPr>
    </w:pPr>
    <w:r>
      <w:t xml:space="preserve">- </w:t>
    </w:r>
    <w:r>
      <w:fldChar w:fldCharType="begin"/>
    </w:r>
    <w:r>
      <w:instrText xml:space="preserve"> PAGE </w:instrText>
    </w:r>
    <w:r>
      <w:fldChar w:fldCharType="separate"/>
    </w:r>
    <w:r w:rsidR="00E6140A">
      <w:rPr>
        <w:noProof/>
      </w:rPr>
      <w:t>7</w:t>
    </w:r>
    <w:r>
      <w:fldChar w:fldCharType="end"/>
    </w:r>
    <w:r>
      <w:t xml:space="preserve"> -</w:t>
    </w:r>
  </w:p>
  <w:p w14:paraId="39A1FB52" w14:textId="77777777" w:rsidR="00337213" w:rsidRDefault="003372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38754" w14:textId="77777777" w:rsidR="00337213" w:rsidRDefault="00337213">
      <w:r>
        <w:separator/>
      </w:r>
    </w:p>
  </w:footnote>
  <w:footnote w:type="continuationSeparator" w:id="0">
    <w:p w14:paraId="5500BD31" w14:textId="77777777" w:rsidR="00337213" w:rsidRDefault="0033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23466" w14:textId="77777777" w:rsidR="00337213" w:rsidRDefault="0033721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0C94F"/>
    <w:multiLevelType w:val="singleLevel"/>
    <w:tmpl w:val="A470C94F"/>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3F82C7F"/>
    <w:multiLevelType w:val="singleLevel"/>
    <w:tmpl w:val="23F82C7F"/>
    <w:lvl w:ilvl="0">
      <w:start w:val="2"/>
      <w:numFmt w:val="decimal"/>
      <w:lvlText w:val="%1."/>
      <w:lvlJc w:val="left"/>
      <w:pPr>
        <w:tabs>
          <w:tab w:val="left" w:pos="312"/>
        </w:tabs>
      </w:pPr>
    </w:lvl>
  </w:abstractNum>
  <w:abstractNum w:abstractNumId="6">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10"/>
  </w:num>
  <w:num w:numId="6">
    <w:abstractNumId w:val="7"/>
  </w:num>
  <w:num w:numId="7">
    <w:abstractNumId w:val="9"/>
  </w:num>
  <w:num w:numId="8">
    <w:abstractNumId w:val="8"/>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435"/>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40A2"/>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6E2F"/>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0EAC"/>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A7A9C"/>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879"/>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BD7"/>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3775C"/>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56FB3"/>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3359"/>
    <w:rsid w:val="00274663"/>
    <w:rsid w:val="00275641"/>
    <w:rsid w:val="0027569A"/>
    <w:rsid w:val="002767D9"/>
    <w:rsid w:val="00280382"/>
    <w:rsid w:val="00280F4B"/>
    <w:rsid w:val="00281B54"/>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027"/>
    <w:rsid w:val="002E7296"/>
    <w:rsid w:val="002E73B8"/>
    <w:rsid w:val="002F0823"/>
    <w:rsid w:val="002F2471"/>
    <w:rsid w:val="002F2B7A"/>
    <w:rsid w:val="002F3105"/>
    <w:rsid w:val="002F5E6C"/>
    <w:rsid w:val="002F72FF"/>
    <w:rsid w:val="0030083A"/>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213"/>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3DA3"/>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EA1"/>
    <w:rsid w:val="003E4FFA"/>
    <w:rsid w:val="003E6E11"/>
    <w:rsid w:val="003F0536"/>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67145"/>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70D"/>
    <w:rsid w:val="00520B4F"/>
    <w:rsid w:val="00524AD7"/>
    <w:rsid w:val="005254FD"/>
    <w:rsid w:val="005268A9"/>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37C02"/>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3C75"/>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4362"/>
    <w:rsid w:val="005F5D1D"/>
    <w:rsid w:val="005F60C9"/>
    <w:rsid w:val="005F64C6"/>
    <w:rsid w:val="005F65E0"/>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04D5"/>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8AF"/>
    <w:rsid w:val="00663BF1"/>
    <w:rsid w:val="006647D7"/>
    <w:rsid w:val="00664F1B"/>
    <w:rsid w:val="006653D7"/>
    <w:rsid w:val="00665BFF"/>
    <w:rsid w:val="006665BA"/>
    <w:rsid w:val="00666A4F"/>
    <w:rsid w:val="00667477"/>
    <w:rsid w:val="006703D9"/>
    <w:rsid w:val="00672DFC"/>
    <w:rsid w:val="00672F5B"/>
    <w:rsid w:val="00673DEE"/>
    <w:rsid w:val="00674E69"/>
    <w:rsid w:val="00675486"/>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1FC"/>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7394"/>
    <w:rsid w:val="007376E8"/>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0A9E"/>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173"/>
    <w:rsid w:val="007B5A16"/>
    <w:rsid w:val="007B71AA"/>
    <w:rsid w:val="007B7F09"/>
    <w:rsid w:val="007C03FE"/>
    <w:rsid w:val="007C0E04"/>
    <w:rsid w:val="007C17D3"/>
    <w:rsid w:val="007C1FA2"/>
    <w:rsid w:val="007C2827"/>
    <w:rsid w:val="007C3A26"/>
    <w:rsid w:val="007C4032"/>
    <w:rsid w:val="007C4CE1"/>
    <w:rsid w:val="007C537A"/>
    <w:rsid w:val="007C57D1"/>
    <w:rsid w:val="007C5D9B"/>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73B"/>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3ECA"/>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2C5"/>
    <w:rsid w:val="00A86C48"/>
    <w:rsid w:val="00A90DB1"/>
    <w:rsid w:val="00A9147B"/>
    <w:rsid w:val="00A91BA8"/>
    <w:rsid w:val="00A91EF1"/>
    <w:rsid w:val="00A91EF2"/>
    <w:rsid w:val="00A9325C"/>
    <w:rsid w:val="00A93680"/>
    <w:rsid w:val="00A9430B"/>
    <w:rsid w:val="00A9436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63A8"/>
    <w:rsid w:val="00AF726F"/>
    <w:rsid w:val="00B00506"/>
    <w:rsid w:val="00B00ED5"/>
    <w:rsid w:val="00B0128C"/>
    <w:rsid w:val="00B02315"/>
    <w:rsid w:val="00B02BF0"/>
    <w:rsid w:val="00B02C4E"/>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2F24"/>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4FC9"/>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2AAA"/>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1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51E6"/>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40A"/>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B01"/>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3469"/>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36D"/>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2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31B"/>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16207C24"/>
    <w:rsid w:val="31E57DFB"/>
    <w:rsid w:val="3DE507F3"/>
    <w:rsid w:val="44FA5EC6"/>
    <w:rsid w:val="4D044E79"/>
    <w:rsid w:val="55722322"/>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3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72BA8-A840-4357-848C-C006DF9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52</Pages>
  <Words>39921</Words>
  <Characters>4979</Characters>
  <Application>Microsoft Office Word</Application>
  <DocSecurity>0</DocSecurity>
  <Lines>41</Lines>
  <Paragraphs>89</Paragraphs>
  <ScaleCrop>false</ScaleCrop>
  <Company>Microsoft</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141</cp:revision>
  <cp:lastPrinted>2018-11-06T09:21:00Z</cp:lastPrinted>
  <dcterms:created xsi:type="dcterms:W3CDTF">2019-12-17T03:44:00Z</dcterms:created>
  <dcterms:modified xsi:type="dcterms:W3CDTF">2022-06-15T07:02:00Z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2AE267C8BC1240309E4D8746DA0F98A4</vt:lpwstr>
  </property>
</Properties>
</file>