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28" w:rsidRPr="00CF0C28" w:rsidRDefault="00CF0C28" w:rsidP="00CF0C28">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CF0C28">
        <w:rPr>
          <w:rFonts w:ascii="新宋体" w:eastAsia="新宋体" w:hAnsi="新宋体" w:cs="Times New Roman" w:hint="eastAsia"/>
          <w:b/>
          <w:bCs/>
          <w:kern w:val="44"/>
          <w:sz w:val="30"/>
          <w:szCs w:val="30"/>
        </w:rPr>
        <w:t>招标项目需求</w:t>
      </w:r>
    </w:p>
    <w:p w:rsidR="00CF0C28" w:rsidRPr="00CF0C28" w:rsidRDefault="00CF0C28" w:rsidP="00CF0C28">
      <w:pPr>
        <w:keepNext/>
        <w:keepLines/>
        <w:spacing w:before="260" w:after="260"/>
        <w:outlineLvl w:val="2"/>
        <w:rPr>
          <w:rFonts w:ascii="新宋体" w:eastAsia="新宋体" w:hAnsi="新宋体" w:cs="Times New Roman"/>
          <w:b/>
          <w:bCs/>
          <w:kern w:val="44"/>
          <w:sz w:val="28"/>
          <w:szCs w:val="28"/>
        </w:rPr>
      </w:pPr>
      <w:r w:rsidRPr="00CF0C28">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CF0C28" w:rsidRPr="00CF0C28" w:rsidTr="002E0467">
        <w:trPr>
          <w:cantSplit/>
          <w:trHeight w:val="20"/>
          <w:jc w:val="center"/>
        </w:trPr>
        <w:tc>
          <w:tcPr>
            <w:tcW w:w="827" w:type="dxa"/>
            <w:vAlign w:val="center"/>
          </w:tcPr>
          <w:p w:rsidR="00CF0C28" w:rsidRPr="00CF0C28" w:rsidRDefault="00CF0C28" w:rsidP="00CF0C28">
            <w:pPr>
              <w:spacing w:line="276" w:lineRule="auto"/>
              <w:jc w:val="center"/>
              <w:rPr>
                <w:rFonts w:ascii="新宋体" w:eastAsia="新宋体" w:hAnsi="新宋体" w:cs="Times New Roman"/>
                <w:b/>
                <w:bCs/>
                <w:szCs w:val="24"/>
              </w:rPr>
            </w:pPr>
            <w:r w:rsidRPr="00CF0C28">
              <w:rPr>
                <w:rFonts w:ascii="新宋体" w:eastAsia="新宋体" w:hAnsi="新宋体" w:cs="Times New Roman" w:hint="eastAsia"/>
                <w:b/>
                <w:bCs/>
                <w:szCs w:val="24"/>
              </w:rPr>
              <w:t>序号</w:t>
            </w:r>
          </w:p>
        </w:tc>
        <w:tc>
          <w:tcPr>
            <w:tcW w:w="2012" w:type="dxa"/>
            <w:vAlign w:val="center"/>
          </w:tcPr>
          <w:p w:rsidR="00CF0C28" w:rsidRPr="00CF0C28" w:rsidRDefault="00CF0C28" w:rsidP="00CF0C28">
            <w:pPr>
              <w:spacing w:line="276" w:lineRule="auto"/>
              <w:jc w:val="center"/>
              <w:rPr>
                <w:rFonts w:ascii="新宋体" w:eastAsia="新宋体" w:hAnsi="新宋体" w:cs="Times New Roman"/>
                <w:b/>
                <w:bCs/>
                <w:szCs w:val="24"/>
              </w:rPr>
            </w:pPr>
            <w:r w:rsidRPr="00CF0C28">
              <w:rPr>
                <w:rFonts w:ascii="新宋体" w:eastAsia="新宋体" w:hAnsi="新宋体" w:cs="Times New Roman" w:hint="eastAsia"/>
                <w:b/>
                <w:bCs/>
                <w:szCs w:val="24"/>
              </w:rPr>
              <w:t>内   容</w:t>
            </w:r>
          </w:p>
        </w:tc>
        <w:tc>
          <w:tcPr>
            <w:tcW w:w="6239" w:type="dxa"/>
            <w:vAlign w:val="center"/>
          </w:tcPr>
          <w:p w:rsidR="00CF0C28" w:rsidRPr="00CF0C28" w:rsidRDefault="00CF0C28" w:rsidP="00CF0C28">
            <w:pPr>
              <w:spacing w:line="276" w:lineRule="auto"/>
              <w:jc w:val="center"/>
              <w:rPr>
                <w:rFonts w:ascii="新宋体" w:eastAsia="新宋体" w:hAnsi="新宋体" w:cs="Times New Roman"/>
                <w:b/>
                <w:bCs/>
                <w:szCs w:val="24"/>
              </w:rPr>
            </w:pPr>
            <w:proofErr w:type="gramStart"/>
            <w:r w:rsidRPr="00CF0C28">
              <w:rPr>
                <w:rFonts w:ascii="新宋体" w:eastAsia="新宋体" w:hAnsi="新宋体" w:cs="Times New Roman" w:hint="eastAsia"/>
                <w:b/>
                <w:bCs/>
                <w:szCs w:val="24"/>
              </w:rPr>
              <w:t>规</w:t>
            </w:r>
            <w:proofErr w:type="gramEnd"/>
            <w:r w:rsidRPr="00CF0C28">
              <w:rPr>
                <w:rFonts w:ascii="新宋体" w:eastAsia="新宋体" w:hAnsi="新宋体" w:cs="Times New Roman" w:hint="eastAsia"/>
                <w:b/>
                <w:bCs/>
                <w:szCs w:val="24"/>
              </w:rPr>
              <w:t xml:space="preserve">      定</w:t>
            </w:r>
          </w:p>
        </w:tc>
      </w:tr>
      <w:tr w:rsidR="00CF0C28" w:rsidRPr="00CF0C28" w:rsidTr="002E0467">
        <w:trPr>
          <w:cantSplit/>
          <w:trHeight w:val="20"/>
          <w:jc w:val="center"/>
        </w:trPr>
        <w:tc>
          <w:tcPr>
            <w:tcW w:w="827" w:type="dxa"/>
            <w:vAlign w:val="center"/>
          </w:tcPr>
          <w:p w:rsidR="00CF0C28" w:rsidRPr="00CF0C28" w:rsidRDefault="00CF0C28" w:rsidP="00CF0C28">
            <w:pPr>
              <w:spacing w:line="276" w:lineRule="auto"/>
              <w:jc w:val="center"/>
              <w:rPr>
                <w:rFonts w:ascii="新宋体" w:eastAsia="新宋体" w:hAnsi="新宋体" w:cs="Times New Roman"/>
                <w:szCs w:val="24"/>
              </w:rPr>
            </w:pPr>
            <w:r w:rsidRPr="00CF0C28">
              <w:rPr>
                <w:rFonts w:ascii="新宋体" w:eastAsia="新宋体" w:hAnsi="新宋体" w:cs="Times New Roman" w:hint="eastAsia"/>
                <w:szCs w:val="24"/>
              </w:rPr>
              <w:t>1</w:t>
            </w:r>
          </w:p>
        </w:tc>
        <w:tc>
          <w:tcPr>
            <w:tcW w:w="2012" w:type="dxa"/>
            <w:vAlign w:val="center"/>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zCs w:val="24"/>
              </w:rPr>
              <w:t>联合体投标</w:t>
            </w:r>
          </w:p>
        </w:tc>
        <w:tc>
          <w:tcPr>
            <w:tcW w:w="6239" w:type="dxa"/>
            <w:vAlign w:val="center"/>
          </w:tcPr>
          <w:p w:rsidR="00CF0C28" w:rsidRPr="00CF0C28" w:rsidRDefault="00CF0C28" w:rsidP="00CF0C28">
            <w:pPr>
              <w:spacing w:line="276" w:lineRule="auto"/>
              <w:rPr>
                <w:rFonts w:ascii="新宋体" w:eastAsia="新宋体" w:hAnsi="新宋体" w:cs="Times New Roman"/>
                <w:snapToGrid w:val="0"/>
                <w:kern w:val="0"/>
                <w:szCs w:val="32"/>
                <w:u w:val="single"/>
                <w:lang w:val="zh-CN"/>
              </w:rPr>
            </w:pPr>
            <w:r w:rsidRPr="00CF0C28">
              <w:rPr>
                <w:rFonts w:ascii="新宋体" w:eastAsia="新宋体" w:hAnsi="新宋体" w:cs="Times New Roman" w:hint="eastAsia"/>
                <w:snapToGrid w:val="0"/>
                <w:kern w:val="0"/>
                <w:szCs w:val="32"/>
                <w:u w:val="single"/>
                <w:lang w:val="zh-CN"/>
              </w:rPr>
              <w:t>见《招标公告》中“投标人资格要求”部分的相关内容</w:t>
            </w:r>
          </w:p>
        </w:tc>
      </w:tr>
      <w:tr w:rsidR="00CF0C28" w:rsidRPr="00CF0C28" w:rsidTr="002E0467">
        <w:trPr>
          <w:cantSplit/>
          <w:trHeight w:val="20"/>
          <w:jc w:val="center"/>
        </w:trPr>
        <w:tc>
          <w:tcPr>
            <w:tcW w:w="827" w:type="dxa"/>
            <w:vAlign w:val="center"/>
          </w:tcPr>
          <w:p w:rsidR="00CF0C28" w:rsidRPr="00CF0C28" w:rsidRDefault="00CF0C28" w:rsidP="00CF0C28">
            <w:pPr>
              <w:spacing w:line="276" w:lineRule="auto"/>
              <w:jc w:val="center"/>
              <w:rPr>
                <w:rFonts w:ascii="新宋体" w:eastAsia="新宋体" w:hAnsi="新宋体" w:cs="Times New Roman"/>
                <w:szCs w:val="24"/>
              </w:rPr>
            </w:pPr>
            <w:r w:rsidRPr="00CF0C28">
              <w:rPr>
                <w:rFonts w:ascii="新宋体" w:eastAsia="新宋体" w:hAnsi="新宋体" w:cs="Times New Roman" w:hint="eastAsia"/>
                <w:szCs w:val="24"/>
              </w:rPr>
              <w:t>2</w:t>
            </w:r>
          </w:p>
        </w:tc>
        <w:tc>
          <w:tcPr>
            <w:tcW w:w="2012" w:type="dxa"/>
            <w:vAlign w:val="center"/>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zCs w:val="24"/>
              </w:rPr>
              <w:t>投标有效期</w:t>
            </w:r>
          </w:p>
        </w:tc>
        <w:tc>
          <w:tcPr>
            <w:tcW w:w="6239" w:type="dxa"/>
            <w:vAlign w:val="center"/>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zCs w:val="24"/>
                <w:u w:val="single"/>
              </w:rPr>
              <w:t>120</w:t>
            </w:r>
            <w:r w:rsidRPr="00CF0C28">
              <w:rPr>
                <w:rFonts w:ascii="新宋体" w:eastAsia="新宋体" w:hAnsi="新宋体" w:cs="Times New Roman"/>
                <w:szCs w:val="24"/>
                <w:u w:val="single"/>
              </w:rPr>
              <w:t>日历天</w:t>
            </w:r>
            <w:r w:rsidRPr="00CF0C28">
              <w:rPr>
                <w:rFonts w:ascii="新宋体" w:eastAsia="新宋体" w:hAnsi="新宋体" w:cs="Times New Roman"/>
                <w:szCs w:val="24"/>
              </w:rPr>
              <w:t>（从投标截止之日算起）</w:t>
            </w:r>
          </w:p>
        </w:tc>
      </w:tr>
      <w:tr w:rsidR="00CF0C28" w:rsidRPr="00CF0C28" w:rsidTr="002E0467">
        <w:trPr>
          <w:cantSplit/>
          <w:trHeight w:val="20"/>
          <w:jc w:val="center"/>
        </w:trPr>
        <w:tc>
          <w:tcPr>
            <w:tcW w:w="827" w:type="dxa"/>
            <w:vAlign w:val="center"/>
          </w:tcPr>
          <w:p w:rsidR="00CF0C28" w:rsidRPr="00CF0C28" w:rsidRDefault="00CF0C28" w:rsidP="00CF0C28">
            <w:pPr>
              <w:spacing w:line="276" w:lineRule="auto"/>
              <w:jc w:val="center"/>
              <w:rPr>
                <w:rFonts w:ascii="新宋体" w:eastAsia="新宋体" w:hAnsi="新宋体" w:cs="Times New Roman"/>
                <w:szCs w:val="24"/>
              </w:rPr>
            </w:pPr>
            <w:r w:rsidRPr="00CF0C28">
              <w:rPr>
                <w:rFonts w:ascii="新宋体" w:eastAsia="新宋体" w:hAnsi="新宋体" w:cs="Times New Roman" w:hint="eastAsia"/>
                <w:szCs w:val="24"/>
              </w:rPr>
              <w:t>3</w:t>
            </w:r>
          </w:p>
        </w:tc>
        <w:tc>
          <w:tcPr>
            <w:tcW w:w="2012" w:type="dxa"/>
            <w:vAlign w:val="center"/>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zCs w:val="24"/>
              </w:rPr>
              <w:t>投标人的替代方案</w:t>
            </w:r>
          </w:p>
        </w:tc>
        <w:tc>
          <w:tcPr>
            <w:tcW w:w="6239" w:type="dxa"/>
            <w:vAlign w:val="center"/>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zCs w:val="24"/>
              </w:rPr>
              <w:t>不允许</w:t>
            </w:r>
          </w:p>
        </w:tc>
      </w:tr>
      <w:tr w:rsidR="00CF0C28" w:rsidRPr="00CF0C28" w:rsidTr="002E0467">
        <w:trPr>
          <w:cantSplit/>
          <w:trHeight w:val="20"/>
          <w:jc w:val="center"/>
        </w:trPr>
        <w:tc>
          <w:tcPr>
            <w:tcW w:w="827" w:type="dxa"/>
            <w:vAlign w:val="center"/>
          </w:tcPr>
          <w:p w:rsidR="00CF0C28" w:rsidRPr="00CF0C28" w:rsidRDefault="00CF0C28" w:rsidP="00CF0C28">
            <w:pPr>
              <w:spacing w:line="276" w:lineRule="auto"/>
              <w:jc w:val="center"/>
              <w:rPr>
                <w:rFonts w:ascii="新宋体" w:eastAsia="新宋体" w:hAnsi="新宋体" w:cs="Times New Roman"/>
                <w:szCs w:val="24"/>
              </w:rPr>
            </w:pPr>
            <w:r w:rsidRPr="00CF0C28">
              <w:rPr>
                <w:rFonts w:ascii="新宋体" w:eastAsia="新宋体" w:hAnsi="新宋体" w:cs="Times New Roman" w:hint="eastAsia"/>
                <w:szCs w:val="24"/>
              </w:rPr>
              <w:t>4</w:t>
            </w:r>
          </w:p>
        </w:tc>
        <w:tc>
          <w:tcPr>
            <w:tcW w:w="2012" w:type="dxa"/>
            <w:vAlign w:val="center"/>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zCs w:val="24"/>
              </w:rPr>
              <w:t>投标文件的投递</w:t>
            </w:r>
          </w:p>
        </w:tc>
        <w:tc>
          <w:tcPr>
            <w:tcW w:w="6239" w:type="dxa"/>
            <w:vAlign w:val="center"/>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napToGrid w:val="0"/>
                <w:szCs w:val="21"/>
                <w:lang w:val="zh-CN"/>
              </w:rPr>
              <w:t>本项目实行</w:t>
            </w:r>
            <w:bookmarkStart w:id="0" w:name="投递标书方式"/>
            <w:r w:rsidRPr="00CF0C28">
              <w:rPr>
                <w:rFonts w:ascii="新宋体" w:eastAsia="新宋体" w:hAnsi="新宋体" w:cs="Times New Roman" w:hint="eastAsia"/>
                <w:snapToGrid w:val="0"/>
                <w:szCs w:val="21"/>
                <w:u w:val="single"/>
                <w:lang w:val="zh-CN"/>
              </w:rPr>
              <w:t>网下投标</w:t>
            </w:r>
            <w:bookmarkEnd w:id="0"/>
            <w:r w:rsidRPr="00CF0C28">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CF0C28">
              <w:rPr>
                <w:rFonts w:ascii="新宋体" w:eastAsia="新宋体" w:hAnsi="新宋体" w:cs="宋体" w:hint="eastAsia"/>
                <w:snapToGrid w:val="0"/>
                <w:szCs w:val="21"/>
                <w:lang w:val="zh-CN"/>
              </w:rPr>
              <w:t>应答文件</w:t>
            </w:r>
            <w:r w:rsidRPr="00CF0C28">
              <w:rPr>
                <w:rFonts w:ascii="新宋体" w:eastAsia="新宋体" w:hAnsi="新宋体" w:cs="Times New Roman"/>
                <w:snapToGrid w:val="0"/>
                <w:szCs w:val="21"/>
                <w:lang w:val="zh-CN"/>
              </w:rPr>
              <w:t>应于</w:t>
            </w:r>
            <w:r w:rsidRPr="00CF0C28">
              <w:rPr>
                <w:rFonts w:ascii="新宋体" w:eastAsia="新宋体" w:hAnsi="新宋体" w:cs="Times New Roman" w:hint="eastAsia"/>
                <w:snapToGrid w:val="0"/>
                <w:szCs w:val="21"/>
                <w:lang w:val="zh-CN"/>
              </w:rPr>
              <w:t>递交截止时间</w:t>
            </w:r>
            <w:r w:rsidRPr="00CF0C28">
              <w:rPr>
                <w:rFonts w:ascii="新宋体" w:eastAsia="新宋体" w:hAnsi="新宋体" w:cs="Times New Roman"/>
                <w:snapToGrid w:val="0"/>
                <w:szCs w:val="21"/>
                <w:lang w:val="zh-CN"/>
              </w:rPr>
              <w:t>之前</w:t>
            </w:r>
            <w:r w:rsidRPr="00CF0C28">
              <w:rPr>
                <w:rFonts w:ascii="新宋体" w:eastAsia="新宋体" w:hAnsi="新宋体" w:cs="Times New Roman" w:hint="eastAsia"/>
                <w:snapToGrid w:val="0"/>
                <w:szCs w:val="21"/>
                <w:lang w:val="zh-CN"/>
              </w:rPr>
              <w:t>送达招标文件规定的地址</w:t>
            </w:r>
            <w:r w:rsidRPr="00CF0C28">
              <w:rPr>
                <w:rFonts w:ascii="新宋体" w:eastAsia="新宋体" w:hAnsi="新宋体" w:cs="Times New Roman"/>
                <w:snapToGrid w:val="0"/>
                <w:szCs w:val="21"/>
                <w:lang w:val="zh-CN"/>
              </w:rPr>
              <w:t>。</w:t>
            </w:r>
          </w:p>
        </w:tc>
      </w:tr>
      <w:tr w:rsidR="00CF0C28" w:rsidRPr="00CF0C28" w:rsidTr="002E0467">
        <w:trPr>
          <w:cantSplit/>
          <w:trHeight w:val="20"/>
          <w:jc w:val="center"/>
        </w:trPr>
        <w:tc>
          <w:tcPr>
            <w:tcW w:w="827" w:type="dxa"/>
            <w:vAlign w:val="center"/>
          </w:tcPr>
          <w:p w:rsidR="00CF0C28" w:rsidRPr="00CF0C28" w:rsidRDefault="00CF0C28" w:rsidP="00CF0C28">
            <w:pPr>
              <w:spacing w:line="276" w:lineRule="auto"/>
              <w:jc w:val="center"/>
              <w:rPr>
                <w:rFonts w:ascii="新宋体" w:eastAsia="新宋体" w:hAnsi="新宋体" w:cs="Times New Roman"/>
                <w:szCs w:val="24"/>
              </w:rPr>
            </w:pPr>
            <w:r w:rsidRPr="00CF0C28">
              <w:rPr>
                <w:rFonts w:ascii="新宋体" w:eastAsia="新宋体" w:hAnsi="新宋体" w:cs="Times New Roman" w:hint="eastAsia"/>
                <w:szCs w:val="24"/>
              </w:rPr>
              <w:t>5</w:t>
            </w:r>
          </w:p>
        </w:tc>
        <w:tc>
          <w:tcPr>
            <w:tcW w:w="2012" w:type="dxa"/>
            <w:vAlign w:val="center"/>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zCs w:val="24"/>
              </w:rPr>
              <w:t>履约保证金</w:t>
            </w:r>
          </w:p>
        </w:tc>
        <w:tc>
          <w:tcPr>
            <w:tcW w:w="6239" w:type="dxa"/>
            <w:vAlign w:val="center"/>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zCs w:val="24"/>
              </w:rPr>
              <w:t>_____万元或合同金额的_____%，缴纳方式：</w:t>
            </w:r>
          </w:p>
        </w:tc>
      </w:tr>
      <w:tr w:rsidR="00CF0C28" w:rsidRPr="00CF0C28" w:rsidTr="002E0467">
        <w:trPr>
          <w:cantSplit/>
          <w:trHeight w:val="20"/>
          <w:jc w:val="center"/>
        </w:trPr>
        <w:tc>
          <w:tcPr>
            <w:tcW w:w="827" w:type="dxa"/>
            <w:vAlign w:val="center"/>
          </w:tcPr>
          <w:p w:rsidR="00CF0C28" w:rsidRPr="00CF0C28" w:rsidRDefault="00CF0C28" w:rsidP="00CF0C28">
            <w:pPr>
              <w:spacing w:line="276" w:lineRule="auto"/>
              <w:jc w:val="center"/>
              <w:rPr>
                <w:rFonts w:ascii="新宋体" w:eastAsia="新宋体" w:hAnsi="新宋体" w:cs="Times New Roman"/>
                <w:szCs w:val="24"/>
              </w:rPr>
            </w:pPr>
            <w:r w:rsidRPr="00CF0C28">
              <w:rPr>
                <w:rFonts w:ascii="新宋体" w:eastAsia="新宋体" w:hAnsi="新宋体" w:cs="Times New Roman" w:hint="eastAsia"/>
                <w:szCs w:val="24"/>
              </w:rPr>
              <w:t>6</w:t>
            </w:r>
          </w:p>
        </w:tc>
        <w:tc>
          <w:tcPr>
            <w:tcW w:w="2012" w:type="dxa"/>
            <w:vAlign w:val="center"/>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zCs w:val="24"/>
              </w:rPr>
              <w:t>中标</w:t>
            </w:r>
            <w:r w:rsidRPr="00CF0C28">
              <w:rPr>
                <w:rFonts w:ascii="新宋体" w:eastAsia="新宋体" w:hAnsi="新宋体" w:cs="Times New Roman"/>
                <w:szCs w:val="24"/>
              </w:rPr>
              <w:t>服务费</w:t>
            </w:r>
          </w:p>
        </w:tc>
        <w:tc>
          <w:tcPr>
            <w:tcW w:w="6239" w:type="dxa"/>
            <w:vAlign w:val="center"/>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CF0C28" w:rsidRPr="00CF0C28" w:rsidRDefault="00CF0C28" w:rsidP="00CF0C28">
      <w:pPr>
        <w:spacing w:line="360" w:lineRule="auto"/>
        <w:rPr>
          <w:rFonts w:ascii="新宋体" w:eastAsia="新宋体" w:hAnsi="新宋体" w:cs="Times New Roman"/>
          <w:b/>
          <w:szCs w:val="24"/>
        </w:rPr>
      </w:pPr>
      <w:r w:rsidRPr="00CF0C28">
        <w:rPr>
          <w:rFonts w:ascii="新宋体" w:eastAsia="新宋体" w:hAnsi="新宋体" w:cs="Times New Roman" w:hint="eastAsia"/>
          <w:szCs w:val="21"/>
        </w:rPr>
        <w:t>备注：本表为通用条款相关内容的补充和明确，如与通用条款相冲突的以本表为准。</w:t>
      </w:r>
    </w:p>
    <w:p w:rsidR="00CF0C28" w:rsidRPr="00CF0C28" w:rsidRDefault="00CF0C28" w:rsidP="00CF0C28">
      <w:pPr>
        <w:rPr>
          <w:rFonts w:ascii="新宋体" w:eastAsia="新宋体" w:hAnsi="新宋体" w:cs="Times New Roman"/>
          <w:b/>
          <w:szCs w:val="24"/>
        </w:rPr>
      </w:pPr>
    </w:p>
    <w:p w:rsidR="00CF0C28" w:rsidRPr="00CF0C28" w:rsidRDefault="00CF0C28" w:rsidP="00CF0C28">
      <w:pPr>
        <w:keepNext/>
        <w:keepLines/>
        <w:spacing w:before="260" w:after="260"/>
        <w:outlineLvl w:val="2"/>
        <w:rPr>
          <w:rFonts w:ascii="新宋体" w:eastAsia="新宋体" w:hAnsi="新宋体" w:cs="Times New Roman"/>
          <w:b/>
          <w:bCs/>
          <w:kern w:val="44"/>
          <w:sz w:val="28"/>
          <w:szCs w:val="28"/>
        </w:rPr>
      </w:pPr>
      <w:bookmarkStart w:id="1" w:name="_Toc128884461"/>
      <w:r w:rsidRPr="00CF0C28">
        <w:rPr>
          <w:rFonts w:ascii="新宋体" w:eastAsia="新宋体" w:hAnsi="新宋体" w:cs="Times New Roman" w:hint="eastAsia"/>
          <w:b/>
          <w:bCs/>
          <w:kern w:val="44"/>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CF0C28" w:rsidRPr="00CF0C28" w:rsidTr="002E0467">
        <w:trPr>
          <w:jc w:val="center"/>
        </w:trPr>
        <w:tc>
          <w:tcPr>
            <w:tcW w:w="959" w:type="dxa"/>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zCs w:val="24"/>
              </w:rPr>
              <w:t>序号</w:t>
            </w:r>
          </w:p>
        </w:tc>
        <w:tc>
          <w:tcPr>
            <w:tcW w:w="7938" w:type="dxa"/>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zCs w:val="24"/>
              </w:rPr>
              <w:t>具体内容</w:t>
            </w:r>
          </w:p>
        </w:tc>
      </w:tr>
      <w:tr w:rsidR="00CF0C28" w:rsidRPr="00CF0C28" w:rsidTr="002E0467">
        <w:trPr>
          <w:jc w:val="center"/>
        </w:trPr>
        <w:tc>
          <w:tcPr>
            <w:tcW w:w="959" w:type="dxa"/>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zCs w:val="24"/>
              </w:rPr>
              <w:t>1</w:t>
            </w:r>
          </w:p>
        </w:tc>
        <w:tc>
          <w:tcPr>
            <w:tcW w:w="7938" w:type="dxa"/>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zCs w:val="24"/>
              </w:rPr>
              <w:t>完全满足本项目服务期限的要求。</w:t>
            </w:r>
          </w:p>
        </w:tc>
      </w:tr>
      <w:tr w:rsidR="00CF0C28" w:rsidRPr="00CF0C28" w:rsidTr="002E0467">
        <w:trPr>
          <w:jc w:val="center"/>
        </w:trPr>
        <w:tc>
          <w:tcPr>
            <w:tcW w:w="959" w:type="dxa"/>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zCs w:val="24"/>
              </w:rPr>
              <w:t>2</w:t>
            </w:r>
          </w:p>
        </w:tc>
        <w:tc>
          <w:tcPr>
            <w:tcW w:w="7938" w:type="dxa"/>
          </w:tcPr>
          <w:p w:rsidR="00CF0C28" w:rsidRPr="00CF0C28" w:rsidRDefault="00CF0C28" w:rsidP="00CF0C28">
            <w:pPr>
              <w:spacing w:line="276" w:lineRule="auto"/>
              <w:rPr>
                <w:rFonts w:ascii="新宋体" w:eastAsia="新宋体" w:hAnsi="新宋体" w:cs="Times New Roman"/>
                <w:szCs w:val="24"/>
              </w:rPr>
            </w:pPr>
          </w:p>
        </w:tc>
      </w:tr>
      <w:tr w:rsidR="00CF0C28" w:rsidRPr="00CF0C28" w:rsidTr="002E0467">
        <w:trPr>
          <w:jc w:val="center"/>
        </w:trPr>
        <w:tc>
          <w:tcPr>
            <w:tcW w:w="959" w:type="dxa"/>
          </w:tcPr>
          <w:p w:rsidR="00CF0C28" w:rsidRPr="00CF0C28" w:rsidRDefault="00CF0C28" w:rsidP="00CF0C28">
            <w:pPr>
              <w:spacing w:line="276" w:lineRule="auto"/>
              <w:rPr>
                <w:rFonts w:ascii="新宋体" w:eastAsia="新宋体" w:hAnsi="新宋体" w:cs="Times New Roman"/>
                <w:szCs w:val="24"/>
              </w:rPr>
            </w:pPr>
            <w:r w:rsidRPr="00CF0C28">
              <w:rPr>
                <w:rFonts w:ascii="新宋体" w:eastAsia="新宋体" w:hAnsi="新宋体" w:cs="Times New Roman" w:hint="eastAsia"/>
                <w:szCs w:val="24"/>
              </w:rPr>
              <w:t>……</w:t>
            </w:r>
          </w:p>
        </w:tc>
        <w:tc>
          <w:tcPr>
            <w:tcW w:w="7938" w:type="dxa"/>
          </w:tcPr>
          <w:p w:rsidR="00CF0C28" w:rsidRPr="00CF0C28" w:rsidRDefault="00CF0C28" w:rsidP="00CF0C28">
            <w:pPr>
              <w:spacing w:line="276" w:lineRule="auto"/>
              <w:rPr>
                <w:rFonts w:ascii="新宋体" w:eastAsia="新宋体" w:hAnsi="新宋体" w:cs="Times New Roman"/>
                <w:szCs w:val="24"/>
              </w:rPr>
            </w:pPr>
          </w:p>
        </w:tc>
      </w:tr>
    </w:tbl>
    <w:p w:rsidR="00CF0C28" w:rsidRPr="00CF0C28" w:rsidRDefault="00CF0C28" w:rsidP="00CF0C28">
      <w:pPr>
        <w:widowControl/>
        <w:spacing w:after="100" w:afterAutospacing="1" w:line="276" w:lineRule="auto"/>
        <w:jc w:val="left"/>
        <w:rPr>
          <w:rFonts w:ascii="新宋体" w:eastAsia="新宋体" w:hAnsi="新宋体" w:cs="Times New Roman"/>
          <w:kern w:val="0"/>
          <w:szCs w:val="21"/>
        </w:rPr>
      </w:pPr>
      <w:r w:rsidRPr="00CF0C28">
        <w:rPr>
          <w:rFonts w:ascii="新宋体" w:eastAsia="新宋体" w:hAnsi="新宋体" w:cs="Times New Roman" w:hint="eastAsia"/>
          <w:kern w:val="0"/>
          <w:szCs w:val="21"/>
        </w:rPr>
        <w:t>注：上表所列内容为不可负偏离条款</w:t>
      </w:r>
    </w:p>
    <w:bookmarkEnd w:id="1"/>
    <w:p w:rsidR="00CF0C28" w:rsidRPr="00CF0C28" w:rsidRDefault="00CF0C28" w:rsidP="00CF0C28">
      <w:pPr>
        <w:keepNext/>
        <w:keepLines/>
        <w:spacing w:before="260" w:after="260"/>
        <w:outlineLvl w:val="2"/>
        <w:rPr>
          <w:rFonts w:ascii="新宋体" w:eastAsia="新宋体" w:hAnsi="新宋体" w:cs="Times New Roman"/>
          <w:b/>
          <w:bCs/>
          <w:kern w:val="44"/>
          <w:sz w:val="28"/>
          <w:szCs w:val="28"/>
        </w:rPr>
      </w:pPr>
      <w:r w:rsidRPr="00CF0C28">
        <w:rPr>
          <w:rFonts w:ascii="新宋体" w:eastAsia="新宋体" w:hAnsi="新宋体" w:cs="Times New Roman" w:hint="eastAsia"/>
          <w:b/>
          <w:bCs/>
          <w:kern w:val="44"/>
          <w:sz w:val="28"/>
          <w:szCs w:val="28"/>
        </w:rPr>
        <w:t>三、项目概况</w:t>
      </w:r>
    </w:p>
    <w:p w:rsidR="00CF0C28" w:rsidRPr="00CF0C28" w:rsidRDefault="00CF0C28" w:rsidP="00CF0C28">
      <w:pPr>
        <w:rPr>
          <w:rFonts w:ascii="新宋体" w:eastAsia="新宋体" w:hAnsi="新宋体" w:cs="宋体"/>
          <w:szCs w:val="21"/>
        </w:rPr>
      </w:pPr>
      <w:r w:rsidRPr="00CF0C28">
        <w:rPr>
          <w:rFonts w:ascii="新宋体" w:eastAsia="新宋体" w:hAnsi="新宋体" w:cs="宋体" w:hint="eastAsia"/>
          <w:szCs w:val="21"/>
        </w:rPr>
        <w:t>（一）</w:t>
      </w:r>
      <w:r w:rsidRPr="00CF0C28">
        <w:rPr>
          <w:rFonts w:ascii="新宋体" w:eastAsia="新宋体" w:hAnsi="新宋体" w:cs="宋体"/>
          <w:szCs w:val="21"/>
        </w:rPr>
        <w:t>预算</w:t>
      </w:r>
      <w:r w:rsidRPr="00CF0C28">
        <w:rPr>
          <w:rFonts w:ascii="新宋体" w:eastAsia="新宋体" w:hAnsi="新宋体" w:cs="宋体" w:hint="eastAsia"/>
          <w:szCs w:val="21"/>
        </w:rPr>
        <w:t>金额:</w:t>
      </w:r>
      <w:r w:rsidRPr="00CF0C28">
        <w:rPr>
          <w:rFonts w:ascii="Times New Roman" w:eastAsia="宋体" w:hAnsi="Times New Roman" w:cs="Times New Roman" w:hint="eastAsia"/>
          <w:szCs w:val="24"/>
        </w:rPr>
        <w:t xml:space="preserve"> </w:t>
      </w:r>
      <w:r w:rsidRPr="00CF0C28">
        <w:rPr>
          <w:rFonts w:ascii="新宋体" w:eastAsia="新宋体" w:hAnsi="新宋体" w:cs="宋体" w:hint="eastAsia"/>
          <w:szCs w:val="21"/>
        </w:rPr>
        <w:t>人民币玖拾捌万元（980,000.00），</w:t>
      </w:r>
      <w:r w:rsidRPr="00CF0C28">
        <w:rPr>
          <w:rFonts w:ascii="新宋体" w:eastAsia="新宋体" w:hAnsi="新宋体" w:cs="宋体"/>
          <w:szCs w:val="21"/>
        </w:rPr>
        <w:t>最高投标限价</w:t>
      </w:r>
      <w:r w:rsidRPr="00CF0C28">
        <w:rPr>
          <w:rFonts w:ascii="新宋体" w:eastAsia="新宋体" w:hAnsi="新宋体" w:cs="宋体" w:hint="eastAsia"/>
          <w:szCs w:val="21"/>
        </w:rPr>
        <w:t>: 人民币玖拾捌万元（980,000.00）</w:t>
      </w:r>
    </w:p>
    <w:p w:rsidR="00CF0C28" w:rsidRPr="00CF0C28" w:rsidRDefault="00CF0C28" w:rsidP="00CF0C28">
      <w:pPr>
        <w:rPr>
          <w:rFonts w:ascii="新宋体" w:eastAsia="新宋体" w:hAnsi="新宋体" w:cs="宋体"/>
          <w:szCs w:val="21"/>
        </w:rPr>
      </w:pPr>
    </w:p>
    <w:p w:rsidR="00CF0C28" w:rsidRPr="00CF0C28" w:rsidRDefault="00CF0C28" w:rsidP="00CF0C28">
      <w:pPr>
        <w:spacing w:line="360" w:lineRule="auto"/>
        <w:rPr>
          <w:rFonts w:ascii="新宋体" w:eastAsia="新宋体" w:hAnsi="新宋体" w:cs="宋体"/>
          <w:szCs w:val="21"/>
        </w:rPr>
      </w:pPr>
      <w:r w:rsidRPr="00CF0C28">
        <w:rPr>
          <w:rFonts w:ascii="新宋体" w:eastAsia="新宋体" w:hAnsi="新宋体" w:cs="宋体" w:hint="eastAsia"/>
          <w:szCs w:val="21"/>
        </w:rPr>
        <w:lastRenderedPageBreak/>
        <w:t xml:space="preserve">（二）项目概况: </w:t>
      </w:r>
    </w:p>
    <w:p w:rsidR="00CF0C28" w:rsidRPr="00CF0C28" w:rsidRDefault="00CF0C28" w:rsidP="00CF0C28">
      <w:pPr>
        <w:spacing w:line="360" w:lineRule="auto"/>
        <w:ind w:firstLineChars="200" w:firstLine="420"/>
        <w:rPr>
          <w:rFonts w:ascii="新宋体" w:eastAsia="新宋体" w:hAnsi="新宋体" w:cs="宋体"/>
          <w:szCs w:val="21"/>
        </w:rPr>
      </w:pPr>
      <w:r w:rsidRPr="00CF0C28">
        <w:rPr>
          <w:rFonts w:ascii="新宋体" w:eastAsia="新宋体" w:hAnsi="新宋体" w:cs="宋体" w:hint="eastAsia"/>
          <w:szCs w:val="21"/>
        </w:rPr>
        <w:t>固体废物污染防治一头连着减污，一头连着降碳。开展“无废城市”建设是固体废物污染防治的重要抓手，是推动减</w:t>
      </w:r>
      <w:proofErr w:type="gramStart"/>
      <w:r w:rsidRPr="00CF0C28">
        <w:rPr>
          <w:rFonts w:ascii="新宋体" w:eastAsia="新宋体" w:hAnsi="新宋体" w:cs="宋体" w:hint="eastAsia"/>
          <w:szCs w:val="21"/>
        </w:rPr>
        <w:t>污降碳</w:t>
      </w:r>
      <w:proofErr w:type="gramEnd"/>
      <w:r w:rsidRPr="00CF0C28">
        <w:rPr>
          <w:rFonts w:ascii="新宋体" w:eastAsia="新宋体" w:hAnsi="新宋体" w:cs="宋体" w:hint="eastAsia"/>
          <w:szCs w:val="21"/>
        </w:rPr>
        <w:t>协同增效的重要举措，是实现美丽中国建设目标的内在要求。2021年11月发布的《中共中央 国务院关于深入打好污染防治攻坚战的意见》提出“十四五”时期，推进100个左右地级及以上城市开展“无废城市”建设，坚持“减量化、资源化、无害化”这一重要原则，抓住减</w:t>
      </w:r>
      <w:proofErr w:type="gramStart"/>
      <w:r w:rsidRPr="00CF0C28">
        <w:rPr>
          <w:rFonts w:ascii="新宋体" w:eastAsia="新宋体" w:hAnsi="新宋体" w:cs="宋体" w:hint="eastAsia"/>
          <w:szCs w:val="21"/>
        </w:rPr>
        <w:t>污降碳</w:t>
      </w:r>
      <w:proofErr w:type="gramEnd"/>
      <w:r w:rsidRPr="00CF0C28">
        <w:rPr>
          <w:rFonts w:ascii="新宋体" w:eastAsia="新宋体" w:hAnsi="新宋体" w:cs="宋体" w:hint="eastAsia"/>
          <w:szCs w:val="21"/>
        </w:rPr>
        <w:t>协同增效这一关键，拓展和深化“十四五”时期“无废城市”建设工作，助力城市绿色低碳转型。2021年12月，生态环境部印发《“十四五”时期“无废城市”建设工作方案》，提出在深入打好污染防治攻坚战和</w:t>
      </w:r>
      <w:proofErr w:type="gramStart"/>
      <w:r w:rsidRPr="00CF0C28">
        <w:rPr>
          <w:rFonts w:ascii="新宋体" w:eastAsia="新宋体" w:hAnsi="新宋体" w:cs="宋体" w:hint="eastAsia"/>
          <w:szCs w:val="21"/>
        </w:rPr>
        <w:t>碳达峰碳</w:t>
      </w:r>
      <w:proofErr w:type="gramEnd"/>
      <w:r w:rsidRPr="00CF0C28">
        <w:rPr>
          <w:rFonts w:ascii="新宋体" w:eastAsia="新宋体" w:hAnsi="新宋体" w:cs="宋体" w:hint="eastAsia"/>
          <w:szCs w:val="21"/>
        </w:rPr>
        <w:t>中和等重大战略部署下系统谋划“无废城市”建设，一体推进。</w:t>
      </w:r>
    </w:p>
    <w:p w:rsidR="00CF0C28" w:rsidRPr="00CF0C28" w:rsidRDefault="00CF0C28" w:rsidP="00CF0C28">
      <w:pPr>
        <w:spacing w:line="360" w:lineRule="auto"/>
        <w:ind w:firstLineChars="200" w:firstLine="420"/>
        <w:rPr>
          <w:rFonts w:ascii="新宋体" w:eastAsia="新宋体" w:hAnsi="新宋体" w:cs="宋体"/>
          <w:szCs w:val="21"/>
        </w:rPr>
      </w:pPr>
      <w:r w:rsidRPr="00CF0C28">
        <w:rPr>
          <w:rFonts w:ascii="新宋体" w:eastAsia="新宋体" w:hAnsi="新宋体" w:cs="宋体" w:hint="eastAsia"/>
          <w:szCs w:val="21"/>
        </w:rPr>
        <w:t>深圳市作为国家第一批“无废城市”试点城市，在试点期间，在固体废物源头减量、资源化利用、无害化处置等方面取得了很好的成效。与此同时，目前减</w:t>
      </w:r>
      <w:proofErr w:type="gramStart"/>
      <w:r w:rsidRPr="00CF0C28">
        <w:rPr>
          <w:rFonts w:ascii="新宋体" w:eastAsia="新宋体" w:hAnsi="新宋体" w:cs="宋体" w:hint="eastAsia"/>
          <w:szCs w:val="21"/>
        </w:rPr>
        <w:t>污降碳</w:t>
      </w:r>
      <w:proofErr w:type="gramEnd"/>
      <w:r w:rsidRPr="00CF0C28">
        <w:rPr>
          <w:rFonts w:ascii="新宋体" w:eastAsia="新宋体" w:hAnsi="新宋体" w:cs="宋体" w:hint="eastAsia"/>
          <w:szCs w:val="21"/>
        </w:rPr>
        <w:t>协同治理路径的研究和实践刚刚起步，“无废城市”建设对</w:t>
      </w:r>
      <w:proofErr w:type="gramStart"/>
      <w:r w:rsidRPr="00CF0C28">
        <w:rPr>
          <w:rFonts w:ascii="新宋体" w:eastAsia="新宋体" w:hAnsi="新宋体" w:cs="宋体" w:hint="eastAsia"/>
          <w:szCs w:val="21"/>
        </w:rPr>
        <w:t>双碳目标</w:t>
      </w:r>
      <w:proofErr w:type="gramEnd"/>
      <w:r w:rsidRPr="00CF0C28">
        <w:rPr>
          <w:rFonts w:ascii="新宋体" w:eastAsia="新宋体" w:hAnsi="新宋体" w:cs="宋体" w:hint="eastAsia"/>
          <w:szCs w:val="21"/>
        </w:rPr>
        <w:t>达成的作用机制和贡献程度尚不明确，一些重点行业减</w:t>
      </w:r>
      <w:proofErr w:type="gramStart"/>
      <w:r w:rsidRPr="00CF0C28">
        <w:rPr>
          <w:rFonts w:ascii="新宋体" w:eastAsia="新宋体" w:hAnsi="新宋体" w:cs="宋体" w:hint="eastAsia"/>
          <w:szCs w:val="21"/>
        </w:rPr>
        <w:t>废降碳</w:t>
      </w:r>
      <w:proofErr w:type="gramEnd"/>
      <w:r w:rsidRPr="00CF0C28">
        <w:rPr>
          <w:rFonts w:ascii="新宋体" w:eastAsia="新宋体" w:hAnsi="新宋体" w:cs="宋体" w:hint="eastAsia"/>
          <w:szCs w:val="21"/>
        </w:rPr>
        <w:t>的具体路径还不清晰。深圳市作为</w:t>
      </w:r>
      <w:proofErr w:type="gramStart"/>
      <w:r w:rsidRPr="00CF0C28">
        <w:rPr>
          <w:rFonts w:ascii="新宋体" w:eastAsia="新宋体" w:hAnsi="新宋体" w:cs="宋体" w:hint="eastAsia"/>
          <w:szCs w:val="21"/>
        </w:rPr>
        <w:t>第一批碳排放权</w:t>
      </w:r>
      <w:proofErr w:type="gramEnd"/>
      <w:r w:rsidRPr="00CF0C28">
        <w:rPr>
          <w:rFonts w:ascii="新宋体" w:eastAsia="新宋体" w:hAnsi="新宋体" w:cs="宋体" w:hint="eastAsia"/>
          <w:szCs w:val="21"/>
        </w:rPr>
        <w:t>交易试点和国家“无废城市”建设试点，有必要在“十四五”“无废城市”建设期间，落实国家“无废城市”建设关于减</w:t>
      </w:r>
      <w:proofErr w:type="gramStart"/>
      <w:r w:rsidRPr="00CF0C28">
        <w:rPr>
          <w:rFonts w:ascii="新宋体" w:eastAsia="新宋体" w:hAnsi="新宋体" w:cs="宋体" w:hint="eastAsia"/>
          <w:szCs w:val="21"/>
        </w:rPr>
        <w:t>污减碳</w:t>
      </w:r>
      <w:proofErr w:type="gramEnd"/>
      <w:r w:rsidRPr="00CF0C28">
        <w:rPr>
          <w:rFonts w:ascii="新宋体" w:eastAsia="新宋体" w:hAnsi="新宋体" w:cs="宋体" w:hint="eastAsia"/>
          <w:szCs w:val="21"/>
        </w:rPr>
        <w:t>协同增效的新要求，探索深圳市重点行业减</w:t>
      </w:r>
      <w:proofErr w:type="gramStart"/>
      <w:r w:rsidRPr="00CF0C28">
        <w:rPr>
          <w:rFonts w:ascii="新宋体" w:eastAsia="新宋体" w:hAnsi="新宋体" w:cs="宋体" w:hint="eastAsia"/>
          <w:szCs w:val="21"/>
        </w:rPr>
        <w:t>废降碳</w:t>
      </w:r>
      <w:proofErr w:type="gramEnd"/>
      <w:r w:rsidRPr="00CF0C28">
        <w:rPr>
          <w:rFonts w:ascii="新宋体" w:eastAsia="新宋体" w:hAnsi="新宋体" w:cs="宋体" w:hint="eastAsia"/>
          <w:szCs w:val="21"/>
        </w:rPr>
        <w:t>和资源循环技术路线，支撑“无废城市”建设和</w:t>
      </w:r>
      <w:proofErr w:type="gramStart"/>
      <w:r w:rsidRPr="00CF0C28">
        <w:rPr>
          <w:rFonts w:ascii="新宋体" w:eastAsia="新宋体" w:hAnsi="新宋体" w:cs="宋体" w:hint="eastAsia"/>
          <w:szCs w:val="21"/>
        </w:rPr>
        <w:t>双碳目标</w:t>
      </w:r>
      <w:proofErr w:type="gramEnd"/>
      <w:r w:rsidRPr="00CF0C28">
        <w:rPr>
          <w:rFonts w:ascii="新宋体" w:eastAsia="新宋体" w:hAnsi="新宋体" w:cs="宋体" w:hint="eastAsia"/>
          <w:szCs w:val="21"/>
        </w:rPr>
        <w:t>实现。</w:t>
      </w:r>
    </w:p>
    <w:p w:rsidR="00CF0C28" w:rsidRPr="00CF0C28" w:rsidRDefault="00CF0C28" w:rsidP="00CF0C28">
      <w:pPr>
        <w:spacing w:line="360" w:lineRule="auto"/>
        <w:ind w:firstLineChars="200" w:firstLine="420"/>
        <w:rPr>
          <w:rFonts w:ascii="新宋体" w:eastAsia="新宋体" w:hAnsi="新宋体" w:cs="宋体"/>
          <w:szCs w:val="21"/>
        </w:rPr>
      </w:pPr>
      <w:r w:rsidRPr="00CF0C28">
        <w:rPr>
          <w:rFonts w:ascii="新宋体" w:eastAsia="新宋体" w:hAnsi="新宋体" w:cs="宋体" w:hint="eastAsia"/>
          <w:szCs w:val="21"/>
        </w:rPr>
        <w:t>世界经济论坛(World Economic Forum)于2021年1月发布报告的《净零碳排大挑战：供应链的契机》显示，食品行业碳排量占全球碳排放的25%。深圳市作为一个综合性消费城市，食品行业</w:t>
      </w:r>
      <w:proofErr w:type="gramStart"/>
      <w:r w:rsidRPr="00CF0C28">
        <w:rPr>
          <w:rFonts w:ascii="新宋体" w:eastAsia="新宋体" w:hAnsi="新宋体" w:cs="宋体" w:hint="eastAsia"/>
          <w:szCs w:val="21"/>
        </w:rPr>
        <w:t>也是产废的</w:t>
      </w:r>
      <w:proofErr w:type="gramEnd"/>
      <w:r w:rsidRPr="00CF0C28">
        <w:rPr>
          <w:rFonts w:ascii="新宋体" w:eastAsia="新宋体" w:hAnsi="新宋体" w:cs="宋体" w:hint="eastAsia"/>
          <w:szCs w:val="21"/>
        </w:rPr>
        <w:t>主要行业之一。通过开展深圳市食品行业减</w:t>
      </w:r>
      <w:proofErr w:type="gramStart"/>
      <w:r w:rsidRPr="00CF0C28">
        <w:rPr>
          <w:rFonts w:ascii="新宋体" w:eastAsia="新宋体" w:hAnsi="新宋体" w:cs="宋体" w:hint="eastAsia"/>
          <w:szCs w:val="21"/>
        </w:rPr>
        <w:t>废降碳</w:t>
      </w:r>
      <w:proofErr w:type="gramEnd"/>
      <w:r w:rsidRPr="00CF0C28">
        <w:rPr>
          <w:rFonts w:ascii="新宋体" w:eastAsia="新宋体" w:hAnsi="新宋体" w:cs="宋体" w:hint="eastAsia"/>
          <w:szCs w:val="21"/>
        </w:rPr>
        <w:t>和资源循环技术路线支撑研究，识别出食品行业减</w:t>
      </w:r>
      <w:proofErr w:type="gramStart"/>
      <w:r w:rsidRPr="00CF0C28">
        <w:rPr>
          <w:rFonts w:ascii="新宋体" w:eastAsia="新宋体" w:hAnsi="新宋体" w:cs="宋体" w:hint="eastAsia"/>
          <w:szCs w:val="21"/>
        </w:rPr>
        <w:t>废降碳</w:t>
      </w:r>
      <w:proofErr w:type="gramEnd"/>
      <w:r w:rsidRPr="00CF0C28">
        <w:rPr>
          <w:rFonts w:ascii="新宋体" w:eastAsia="新宋体" w:hAnsi="新宋体" w:cs="宋体" w:hint="eastAsia"/>
          <w:szCs w:val="21"/>
        </w:rPr>
        <w:t>的具体路径及资源循环技术路线，发挥减</w:t>
      </w:r>
      <w:proofErr w:type="gramStart"/>
      <w:r w:rsidRPr="00CF0C28">
        <w:rPr>
          <w:rFonts w:ascii="新宋体" w:eastAsia="新宋体" w:hAnsi="新宋体" w:cs="宋体" w:hint="eastAsia"/>
          <w:szCs w:val="21"/>
        </w:rPr>
        <w:t>污降碳</w:t>
      </w:r>
      <w:proofErr w:type="gramEnd"/>
      <w:r w:rsidRPr="00CF0C28">
        <w:rPr>
          <w:rFonts w:ascii="新宋体" w:eastAsia="新宋体" w:hAnsi="新宋体" w:cs="宋体" w:hint="eastAsia"/>
          <w:szCs w:val="21"/>
        </w:rPr>
        <w:t>协同增效作用，支持深入推进深圳市“无废城市”建设和</w:t>
      </w:r>
      <w:proofErr w:type="gramStart"/>
      <w:r w:rsidRPr="00CF0C28">
        <w:rPr>
          <w:rFonts w:ascii="新宋体" w:eastAsia="新宋体" w:hAnsi="新宋体" w:cs="宋体" w:hint="eastAsia"/>
          <w:szCs w:val="21"/>
        </w:rPr>
        <w:t>双碳目标</w:t>
      </w:r>
      <w:proofErr w:type="gramEnd"/>
      <w:r w:rsidRPr="00CF0C28">
        <w:rPr>
          <w:rFonts w:ascii="新宋体" w:eastAsia="新宋体" w:hAnsi="新宋体" w:cs="宋体" w:hint="eastAsia"/>
          <w:szCs w:val="21"/>
        </w:rPr>
        <w:t>的实现，体现深圳作为粤港澳大湾区和中国特色社会主义先行示范区的示范引领作用</w:t>
      </w:r>
    </w:p>
    <w:p w:rsidR="00CF0C28" w:rsidRPr="00CF0C28" w:rsidRDefault="00CF0C28" w:rsidP="00CF0C28">
      <w:pPr>
        <w:rPr>
          <w:rFonts w:ascii="新宋体" w:eastAsia="新宋体" w:hAnsi="新宋体" w:cs="Times New Roman"/>
          <w:b/>
          <w:bCs/>
          <w:szCs w:val="21"/>
        </w:rPr>
      </w:pPr>
    </w:p>
    <w:p w:rsidR="00CF0C28" w:rsidRPr="00CF0C28" w:rsidRDefault="00CF0C28" w:rsidP="00CF0C28">
      <w:pPr>
        <w:keepNext/>
        <w:keepLines/>
        <w:spacing w:before="260" w:after="260"/>
        <w:outlineLvl w:val="2"/>
        <w:rPr>
          <w:rFonts w:ascii="新宋体" w:eastAsia="新宋体" w:hAnsi="新宋体" w:cs="Times New Roman"/>
          <w:b/>
          <w:bCs/>
          <w:kern w:val="44"/>
          <w:sz w:val="28"/>
          <w:szCs w:val="28"/>
        </w:rPr>
      </w:pPr>
      <w:r w:rsidRPr="00CF0C28">
        <w:rPr>
          <w:rFonts w:ascii="新宋体" w:eastAsia="新宋体" w:hAnsi="新宋体" w:cs="Times New Roman" w:hint="eastAsia"/>
          <w:b/>
          <w:bCs/>
          <w:kern w:val="44"/>
          <w:sz w:val="28"/>
          <w:szCs w:val="28"/>
        </w:rPr>
        <w:t>四、项目技术要求</w:t>
      </w:r>
    </w:p>
    <w:p w:rsidR="00CF0C28" w:rsidRPr="00CF0C28" w:rsidRDefault="00CF0C28" w:rsidP="00CF0C28">
      <w:pPr>
        <w:spacing w:line="360" w:lineRule="auto"/>
        <w:ind w:firstLineChars="200" w:firstLine="420"/>
        <w:rPr>
          <w:rFonts w:ascii="新宋体" w:eastAsia="新宋体" w:hAnsi="新宋体" w:cs="Times New Roman"/>
          <w:szCs w:val="24"/>
        </w:rPr>
      </w:pPr>
      <w:r w:rsidRPr="00CF0C28">
        <w:rPr>
          <w:rFonts w:ascii="新宋体" w:eastAsia="新宋体" w:hAnsi="新宋体" w:cs="Times New Roman" w:hint="eastAsia"/>
          <w:szCs w:val="24"/>
        </w:rPr>
        <w:t>（一）工作内容</w:t>
      </w:r>
    </w:p>
    <w:p w:rsidR="00CF0C28" w:rsidRPr="00CF0C28" w:rsidRDefault="00CF0C28" w:rsidP="00CF0C28">
      <w:pPr>
        <w:spacing w:line="360" w:lineRule="auto"/>
        <w:ind w:firstLineChars="200" w:firstLine="420"/>
        <w:rPr>
          <w:rFonts w:ascii="新宋体" w:eastAsia="新宋体" w:hAnsi="新宋体" w:cs="Times New Roman"/>
          <w:szCs w:val="24"/>
        </w:rPr>
      </w:pPr>
      <w:r w:rsidRPr="00CF0C28">
        <w:rPr>
          <w:rFonts w:ascii="新宋体" w:eastAsia="新宋体" w:hAnsi="新宋体" w:cs="Times New Roman" w:hint="eastAsia"/>
          <w:szCs w:val="24"/>
        </w:rPr>
        <w:t>研究分析深圳市食品行业产业发展情况，识别深圳市食品</w:t>
      </w:r>
      <w:proofErr w:type="gramStart"/>
      <w:r w:rsidRPr="00CF0C28">
        <w:rPr>
          <w:rFonts w:ascii="新宋体" w:eastAsia="新宋体" w:hAnsi="新宋体" w:cs="Times New Roman" w:hint="eastAsia"/>
          <w:szCs w:val="24"/>
        </w:rPr>
        <w:t>行业产废现状</w:t>
      </w:r>
      <w:proofErr w:type="gramEnd"/>
      <w:r w:rsidRPr="00CF0C28">
        <w:rPr>
          <w:rFonts w:ascii="新宋体" w:eastAsia="新宋体" w:hAnsi="新宋体" w:cs="Times New Roman" w:hint="eastAsia"/>
          <w:szCs w:val="24"/>
        </w:rPr>
        <w:t>及存在的问题；识别食品行业固体废物在源头减量、资源化利用、无害化处置的具体措施和管理要求。从食品行业固体废物资源循环利用整个链条出发，对每个管理和处理环节的碳足迹进行系统量化，</w:t>
      </w:r>
      <w:r w:rsidRPr="00CF0C28">
        <w:rPr>
          <w:rFonts w:ascii="新宋体" w:eastAsia="新宋体" w:hAnsi="新宋体" w:cs="Times New Roman" w:hint="eastAsia"/>
          <w:szCs w:val="24"/>
        </w:rPr>
        <w:lastRenderedPageBreak/>
        <w:t>建立碳排放核算方法，建立食品行业固体废物处理处置的碳足迹分布系统，同时从环境效益最大化角度出发，深挖减</w:t>
      </w:r>
      <w:proofErr w:type="gramStart"/>
      <w:r w:rsidRPr="00CF0C28">
        <w:rPr>
          <w:rFonts w:ascii="新宋体" w:eastAsia="新宋体" w:hAnsi="新宋体" w:cs="Times New Roman" w:hint="eastAsia"/>
          <w:szCs w:val="24"/>
        </w:rPr>
        <w:t>废降碳</w:t>
      </w:r>
      <w:proofErr w:type="gramEnd"/>
      <w:r w:rsidRPr="00CF0C28">
        <w:rPr>
          <w:rFonts w:ascii="新宋体" w:eastAsia="新宋体" w:hAnsi="新宋体" w:cs="Times New Roman" w:hint="eastAsia"/>
          <w:szCs w:val="24"/>
        </w:rPr>
        <w:t>空间，提出深圳市食品行业减</w:t>
      </w:r>
      <w:proofErr w:type="gramStart"/>
      <w:r w:rsidRPr="00CF0C28">
        <w:rPr>
          <w:rFonts w:ascii="新宋体" w:eastAsia="新宋体" w:hAnsi="新宋体" w:cs="Times New Roman" w:hint="eastAsia"/>
          <w:szCs w:val="24"/>
        </w:rPr>
        <w:t>废降碳</w:t>
      </w:r>
      <w:proofErr w:type="gramEnd"/>
      <w:r w:rsidRPr="00CF0C28">
        <w:rPr>
          <w:rFonts w:ascii="新宋体" w:eastAsia="新宋体" w:hAnsi="新宋体" w:cs="Times New Roman" w:hint="eastAsia"/>
          <w:szCs w:val="24"/>
        </w:rPr>
        <w:t>和资源循环技术路线。</w:t>
      </w:r>
    </w:p>
    <w:p w:rsidR="00CF0C28" w:rsidRPr="00CF0C28" w:rsidRDefault="00CF0C28" w:rsidP="00CF0C28">
      <w:pPr>
        <w:spacing w:line="360" w:lineRule="auto"/>
        <w:ind w:firstLineChars="200" w:firstLine="420"/>
        <w:rPr>
          <w:rFonts w:ascii="新宋体" w:eastAsia="新宋体" w:hAnsi="新宋体" w:cs="Times New Roman"/>
          <w:szCs w:val="24"/>
        </w:rPr>
      </w:pPr>
      <w:r w:rsidRPr="00CF0C28">
        <w:rPr>
          <w:rFonts w:ascii="新宋体" w:eastAsia="新宋体" w:hAnsi="新宋体" w:cs="Times New Roman" w:hint="eastAsia"/>
          <w:szCs w:val="24"/>
        </w:rPr>
        <w:t>（二）工作要求</w:t>
      </w:r>
    </w:p>
    <w:p w:rsidR="00CF0C28" w:rsidRPr="00CF0C28" w:rsidRDefault="00CF0C28" w:rsidP="00CF0C28">
      <w:pPr>
        <w:spacing w:line="360" w:lineRule="auto"/>
        <w:ind w:firstLineChars="200" w:firstLine="420"/>
        <w:rPr>
          <w:rFonts w:ascii="新宋体" w:eastAsia="新宋体" w:hAnsi="新宋体" w:cs="Times New Roman"/>
          <w:szCs w:val="24"/>
        </w:rPr>
      </w:pPr>
      <w:r w:rsidRPr="00CF0C28">
        <w:rPr>
          <w:rFonts w:ascii="新宋体" w:eastAsia="新宋体" w:hAnsi="新宋体" w:cs="Times New Roman" w:hint="eastAsia"/>
          <w:szCs w:val="24"/>
        </w:rPr>
        <w:t>（1）在深圳市“无废城市”建设的框架下，通过资料收集、现场调研、座谈交流等方式掌握、梳理深圳市食品行业现状，识别、分析深圳市食品行业固体废物减</w:t>
      </w:r>
      <w:proofErr w:type="gramStart"/>
      <w:r w:rsidRPr="00CF0C28">
        <w:rPr>
          <w:rFonts w:ascii="新宋体" w:eastAsia="新宋体" w:hAnsi="新宋体" w:cs="Times New Roman" w:hint="eastAsia"/>
          <w:szCs w:val="24"/>
        </w:rPr>
        <w:t>废降碳方面</w:t>
      </w:r>
      <w:proofErr w:type="gramEnd"/>
      <w:r w:rsidRPr="00CF0C28">
        <w:rPr>
          <w:rFonts w:ascii="新宋体" w:eastAsia="新宋体" w:hAnsi="新宋体" w:cs="Times New Roman" w:hint="eastAsia"/>
          <w:szCs w:val="24"/>
        </w:rPr>
        <w:t>存在的突出问题，形成行业问题清单。</w:t>
      </w:r>
    </w:p>
    <w:p w:rsidR="00CF0C28" w:rsidRPr="00CF0C28" w:rsidRDefault="00CF0C28" w:rsidP="00CF0C28">
      <w:pPr>
        <w:spacing w:line="360" w:lineRule="auto"/>
        <w:ind w:firstLineChars="200" w:firstLine="420"/>
        <w:rPr>
          <w:rFonts w:ascii="新宋体" w:eastAsia="新宋体" w:hAnsi="新宋体" w:cs="Times New Roman"/>
          <w:szCs w:val="24"/>
        </w:rPr>
      </w:pPr>
      <w:r w:rsidRPr="00CF0C28">
        <w:rPr>
          <w:rFonts w:ascii="新宋体" w:eastAsia="新宋体" w:hAnsi="新宋体" w:cs="Times New Roman" w:hint="eastAsia"/>
          <w:szCs w:val="24"/>
        </w:rPr>
        <w:t>（2）梳理国内外食品行业固体废物在源头减量、资源利用、无害化处置的管理要求和技术路线，结合识别的问题，分析提出深圳市食品行业固体废物在源头减量、资源化利用、无害化处置的具体措施和管理要求。</w:t>
      </w:r>
    </w:p>
    <w:p w:rsidR="00CF0C28" w:rsidRPr="00CF0C28" w:rsidRDefault="00CF0C28" w:rsidP="00CF0C28">
      <w:pPr>
        <w:spacing w:line="360" w:lineRule="auto"/>
        <w:ind w:firstLineChars="200" w:firstLine="420"/>
        <w:rPr>
          <w:rFonts w:ascii="新宋体" w:eastAsia="新宋体" w:hAnsi="新宋体" w:cs="Times New Roman"/>
          <w:szCs w:val="24"/>
        </w:rPr>
      </w:pPr>
      <w:r w:rsidRPr="00CF0C28">
        <w:rPr>
          <w:rFonts w:ascii="新宋体" w:eastAsia="新宋体" w:hAnsi="新宋体" w:cs="Times New Roman" w:hint="eastAsia"/>
          <w:szCs w:val="24"/>
        </w:rPr>
        <w:t>（3）从食品行业固体废物资源循环整个链条出发，建立碳排放核算方法，研究确定碳核算边界范围，确定不同技术路线下的碳排放来源，确定减排基线，建立食品行业固体废物资源循环利用的碳足迹分布系统。结合食品行业固体固体废物源头减量、资源化利用的具体措施，深挖减</w:t>
      </w:r>
      <w:proofErr w:type="gramStart"/>
      <w:r w:rsidRPr="00CF0C28">
        <w:rPr>
          <w:rFonts w:ascii="新宋体" w:eastAsia="新宋体" w:hAnsi="新宋体" w:cs="Times New Roman" w:hint="eastAsia"/>
          <w:szCs w:val="24"/>
        </w:rPr>
        <w:t>废降碳</w:t>
      </w:r>
      <w:proofErr w:type="gramEnd"/>
      <w:r w:rsidRPr="00CF0C28">
        <w:rPr>
          <w:rFonts w:ascii="新宋体" w:eastAsia="新宋体" w:hAnsi="新宋体" w:cs="Times New Roman" w:hint="eastAsia"/>
          <w:szCs w:val="24"/>
        </w:rPr>
        <w:t>空间，提出深圳市食品行业减</w:t>
      </w:r>
      <w:proofErr w:type="gramStart"/>
      <w:r w:rsidRPr="00CF0C28">
        <w:rPr>
          <w:rFonts w:ascii="新宋体" w:eastAsia="新宋体" w:hAnsi="新宋体" w:cs="Times New Roman" w:hint="eastAsia"/>
          <w:szCs w:val="24"/>
        </w:rPr>
        <w:t>废降碳</w:t>
      </w:r>
      <w:proofErr w:type="gramEnd"/>
      <w:r w:rsidRPr="00CF0C28">
        <w:rPr>
          <w:rFonts w:ascii="新宋体" w:eastAsia="新宋体" w:hAnsi="新宋体" w:cs="Times New Roman" w:hint="eastAsia"/>
          <w:szCs w:val="24"/>
        </w:rPr>
        <w:t>和资源循环技术路线。</w:t>
      </w:r>
    </w:p>
    <w:p w:rsidR="00CF0C28" w:rsidRPr="00CF0C28" w:rsidRDefault="00CF0C28" w:rsidP="00CF0C28">
      <w:pPr>
        <w:spacing w:line="360" w:lineRule="auto"/>
        <w:ind w:firstLineChars="200" w:firstLine="420"/>
        <w:rPr>
          <w:rFonts w:ascii="新宋体" w:eastAsia="新宋体" w:hAnsi="新宋体" w:cs="Times New Roman"/>
          <w:szCs w:val="24"/>
        </w:rPr>
      </w:pPr>
      <w:r w:rsidRPr="00CF0C28">
        <w:rPr>
          <w:rFonts w:ascii="新宋体" w:eastAsia="新宋体" w:hAnsi="新宋体" w:cs="Times New Roman" w:hint="eastAsia"/>
          <w:szCs w:val="24"/>
        </w:rPr>
        <w:t>（三）人员要求</w:t>
      </w:r>
    </w:p>
    <w:p w:rsidR="00CF0C28" w:rsidRPr="00CF0C28" w:rsidRDefault="00CF0C28" w:rsidP="00CF0C28">
      <w:pPr>
        <w:spacing w:line="360" w:lineRule="auto"/>
        <w:ind w:firstLineChars="200" w:firstLine="420"/>
        <w:rPr>
          <w:rFonts w:ascii="新宋体" w:eastAsia="新宋体" w:hAnsi="新宋体" w:cs="Times New Roman"/>
          <w:szCs w:val="24"/>
        </w:rPr>
      </w:pPr>
      <w:r w:rsidRPr="00CF0C28">
        <w:rPr>
          <w:rFonts w:ascii="新宋体" w:eastAsia="新宋体" w:hAnsi="新宋体" w:cs="Times New Roman" w:hint="eastAsia"/>
          <w:szCs w:val="24"/>
        </w:rPr>
        <w:t>（1）为确保工作的顺利开展，中标单位需组建一支10人（高工2人以上）组成的高质量专业人员组成的服务队伍，服务人员在固体废物环境管理政策咨询领域</w:t>
      </w:r>
      <w:proofErr w:type="gramStart"/>
      <w:r w:rsidRPr="00CF0C28">
        <w:rPr>
          <w:rFonts w:ascii="新宋体" w:eastAsia="新宋体" w:hAnsi="新宋体" w:cs="Times New Roman" w:hint="eastAsia"/>
          <w:szCs w:val="24"/>
        </w:rPr>
        <w:t>或碳减</w:t>
      </w:r>
      <w:proofErr w:type="gramEnd"/>
      <w:r w:rsidRPr="00CF0C28">
        <w:rPr>
          <w:rFonts w:ascii="新宋体" w:eastAsia="新宋体" w:hAnsi="新宋体" w:cs="Times New Roman" w:hint="eastAsia"/>
          <w:szCs w:val="24"/>
        </w:rPr>
        <w:t>排、碳核算领域具有丰富的经验，并按质按量完成招标单位交办的各项任务。</w:t>
      </w:r>
    </w:p>
    <w:p w:rsidR="00CF0C28" w:rsidRPr="00CF0C28" w:rsidRDefault="00CF0C28" w:rsidP="00CF0C28">
      <w:pPr>
        <w:spacing w:line="360" w:lineRule="auto"/>
        <w:ind w:firstLineChars="200" w:firstLine="420"/>
        <w:rPr>
          <w:rFonts w:ascii="新宋体" w:eastAsia="新宋体" w:hAnsi="新宋体" w:cs="Times New Roman"/>
          <w:szCs w:val="24"/>
        </w:rPr>
      </w:pPr>
      <w:r w:rsidRPr="00CF0C28">
        <w:rPr>
          <w:rFonts w:ascii="新宋体" w:eastAsia="新宋体" w:hAnsi="新宋体" w:cs="Times New Roman" w:hint="eastAsia"/>
          <w:szCs w:val="24"/>
        </w:rPr>
        <w:t>（2）项目总负责人需具有高级职称，全日制研究生及以上学历，具有固体废物工作经验，承担或参与固体废物环境整治管理工作</w:t>
      </w:r>
      <w:proofErr w:type="gramStart"/>
      <w:r w:rsidRPr="00CF0C28">
        <w:rPr>
          <w:rFonts w:ascii="新宋体" w:eastAsia="新宋体" w:hAnsi="新宋体" w:cs="Times New Roman" w:hint="eastAsia"/>
          <w:szCs w:val="24"/>
        </w:rPr>
        <w:t>或碳减</w:t>
      </w:r>
      <w:proofErr w:type="gramEnd"/>
      <w:r w:rsidRPr="00CF0C28">
        <w:rPr>
          <w:rFonts w:ascii="新宋体" w:eastAsia="新宋体" w:hAnsi="新宋体" w:cs="Times New Roman" w:hint="eastAsia"/>
          <w:szCs w:val="24"/>
        </w:rPr>
        <w:t>排、碳核算工作。其余人员要求如下：需配备有环境类、固废处置类等相关专业，本科及以上学历。</w:t>
      </w:r>
    </w:p>
    <w:p w:rsidR="00CF0C28" w:rsidRPr="00CF0C28" w:rsidRDefault="00CF0C28" w:rsidP="00CF0C28">
      <w:pPr>
        <w:spacing w:line="360" w:lineRule="auto"/>
        <w:ind w:firstLineChars="200" w:firstLine="420"/>
        <w:rPr>
          <w:rFonts w:ascii="新宋体" w:eastAsia="新宋体" w:hAnsi="新宋体" w:cs="Times New Roman"/>
          <w:szCs w:val="24"/>
        </w:rPr>
      </w:pPr>
      <w:r w:rsidRPr="00CF0C28">
        <w:rPr>
          <w:rFonts w:ascii="新宋体" w:eastAsia="新宋体" w:hAnsi="新宋体" w:cs="Times New Roman" w:hint="eastAsia"/>
          <w:szCs w:val="24"/>
        </w:rPr>
        <w:t>（3）中标单位负责根据岗位需求对工作人员进行业务培训，所配备的工作人员</w:t>
      </w:r>
      <w:proofErr w:type="gramStart"/>
      <w:r w:rsidRPr="00CF0C28">
        <w:rPr>
          <w:rFonts w:ascii="新宋体" w:eastAsia="新宋体" w:hAnsi="新宋体" w:cs="Times New Roman" w:hint="eastAsia"/>
          <w:szCs w:val="24"/>
        </w:rPr>
        <w:t>须相对</w:t>
      </w:r>
      <w:proofErr w:type="gramEnd"/>
      <w:r w:rsidRPr="00CF0C28">
        <w:rPr>
          <w:rFonts w:ascii="新宋体" w:eastAsia="新宋体" w:hAnsi="新宋体" w:cs="Times New Roman" w:hint="eastAsia"/>
          <w:szCs w:val="24"/>
        </w:rPr>
        <w:t>稳定，在合同期内除不可抗力因素不得随意变更，人员有变动或离职时，需提交至少1个月正式通知招标单位，并安排好新员工的上岗培训和交接手续。</w:t>
      </w:r>
    </w:p>
    <w:p w:rsidR="00CF0C28" w:rsidRPr="00CF0C28" w:rsidRDefault="00CF0C28" w:rsidP="00CF0C28">
      <w:pPr>
        <w:spacing w:line="360" w:lineRule="auto"/>
        <w:ind w:firstLineChars="200" w:firstLine="420"/>
        <w:rPr>
          <w:rFonts w:ascii="新宋体" w:eastAsia="新宋体" w:hAnsi="新宋体" w:cs="Times New Roman"/>
          <w:szCs w:val="24"/>
        </w:rPr>
      </w:pPr>
      <w:r w:rsidRPr="00CF0C28">
        <w:rPr>
          <w:rFonts w:ascii="新宋体" w:eastAsia="新宋体" w:hAnsi="新宋体" w:cs="Times New Roman" w:hint="eastAsia"/>
          <w:szCs w:val="24"/>
        </w:rPr>
        <w:t>（四）提交成果</w:t>
      </w:r>
    </w:p>
    <w:p w:rsidR="00CF0C28" w:rsidRPr="00CF0C28" w:rsidRDefault="00CF0C28" w:rsidP="00CF0C28">
      <w:pPr>
        <w:spacing w:line="360" w:lineRule="auto"/>
        <w:ind w:firstLineChars="200" w:firstLine="420"/>
        <w:rPr>
          <w:rFonts w:ascii="新宋体" w:eastAsia="新宋体" w:hAnsi="新宋体" w:cs="Times New Roman"/>
          <w:szCs w:val="24"/>
        </w:rPr>
      </w:pPr>
      <w:r w:rsidRPr="00CF0C28">
        <w:rPr>
          <w:rFonts w:ascii="新宋体" w:eastAsia="新宋体" w:hAnsi="新宋体" w:cs="Times New Roman" w:hint="eastAsia"/>
          <w:szCs w:val="24"/>
        </w:rPr>
        <w:t>完成《深圳市食品行业减废降碳和资源循环技术路线分析报告》。</w:t>
      </w:r>
    </w:p>
    <w:p w:rsidR="00CF0C28" w:rsidRPr="00CF0C28" w:rsidRDefault="00CF0C28" w:rsidP="00CF0C28">
      <w:pPr>
        <w:rPr>
          <w:rFonts w:ascii="新宋体" w:eastAsia="新宋体" w:hAnsi="新宋体" w:cs="Times New Roman"/>
          <w:b/>
          <w:szCs w:val="24"/>
        </w:rPr>
      </w:pPr>
    </w:p>
    <w:p w:rsidR="00CF0C28" w:rsidRPr="00CF0C28" w:rsidRDefault="00CF0C28" w:rsidP="00CF0C28">
      <w:pPr>
        <w:keepNext/>
        <w:keepLines/>
        <w:spacing w:before="260" w:after="260"/>
        <w:outlineLvl w:val="2"/>
        <w:rPr>
          <w:rFonts w:ascii="新宋体" w:eastAsia="新宋体" w:hAnsi="新宋体" w:cs="Times New Roman"/>
          <w:b/>
          <w:bCs/>
          <w:kern w:val="44"/>
          <w:sz w:val="28"/>
          <w:szCs w:val="28"/>
        </w:rPr>
      </w:pPr>
      <w:r w:rsidRPr="00CF0C28">
        <w:rPr>
          <w:rFonts w:ascii="新宋体" w:eastAsia="新宋体" w:hAnsi="新宋体" w:cs="Times New Roman" w:hint="eastAsia"/>
          <w:b/>
          <w:bCs/>
          <w:kern w:val="44"/>
          <w:sz w:val="28"/>
          <w:szCs w:val="28"/>
        </w:rPr>
        <w:t>五、项目商务要求</w:t>
      </w:r>
    </w:p>
    <w:p w:rsidR="00CF0C28" w:rsidRPr="00CF0C28" w:rsidRDefault="00CF0C28" w:rsidP="00CF0C28">
      <w:pPr>
        <w:spacing w:line="360" w:lineRule="auto"/>
        <w:rPr>
          <w:rFonts w:ascii="新宋体" w:eastAsia="新宋体" w:hAnsi="新宋体" w:cs="宋体"/>
          <w:szCs w:val="21"/>
        </w:rPr>
      </w:pPr>
      <w:bookmarkStart w:id="2" w:name="_GoBack"/>
      <w:r w:rsidRPr="00CF0C28">
        <w:rPr>
          <w:rFonts w:ascii="新宋体" w:eastAsia="新宋体" w:hAnsi="新宋体" w:cs="宋体" w:hint="eastAsia"/>
          <w:szCs w:val="21"/>
        </w:rPr>
        <w:t>（一）服务期限：在中标后的5个工作日内服</w:t>
      </w:r>
      <w:proofErr w:type="gramStart"/>
      <w:r w:rsidRPr="00CF0C28">
        <w:rPr>
          <w:rFonts w:ascii="新宋体" w:eastAsia="新宋体" w:hAnsi="新宋体" w:cs="宋体" w:hint="eastAsia"/>
          <w:szCs w:val="21"/>
        </w:rPr>
        <w:t>务</w:t>
      </w:r>
      <w:proofErr w:type="gramEnd"/>
      <w:r w:rsidRPr="00CF0C28">
        <w:rPr>
          <w:rFonts w:ascii="新宋体" w:eastAsia="新宋体" w:hAnsi="新宋体" w:cs="宋体" w:hint="eastAsia"/>
          <w:szCs w:val="21"/>
        </w:rPr>
        <w:t>工作组即开展工作，并于2022年年底前完</w:t>
      </w:r>
      <w:r w:rsidRPr="00CF0C28">
        <w:rPr>
          <w:rFonts w:ascii="新宋体" w:eastAsia="新宋体" w:hAnsi="新宋体" w:cs="宋体" w:hint="eastAsia"/>
          <w:szCs w:val="21"/>
        </w:rPr>
        <w:lastRenderedPageBreak/>
        <w:t>成。</w:t>
      </w:r>
    </w:p>
    <w:p w:rsidR="00CF0C28" w:rsidRPr="00CF0C28" w:rsidRDefault="00CF0C28" w:rsidP="00CF0C28">
      <w:pPr>
        <w:spacing w:line="360" w:lineRule="auto"/>
        <w:rPr>
          <w:rFonts w:ascii="新宋体" w:eastAsia="新宋体" w:hAnsi="新宋体" w:cs="宋体"/>
          <w:szCs w:val="21"/>
        </w:rPr>
      </w:pPr>
      <w:r w:rsidRPr="00CF0C28">
        <w:rPr>
          <w:rFonts w:ascii="新宋体" w:eastAsia="新宋体" w:hAnsi="新宋体" w:cs="宋体" w:hint="eastAsia"/>
          <w:szCs w:val="21"/>
        </w:rPr>
        <w:t>（二）付款方式：财政性付款。</w:t>
      </w:r>
    </w:p>
    <w:p w:rsidR="00CF0C28" w:rsidRPr="00CF0C28" w:rsidRDefault="00CF0C28" w:rsidP="00CF0C28">
      <w:pPr>
        <w:spacing w:line="360" w:lineRule="auto"/>
        <w:rPr>
          <w:rFonts w:ascii="新宋体" w:eastAsia="新宋体" w:hAnsi="新宋体" w:cs="宋体"/>
          <w:szCs w:val="21"/>
        </w:rPr>
      </w:pPr>
      <w:r w:rsidRPr="00CF0C28">
        <w:rPr>
          <w:rFonts w:ascii="新宋体" w:eastAsia="新宋体" w:hAnsi="新宋体" w:cs="宋体" w:hint="eastAsia"/>
          <w:szCs w:val="21"/>
        </w:rPr>
        <w:t>分两笔支付：首付款</w:t>
      </w:r>
      <w:proofErr w:type="gramStart"/>
      <w:r w:rsidRPr="00CF0C28">
        <w:rPr>
          <w:rFonts w:ascii="新宋体" w:eastAsia="新宋体" w:hAnsi="新宋体" w:cs="宋体" w:hint="eastAsia"/>
          <w:szCs w:val="21"/>
        </w:rPr>
        <w:t>签定</w:t>
      </w:r>
      <w:proofErr w:type="gramEnd"/>
      <w:r w:rsidRPr="00CF0C28">
        <w:rPr>
          <w:rFonts w:ascii="新宋体" w:eastAsia="新宋体" w:hAnsi="新宋体" w:cs="宋体" w:hint="eastAsia"/>
          <w:szCs w:val="21"/>
        </w:rPr>
        <w:t>委托合同后支付70%；通过专家评审会及生态环境局验收后支付30%。</w:t>
      </w:r>
    </w:p>
    <w:p w:rsidR="00CF0C28" w:rsidRPr="00CF0C28" w:rsidRDefault="00CF0C28" w:rsidP="00CF0C28">
      <w:pPr>
        <w:spacing w:line="360" w:lineRule="auto"/>
        <w:rPr>
          <w:rFonts w:ascii="新宋体" w:eastAsia="新宋体" w:hAnsi="新宋体" w:cs="宋体"/>
          <w:szCs w:val="21"/>
        </w:rPr>
      </w:pPr>
      <w:r w:rsidRPr="00CF0C28">
        <w:rPr>
          <w:rFonts w:ascii="新宋体" w:eastAsia="新宋体" w:hAnsi="新宋体" w:cs="宋体" w:hint="eastAsia"/>
          <w:szCs w:val="21"/>
        </w:rPr>
        <w:t>（三）验收要求</w:t>
      </w:r>
    </w:p>
    <w:p w:rsidR="00CF0C28" w:rsidRPr="00CF0C28" w:rsidRDefault="00CF0C28" w:rsidP="00CF0C28">
      <w:pPr>
        <w:spacing w:line="360" w:lineRule="auto"/>
        <w:rPr>
          <w:rFonts w:ascii="新宋体" w:eastAsia="新宋体" w:hAnsi="新宋体" w:cs="宋体"/>
          <w:szCs w:val="21"/>
        </w:rPr>
      </w:pPr>
      <w:r w:rsidRPr="00CF0C28">
        <w:rPr>
          <w:rFonts w:ascii="新宋体" w:eastAsia="新宋体" w:hAnsi="新宋体" w:cs="宋体" w:hint="eastAsia"/>
          <w:szCs w:val="21"/>
        </w:rPr>
        <w:t>项目成果《深圳市食品行业减废降碳和资源循环技术路线分析报告》通过专家评审。</w:t>
      </w:r>
    </w:p>
    <w:p w:rsidR="00CF0C28" w:rsidRPr="00CF0C28" w:rsidRDefault="00CF0C28" w:rsidP="00CF0C28">
      <w:pPr>
        <w:spacing w:line="360" w:lineRule="auto"/>
        <w:rPr>
          <w:rFonts w:ascii="新宋体" w:eastAsia="新宋体" w:hAnsi="新宋体" w:cs="宋体"/>
          <w:szCs w:val="21"/>
        </w:rPr>
      </w:pPr>
      <w:r w:rsidRPr="00CF0C28">
        <w:rPr>
          <w:rFonts w:ascii="新宋体" w:eastAsia="新宋体" w:hAnsi="新宋体" w:cs="宋体" w:hint="eastAsia"/>
          <w:szCs w:val="21"/>
        </w:rPr>
        <w:t>（四）培训要求</w:t>
      </w:r>
    </w:p>
    <w:p w:rsidR="00CF0C28" w:rsidRPr="00CF0C28" w:rsidRDefault="00CF0C28" w:rsidP="00CF0C28">
      <w:pPr>
        <w:spacing w:line="360" w:lineRule="auto"/>
        <w:rPr>
          <w:rFonts w:ascii="新宋体" w:eastAsia="新宋体" w:hAnsi="新宋体" w:cs="宋体"/>
          <w:szCs w:val="21"/>
        </w:rPr>
      </w:pPr>
      <w:r w:rsidRPr="00CF0C28">
        <w:rPr>
          <w:rFonts w:ascii="新宋体" w:eastAsia="新宋体" w:hAnsi="新宋体" w:cs="宋体" w:hint="eastAsia"/>
          <w:szCs w:val="21"/>
        </w:rPr>
        <w:t>无</w:t>
      </w:r>
    </w:p>
    <w:p w:rsidR="00CF0C28" w:rsidRPr="00CF0C28" w:rsidRDefault="00CF0C28" w:rsidP="00CF0C28">
      <w:pPr>
        <w:spacing w:line="360" w:lineRule="auto"/>
        <w:rPr>
          <w:rFonts w:ascii="新宋体" w:eastAsia="新宋体" w:hAnsi="新宋体" w:cs="宋体"/>
          <w:szCs w:val="21"/>
        </w:rPr>
      </w:pPr>
      <w:r w:rsidRPr="00CF0C28">
        <w:rPr>
          <w:rFonts w:ascii="新宋体" w:eastAsia="新宋体" w:hAnsi="新宋体" w:cs="宋体" w:hint="eastAsia"/>
          <w:szCs w:val="21"/>
        </w:rPr>
        <w:t>（五）售后服务要求</w:t>
      </w:r>
    </w:p>
    <w:p w:rsidR="00CF0C28" w:rsidRPr="00CF0C28" w:rsidRDefault="00CF0C28" w:rsidP="00CF0C28">
      <w:pPr>
        <w:spacing w:line="360" w:lineRule="auto"/>
        <w:rPr>
          <w:rFonts w:ascii="新宋体" w:eastAsia="新宋体" w:hAnsi="新宋体" w:cs="宋体"/>
          <w:szCs w:val="21"/>
        </w:rPr>
      </w:pPr>
      <w:r w:rsidRPr="00CF0C28">
        <w:rPr>
          <w:rFonts w:ascii="新宋体" w:eastAsia="新宋体" w:hAnsi="新宋体" w:cs="宋体" w:hint="eastAsia"/>
          <w:szCs w:val="21"/>
        </w:rPr>
        <w:t>无</w:t>
      </w:r>
      <w:bookmarkEnd w:id="2"/>
    </w:p>
    <w:p w:rsidR="00CF0C28" w:rsidRPr="00CF0C28" w:rsidRDefault="00CF0C28" w:rsidP="00CF0C28">
      <w:pPr>
        <w:keepNext/>
        <w:keepLines/>
        <w:spacing w:before="260" w:after="260"/>
        <w:outlineLvl w:val="2"/>
        <w:rPr>
          <w:rFonts w:ascii="新宋体" w:eastAsia="新宋体" w:hAnsi="新宋体" w:cs="Times New Roman"/>
          <w:b/>
          <w:bCs/>
          <w:kern w:val="44"/>
          <w:sz w:val="28"/>
          <w:szCs w:val="28"/>
        </w:rPr>
      </w:pPr>
      <w:r w:rsidRPr="00CF0C28">
        <w:rPr>
          <w:rFonts w:ascii="新宋体" w:eastAsia="新宋体" w:hAnsi="新宋体" w:cs="Times New Roman" w:hint="eastAsia"/>
          <w:b/>
          <w:bCs/>
          <w:kern w:val="44"/>
          <w:sz w:val="28"/>
          <w:szCs w:val="28"/>
        </w:rPr>
        <w:t>六、投标报价</w:t>
      </w:r>
    </w:p>
    <w:p w:rsidR="00CF0C28" w:rsidRPr="00CF0C28" w:rsidRDefault="00CF0C28" w:rsidP="00CF0C28">
      <w:pPr>
        <w:spacing w:line="360" w:lineRule="auto"/>
        <w:rPr>
          <w:rFonts w:ascii="新宋体" w:eastAsia="新宋体" w:hAnsi="新宋体" w:cs="宋体"/>
          <w:szCs w:val="21"/>
        </w:rPr>
      </w:pPr>
      <w:r w:rsidRPr="00CF0C28">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0C28">
        <w:rPr>
          <w:rFonts w:ascii="新宋体" w:eastAsia="新宋体" w:hAnsi="新宋体" w:cs="宋体" w:hint="eastAsia"/>
          <w:szCs w:val="21"/>
        </w:rPr>
        <w:t>签定</w:t>
      </w:r>
      <w:proofErr w:type="gramEnd"/>
      <w:r w:rsidRPr="00CF0C28">
        <w:rPr>
          <w:rFonts w:ascii="新宋体" w:eastAsia="新宋体" w:hAnsi="新宋体" w:cs="宋体" w:hint="eastAsia"/>
          <w:szCs w:val="21"/>
        </w:rPr>
        <w:t>的合同金额，合同期限内不做调整。</w:t>
      </w:r>
    </w:p>
    <w:p w:rsidR="00CF0C28" w:rsidRPr="00CF0C28" w:rsidRDefault="00CF0C28" w:rsidP="00CF0C28">
      <w:pPr>
        <w:spacing w:line="360" w:lineRule="auto"/>
        <w:rPr>
          <w:rFonts w:ascii="新宋体" w:eastAsia="新宋体" w:hAnsi="新宋体" w:cs="宋体"/>
          <w:szCs w:val="21"/>
        </w:rPr>
      </w:pPr>
      <w:r w:rsidRPr="00CF0C28">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F0C28" w:rsidRPr="00CF0C28" w:rsidRDefault="00CF0C28" w:rsidP="00CF0C28">
      <w:pPr>
        <w:spacing w:line="360" w:lineRule="auto"/>
        <w:rPr>
          <w:rFonts w:ascii="新宋体" w:eastAsia="新宋体" w:hAnsi="新宋体" w:cs="宋体"/>
          <w:szCs w:val="21"/>
        </w:rPr>
      </w:pPr>
      <w:r w:rsidRPr="00CF0C28">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CF0C28" w:rsidRPr="00CF0C28" w:rsidRDefault="00CF0C28" w:rsidP="00CF0C28">
      <w:pPr>
        <w:spacing w:line="360" w:lineRule="auto"/>
        <w:rPr>
          <w:rFonts w:ascii="新宋体" w:eastAsia="新宋体" w:hAnsi="新宋体" w:cs="宋体"/>
          <w:szCs w:val="21"/>
        </w:rPr>
      </w:pPr>
      <w:r w:rsidRPr="00CF0C28">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0C28">
        <w:rPr>
          <w:rFonts w:ascii="新宋体" w:eastAsia="新宋体" w:hAnsi="新宋体" w:cs="宋体" w:hint="eastAsia"/>
          <w:szCs w:val="21"/>
        </w:rPr>
        <w:t>中项目</w:t>
      </w:r>
      <w:proofErr w:type="gramEnd"/>
      <w:r w:rsidRPr="00CF0C28">
        <w:rPr>
          <w:rFonts w:ascii="新宋体" w:eastAsia="新宋体" w:hAnsi="新宋体" w:cs="宋体" w:hint="eastAsia"/>
          <w:szCs w:val="21"/>
        </w:rPr>
        <w:t>和数量填报综合单价或总价。投标人未</w:t>
      </w:r>
      <w:proofErr w:type="gramStart"/>
      <w:r w:rsidRPr="00CF0C28">
        <w:rPr>
          <w:rFonts w:ascii="新宋体" w:eastAsia="新宋体" w:hAnsi="新宋体" w:cs="宋体" w:hint="eastAsia"/>
          <w:szCs w:val="21"/>
        </w:rPr>
        <w:t>填综合</w:t>
      </w:r>
      <w:proofErr w:type="gramEnd"/>
      <w:r w:rsidRPr="00CF0C28">
        <w:rPr>
          <w:rFonts w:ascii="新宋体" w:eastAsia="新宋体" w:hAnsi="新宋体" w:cs="宋体" w:hint="eastAsia"/>
          <w:szCs w:val="21"/>
        </w:rPr>
        <w:t>单价或总价的项目，在实施后，将不得以支付，并视作该项费用已包括在其它有价款的综合单价或总价内。</w:t>
      </w:r>
    </w:p>
    <w:p w:rsidR="00CF0C28" w:rsidRPr="00CF0C28" w:rsidRDefault="00CF0C28" w:rsidP="00CF0C28">
      <w:pPr>
        <w:spacing w:line="360" w:lineRule="auto"/>
        <w:rPr>
          <w:rFonts w:ascii="新宋体" w:eastAsia="新宋体" w:hAnsi="新宋体" w:cs="宋体"/>
          <w:szCs w:val="21"/>
        </w:rPr>
      </w:pPr>
      <w:r w:rsidRPr="00CF0C28">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E1EAD" w:rsidRDefault="00CF0C28" w:rsidP="00CF0C28">
      <w:pPr>
        <w:spacing w:line="360" w:lineRule="auto"/>
      </w:pPr>
      <w:r w:rsidRPr="00CF0C28">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sectPr w:rsidR="00DE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C28" w:rsidRDefault="00CF0C28" w:rsidP="00CF0C28">
      <w:r>
        <w:separator/>
      </w:r>
    </w:p>
  </w:endnote>
  <w:endnote w:type="continuationSeparator" w:id="0">
    <w:p w:rsidR="00CF0C28" w:rsidRDefault="00CF0C28" w:rsidP="00CF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C28" w:rsidRDefault="00CF0C28" w:rsidP="00CF0C28">
      <w:r>
        <w:separator/>
      </w:r>
    </w:p>
  </w:footnote>
  <w:footnote w:type="continuationSeparator" w:id="0">
    <w:p w:rsidR="00CF0C28" w:rsidRDefault="00CF0C28" w:rsidP="00CF0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56"/>
    <w:rsid w:val="00231F82"/>
    <w:rsid w:val="00CC7056"/>
    <w:rsid w:val="00CF0C28"/>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0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0C28"/>
    <w:rPr>
      <w:sz w:val="18"/>
      <w:szCs w:val="18"/>
    </w:rPr>
  </w:style>
  <w:style w:type="paragraph" w:styleId="a4">
    <w:name w:val="footer"/>
    <w:basedOn w:val="a"/>
    <w:link w:val="Char0"/>
    <w:uiPriority w:val="99"/>
    <w:unhideWhenUsed/>
    <w:rsid w:val="00CF0C28"/>
    <w:pPr>
      <w:tabs>
        <w:tab w:val="center" w:pos="4153"/>
        <w:tab w:val="right" w:pos="8306"/>
      </w:tabs>
      <w:snapToGrid w:val="0"/>
      <w:jc w:val="left"/>
    </w:pPr>
    <w:rPr>
      <w:sz w:val="18"/>
      <w:szCs w:val="18"/>
    </w:rPr>
  </w:style>
  <w:style w:type="character" w:customStyle="1" w:styleId="Char0">
    <w:name w:val="页脚 Char"/>
    <w:basedOn w:val="a0"/>
    <w:link w:val="a4"/>
    <w:uiPriority w:val="99"/>
    <w:rsid w:val="00CF0C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0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0C28"/>
    <w:rPr>
      <w:sz w:val="18"/>
      <w:szCs w:val="18"/>
    </w:rPr>
  </w:style>
  <w:style w:type="paragraph" w:styleId="a4">
    <w:name w:val="footer"/>
    <w:basedOn w:val="a"/>
    <w:link w:val="Char0"/>
    <w:uiPriority w:val="99"/>
    <w:unhideWhenUsed/>
    <w:rsid w:val="00CF0C28"/>
    <w:pPr>
      <w:tabs>
        <w:tab w:val="center" w:pos="4153"/>
        <w:tab w:val="right" w:pos="8306"/>
      </w:tabs>
      <w:snapToGrid w:val="0"/>
      <w:jc w:val="left"/>
    </w:pPr>
    <w:rPr>
      <w:sz w:val="18"/>
      <w:szCs w:val="18"/>
    </w:rPr>
  </w:style>
  <w:style w:type="character" w:customStyle="1" w:styleId="Char0">
    <w:name w:val="页脚 Char"/>
    <w:basedOn w:val="a0"/>
    <w:link w:val="a4"/>
    <w:uiPriority w:val="99"/>
    <w:rsid w:val="00CF0C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2022-03-31T06:18:00Z</dcterms:created>
  <dcterms:modified xsi:type="dcterms:W3CDTF">2022-03-31T06:19:00Z</dcterms:modified>
</cp:coreProperties>
</file>