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C840EE"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w:t>
      </w:r>
      <w:r w:rsidRPr="00C840EE">
        <w:rPr>
          <w:rFonts w:ascii="华文中宋" w:eastAsia="华文中宋" w:hAnsi="华文中宋" w:hint="eastAsia"/>
          <w:sz w:val="32"/>
          <w:szCs w:val="32"/>
        </w:rPr>
        <w:t>名称：</w:t>
      </w:r>
      <w:r w:rsidR="00C840EE" w:rsidRPr="00C840EE">
        <w:rPr>
          <w:rFonts w:ascii="华文中宋" w:eastAsia="华文中宋" w:hAnsi="华文中宋" w:hint="eastAsia"/>
          <w:sz w:val="32"/>
          <w:szCs w:val="32"/>
        </w:rPr>
        <w:t>广东省网上办事大厅深圳分厅建设工程主体系统运维</w:t>
      </w:r>
    </w:p>
    <w:p w:rsidR="000F7484" w:rsidRPr="00C840EE"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C840EE">
        <w:rPr>
          <w:rFonts w:ascii="华文中宋" w:eastAsia="华文中宋" w:hAnsi="华文中宋" w:hint="eastAsia"/>
          <w:sz w:val="32"/>
          <w:szCs w:val="32"/>
        </w:rPr>
        <w:t>项目编号：</w:t>
      </w:r>
      <w:r w:rsidR="00BD774C">
        <w:rPr>
          <w:rFonts w:ascii="华文中宋" w:eastAsia="华文中宋" w:hAnsi="华文中宋"/>
          <w:sz w:val="32"/>
          <w:szCs w:val="32"/>
        </w:rPr>
        <w:t>RNX2020217ZC-</w:t>
      </w:r>
      <w:r w:rsidR="00C840EE" w:rsidRPr="00C840EE">
        <w:rPr>
          <w:rFonts w:ascii="华文中宋" w:eastAsia="华文中宋" w:hAnsi="华文中宋"/>
          <w:sz w:val="32"/>
          <w:szCs w:val="32"/>
        </w:rPr>
        <w:t>ZWFW</w:t>
      </w:r>
    </w:p>
    <w:p w:rsidR="000F7484" w:rsidRPr="00C840EE"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C840EE">
        <w:rPr>
          <w:rFonts w:ascii="华文中宋" w:eastAsia="华文中宋" w:hAnsi="华文中宋" w:hint="eastAsia"/>
          <w:sz w:val="32"/>
          <w:szCs w:val="32"/>
        </w:rPr>
        <w:t>招标方式：公开招标</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采购人</w:t>
      </w:r>
      <w:r w:rsidRPr="00C840EE">
        <w:rPr>
          <w:rFonts w:ascii="华文中宋" w:eastAsia="华文中宋" w:hAnsi="华文中宋" w:hint="eastAsia"/>
          <w:sz w:val="32"/>
          <w:szCs w:val="32"/>
        </w:rPr>
        <w:t>名称：</w:t>
      </w:r>
      <w:r w:rsidR="00C840EE" w:rsidRPr="00C840EE">
        <w:rPr>
          <w:rFonts w:ascii="华文中宋" w:eastAsia="华文中宋" w:hAnsi="华文中宋" w:hint="eastAsia"/>
          <w:sz w:val="32"/>
          <w:szCs w:val="32"/>
        </w:rPr>
        <w:t>深圳市政务服务数据管理局</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深圳市瑞凝信招标咨询有限公司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8938CA"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rsidR="000F7484" w:rsidRPr="00BD00D7" w:rsidRDefault="000F7484" w:rsidP="000F7484">
      <w:pPr>
        <w:widowControl/>
        <w:spacing w:after="100" w:afterAutospacing="1"/>
        <w:rPr>
          <w:rFonts w:ascii="新宋体" w:eastAsia="新宋体" w:hAnsi="新宋体"/>
        </w:rPr>
      </w:pPr>
      <w:r w:rsidRPr="00BD00D7">
        <w:rPr>
          <w:rFonts w:ascii="新宋体" w:eastAsia="新宋体" w:hAnsi="新宋体"/>
        </w:rPr>
        <w:t>项目编号：</w:t>
      </w:r>
      <w:r w:rsidR="00BD774C">
        <w:rPr>
          <w:rFonts w:ascii="新宋体" w:eastAsia="新宋体" w:hAnsi="新宋体"/>
        </w:rPr>
        <w:t>RNX2020217ZC</w:t>
      </w:r>
      <w:r w:rsidR="00BD00D7" w:rsidRPr="00BD00D7">
        <w:rPr>
          <w:rFonts w:ascii="新宋体" w:eastAsia="新宋体" w:hAnsi="新宋体"/>
        </w:rPr>
        <w:t>-ZWFW</w:t>
      </w:r>
    </w:p>
    <w:p w:rsidR="000F7484" w:rsidRPr="00BD00D7" w:rsidRDefault="000F7484" w:rsidP="000F7484">
      <w:pPr>
        <w:widowControl/>
        <w:spacing w:after="100" w:afterAutospacing="1"/>
        <w:rPr>
          <w:rFonts w:ascii="新宋体" w:eastAsia="新宋体" w:hAnsi="新宋体"/>
        </w:rPr>
      </w:pPr>
      <w:r w:rsidRPr="00BD00D7">
        <w:rPr>
          <w:rFonts w:ascii="新宋体" w:eastAsia="新宋体" w:hAnsi="新宋体"/>
        </w:rPr>
        <w:t>项目名称：</w:t>
      </w:r>
      <w:r w:rsidR="00BD00D7" w:rsidRPr="00BD00D7">
        <w:rPr>
          <w:rFonts w:ascii="新宋体" w:eastAsia="新宋体" w:hAnsi="新宋体" w:hint="eastAsia"/>
        </w:rPr>
        <w:t>广东省网上办事大厅深圳分厅建设工程主体系统运维</w:t>
      </w:r>
    </w:p>
    <w:p w:rsidR="000F7484" w:rsidRPr="00BD00D7" w:rsidRDefault="000F7484" w:rsidP="000F7484">
      <w:pPr>
        <w:widowControl/>
        <w:spacing w:after="100" w:afterAutospacing="1"/>
        <w:rPr>
          <w:rFonts w:ascii="新宋体" w:eastAsia="新宋体" w:hAnsi="新宋体"/>
        </w:rPr>
      </w:pPr>
      <w:r w:rsidRPr="00BD00D7">
        <w:rPr>
          <w:rFonts w:ascii="新宋体" w:eastAsia="新宋体" w:hAnsi="新宋体"/>
        </w:rPr>
        <w:t xml:space="preserve">包   号： </w:t>
      </w:r>
      <w:r w:rsidRPr="00BD00D7">
        <w:rPr>
          <w:rFonts w:ascii="新宋体" w:eastAsia="新宋体" w:hAnsi="新宋体" w:hint="eastAsia"/>
        </w:rPr>
        <w:t>A 包</w:t>
      </w:r>
    </w:p>
    <w:p w:rsidR="000F7484" w:rsidRPr="00BD00D7" w:rsidRDefault="000F7484" w:rsidP="000F7484">
      <w:pPr>
        <w:widowControl/>
        <w:spacing w:after="100" w:afterAutospacing="1"/>
        <w:rPr>
          <w:rFonts w:ascii="新宋体" w:eastAsia="新宋体" w:hAnsi="新宋体"/>
        </w:rPr>
      </w:pPr>
      <w:r w:rsidRPr="00BD00D7">
        <w:rPr>
          <w:rFonts w:ascii="新宋体" w:eastAsia="新宋体" w:hAnsi="新宋体"/>
        </w:rPr>
        <w:t>项目类型：</w:t>
      </w:r>
      <w:r w:rsidRPr="00BD00D7">
        <w:rPr>
          <w:rFonts w:ascii="新宋体" w:eastAsia="新宋体" w:hAnsi="新宋体" w:hint="eastAsia"/>
        </w:rPr>
        <w:t>服务类</w:t>
      </w:r>
    </w:p>
    <w:p w:rsidR="000F7484" w:rsidRPr="00BD00D7" w:rsidRDefault="000F7484" w:rsidP="000F7484">
      <w:pPr>
        <w:widowControl/>
        <w:spacing w:after="100" w:afterAutospacing="1"/>
        <w:rPr>
          <w:rFonts w:ascii="新宋体" w:eastAsia="新宋体" w:hAnsi="新宋体"/>
        </w:rPr>
      </w:pPr>
      <w:r w:rsidRPr="00BD00D7">
        <w:rPr>
          <w:rFonts w:ascii="新宋体" w:eastAsia="新宋体" w:hAnsi="新宋体"/>
        </w:rPr>
        <w:t>采购方式：公开招标</w:t>
      </w:r>
    </w:p>
    <w:p w:rsidR="000F7484" w:rsidRPr="00BD00D7" w:rsidRDefault="000F7484" w:rsidP="000F7484">
      <w:pPr>
        <w:widowControl/>
        <w:spacing w:after="100" w:afterAutospacing="1"/>
        <w:rPr>
          <w:b/>
        </w:rPr>
      </w:pPr>
      <w:r w:rsidRPr="00BD00D7">
        <w:rPr>
          <w:rFonts w:ascii="新宋体" w:eastAsia="新宋体" w:hAnsi="新宋体"/>
        </w:rPr>
        <w:t>货币类型：人民币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0F7484" w:rsidRPr="000F7484" w:rsidRDefault="000F7484" w:rsidP="000F7484">
      <w:pPr>
        <w:spacing w:line="432" w:lineRule="auto"/>
        <w:ind w:firstLine="480"/>
        <w:rPr>
          <w:rFonts w:ascii="黑体" w:eastAsia="黑体" w:hAnsi="黑体"/>
          <w:sz w:val="24"/>
        </w:rPr>
      </w:pPr>
    </w:p>
    <w:p w:rsidR="00AC4699" w:rsidRDefault="00AC4699" w:rsidP="000F7484"/>
    <w:p w:rsidR="000F7484" w:rsidRDefault="000F7484" w:rsidP="000F7484"/>
    <w:p w:rsidR="000F7484" w:rsidRDefault="000F7484" w:rsidP="000F7484"/>
    <w:p w:rsidR="000F7484" w:rsidRDefault="000F7484" w:rsidP="000F7484"/>
    <w:p w:rsidR="000F7484" w:rsidRDefault="000F7484" w:rsidP="000F7484"/>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355"/>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689"/>
              <w:gridCol w:w="6010"/>
            </w:tblGrid>
            <w:tr w:rsidR="00E56E1E" w:rsidRPr="000F7484" w:rsidTr="00892ED3">
              <w:trPr>
                <w:jc w:val="center"/>
              </w:trPr>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序号</w:t>
                  </w:r>
                </w:p>
              </w:tc>
              <w:tc>
                <w:tcPr>
                  <w:tcW w:w="2504"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评分项</w:t>
                  </w:r>
                </w:p>
              </w:tc>
              <w:tc>
                <w:tcPr>
                  <w:tcW w:w="601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权重</w:t>
                  </w:r>
                </w:p>
              </w:tc>
            </w:tr>
            <w:tr w:rsidR="00E56E1E" w:rsidRPr="000F7484" w:rsidTr="00892ED3">
              <w:trPr>
                <w:jc w:val="center"/>
              </w:trPr>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1</w:t>
                  </w:r>
                </w:p>
              </w:tc>
              <w:tc>
                <w:tcPr>
                  <w:tcW w:w="2504"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价格</w:t>
                  </w:r>
                </w:p>
              </w:tc>
              <w:tc>
                <w:tcPr>
                  <w:tcW w:w="601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2</w:t>
                  </w:r>
                  <w:r w:rsidRPr="000F7484">
                    <w:rPr>
                      <w:rFonts w:ascii="新宋体" w:eastAsia="新宋体" w:hAnsi="新宋体"/>
                      <w:b/>
                      <w:szCs w:val="21"/>
                    </w:rPr>
                    <w:t>0</w:t>
                  </w:r>
                </w:p>
              </w:tc>
            </w:tr>
            <w:tr w:rsidR="00E56E1E" w:rsidRPr="000F7484" w:rsidTr="00892ED3">
              <w:trPr>
                <w:jc w:val="center"/>
              </w:trPr>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2</w:t>
                  </w:r>
                </w:p>
              </w:tc>
              <w:tc>
                <w:tcPr>
                  <w:tcW w:w="2504"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技术</w:t>
                  </w:r>
                </w:p>
              </w:tc>
              <w:tc>
                <w:tcPr>
                  <w:tcW w:w="6010" w:type="dxa"/>
                  <w:tcBorders>
                    <w:top w:val="single" w:sz="4" w:space="0" w:color="auto"/>
                    <w:left w:val="single" w:sz="4" w:space="0" w:color="auto"/>
                    <w:bottom w:val="single" w:sz="4" w:space="0" w:color="auto"/>
                    <w:right w:val="single" w:sz="4" w:space="0" w:color="auto"/>
                  </w:tcBorders>
                </w:tcPr>
                <w:p w:rsidR="00E56E1E" w:rsidRPr="000F7484" w:rsidRDefault="000D7F29" w:rsidP="000F7484">
                  <w:pPr>
                    <w:jc w:val="center"/>
                    <w:rPr>
                      <w:rFonts w:ascii="新宋体" w:eastAsia="新宋体" w:hAnsi="新宋体"/>
                      <w:b/>
                      <w:szCs w:val="21"/>
                    </w:rPr>
                  </w:pPr>
                  <w:r>
                    <w:rPr>
                      <w:rFonts w:ascii="新宋体" w:eastAsia="新宋体" w:hAnsi="新宋体" w:hint="eastAsia"/>
                      <w:b/>
                      <w:szCs w:val="21"/>
                    </w:rPr>
                    <w:t>43</w:t>
                  </w:r>
                </w:p>
              </w:tc>
            </w:tr>
            <w:tr w:rsidR="00E56E1E" w:rsidRPr="000F7484" w:rsidTr="00892ED3">
              <w:trPr>
                <w:trHeight w:val="63"/>
                <w:jc w:val="center"/>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689"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601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E56E1E" w:rsidRPr="000F7484" w:rsidTr="00892ED3">
              <w:trPr>
                <w:trHeight w:val="1485"/>
                <w:jc w:val="center"/>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BD00D7" w:rsidP="000F7484">
                  <w:pPr>
                    <w:rPr>
                      <w:rFonts w:ascii="新宋体" w:eastAsia="新宋体" w:hAnsi="新宋体"/>
                      <w:szCs w:val="21"/>
                    </w:rPr>
                  </w:pPr>
                  <w:r w:rsidRPr="00BD00D7">
                    <w:rPr>
                      <w:rFonts w:ascii="新宋体" w:eastAsia="新宋体" w:hAnsi="新宋体" w:hint="eastAsia"/>
                      <w:szCs w:val="21"/>
                    </w:rPr>
                    <w:t>项目整体实施方案</w:t>
                  </w:r>
                </w:p>
              </w:tc>
              <w:tc>
                <w:tcPr>
                  <w:tcW w:w="689" w:type="dxa"/>
                  <w:tcBorders>
                    <w:top w:val="single" w:sz="4" w:space="0" w:color="auto"/>
                    <w:left w:val="single" w:sz="4" w:space="0" w:color="auto"/>
                    <w:bottom w:val="single" w:sz="4" w:space="0" w:color="auto"/>
                    <w:right w:val="single" w:sz="4" w:space="0" w:color="auto"/>
                  </w:tcBorders>
                  <w:vAlign w:val="center"/>
                </w:tcPr>
                <w:p w:rsidR="00E56E1E" w:rsidRPr="000F7484" w:rsidRDefault="00B65A7F" w:rsidP="000D7F29">
                  <w:pPr>
                    <w:jc w:val="center"/>
                    <w:rPr>
                      <w:rFonts w:ascii="新宋体" w:eastAsia="新宋体" w:hAnsi="新宋体"/>
                      <w:szCs w:val="21"/>
                    </w:rPr>
                  </w:pPr>
                  <w:r>
                    <w:rPr>
                      <w:rFonts w:ascii="新宋体" w:eastAsia="新宋体" w:hAnsi="新宋体" w:hint="eastAsia"/>
                      <w:szCs w:val="21"/>
                    </w:rPr>
                    <w:t>15</w:t>
                  </w:r>
                </w:p>
              </w:tc>
              <w:tc>
                <w:tcPr>
                  <w:tcW w:w="6010" w:type="dxa"/>
                  <w:tcBorders>
                    <w:top w:val="single" w:sz="4" w:space="0" w:color="auto"/>
                    <w:left w:val="single" w:sz="4" w:space="0" w:color="auto"/>
                    <w:bottom w:val="single" w:sz="4" w:space="0" w:color="auto"/>
                    <w:right w:val="single" w:sz="4" w:space="0" w:color="auto"/>
                  </w:tcBorders>
                </w:tcPr>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根据投标人编制的系统运维实施方案情况（方案包括用户需求中的运维服务软硬件内容及服务要求的响应、实施措施、实施方法、进度计划）进行评审。</w:t>
                  </w:r>
                </w:p>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方案详细完善、针对性强，措施安排合理，操作性强，进度计划合理，得</w:t>
                  </w:r>
                  <w:r w:rsidR="009E7502">
                    <w:rPr>
                      <w:rFonts w:ascii="新宋体" w:eastAsia="新宋体" w:hAnsi="新宋体"/>
                      <w:szCs w:val="21"/>
                    </w:rPr>
                    <w:t>15</w:t>
                  </w:r>
                  <w:r w:rsidRPr="00BD00D7">
                    <w:rPr>
                      <w:rFonts w:ascii="新宋体" w:eastAsia="新宋体" w:hAnsi="新宋体" w:hint="eastAsia"/>
                      <w:szCs w:val="21"/>
                    </w:rPr>
                    <w:t>分；</w:t>
                  </w:r>
                </w:p>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方案较详细完善、针对性较强，措施安排较合理，操作性较强，进度计划较合理，得</w:t>
                  </w:r>
                  <w:r w:rsidR="009E7502">
                    <w:rPr>
                      <w:rFonts w:ascii="新宋体" w:eastAsia="新宋体" w:hAnsi="新宋体"/>
                      <w:szCs w:val="21"/>
                    </w:rPr>
                    <w:t>10</w:t>
                  </w:r>
                  <w:r w:rsidRPr="00BD00D7">
                    <w:rPr>
                      <w:rFonts w:ascii="新宋体" w:eastAsia="新宋体" w:hAnsi="新宋体" w:hint="eastAsia"/>
                      <w:szCs w:val="21"/>
                    </w:rPr>
                    <w:t>分</w:t>
                  </w:r>
                </w:p>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方案一般，针对性弱，措施安排一般，操作性一般，进度计划不合理，得</w:t>
                  </w:r>
                  <w:r w:rsidR="009E7502">
                    <w:rPr>
                      <w:rFonts w:ascii="新宋体" w:eastAsia="新宋体" w:hAnsi="新宋体"/>
                      <w:szCs w:val="21"/>
                    </w:rPr>
                    <w:t>5</w:t>
                  </w:r>
                  <w:r w:rsidRPr="00BD00D7">
                    <w:rPr>
                      <w:rFonts w:ascii="新宋体" w:eastAsia="新宋体" w:hAnsi="新宋体" w:hint="eastAsia"/>
                      <w:szCs w:val="21"/>
                    </w:rPr>
                    <w:t>分；</w:t>
                  </w:r>
                </w:p>
                <w:p w:rsidR="00E56E1E" w:rsidRPr="000F7484" w:rsidRDefault="00BD00D7" w:rsidP="00BD00D7">
                  <w:pPr>
                    <w:rPr>
                      <w:rFonts w:ascii="新宋体" w:eastAsia="新宋体" w:hAnsi="新宋体"/>
                      <w:b/>
                      <w:i/>
                      <w:szCs w:val="21"/>
                      <w:u w:val="single"/>
                    </w:rPr>
                  </w:pPr>
                  <w:r w:rsidRPr="00BD00D7">
                    <w:rPr>
                      <w:rFonts w:ascii="新宋体" w:eastAsia="新宋体" w:hAnsi="新宋体" w:hint="eastAsia"/>
                      <w:szCs w:val="21"/>
                    </w:rPr>
                    <w:t>其他情况或不提供的得0分。</w:t>
                  </w:r>
                </w:p>
              </w:tc>
            </w:tr>
            <w:tr w:rsidR="00E56E1E" w:rsidRPr="000F7484" w:rsidTr="00892ED3">
              <w:trPr>
                <w:trHeight w:val="2587"/>
                <w:jc w:val="center"/>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BD00D7" w:rsidP="000F7484">
                  <w:pPr>
                    <w:rPr>
                      <w:rFonts w:ascii="新宋体" w:eastAsia="新宋体" w:hAnsi="新宋体"/>
                      <w:szCs w:val="21"/>
                    </w:rPr>
                  </w:pPr>
                  <w:r w:rsidRPr="00BD00D7">
                    <w:rPr>
                      <w:rFonts w:ascii="新宋体" w:eastAsia="新宋体" w:hAnsi="新宋体" w:hint="eastAsia"/>
                      <w:szCs w:val="21"/>
                    </w:rPr>
                    <w:t>质量保障措施及方案</w:t>
                  </w:r>
                </w:p>
              </w:tc>
              <w:tc>
                <w:tcPr>
                  <w:tcW w:w="689" w:type="dxa"/>
                  <w:tcBorders>
                    <w:top w:val="single" w:sz="4" w:space="0" w:color="auto"/>
                    <w:left w:val="single" w:sz="4" w:space="0" w:color="auto"/>
                    <w:bottom w:val="single" w:sz="4" w:space="0" w:color="auto"/>
                    <w:right w:val="single" w:sz="4" w:space="0" w:color="auto"/>
                  </w:tcBorders>
                  <w:vAlign w:val="center"/>
                </w:tcPr>
                <w:p w:rsidR="00E56E1E" w:rsidRPr="000F7484" w:rsidRDefault="00B65A7F" w:rsidP="000D7F29">
                  <w:pPr>
                    <w:jc w:val="center"/>
                    <w:rPr>
                      <w:rFonts w:ascii="新宋体" w:eastAsia="新宋体" w:hAnsi="新宋体"/>
                      <w:szCs w:val="21"/>
                    </w:rPr>
                  </w:pPr>
                  <w:r>
                    <w:rPr>
                      <w:rFonts w:ascii="新宋体" w:eastAsia="新宋体" w:hAnsi="新宋体" w:hint="eastAsia"/>
                      <w:szCs w:val="21"/>
                    </w:rPr>
                    <w:t>8</w:t>
                  </w:r>
                </w:p>
              </w:tc>
              <w:tc>
                <w:tcPr>
                  <w:tcW w:w="6010" w:type="dxa"/>
                  <w:tcBorders>
                    <w:top w:val="single" w:sz="4" w:space="0" w:color="auto"/>
                    <w:left w:val="single" w:sz="4" w:space="0" w:color="auto"/>
                    <w:bottom w:val="single" w:sz="4" w:space="0" w:color="auto"/>
                    <w:right w:val="single" w:sz="4" w:space="0" w:color="auto"/>
                  </w:tcBorders>
                </w:tcPr>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针对本项目的运维内容，根据投标人提供质量保障措施方案（方案包括质量保障措施、项目管理制度）进行评审。</w:t>
                  </w:r>
                </w:p>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 xml:space="preserve">方案设计完善，质量保障措施可行性、保障性高，项目管理制度完善，得 </w:t>
                  </w:r>
                  <w:r w:rsidR="009E7502">
                    <w:rPr>
                      <w:rFonts w:ascii="新宋体" w:eastAsia="新宋体" w:hAnsi="新宋体"/>
                      <w:szCs w:val="21"/>
                    </w:rPr>
                    <w:t>8</w:t>
                  </w:r>
                  <w:r w:rsidRPr="00BD00D7">
                    <w:rPr>
                      <w:rFonts w:ascii="新宋体" w:eastAsia="新宋体" w:hAnsi="新宋体" w:hint="eastAsia"/>
                      <w:szCs w:val="21"/>
                    </w:rPr>
                    <w:t>分；</w:t>
                  </w:r>
                </w:p>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方案基本齐全，质量保障措施有一定的可行性，项目管理制度较完善，得</w:t>
                  </w:r>
                  <w:r w:rsidR="009E7502">
                    <w:rPr>
                      <w:rFonts w:ascii="新宋体" w:eastAsia="新宋体" w:hAnsi="新宋体"/>
                      <w:szCs w:val="21"/>
                    </w:rPr>
                    <w:t>6</w:t>
                  </w:r>
                  <w:r w:rsidRPr="00BD00D7">
                    <w:rPr>
                      <w:rFonts w:ascii="新宋体" w:eastAsia="新宋体" w:hAnsi="新宋体" w:hint="eastAsia"/>
                      <w:szCs w:val="21"/>
                    </w:rPr>
                    <w:t>分；</w:t>
                  </w:r>
                </w:p>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方案不完善，质量保障措施可行性一般，项目管理制度不完善，得</w:t>
                  </w:r>
                  <w:r w:rsidR="009E7502">
                    <w:rPr>
                      <w:rFonts w:ascii="新宋体" w:eastAsia="新宋体" w:hAnsi="新宋体"/>
                      <w:szCs w:val="21"/>
                    </w:rPr>
                    <w:t>4</w:t>
                  </w:r>
                  <w:r w:rsidRPr="00BD00D7">
                    <w:rPr>
                      <w:rFonts w:ascii="新宋体" w:eastAsia="新宋体" w:hAnsi="新宋体" w:hint="eastAsia"/>
                      <w:szCs w:val="21"/>
                    </w:rPr>
                    <w:t>分；</w:t>
                  </w:r>
                </w:p>
                <w:p w:rsidR="00E56E1E" w:rsidRPr="000F7484" w:rsidRDefault="00BD00D7" w:rsidP="00BD00D7">
                  <w:pPr>
                    <w:rPr>
                      <w:rFonts w:ascii="新宋体" w:eastAsia="新宋体" w:hAnsi="新宋体"/>
                      <w:szCs w:val="21"/>
                    </w:rPr>
                  </w:pPr>
                  <w:r w:rsidRPr="00BD00D7">
                    <w:rPr>
                      <w:rFonts w:ascii="新宋体" w:eastAsia="新宋体" w:hAnsi="新宋体" w:hint="eastAsia"/>
                      <w:szCs w:val="21"/>
                    </w:rPr>
                    <w:t>方案编排不全，无质量保障措施，无项目管理制度，得0分。</w:t>
                  </w:r>
                </w:p>
              </w:tc>
            </w:tr>
            <w:tr w:rsidR="00E56E1E" w:rsidRPr="000F7484" w:rsidTr="00892ED3">
              <w:trPr>
                <w:trHeight w:val="63"/>
                <w:jc w:val="center"/>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BD00D7" w:rsidP="000F7484">
                  <w:pPr>
                    <w:rPr>
                      <w:rFonts w:ascii="新宋体" w:eastAsia="新宋体" w:hAnsi="新宋体"/>
                      <w:szCs w:val="21"/>
                    </w:rPr>
                  </w:pPr>
                  <w:r>
                    <w:rPr>
                      <w:rFonts w:ascii="宋体" w:hAnsi="宋体" w:cs="宋体" w:hint="eastAsia"/>
                      <w:szCs w:val="21"/>
                    </w:rPr>
                    <w:t>人员要求</w:t>
                  </w:r>
                  <w:r w:rsidRPr="0071719B">
                    <w:rPr>
                      <w:rFonts w:ascii="宋体" w:hAnsi="宋体" w:cs="宋体" w:hint="eastAsia"/>
                      <w:szCs w:val="21"/>
                    </w:rPr>
                    <w:t>响应</w:t>
                  </w:r>
                  <w:r>
                    <w:rPr>
                      <w:rFonts w:ascii="宋体" w:hAnsi="宋体" w:cs="宋体" w:hint="eastAsia"/>
                      <w:szCs w:val="21"/>
                    </w:rPr>
                    <w:t>情况</w:t>
                  </w:r>
                </w:p>
              </w:tc>
              <w:tc>
                <w:tcPr>
                  <w:tcW w:w="689" w:type="dxa"/>
                  <w:tcBorders>
                    <w:top w:val="single" w:sz="4" w:space="0" w:color="auto"/>
                    <w:left w:val="single" w:sz="4" w:space="0" w:color="auto"/>
                    <w:bottom w:val="single" w:sz="4" w:space="0" w:color="auto"/>
                    <w:right w:val="single" w:sz="4" w:space="0" w:color="auto"/>
                  </w:tcBorders>
                  <w:vAlign w:val="center"/>
                </w:tcPr>
                <w:p w:rsidR="00E56E1E" w:rsidRPr="000F7484" w:rsidRDefault="00BD00D7" w:rsidP="000D7F29">
                  <w:pPr>
                    <w:jc w:val="center"/>
                    <w:rPr>
                      <w:rFonts w:ascii="新宋体" w:eastAsia="新宋体" w:hAnsi="新宋体"/>
                      <w:szCs w:val="21"/>
                    </w:rPr>
                  </w:pPr>
                  <w:r>
                    <w:rPr>
                      <w:rFonts w:ascii="新宋体" w:eastAsia="新宋体" w:hAnsi="新宋体" w:hint="eastAsia"/>
                      <w:szCs w:val="21"/>
                    </w:rPr>
                    <w:t>5</w:t>
                  </w:r>
                </w:p>
              </w:tc>
              <w:tc>
                <w:tcPr>
                  <w:tcW w:w="6010" w:type="dxa"/>
                  <w:tcBorders>
                    <w:top w:val="single" w:sz="4" w:space="0" w:color="auto"/>
                    <w:left w:val="single" w:sz="4" w:space="0" w:color="auto"/>
                    <w:bottom w:val="single" w:sz="4" w:space="0" w:color="auto"/>
                    <w:right w:val="single" w:sz="4" w:space="0" w:color="auto"/>
                  </w:tcBorders>
                </w:tcPr>
                <w:p w:rsidR="00E56E1E" w:rsidRPr="000F7484" w:rsidRDefault="00BD00D7" w:rsidP="000F7484">
                  <w:pPr>
                    <w:rPr>
                      <w:rFonts w:ascii="新宋体" w:eastAsia="新宋体" w:hAnsi="新宋体"/>
                      <w:szCs w:val="21"/>
                    </w:rPr>
                  </w:pPr>
                  <w:r w:rsidRPr="00BD00D7">
                    <w:rPr>
                      <w:rFonts w:ascii="新宋体" w:eastAsia="新宋体" w:hAnsi="新宋体" w:hint="eastAsia"/>
                      <w:szCs w:val="21"/>
                    </w:rPr>
                    <w:t>根据投标人对项目人员要求的响应情况进行评审，完全满足或优于招标文件要求的得5分，未完全满足的不得分。</w:t>
                  </w:r>
                </w:p>
              </w:tc>
            </w:tr>
            <w:tr w:rsidR="00BD00D7" w:rsidRPr="000F7484" w:rsidTr="00892ED3">
              <w:trPr>
                <w:trHeight w:val="63"/>
                <w:jc w:val="center"/>
              </w:trPr>
              <w:tc>
                <w:tcPr>
                  <w:tcW w:w="741" w:type="dxa"/>
                  <w:vMerge/>
                  <w:tcBorders>
                    <w:left w:val="single" w:sz="4" w:space="0" w:color="auto"/>
                    <w:right w:val="single" w:sz="4" w:space="0" w:color="auto"/>
                  </w:tcBorders>
                  <w:vAlign w:val="center"/>
                </w:tcPr>
                <w:p w:rsidR="00BD00D7" w:rsidRPr="000F7484" w:rsidRDefault="00BD00D7"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D00D7" w:rsidRPr="000F7484" w:rsidRDefault="00BD00D7" w:rsidP="000F748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BD00D7" w:rsidRPr="00C86DDC" w:rsidRDefault="00BD00D7" w:rsidP="008F6D35">
                  <w:pPr>
                    <w:adjustRightInd w:val="0"/>
                    <w:snapToGrid w:val="0"/>
                    <w:spacing w:line="360" w:lineRule="exact"/>
                    <w:jc w:val="center"/>
                    <w:rPr>
                      <w:rFonts w:hAnsi="宋体"/>
                    </w:rPr>
                  </w:pPr>
                  <w:r w:rsidRPr="0071719B">
                    <w:rPr>
                      <w:rFonts w:ascii="宋体" w:hAnsi="宋体" w:cs="宋体" w:hint="eastAsia"/>
                      <w:szCs w:val="21"/>
                    </w:rPr>
                    <w:t>人员管理制度</w:t>
                  </w:r>
                </w:p>
              </w:tc>
              <w:tc>
                <w:tcPr>
                  <w:tcW w:w="689" w:type="dxa"/>
                  <w:tcBorders>
                    <w:top w:val="single" w:sz="4" w:space="0" w:color="auto"/>
                    <w:left w:val="single" w:sz="4" w:space="0" w:color="auto"/>
                    <w:bottom w:val="single" w:sz="4" w:space="0" w:color="auto"/>
                    <w:right w:val="single" w:sz="4" w:space="0" w:color="auto"/>
                  </w:tcBorders>
                  <w:vAlign w:val="center"/>
                </w:tcPr>
                <w:p w:rsidR="00BD00D7" w:rsidRPr="00C86DDC" w:rsidRDefault="00BD00D7" w:rsidP="008F6D35">
                  <w:pPr>
                    <w:adjustRightInd w:val="0"/>
                    <w:snapToGrid w:val="0"/>
                    <w:spacing w:line="360" w:lineRule="exact"/>
                    <w:jc w:val="center"/>
                    <w:rPr>
                      <w:rFonts w:ascii="宋体" w:hAnsi="宋体"/>
                      <w:szCs w:val="21"/>
                    </w:rPr>
                  </w:pPr>
                  <w:r>
                    <w:rPr>
                      <w:rFonts w:ascii="宋体" w:hAnsi="宋体" w:hint="eastAsia"/>
                      <w:szCs w:val="21"/>
                    </w:rPr>
                    <w:t>5</w:t>
                  </w:r>
                </w:p>
              </w:tc>
              <w:tc>
                <w:tcPr>
                  <w:tcW w:w="6010" w:type="dxa"/>
                  <w:tcBorders>
                    <w:top w:val="single" w:sz="4" w:space="0" w:color="auto"/>
                    <w:left w:val="single" w:sz="4" w:space="0" w:color="auto"/>
                    <w:bottom w:val="single" w:sz="4" w:space="0" w:color="auto"/>
                    <w:right w:val="single" w:sz="4" w:space="0" w:color="auto"/>
                  </w:tcBorders>
                  <w:vAlign w:val="center"/>
                </w:tcPr>
                <w:p w:rsidR="00BD00D7" w:rsidRPr="00FB24F6" w:rsidRDefault="00BD00D7" w:rsidP="008F6D35">
                  <w:pPr>
                    <w:adjustRightInd w:val="0"/>
                    <w:snapToGrid w:val="0"/>
                    <w:spacing w:line="360" w:lineRule="exact"/>
                    <w:rPr>
                      <w:rFonts w:ascii="宋体" w:hAnsi="宋体" w:cs="宋体"/>
                      <w:kern w:val="0"/>
                      <w:szCs w:val="21"/>
                    </w:rPr>
                  </w:pPr>
                  <w:r w:rsidRPr="00FB24F6">
                    <w:rPr>
                      <w:rFonts w:ascii="宋体" w:hAnsi="宋体" w:cs="宋体" w:hint="eastAsia"/>
                      <w:kern w:val="0"/>
                      <w:szCs w:val="21"/>
                    </w:rPr>
                    <w:t>根据投标人提供的运维人员管理制度（制度明确运维人员的责任、权利和义务）进行评审。</w:t>
                  </w:r>
                </w:p>
                <w:p w:rsidR="00BD00D7" w:rsidRPr="00FB24F6" w:rsidRDefault="00BD00D7" w:rsidP="008F6D35">
                  <w:pPr>
                    <w:adjustRightInd w:val="0"/>
                    <w:snapToGrid w:val="0"/>
                    <w:spacing w:line="360" w:lineRule="exact"/>
                    <w:rPr>
                      <w:rFonts w:ascii="宋体" w:hAnsi="宋体" w:cs="宋体"/>
                      <w:kern w:val="0"/>
                      <w:szCs w:val="21"/>
                    </w:rPr>
                  </w:pPr>
                  <w:r w:rsidRPr="00FB24F6">
                    <w:rPr>
                      <w:rFonts w:ascii="宋体" w:hAnsi="宋体" w:cs="宋体" w:hint="eastAsia"/>
                      <w:kern w:val="0"/>
                      <w:szCs w:val="21"/>
                    </w:rPr>
                    <w:t>运维人员管理制度详细、完善、针对性强，得5分；</w:t>
                  </w:r>
                </w:p>
                <w:p w:rsidR="00BD00D7" w:rsidRPr="00FB24F6" w:rsidRDefault="00BD00D7" w:rsidP="008F6D35">
                  <w:pPr>
                    <w:adjustRightInd w:val="0"/>
                    <w:snapToGrid w:val="0"/>
                    <w:spacing w:line="360" w:lineRule="exact"/>
                    <w:rPr>
                      <w:rFonts w:ascii="宋体" w:hAnsi="宋体" w:cs="宋体"/>
                      <w:kern w:val="0"/>
                      <w:szCs w:val="21"/>
                    </w:rPr>
                  </w:pPr>
                  <w:r w:rsidRPr="00FB24F6">
                    <w:rPr>
                      <w:rFonts w:ascii="宋体" w:hAnsi="宋体" w:cs="宋体" w:hint="eastAsia"/>
                      <w:kern w:val="0"/>
                      <w:szCs w:val="21"/>
                    </w:rPr>
                    <w:lastRenderedPageBreak/>
                    <w:t>运维人员管理制度较详细、较完善、针对性较强，得3分；</w:t>
                  </w:r>
                </w:p>
                <w:p w:rsidR="00BD00D7" w:rsidRPr="00FB24F6" w:rsidRDefault="00BD00D7" w:rsidP="008F6D35">
                  <w:pPr>
                    <w:adjustRightInd w:val="0"/>
                    <w:snapToGrid w:val="0"/>
                    <w:spacing w:line="360" w:lineRule="exact"/>
                    <w:rPr>
                      <w:rFonts w:ascii="宋体" w:hAnsi="宋体" w:cs="宋体"/>
                      <w:kern w:val="0"/>
                      <w:szCs w:val="21"/>
                    </w:rPr>
                  </w:pPr>
                  <w:r w:rsidRPr="00FB24F6">
                    <w:rPr>
                      <w:rFonts w:ascii="宋体" w:hAnsi="宋体" w:cs="宋体" w:hint="eastAsia"/>
                      <w:kern w:val="0"/>
                      <w:szCs w:val="21"/>
                    </w:rPr>
                    <w:t>运维人员管理制度不详细、不完善、针对性较弱，得1分；</w:t>
                  </w:r>
                </w:p>
                <w:p w:rsidR="00BD00D7" w:rsidRPr="00C86DDC" w:rsidRDefault="00BD00D7" w:rsidP="008F6D35">
                  <w:pPr>
                    <w:adjustRightInd w:val="0"/>
                    <w:snapToGrid w:val="0"/>
                    <w:spacing w:line="360" w:lineRule="exact"/>
                    <w:rPr>
                      <w:rFonts w:ascii="宋体" w:hAnsi="宋体"/>
                      <w:szCs w:val="21"/>
                    </w:rPr>
                  </w:pPr>
                  <w:r w:rsidRPr="00FB24F6">
                    <w:rPr>
                      <w:rFonts w:ascii="宋体" w:hAnsi="宋体" w:cs="宋体" w:hint="eastAsia"/>
                      <w:kern w:val="0"/>
                      <w:szCs w:val="21"/>
                    </w:rPr>
                    <w:t>投标人未提供运维人员管理制度，得0分</w:t>
                  </w:r>
                  <w:r w:rsidRPr="00C86DDC">
                    <w:rPr>
                      <w:rFonts w:ascii="宋体" w:hAnsi="宋体" w:hint="eastAsia"/>
                      <w:szCs w:val="21"/>
                    </w:rPr>
                    <w:t>。</w:t>
                  </w:r>
                </w:p>
              </w:tc>
            </w:tr>
            <w:tr w:rsidR="00BD00D7" w:rsidRPr="000F7484" w:rsidTr="00892ED3">
              <w:trPr>
                <w:trHeight w:val="63"/>
                <w:jc w:val="center"/>
              </w:trPr>
              <w:tc>
                <w:tcPr>
                  <w:tcW w:w="741" w:type="dxa"/>
                  <w:vMerge/>
                  <w:tcBorders>
                    <w:left w:val="single" w:sz="4" w:space="0" w:color="auto"/>
                    <w:right w:val="single" w:sz="4" w:space="0" w:color="auto"/>
                  </w:tcBorders>
                  <w:vAlign w:val="center"/>
                </w:tcPr>
                <w:p w:rsidR="00BD00D7" w:rsidRPr="000F7484" w:rsidRDefault="00BD00D7"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BD00D7" w:rsidRPr="000F7484" w:rsidRDefault="00BD00D7" w:rsidP="000F748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BD00D7" w:rsidRPr="00C86DDC" w:rsidRDefault="00BD00D7" w:rsidP="008F6D35">
                  <w:pPr>
                    <w:adjustRightInd w:val="0"/>
                    <w:snapToGrid w:val="0"/>
                    <w:spacing w:line="360" w:lineRule="exact"/>
                    <w:jc w:val="center"/>
                    <w:rPr>
                      <w:rFonts w:hAnsi="宋体"/>
                    </w:rPr>
                  </w:pPr>
                  <w:r w:rsidRPr="0071719B">
                    <w:rPr>
                      <w:rFonts w:ascii="宋体" w:hAnsi="宋体" w:cs="宋体" w:hint="eastAsia"/>
                      <w:szCs w:val="21"/>
                    </w:rPr>
                    <w:t>项目完成（服务期满）后的服务承诺</w:t>
                  </w:r>
                </w:p>
              </w:tc>
              <w:tc>
                <w:tcPr>
                  <w:tcW w:w="689" w:type="dxa"/>
                  <w:tcBorders>
                    <w:top w:val="single" w:sz="4" w:space="0" w:color="auto"/>
                    <w:left w:val="single" w:sz="4" w:space="0" w:color="auto"/>
                    <w:bottom w:val="single" w:sz="4" w:space="0" w:color="auto"/>
                    <w:right w:val="single" w:sz="4" w:space="0" w:color="auto"/>
                  </w:tcBorders>
                  <w:vAlign w:val="center"/>
                </w:tcPr>
                <w:p w:rsidR="00BD00D7" w:rsidRPr="00C86DDC" w:rsidRDefault="00BD00D7" w:rsidP="008F6D35">
                  <w:pPr>
                    <w:adjustRightInd w:val="0"/>
                    <w:snapToGrid w:val="0"/>
                    <w:spacing w:line="360" w:lineRule="exact"/>
                    <w:jc w:val="center"/>
                    <w:rPr>
                      <w:rFonts w:ascii="宋体" w:hAnsi="宋体"/>
                      <w:szCs w:val="21"/>
                    </w:rPr>
                  </w:pPr>
                  <w:r>
                    <w:rPr>
                      <w:rFonts w:ascii="宋体" w:hAnsi="宋体" w:hint="eastAsia"/>
                      <w:szCs w:val="21"/>
                    </w:rPr>
                    <w:t>10</w:t>
                  </w:r>
                </w:p>
              </w:tc>
              <w:tc>
                <w:tcPr>
                  <w:tcW w:w="6010" w:type="dxa"/>
                  <w:tcBorders>
                    <w:top w:val="single" w:sz="4" w:space="0" w:color="auto"/>
                    <w:left w:val="single" w:sz="4" w:space="0" w:color="auto"/>
                    <w:bottom w:val="single" w:sz="4" w:space="0" w:color="auto"/>
                    <w:right w:val="single" w:sz="4" w:space="0" w:color="auto"/>
                  </w:tcBorders>
                  <w:vAlign w:val="center"/>
                </w:tcPr>
                <w:p w:rsidR="00BD00D7" w:rsidRPr="00FB24F6" w:rsidRDefault="00BD00D7" w:rsidP="008F6D35">
                  <w:pPr>
                    <w:adjustRightInd w:val="0"/>
                    <w:snapToGrid w:val="0"/>
                    <w:spacing w:line="360" w:lineRule="exact"/>
                    <w:rPr>
                      <w:rFonts w:ascii="宋体" w:hAnsi="宋体" w:cs="宋体"/>
                      <w:kern w:val="0"/>
                      <w:szCs w:val="21"/>
                    </w:rPr>
                  </w:pPr>
                  <w:r w:rsidRPr="00FB24F6">
                    <w:rPr>
                      <w:rFonts w:ascii="宋体" w:hAnsi="宋体" w:cs="宋体" w:hint="eastAsia"/>
                      <w:kern w:val="0"/>
                      <w:szCs w:val="21"/>
                    </w:rPr>
                    <w:t>根据投标人提供的项目完成后的服务承诺进行评审：</w:t>
                  </w:r>
                </w:p>
                <w:p w:rsidR="00BD00D7" w:rsidRPr="00FB24F6" w:rsidRDefault="00BD00D7" w:rsidP="008F6D35">
                  <w:pPr>
                    <w:adjustRightInd w:val="0"/>
                    <w:snapToGrid w:val="0"/>
                    <w:spacing w:line="360" w:lineRule="exact"/>
                    <w:rPr>
                      <w:rFonts w:ascii="宋体" w:hAnsi="宋体" w:cs="宋体"/>
                      <w:kern w:val="0"/>
                      <w:szCs w:val="21"/>
                    </w:rPr>
                  </w:pPr>
                  <w:r w:rsidRPr="00FB24F6">
                    <w:rPr>
                      <w:rFonts w:ascii="宋体" w:hAnsi="宋体" w:cs="宋体" w:hint="eastAsia"/>
                      <w:kern w:val="0"/>
                      <w:szCs w:val="21"/>
                    </w:rPr>
                    <w:t>服务承诺全面周到，售后服务计划具体可行，得10分；</w:t>
                  </w:r>
                </w:p>
                <w:p w:rsidR="00BD00D7" w:rsidRPr="00FB24F6" w:rsidRDefault="00BD00D7" w:rsidP="008F6D35">
                  <w:pPr>
                    <w:adjustRightInd w:val="0"/>
                    <w:snapToGrid w:val="0"/>
                    <w:spacing w:line="360" w:lineRule="exact"/>
                    <w:rPr>
                      <w:rFonts w:ascii="宋体" w:hAnsi="宋体" w:cs="宋体"/>
                      <w:kern w:val="0"/>
                      <w:szCs w:val="21"/>
                    </w:rPr>
                  </w:pPr>
                  <w:r w:rsidRPr="00FB24F6">
                    <w:rPr>
                      <w:rFonts w:ascii="宋体" w:hAnsi="宋体" w:cs="宋体" w:hint="eastAsia"/>
                      <w:kern w:val="0"/>
                      <w:szCs w:val="21"/>
                    </w:rPr>
                    <w:t>服务承诺较全面，售后服务计划较可行，得7分；</w:t>
                  </w:r>
                </w:p>
                <w:p w:rsidR="00BD00D7" w:rsidRPr="00FB24F6" w:rsidRDefault="00BD00D7" w:rsidP="008F6D35">
                  <w:pPr>
                    <w:adjustRightInd w:val="0"/>
                    <w:snapToGrid w:val="0"/>
                    <w:spacing w:line="360" w:lineRule="exact"/>
                    <w:rPr>
                      <w:rFonts w:ascii="宋体" w:hAnsi="宋体" w:cs="宋体"/>
                      <w:kern w:val="0"/>
                      <w:szCs w:val="21"/>
                    </w:rPr>
                  </w:pPr>
                  <w:r w:rsidRPr="00FB24F6">
                    <w:rPr>
                      <w:rFonts w:ascii="宋体" w:hAnsi="宋体" w:cs="宋体" w:hint="eastAsia"/>
                      <w:kern w:val="0"/>
                      <w:szCs w:val="21"/>
                    </w:rPr>
                    <w:t>提供服务承诺，售后服务计划一般，得4分；</w:t>
                  </w:r>
                </w:p>
                <w:p w:rsidR="00BD00D7" w:rsidRPr="00C86DDC" w:rsidRDefault="00BD00D7" w:rsidP="008F6D35">
                  <w:pPr>
                    <w:adjustRightInd w:val="0"/>
                    <w:snapToGrid w:val="0"/>
                    <w:spacing w:line="360" w:lineRule="exact"/>
                    <w:rPr>
                      <w:rFonts w:ascii="宋体" w:hAnsi="宋体"/>
                      <w:szCs w:val="21"/>
                    </w:rPr>
                  </w:pPr>
                  <w:r w:rsidRPr="00FB24F6">
                    <w:rPr>
                      <w:rFonts w:ascii="宋体" w:hAnsi="宋体" w:cs="宋体" w:hint="eastAsia"/>
                      <w:kern w:val="0"/>
                      <w:szCs w:val="21"/>
                    </w:rPr>
                    <w:t>未提供服务承诺，售后服务计划差，得0分</w:t>
                  </w:r>
                  <w:r w:rsidRPr="00C86DDC">
                    <w:rPr>
                      <w:rFonts w:ascii="宋体" w:hAnsi="宋体" w:hint="eastAsia"/>
                      <w:szCs w:val="21"/>
                    </w:rPr>
                    <w:t>。</w:t>
                  </w:r>
                </w:p>
              </w:tc>
            </w:tr>
            <w:tr w:rsidR="00E56E1E" w:rsidRPr="000F7484" w:rsidTr="00892ED3">
              <w:trPr>
                <w:jc w:val="center"/>
              </w:trPr>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3</w:t>
                  </w:r>
                </w:p>
              </w:tc>
              <w:tc>
                <w:tcPr>
                  <w:tcW w:w="2504"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综合实力</w:t>
                  </w:r>
                </w:p>
              </w:tc>
              <w:tc>
                <w:tcPr>
                  <w:tcW w:w="6010" w:type="dxa"/>
                  <w:tcBorders>
                    <w:top w:val="single" w:sz="4" w:space="0" w:color="auto"/>
                    <w:left w:val="single" w:sz="4" w:space="0" w:color="auto"/>
                    <w:bottom w:val="single" w:sz="4" w:space="0" w:color="auto"/>
                    <w:right w:val="single" w:sz="4" w:space="0" w:color="auto"/>
                  </w:tcBorders>
                </w:tcPr>
                <w:p w:rsidR="00E56E1E" w:rsidRPr="000F7484" w:rsidRDefault="00A50007" w:rsidP="000F7484">
                  <w:pPr>
                    <w:jc w:val="center"/>
                    <w:rPr>
                      <w:rFonts w:ascii="新宋体" w:eastAsia="新宋体" w:hAnsi="新宋体"/>
                      <w:b/>
                      <w:szCs w:val="21"/>
                    </w:rPr>
                  </w:pPr>
                  <w:r>
                    <w:rPr>
                      <w:rFonts w:ascii="新宋体" w:eastAsia="新宋体" w:hAnsi="新宋体" w:hint="eastAsia"/>
                      <w:b/>
                      <w:szCs w:val="21"/>
                    </w:rPr>
                    <w:t>25</w:t>
                  </w:r>
                </w:p>
              </w:tc>
            </w:tr>
            <w:tr w:rsidR="00E56E1E" w:rsidRPr="000F7484" w:rsidTr="00892ED3">
              <w:trPr>
                <w:trHeight w:val="81"/>
                <w:jc w:val="center"/>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689"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601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E56E1E" w:rsidRPr="000F7484" w:rsidTr="00892ED3">
              <w:trPr>
                <w:trHeight w:val="78"/>
                <w:jc w:val="center"/>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0F7484" w:rsidRDefault="00BD00D7" w:rsidP="000F7484">
                  <w:pPr>
                    <w:rPr>
                      <w:rFonts w:ascii="新宋体" w:eastAsia="新宋体" w:hAnsi="新宋体"/>
                      <w:szCs w:val="21"/>
                    </w:rPr>
                  </w:pPr>
                  <w:r w:rsidRPr="00BD00D7">
                    <w:rPr>
                      <w:rFonts w:ascii="新宋体" w:eastAsia="新宋体" w:hAnsi="新宋体" w:hint="eastAsia"/>
                      <w:szCs w:val="21"/>
                    </w:rPr>
                    <w:t>投标人资质</w:t>
                  </w:r>
                </w:p>
              </w:tc>
              <w:tc>
                <w:tcPr>
                  <w:tcW w:w="689" w:type="dxa"/>
                  <w:tcBorders>
                    <w:top w:val="single" w:sz="4" w:space="0" w:color="auto"/>
                    <w:left w:val="single" w:sz="4" w:space="0" w:color="auto"/>
                    <w:bottom w:val="single" w:sz="4" w:space="0" w:color="auto"/>
                    <w:right w:val="single" w:sz="4" w:space="0" w:color="auto"/>
                  </w:tcBorders>
                  <w:vAlign w:val="center"/>
                </w:tcPr>
                <w:p w:rsidR="00E56E1E" w:rsidRPr="000F7484" w:rsidRDefault="00BD00D7" w:rsidP="00BD00D7">
                  <w:pPr>
                    <w:ind w:firstLineChars="100" w:firstLine="210"/>
                    <w:rPr>
                      <w:rFonts w:ascii="新宋体" w:eastAsia="新宋体" w:hAnsi="新宋体"/>
                      <w:szCs w:val="21"/>
                    </w:rPr>
                  </w:pPr>
                  <w:r>
                    <w:rPr>
                      <w:rFonts w:ascii="新宋体" w:eastAsia="新宋体" w:hAnsi="新宋体" w:hint="eastAsia"/>
                      <w:szCs w:val="21"/>
                    </w:rPr>
                    <w:t>5</w:t>
                  </w:r>
                </w:p>
              </w:tc>
              <w:tc>
                <w:tcPr>
                  <w:tcW w:w="6010" w:type="dxa"/>
                  <w:tcBorders>
                    <w:top w:val="single" w:sz="4" w:space="0" w:color="auto"/>
                    <w:left w:val="single" w:sz="4" w:space="0" w:color="auto"/>
                    <w:bottom w:val="single" w:sz="4" w:space="0" w:color="auto"/>
                    <w:right w:val="single" w:sz="4" w:space="0" w:color="auto"/>
                  </w:tcBorders>
                </w:tcPr>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投标人具有中国电子工业标准化技术协会颁发的ITSS信息技术服务运行维护标准符合性证书的，得5分，不具备或未提供有效证明文件的不得分。</w:t>
                  </w:r>
                </w:p>
                <w:p w:rsidR="00A949A3" w:rsidRPr="000F7484" w:rsidRDefault="00BD00D7" w:rsidP="00BD00D7">
                  <w:pPr>
                    <w:rPr>
                      <w:rFonts w:ascii="新宋体" w:eastAsia="新宋体" w:hAnsi="新宋体"/>
                      <w:szCs w:val="21"/>
                    </w:rPr>
                  </w:pPr>
                  <w:r w:rsidRPr="00BD00D7">
                    <w:rPr>
                      <w:rFonts w:ascii="新宋体" w:eastAsia="新宋体" w:hAnsi="新宋体" w:hint="eastAsia"/>
                      <w:szCs w:val="21"/>
                    </w:rPr>
                    <w:t>（提供证书复印件或扫描件加盖投标人公章，原件备查。）</w:t>
                  </w:r>
                </w:p>
              </w:tc>
            </w:tr>
            <w:tr w:rsidR="00E56E1E" w:rsidRPr="000F7484" w:rsidTr="00892ED3">
              <w:trPr>
                <w:trHeight w:val="78"/>
                <w:jc w:val="center"/>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0F7484" w:rsidRDefault="00BD00D7" w:rsidP="000F7484">
                  <w:pPr>
                    <w:rPr>
                      <w:rFonts w:ascii="新宋体" w:eastAsia="新宋体" w:hAnsi="新宋体"/>
                      <w:szCs w:val="21"/>
                    </w:rPr>
                  </w:pPr>
                  <w:r w:rsidRPr="00BD00D7">
                    <w:rPr>
                      <w:rFonts w:ascii="新宋体" w:eastAsia="新宋体" w:hAnsi="新宋体" w:hint="eastAsia"/>
                      <w:szCs w:val="21"/>
                    </w:rPr>
                    <w:t>投标人自主知识产权情况</w:t>
                  </w:r>
                </w:p>
              </w:tc>
              <w:tc>
                <w:tcPr>
                  <w:tcW w:w="689" w:type="dxa"/>
                  <w:tcBorders>
                    <w:top w:val="single" w:sz="4" w:space="0" w:color="auto"/>
                    <w:left w:val="single" w:sz="4" w:space="0" w:color="auto"/>
                    <w:bottom w:val="single" w:sz="4" w:space="0" w:color="auto"/>
                    <w:right w:val="single" w:sz="4" w:space="0" w:color="auto"/>
                  </w:tcBorders>
                  <w:vAlign w:val="center"/>
                </w:tcPr>
                <w:p w:rsidR="00E56E1E" w:rsidRPr="000F7484" w:rsidRDefault="00BD00D7" w:rsidP="00BD00D7">
                  <w:pPr>
                    <w:ind w:firstLineChars="100" w:firstLine="210"/>
                    <w:rPr>
                      <w:rFonts w:ascii="新宋体" w:eastAsia="新宋体" w:hAnsi="新宋体"/>
                      <w:szCs w:val="21"/>
                    </w:rPr>
                  </w:pPr>
                  <w:r>
                    <w:rPr>
                      <w:rFonts w:ascii="新宋体" w:eastAsia="新宋体" w:hAnsi="新宋体" w:hint="eastAsia"/>
                      <w:szCs w:val="21"/>
                    </w:rPr>
                    <w:t>5</w:t>
                  </w:r>
                </w:p>
              </w:tc>
              <w:tc>
                <w:tcPr>
                  <w:tcW w:w="6010" w:type="dxa"/>
                  <w:tcBorders>
                    <w:top w:val="single" w:sz="4" w:space="0" w:color="auto"/>
                    <w:left w:val="single" w:sz="4" w:space="0" w:color="auto"/>
                    <w:bottom w:val="single" w:sz="4" w:space="0" w:color="auto"/>
                    <w:right w:val="single" w:sz="4" w:space="0" w:color="auto"/>
                  </w:tcBorders>
                </w:tcPr>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投标人具有运维服务平台系统计算机相关软件著作权登记证书的，得5分，不具备或未提供有效证明文件的不得分。</w:t>
                  </w:r>
                </w:p>
                <w:p w:rsidR="00E56E1E" w:rsidRPr="000F7484" w:rsidRDefault="00BD00D7" w:rsidP="00BD00D7">
                  <w:pPr>
                    <w:rPr>
                      <w:rFonts w:ascii="新宋体" w:eastAsia="新宋体" w:hAnsi="新宋体"/>
                      <w:szCs w:val="21"/>
                    </w:rPr>
                  </w:pPr>
                  <w:r w:rsidRPr="00BD00D7">
                    <w:rPr>
                      <w:rFonts w:ascii="新宋体" w:eastAsia="新宋体" w:hAnsi="新宋体" w:hint="eastAsia"/>
                      <w:szCs w:val="21"/>
                    </w:rPr>
                    <w:t>（提供证书复印件或扫描件加盖投标人公章，原件备查。）</w:t>
                  </w:r>
                </w:p>
              </w:tc>
            </w:tr>
            <w:tr w:rsidR="00E56E1E" w:rsidRPr="000F7484" w:rsidTr="00892ED3">
              <w:trPr>
                <w:trHeight w:val="78"/>
                <w:jc w:val="center"/>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0F7484" w:rsidRDefault="00BD00D7" w:rsidP="000F7484">
                  <w:pPr>
                    <w:rPr>
                      <w:rFonts w:ascii="新宋体" w:eastAsia="新宋体" w:hAnsi="新宋体"/>
                      <w:szCs w:val="21"/>
                    </w:rPr>
                  </w:pPr>
                  <w:r w:rsidRPr="00BD00D7">
                    <w:rPr>
                      <w:rFonts w:ascii="新宋体" w:eastAsia="新宋体" w:hAnsi="新宋体" w:hint="eastAsia"/>
                      <w:szCs w:val="21"/>
                    </w:rPr>
                    <w:t>投标人同类业绩</w:t>
                  </w:r>
                </w:p>
              </w:tc>
              <w:tc>
                <w:tcPr>
                  <w:tcW w:w="689" w:type="dxa"/>
                  <w:tcBorders>
                    <w:top w:val="single" w:sz="4" w:space="0" w:color="auto"/>
                    <w:left w:val="single" w:sz="4" w:space="0" w:color="auto"/>
                    <w:bottom w:val="single" w:sz="4" w:space="0" w:color="auto"/>
                    <w:right w:val="single" w:sz="4" w:space="0" w:color="auto"/>
                  </w:tcBorders>
                  <w:vAlign w:val="center"/>
                </w:tcPr>
                <w:p w:rsidR="00E56E1E" w:rsidRPr="000F7484" w:rsidRDefault="00BD00D7" w:rsidP="00BD00D7">
                  <w:pPr>
                    <w:ind w:firstLineChars="100" w:firstLine="210"/>
                    <w:rPr>
                      <w:rFonts w:ascii="新宋体" w:eastAsia="新宋体" w:hAnsi="新宋体"/>
                      <w:szCs w:val="21"/>
                    </w:rPr>
                  </w:pPr>
                  <w:r>
                    <w:rPr>
                      <w:rFonts w:ascii="新宋体" w:eastAsia="新宋体" w:hAnsi="新宋体" w:hint="eastAsia"/>
                      <w:szCs w:val="21"/>
                    </w:rPr>
                    <w:t>15</w:t>
                  </w:r>
                </w:p>
              </w:tc>
              <w:tc>
                <w:tcPr>
                  <w:tcW w:w="6010" w:type="dxa"/>
                  <w:tcBorders>
                    <w:top w:val="single" w:sz="4" w:space="0" w:color="auto"/>
                    <w:left w:val="single" w:sz="4" w:space="0" w:color="auto"/>
                    <w:bottom w:val="single" w:sz="4" w:space="0" w:color="auto"/>
                    <w:right w:val="single" w:sz="4" w:space="0" w:color="auto"/>
                  </w:tcBorders>
                </w:tcPr>
                <w:p w:rsidR="00BD00D7" w:rsidRPr="00BD00D7" w:rsidRDefault="00BD00D7" w:rsidP="00BD00D7">
                  <w:pPr>
                    <w:rPr>
                      <w:rFonts w:ascii="新宋体" w:eastAsia="新宋体" w:hAnsi="新宋体"/>
                      <w:szCs w:val="21"/>
                    </w:rPr>
                  </w:pPr>
                  <w:r w:rsidRPr="00BD00D7">
                    <w:rPr>
                      <w:rFonts w:ascii="新宋体" w:eastAsia="新宋体" w:hAnsi="新宋体" w:hint="eastAsia"/>
                      <w:szCs w:val="21"/>
                    </w:rPr>
                    <w:t>2017年1月1日至本项目招标公告发布之日（以合同签订日期为准）投标人具有同类项目业绩的，每提供1个项目得3分，最多得15分，不具备或未提供有效证明文件的不得分。</w:t>
                  </w:r>
                </w:p>
                <w:p w:rsidR="00E56E1E" w:rsidRPr="000F7484" w:rsidRDefault="00BD00D7" w:rsidP="00BD00D7">
                  <w:pPr>
                    <w:rPr>
                      <w:rFonts w:ascii="新宋体" w:eastAsia="新宋体" w:hAnsi="新宋体"/>
                      <w:szCs w:val="21"/>
                    </w:rPr>
                  </w:pPr>
                  <w:r w:rsidRPr="00BD00D7">
                    <w:rPr>
                      <w:rFonts w:ascii="新宋体" w:eastAsia="新宋体" w:hAnsi="新宋体" w:hint="eastAsia"/>
                      <w:szCs w:val="21"/>
                    </w:rPr>
                    <w:t>（提供合同关键页复印件或扫描件加盖投标人公章，原件备查。）</w:t>
                  </w:r>
                </w:p>
              </w:tc>
            </w:tr>
            <w:tr w:rsidR="006D1E6D" w:rsidRPr="000F7484" w:rsidTr="00892ED3">
              <w:trPr>
                <w:trHeight w:val="78"/>
                <w:jc w:val="center"/>
              </w:trPr>
              <w:tc>
                <w:tcPr>
                  <w:tcW w:w="741" w:type="dxa"/>
                  <w:tcBorders>
                    <w:left w:val="single" w:sz="4" w:space="0" w:color="auto"/>
                    <w:right w:val="single" w:sz="4" w:space="0" w:color="auto"/>
                  </w:tcBorders>
                  <w:vAlign w:val="center"/>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4</w:t>
                  </w:r>
                </w:p>
              </w:tc>
              <w:tc>
                <w:tcPr>
                  <w:tcW w:w="2504" w:type="dxa"/>
                  <w:gridSpan w:val="3"/>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疫情防控</w:t>
                  </w:r>
                </w:p>
              </w:tc>
              <w:tc>
                <w:tcPr>
                  <w:tcW w:w="6010"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5</w:t>
                  </w:r>
                </w:p>
              </w:tc>
            </w:tr>
            <w:tr w:rsidR="006D1E6D" w:rsidRPr="000F7484" w:rsidTr="00892ED3">
              <w:trPr>
                <w:trHeight w:val="78"/>
                <w:jc w:val="center"/>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评分因素</w:t>
                  </w:r>
                </w:p>
              </w:tc>
              <w:tc>
                <w:tcPr>
                  <w:tcW w:w="689"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权重</w:t>
                  </w:r>
                </w:p>
              </w:tc>
              <w:tc>
                <w:tcPr>
                  <w:tcW w:w="6010"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评分准则</w:t>
                  </w:r>
                </w:p>
              </w:tc>
            </w:tr>
            <w:tr w:rsidR="006D1E6D" w:rsidRPr="000F7484" w:rsidTr="00892ED3">
              <w:trPr>
                <w:trHeight w:val="78"/>
                <w:jc w:val="center"/>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疫情防控重点保障企业</w:t>
                  </w:r>
                </w:p>
              </w:tc>
              <w:tc>
                <w:tcPr>
                  <w:tcW w:w="689"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3</w:t>
                  </w:r>
                </w:p>
              </w:tc>
              <w:tc>
                <w:tcPr>
                  <w:tcW w:w="6010"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6D1E6D" w:rsidRPr="000F7484" w:rsidTr="00892ED3">
              <w:trPr>
                <w:trHeight w:val="78"/>
                <w:jc w:val="center"/>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稳岗企业</w:t>
                  </w:r>
                </w:p>
              </w:tc>
              <w:tc>
                <w:tcPr>
                  <w:tcW w:w="689"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2</w:t>
                  </w:r>
                </w:p>
              </w:tc>
              <w:tc>
                <w:tcPr>
                  <w:tcW w:w="6010" w:type="dxa"/>
                  <w:tcBorders>
                    <w:top w:val="single" w:sz="4" w:space="0" w:color="auto"/>
                    <w:left w:val="single" w:sz="4" w:space="0" w:color="auto"/>
                    <w:bottom w:val="single" w:sz="4" w:space="0" w:color="auto"/>
                    <w:right w:val="single" w:sz="4" w:space="0" w:color="auto"/>
                  </w:tcBorders>
                </w:tcPr>
                <w:p w:rsidR="000016CF" w:rsidRPr="000F7484" w:rsidRDefault="006D1E6D" w:rsidP="000F7484">
                  <w:pPr>
                    <w:rPr>
                      <w:rFonts w:ascii="新宋体" w:eastAsia="新宋体" w:hAnsi="新宋体"/>
                      <w:szCs w:val="21"/>
                    </w:rPr>
                  </w:pPr>
                  <w:r w:rsidRPr="000F7484">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r w:rsidR="000016CF" w:rsidRPr="000F7484">
                    <w:rPr>
                      <w:rFonts w:ascii="新宋体" w:eastAsia="新宋体" w:hAnsi="新宋体" w:hint="eastAsia"/>
                      <w:szCs w:val="21"/>
                    </w:rPr>
                    <w:t>。</w:t>
                  </w:r>
                </w:p>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投标人提供虚假承诺的，将做无效投标处理，涉嫌存在违法违规行为的，依法报主管部门处理处罚。</w:t>
                  </w:r>
                </w:p>
              </w:tc>
            </w:tr>
            <w:tr w:rsidR="006D1E6D" w:rsidRPr="000F7484" w:rsidTr="00892ED3">
              <w:trPr>
                <w:trHeight w:val="78"/>
                <w:jc w:val="center"/>
              </w:trPr>
              <w:tc>
                <w:tcPr>
                  <w:tcW w:w="74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bookmarkStart w:id="1" w:name="InsertEnd"/>
                  <w:bookmarkEnd w:id="1"/>
                  <w:r w:rsidRPr="000F7484">
                    <w:rPr>
                      <w:rFonts w:ascii="新宋体" w:eastAsia="新宋体" w:hAnsi="新宋体" w:hint="eastAsia"/>
                      <w:b/>
                      <w:szCs w:val="21"/>
                    </w:rPr>
                    <w:t>5</w:t>
                  </w:r>
                </w:p>
              </w:tc>
              <w:tc>
                <w:tcPr>
                  <w:tcW w:w="2504" w:type="dxa"/>
                  <w:gridSpan w:val="3"/>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诚信情况</w:t>
                  </w:r>
                </w:p>
              </w:tc>
              <w:tc>
                <w:tcPr>
                  <w:tcW w:w="6010"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7</w:t>
                  </w:r>
                </w:p>
              </w:tc>
            </w:tr>
            <w:tr w:rsidR="006D1E6D" w:rsidRPr="000F7484" w:rsidTr="00892ED3">
              <w:trPr>
                <w:trHeight w:val="78"/>
                <w:jc w:val="center"/>
              </w:trPr>
              <w:tc>
                <w:tcPr>
                  <w:tcW w:w="741" w:type="dxa"/>
                  <w:vMerge w:val="restart"/>
                  <w:tcBorders>
                    <w:top w:val="single" w:sz="4" w:space="0" w:color="auto"/>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评分因素</w:t>
                  </w:r>
                </w:p>
              </w:tc>
              <w:tc>
                <w:tcPr>
                  <w:tcW w:w="689"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权重</w:t>
                  </w:r>
                </w:p>
              </w:tc>
              <w:tc>
                <w:tcPr>
                  <w:tcW w:w="6010"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评分准则</w:t>
                  </w:r>
                </w:p>
              </w:tc>
            </w:tr>
            <w:tr w:rsidR="006D1E6D" w:rsidRPr="000F7484" w:rsidTr="00892ED3">
              <w:trPr>
                <w:trHeight w:val="78"/>
                <w:jc w:val="center"/>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szCs w:val="21"/>
                    </w:rPr>
                    <w:t>市财政</w:t>
                  </w:r>
                  <w:r w:rsidRPr="000F7484">
                    <w:rPr>
                      <w:rFonts w:ascii="新宋体" w:eastAsia="新宋体" w:hAnsi="新宋体" w:hint="eastAsia"/>
                      <w:szCs w:val="21"/>
                    </w:rPr>
                    <w:t>局</w:t>
                  </w:r>
                  <w:r w:rsidRPr="000F7484">
                    <w:rPr>
                      <w:rFonts w:ascii="新宋体" w:eastAsia="新宋体" w:hAnsi="新宋体"/>
                      <w:szCs w:val="21"/>
                    </w:rPr>
                    <w:t>诚信管理情况</w:t>
                  </w:r>
                </w:p>
              </w:tc>
              <w:tc>
                <w:tcPr>
                  <w:tcW w:w="689"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5</w:t>
                  </w:r>
                </w:p>
              </w:tc>
              <w:tc>
                <w:tcPr>
                  <w:tcW w:w="6010"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0F7484" w:rsidTr="00892ED3">
              <w:trPr>
                <w:trHeight w:val="78"/>
                <w:jc w:val="center"/>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szCs w:val="21"/>
                    </w:rPr>
                    <w:t>市政府采购中心履约评价情况</w:t>
                  </w:r>
                </w:p>
              </w:tc>
              <w:tc>
                <w:tcPr>
                  <w:tcW w:w="689"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2</w:t>
                  </w:r>
                </w:p>
              </w:tc>
              <w:tc>
                <w:tcPr>
                  <w:tcW w:w="6010"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szCs w:val="21"/>
                    </w:rPr>
                  </w:pPr>
                  <w:r w:rsidRPr="000F7484">
                    <w:rPr>
                      <w:rFonts w:ascii="新宋体" w:eastAsia="新宋体" w:hAnsi="新宋体" w:hint="eastAsia"/>
                      <w:szCs w:val="21"/>
                    </w:rPr>
                    <w:t>近三年（以投标截止日期为准）在市政府采购中心有履约评价为差的记录，本项不得分，否则，得满分。</w:t>
                  </w:r>
                  <w:r w:rsidRPr="000F7484">
                    <w:rPr>
                      <w:rFonts w:ascii="新宋体" w:eastAsia="新宋体" w:hAnsi="新宋体" w:cs="宋体" w:hint="eastAsia"/>
                      <w:szCs w:val="21"/>
                    </w:rPr>
                    <w:t>投标人无需提供任何证明材料，由采购中心工作人员向评委会提供相关信息。</w:t>
                  </w:r>
                </w:p>
              </w:tc>
            </w:tr>
          </w:tbl>
          <w:p w:rsidR="00F42D15" w:rsidRPr="00BD1EB6"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lastRenderedPageBreak/>
        <w:t>其它关键信息</w:t>
      </w:r>
    </w:p>
    <w:p w:rsidR="00BD00D7" w:rsidRPr="003F6BFD" w:rsidRDefault="00A97D21" w:rsidP="00BD00D7">
      <w:pPr>
        <w:pStyle w:val="afa"/>
        <w:numPr>
          <w:ilvl w:val="0"/>
          <w:numId w:val="19"/>
        </w:numPr>
        <w:spacing w:line="360" w:lineRule="auto"/>
        <w:ind w:firstLineChars="0"/>
        <w:rPr>
          <w:rFonts w:ascii="新宋体" w:eastAsia="新宋体" w:hAnsi="新宋体"/>
        </w:rPr>
      </w:pPr>
      <w:r w:rsidRPr="003F6BFD">
        <w:rPr>
          <w:rFonts w:ascii="新宋体" w:eastAsia="新宋体" w:hAnsi="新宋体" w:hint="eastAsia"/>
          <w:b/>
        </w:rPr>
        <w:t>评标定标信息</w:t>
      </w: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rsidR="00A97D21" w:rsidRPr="003F6BFD" w:rsidRDefault="00BD00D7" w:rsidP="004956E8">
            <w:pPr>
              <w:spacing w:line="360" w:lineRule="auto"/>
              <w:jc w:val="center"/>
              <w:rPr>
                <w:rFonts w:ascii="新宋体" w:eastAsia="新宋体" w:hAnsi="新宋体"/>
              </w:rPr>
            </w:pPr>
            <w:r>
              <w:rPr>
                <w:rFonts w:hint="eastAsia"/>
              </w:rPr>
              <w:t>综合评分法</w:t>
            </w:r>
          </w:p>
        </w:tc>
      </w:tr>
      <w:tr w:rsidR="00A97D21" w:rsidRPr="003F6BFD" w:rsidTr="004956E8">
        <w:tc>
          <w:tcPr>
            <w:tcW w:w="4264" w:type="dxa"/>
          </w:tcPr>
          <w:p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中标供应商家数</w:t>
            </w:r>
          </w:p>
        </w:tc>
        <w:tc>
          <w:tcPr>
            <w:tcW w:w="4265" w:type="dxa"/>
          </w:tcPr>
          <w:p w:rsidR="00A97D21" w:rsidRPr="003F6BFD" w:rsidRDefault="00BD00D7" w:rsidP="004956E8">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A97D21" w:rsidRPr="00A97D21" w:rsidRDefault="00A97D21" w:rsidP="00A97D21">
      <w:pPr>
        <w:rPr>
          <w:rFonts w:ascii="新宋体" w:eastAsia="新宋体" w:hAnsi="新宋体"/>
        </w:rPr>
      </w:pPr>
      <w:r w:rsidRPr="00A97D21">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根据《深圳市财政委员会关于印发〈深圳市政府采购供应商诚信管理暂行办法操作细则〉的通知》（深财购〔</w:t>
      </w:r>
      <w:r w:rsidRPr="00043F5D">
        <w:rPr>
          <w:rFonts w:ascii="新宋体" w:eastAsia="新宋体" w:hAnsi="新宋体"/>
        </w:rPr>
        <w:t>2017</w:t>
      </w:r>
      <w:r w:rsidRPr="00043F5D">
        <w:rPr>
          <w:rFonts w:ascii="新宋体" w:eastAsia="新宋体" w:hAnsi="新宋体" w:hint="eastAsia"/>
        </w:rPr>
        <w:t>〕</w:t>
      </w:r>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043F5D">
        <w:rPr>
          <w:rFonts w:ascii="新宋体" w:eastAsia="新宋体" w:hAnsi="新宋体"/>
        </w:rPr>
        <w:t>10%</w:t>
      </w:r>
      <w:r w:rsidRPr="00043F5D">
        <w:rPr>
          <w:rFonts w:ascii="新宋体" w:eastAsia="新宋体" w:hAnsi="新宋体" w:hint="eastAsia"/>
        </w:rPr>
        <w:t>。失信供应商符合优惠主体资格的，价格扣除和价格上浮一并执行。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CF4D78" w:rsidRDefault="00CF4D78"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A97D21" w:rsidTr="004956E8">
        <w:trPr>
          <w:trHeight w:val="6096"/>
          <w:tblCellSpacing w:w="0" w:type="dxa"/>
          <w:jc w:val="center"/>
        </w:trPr>
        <w:tc>
          <w:tcPr>
            <w:tcW w:w="0" w:type="auto"/>
            <w:vAlign w:val="center"/>
          </w:tcPr>
          <w:p w:rsidR="00A97D21" w:rsidRPr="007A799B"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7A799B">
              <w:rPr>
                <w:rFonts w:ascii="华文中宋" w:eastAsia="华文中宋" w:hAnsi="华文中宋" w:hint="eastAsia"/>
                <w:kern w:val="0"/>
                <w:sz w:val="28"/>
                <w:szCs w:val="28"/>
              </w:rPr>
              <w:t>第一章  招标公告</w:t>
            </w:r>
          </w:p>
          <w:p w:rsidR="00A97D21" w:rsidRPr="00C524B7"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项目概况</w:t>
            </w:r>
            <w:r w:rsidRPr="00C524B7">
              <w:rPr>
                <w:rFonts w:ascii="新宋体" w:eastAsia="新宋体" w:hAnsi="新宋体" w:hint="eastAsia"/>
                <w:szCs w:val="21"/>
              </w:rPr>
              <w:t>：</w:t>
            </w:r>
            <w:r w:rsidR="00D10E91" w:rsidRPr="00C524B7">
              <w:rPr>
                <w:rFonts w:ascii="新宋体" w:eastAsia="新宋体" w:hAnsi="新宋体" w:hint="eastAsia"/>
                <w:szCs w:val="21"/>
                <w:u w:val="single"/>
              </w:rPr>
              <w:t>广东省网上办事大厅深圳分厅建设工程主体系统运维</w:t>
            </w:r>
            <w:r w:rsidRPr="00C524B7">
              <w:rPr>
                <w:rFonts w:ascii="新宋体" w:eastAsia="新宋体" w:hAnsi="新宋体" w:hint="eastAsia"/>
                <w:szCs w:val="21"/>
              </w:rPr>
              <w:t>采购项目的潜在投标人应在</w:t>
            </w:r>
            <w:r w:rsidRPr="00C524B7">
              <w:rPr>
                <w:rFonts w:ascii="新宋体" w:eastAsia="新宋体" w:hAnsi="新宋体" w:hint="eastAsia"/>
                <w:szCs w:val="21"/>
                <w:u w:val="single"/>
              </w:rPr>
              <w:t>深圳市福田区天安数码城创新科技广场一期B座</w:t>
            </w:r>
            <w:r w:rsidR="00B249E2" w:rsidRPr="00C524B7">
              <w:rPr>
                <w:rFonts w:ascii="新宋体" w:eastAsia="新宋体" w:hAnsi="新宋体" w:hint="eastAsia"/>
                <w:szCs w:val="21"/>
                <w:u w:val="single"/>
              </w:rPr>
              <w:t>1210</w:t>
            </w:r>
            <w:r w:rsidRPr="00C524B7">
              <w:rPr>
                <w:rFonts w:ascii="新宋体" w:eastAsia="新宋体" w:hAnsi="新宋体" w:hint="eastAsia"/>
                <w:szCs w:val="21"/>
              </w:rPr>
              <w:t>获取招标文件，并于</w:t>
            </w:r>
            <w:r w:rsidR="00C524B7" w:rsidRPr="00C524B7">
              <w:rPr>
                <w:rFonts w:ascii="新宋体" w:eastAsia="新宋体" w:hAnsi="新宋体" w:hint="eastAsia"/>
                <w:szCs w:val="21"/>
              </w:rPr>
              <w:t>2020</w:t>
            </w:r>
            <w:r w:rsidRPr="00C524B7">
              <w:rPr>
                <w:rFonts w:ascii="新宋体" w:eastAsia="新宋体" w:hAnsi="新宋体" w:hint="eastAsia"/>
                <w:bCs/>
                <w:szCs w:val="21"/>
                <w:u w:val="single"/>
              </w:rPr>
              <w:t>年</w:t>
            </w:r>
            <w:r w:rsidR="00C524B7" w:rsidRPr="00C524B7">
              <w:rPr>
                <w:rFonts w:ascii="新宋体" w:eastAsia="新宋体" w:hAnsi="新宋体" w:hint="eastAsia"/>
                <w:bCs/>
                <w:szCs w:val="21"/>
                <w:u w:val="single"/>
              </w:rPr>
              <w:t>12</w:t>
            </w:r>
            <w:r w:rsidRPr="00C524B7">
              <w:rPr>
                <w:rFonts w:ascii="新宋体" w:eastAsia="新宋体" w:hAnsi="新宋体" w:hint="eastAsia"/>
                <w:bCs/>
                <w:szCs w:val="21"/>
                <w:u w:val="single"/>
              </w:rPr>
              <w:t>月</w:t>
            </w:r>
            <w:r w:rsidR="00C524B7" w:rsidRPr="00C524B7">
              <w:rPr>
                <w:rFonts w:ascii="新宋体" w:eastAsia="新宋体" w:hAnsi="新宋体" w:hint="eastAsia"/>
                <w:bCs/>
                <w:szCs w:val="21"/>
                <w:u w:val="single"/>
              </w:rPr>
              <w:t>04</w:t>
            </w:r>
            <w:r w:rsidRPr="00C524B7">
              <w:rPr>
                <w:rFonts w:ascii="新宋体" w:eastAsia="新宋体" w:hAnsi="新宋体" w:hint="eastAsia"/>
                <w:bCs/>
                <w:szCs w:val="21"/>
                <w:u w:val="single"/>
              </w:rPr>
              <w:t>日</w:t>
            </w:r>
            <w:r w:rsidR="00C524B7" w:rsidRPr="00C524B7">
              <w:rPr>
                <w:rFonts w:ascii="新宋体" w:eastAsia="新宋体" w:hAnsi="新宋体" w:hint="eastAsia"/>
                <w:bCs/>
                <w:szCs w:val="21"/>
                <w:u w:val="single"/>
              </w:rPr>
              <w:t>14</w:t>
            </w:r>
            <w:r w:rsidRPr="00C524B7">
              <w:rPr>
                <w:rFonts w:ascii="新宋体" w:eastAsia="新宋体" w:hAnsi="新宋体" w:hint="eastAsia"/>
                <w:bCs/>
                <w:szCs w:val="21"/>
                <w:u w:val="single"/>
              </w:rPr>
              <w:t>：</w:t>
            </w:r>
            <w:r w:rsidR="00C524B7" w:rsidRPr="00C524B7">
              <w:rPr>
                <w:rFonts w:ascii="新宋体" w:eastAsia="新宋体" w:hAnsi="新宋体" w:hint="eastAsia"/>
                <w:bCs/>
                <w:szCs w:val="21"/>
                <w:u w:val="single"/>
              </w:rPr>
              <w:t>30</w:t>
            </w:r>
            <w:r w:rsidRPr="00C524B7">
              <w:rPr>
                <w:rFonts w:ascii="新宋体" w:eastAsia="新宋体" w:hAnsi="新宋体" w:hint="eastAsia"/>
                <w:bCs/>
                <w:szCs w:val="21"/>
                <w:u w:val="single"/>
              </w:rPr>
              <w:t>（</w:t>
            </w:r>
            <w:r w:rsidRPr="00C524B7">
              <w:rPr>
                <w:rFonts w:ascii="新宋体" w:eastAsia="新宋体" w:hAnsi="新宋体" w:hint="eastAsia"/>
                <w:bCs/>
                <w:szCs w:val="21"/>
              </w:rPr>
              <w:t>北京时间）前提交响应文件</w:t>
            </w:r>
            <w:r w:rsidRPr="00C524B7">
              <w:rPr>
                <w:rFonts w:ascii="新宋体" w:eastAsia="新宋体" w:hAnsi="新宋体" w:hint="eastAsia"/>
                <w:szCs w:val="21"/>
              </w:rPr>
              <w:t>。</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一、项目基本情况</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BD774C">
              <w:rPr>
                <w:rFonts w:ascii="新宋体" w:eastAsia="新宋体" w:hAnsi="新宋体"/>
                <w:szCs w:val="21"/>
              </w:rPr>
              <w:t>RNX2020217ZC-</w:t>
            </w:r>
            <w:bookmarkStart w:id="2" w:name="_GoBack"/>
            <w:bookmarkEnd w:id="2"/>
            <w:r w:rsidR="00D10E91" w:rsidRPr="00D10E91">
              <w:rPr>
                <w:rFonts w:ascii="新宋体" w:eastAsia="新宋体" w:hAnsi="新宋体"/>
                <w:szCs w:val="21"/>
              </w:rPr>
              <w:t>ZWFW</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2.项目名称：</w:t>
            </w:r>
            <w:r w:rsidR="00D10E91" w:rsidRPr="00D10E91">
              <w:rPr>
                <w:rFonts w:ascii="新宋体" w:eastAsia="新宋体" w:hAnsi="新宋体" w:hint="eastAsia"/>
                <w:szCs w:val="21"/>
              </w:rPr>
              <w:t>广东省网上办事大厅深圳分厅建设工程主体系统运维</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3.预算金额：</w:t>
            </w:r>
            <w:r w:rsidR="008F6D35">
              <w:rPr>
                <w:rFonts w:ascii="新宋体" w:eastAsia="新宋体" w:hAnsi="新宋体" w:hint="eastAsia"/>
                <w:szCs w:val="21"/>
              </w:rPr>
              <w:t>人民币66</w:t>
            </w:r>
            <w:r w:rsidR="006A59B9">
              <w:rPr>
                <w:rFonts w:ascii="新宋体" w:eastAsia="新宋体" w:hAnsi="新宋体"/>
                <w:szCs w:val="21"/>
              </w:rPr>
              <w:t>9</w:t>
            </w:r>
            <w:r w:rsidR="008F6D35">
              <w:rPr>
                <w:rFonts w:ascii="新宋体" w:eastAsia="新宋体" w:hAnsi="新宋体" w:hint="eastAsia"/>
                <w:szCs w:val="21"/>
              </w:rPr>
              <w:t>,</w:t>
            </w:r>
            <w:r w:rsidR="006A59B9">
              <w:rPr>
                <w:rFonts w:ascii="新宋体" w:eastAsia="新宋体" w:hAnsi="新宋体"/>
                <w:szCs w:val="21"/>
              </w:rPr>
              <w:t>4</w:t>
            </w:r>
            <w:r w:rsidR="008F6D35">
              <w:rPr>
                <w:rFonts w:ascii="新宋体" w:eastAsia="新宋体" w:hAnsi="新宋体" w:hint="eastAsia"/>
                <w:szCs w:val="21"/>
              </w:rPr>
              <w:t>00.00元</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4.最高限价：</w:t>
            </w:r>
            <w:r w:rsidR="008F6D35">
              <w:rPr>
                <w:rFonts w:ascii="新宋体" w:eastAsia="新宋体" w:hAnsi="新宋体" w:hint="eastAsia"/>
                <w:szCs w:val="21"/>
              </w:rPr>
              <w:t>人民币66</w:t>
            </w:r>
            <w:r w:rsidR="006A59B9">
              <w:rPr>
                <w:rFonts w:ascii="新宋体" w:eastAsia="新宋体" w:hAnsi="新宋体"/>
                <w:szCs w:val="21"/>
              </w:rPr>
              <w:t>9</w:t>
            </w:r>
            <w:r w:rsidR="008F6D35">
              <w:rPr>
                <w:rFonts w:ascii="新宋体" w:eastAsia="新宋体" w:hAnsi="新宋体" w:hint="eastAsia"/>
                <w:szCs w:val="21"/>
              </w:rPr>
              <w:t>,</w:t>
            </w:r>
            <w:r w:rsidR="006A59B9">
              <w:rPr>
                <w:rFonts w:ascii="新宋体" w:eastAsia="新宋体" w:hAnsi="新宋体"/>
                <w:szCs w:val="21"/>
              </w:rPr>
              <w:t>4</w:t>
            </w:r>
            <w:r w:rsidR="008F6D35">
              <w:rPr>
                <w:rFonts w:ascii="新宋体" w:eastAsia="新宋体" w:hAnsi="新宋体" w:hint="eastAsia"/>
                <w:szCs w:val="21"/>
              </w:rPr>
              <w:t>00.00元</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850"/>
              <w:gridCol w:w="3204"/>
              <w:gridCol w:w="1092"/>
            </w:tblGrid>
            <w:tr w:rsidR="00A97D21" w:rsidRPr="009D3669" w:rsidTr="008F6D35">
              <w:trPr>
                <w:jc w:val="center"/>
              </w:trPr>
              <w:tc>
                <w:tcPr>
                  <w:tcW w:w="373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850"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204"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A97D21" w:rsidRPr="009D3669" w:rsidTr="008F6D35">
              <w:trPr>
                <w:jc w:val="center"/>
              </w:trPr>
              <w:tc>
                <w:tcPr>
                  <w:tcW w:w="3732" w:type="dxa"/>
                  <w:shd w:val="clear" w:color="auto" w:fill="auto"/>
                  <w:vAlign w:val="center"/>
                </w:tcPr>
                <w:p w:rsidR="00A97D21" w:rsidRPr="008F6D35" w:rsidRDefault="008F6D35" w:rsidP="004956E8">
                  <w:pPr>
                    <w:spacing w:line="360" w:lineRule="auto"/>
                    <w:jc w:val="center"/>
                    <w:rPr>
                      <w:rFonts w:ascii="新宋体" w:eastAsia="新宋体" w:hAnsi="新宋体"/>
                      <w:szCs w:val="21"/>
                    </w:rPr>
                  </w:pPr>
                  <w:r w:rsidRPr="008F6D35">
                    <w:rPr>
                      <w:rFonts w:ascii="新宋体" w:eastAsia="新宋体" w:hAnsi="新宋体" w:hint="eastAsia"/>
                      <w:szCs w:val="21"/>
                    </w:rPr>
                    <w:t>广东省网上办事大厅深圳分厅建设工程主体系统运维</w:t>
                  </w:r>
                </w:p>
              </w:tc>
              <w:tc>
                <w:tcPr>
                  <w:tcW w:w="850" w:type="dxa"/>
                  <w:shd w:val="clear" w:color="auto" w:fill="auto"/>
                  <w:vAlign w:val="center"/>
                </w:tcPr>
                <w:p w:rsidR="00A97D21" w:rsidRPr="008F6D35" w:rsidRDefault="008F6D35" w:rsidP="004956E8">
                  <w:pPr>
                    <w:spacing w:line="360" w:lineRule="auto"/>
                    <w:jc w:val="center"/>
                    <w:rPr>
                      <w:rFonts w:ascii="新宋体" w:eastAsia="新宋体" w:hAnsi="新宋体"/>
                      <w:szCs w:val="21"/>
                    </w:rPr>
                  </w:pPr>
                  <w:r w:rsidRPr="008F6D35">
                    <w:rPr>
                      <w:rFonts w:ascii="新宋体" w:eastAsia="新宋体" w:hAnsi="新宋体"/>
                      <w:szCs w:val="21"/>
                    </w:rPr>
                    <w:t>一项</w:t>
                  </w:r>
                </w:p>
              </w:tc>
              <w:tc>
                <w:tcPr>
                  <w:tcW w:w="3204" w:type="dxa"/>
                  <w:shd w:val="clear" w:color="auto" w:fill="auto"/>
                  <w:vAlign w:val="center"/>
                </w:tcPr>
                <w:p w:rsidR="00A97D21" w:rsidRPr="008F6D35" w:rsidRDefault="00A97D21" w:rsidP="004956E8">
                  <w:pPr>
                    <w:spacing w:line="360" w:lineRule="auto"/>
                    <w:jc w:val="center"/>
                    <w:rPr>
                      <w:rFonts w:ascii="新宋体" w:eastAsia="新宋体" w:hAnsi="新宋体"/>
                      <w:szCs w:val="21"/>
                    </w:rPr>
                  </w:pPr>
                  <w:r w:rsidRPr="008F6D35">
                    <w:rPr>
                      <w:rFonts w:ascii="新宋体" w:eastAsia="新宋体" w:hAnsi="新宋体" w:hint="eastAsia"/>
                      <w:szCs w:val="21"/>
                    </w:rPr>
                    <w:t>详见附件内容</w:t>
                  </w:r>
                </w:p>
              </w:tc>
              <w:tc>
                <w:tcPr>
                  <w:tcW w:w="1092" w:type="dxa"/>
                  <w:shd w:val="clear" w:color="auto" w:fill="auto"/>
                  <w:vAlign w:val="center"/>
                </w:tcPr>
                <w:p w:rsidR="00A97D21" w:rsidRPr="009D3669" w:rsidRDefault="00A97D21" w:rsidP="004956E8">
                  <w:pPr>
                    <w:spacing w:line="360" w:lineRule="auto"/>
                    <w:jc w:val="center"/>
                    <w:rPr>
                      <w:rFonts w:ascii="新宋体" w:eastAsia="新宋体" w:hAnsi="新宋体"/>
                      <w:szCs w:val="21"/>
                      <w:u w:val="single"/>
                    </w:rPr>
                  </w:pPr>
                </w:p>
              </w:tc>
            </w:tr>
          </w:tbl>
          <w:p w:rsidR="00A97D21" w:rsidRPr="00C524B7" w:rsidRDefault="00A97D21" w:rsidP="004956E8">
            <w:pPr>
              <w:spacing w:line="360" w:lineRule="auto"/>
              <w:rPr>
                <w:rFonts w:ascii="新宋体" w:eastAsia="新宋体" w:hAnsi="新宋体"/>
                <w:szCs w:val="21"/>
                <w:u w:val="single"/>
              </w:rPr>
            </w:pPr>
            <w:r w:rsidRPr="00C524B7">
              <w:rPr>
                <w:rFonts w:ascii="新宋体" w:eastAsia="新宋体" w:hAnsi="新宋体" w:hint="eastAsia"/>
                <w:szCs w:val="21"/>
              </w:rPr>
              <w:t>6.合同履行期限：</w:t>
            </w:r>
            <w:r w:rsidR="00782E71" w:rsidRPr="00C524B7">
              <w:rPr>
                <w:rFonts w:ascii="新宋体" w:eastAsia="新宋体" w:hAnsi="新宋体"/>
                <w:szCs w:val="21"/>
              </w:rPr>
              <w:t>1年</w:t>
            </w:r>
          </w:p>
          <w:p w:rsidR="00A97D21" w:rsidRPr="00D10E91" w:rsidRDefault="00A97D21" w:rsidP="004956E8">
            <w:pPr>
              <w:spacing w:line="360" w:lineRule="auto"/>
              <w:rPr>
                <w:rFonts w:ascii="新宋体" w:eastAsia="新宋体" w:hAnsi="新宋体"/>
                <w:szCs w:val="21"/>
              </w:rPr>
            </w:pPr>
            <w:r w:rsidRPr="00D10E91">
              <w:rPr>
                <w:rFonts w:ascii="新宋体" w:eastAsia="新宋体" w:hAnsi="新宋体" w:hint="eastAsia"/>
                <w:szCs w:val="21"/>
              </w:rPr>
              <w:t>7.本项目</w:t>
            </w:r>
            <w:r w:rsidR="00D10E91" w:rsidRPr="00D10E91">
              <w:rPr>
                <w:rFonts w:ascii="新宋体" w:eastAsia="新宋体" w:hAnsi="新宋体" w:hint="eastAsia"/>
                <w:szCs w:val="21"/>
              </w:rPr>
              <w:t>不</w:t>
            </w:r>
            <w:r w:rsidRPr="00D10E91">
              <w:rPr>
                <w:rFonts w:ascii="新宋体" w:eastAsia="新宋体" w:hAnsi="新宋体" w:hint="eastAsia"/>
                <w:szCs w:val="21"/>
              </w:rPr>
              <w:t>接受联合体投标。</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（1）</w:t>
            </w:r>
            <w:r w:rsidRPr="00F46D63">
              <w:rPr>
                <w:rFonts w:ascii="新宋体" w:eastAsia="新宋体" w:hAnsi="新宋体" w:hint="eastAsia"/>
              </w:rPr>
              <w:t>满足《中华人民共和国政府采购法》第二十二条规定；</w:t>
            </w:r>
          </w:p>
          <w:p w:rsidR="00D10E91" w:rsidRPr="00D10E91" w:rsidRDefault="00236329" w:rsidP="00236329">
            <w:pPr>
              <w:spacing w:line="360" w:lineRule="auto"/>
              <w:rPr>
                <w:rFonts w:ascii="新宋体" w:eastAsia="新宋体" w:hAnsi="新宋体"/>
                <w:u w:val="single"/>
              </w:rPr>
            </w:pPr>
            <w:r w:rsidRPr="003F6BFD">
              <w:rPr>
                <w:rFonts w:ascii="新宋体" w:eastAsia="新宋体" w:hAnsi="新宋体" w:hint="eastAsia"/>
              </w:rPr>
              <w:t>（2）</w:t>
            </w:r>
            <w:r w:rsidRPr="00AE7D26">
              <w:rPr>
                <w:rFonts w:ascii="新宋体" w:eastAsia="新宋体" w:hAnsi="新宋体" w:hint="eastAsia"/>
              </w:rPr>
              <w:t>落实政府采购政策需满足的资格要求：</w:t>
            </w:r>
            <w:r w:rsidRPr="00D10E91">
              <w:rPr>
                <w:rFonts w:ascii="新宋体" w:eastAsia="新宋体" w:hAnsi="新宋体" w:hint="eastAsia"/>
              </w:rPr>
              <w:t>详见招标文件；</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（3）</w:t>
            </w:r>
            <w:r w:rsidRPr="00D10E91">
              <w:rPr>
                <w:rFonts w:ascii="新宋体" w:eastAsia="新宋体" w:hAnsi="新宋体" w:cs="宋体" w:hint="eastAsia"/>
                <w:kern w:val="0"/>
              </w:rPr>
              <w:t>本项目的特定资格要求：</w:t>
            </w:r>
            <w:r w:rsidR="00C524B7">
              <w:rPr>
                <w:rFonts w:ascii="新宋体" w:eastAsia="新宋体" w:hAnsi="新宋体" w:cs="宋体" w:hint="eastAsia"/>
                <w:kern w:val="0"/>
              </w:rPr>
              <w:t>无</w:t>
            </w:r>
            <w:r w:rsidRPr="00D10E91">
              <w:rPr>
                <w:rFonts w:ascii="新宋体" w:eastAsia="新宋体" w:hAnsi="新宋体" w:cs="宋体" w:hint="eastAsia"/>
                <w:kern w:val="0"/>
              </w:rPr>
              <w:t xml:space="preserve"> </w:t>
            </w:r>
            <w:r w:rsidRPr="003F6BFD">
              <w:rPr>
                <w:rFonts w:ascii="新宋体" w:eastAsia="新宋体" w:hAnsi="新宋体" w:hint="eastAsia"/>
              </w:rPr>
              <w:t>。</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（6）参与本项目投标前三年内，在经营活动中没有重大违法记录（由供应商在《政府采购投标及履约承诺函》中作出声明）。</w:t>
            </w:r>
          </w:p>
          <w:p w:rsidR="00236329" w:rsidRPr="003F6BFD" w:rsidRDefault="00236329" w:rsidP="00236329">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rsidR="00A97D21" w:rsidRPr="00A01B08" w:rsidRDefault="00A97D21" w:rsidP="00236329">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00C524B7" w:rsidRPr="00C524B7">
              <w:rPr>
                <w:rFonts w:ascii="新宋体" w:eastAsia="新宋体" w:hAnsi="新宋体" w:cs="宋体" w:hint="eastAsia"/>
                <w:szCs w:val="21"/>
              </w:rPr>
              <w:t>2020</w:t>
            </w:r>
            <w:r w:rsidRPr="00C524B7">
              <w:rPr>
                <w:rFonts w:ascii="新宋体" w:eastAsia="新宋体" w:hAnsi="新宋体"/>
                <w:szCs w:val="21"/>
              </w:rPr>
              <w:t>年</w:t>
            </w:r>
            <w:r w:rsidR="00C524B7" w:rsidRPr="00C524B7">
              <w:rPr>
                <w:rFonts w:ascii="新宋体" w:eastAsia="新宋体" w:hAnsi="新宋体" w:hint="eastAsia"/>
                <w:szCs w:val="21"/>
              </w:rPr>
              <w:t>11</w:t>
            </w:r>
            <w:r w:rsidRPr="00C524B7">
              <w:rPr>
                <w:rFonts w:ascii="新宋体" w:eastAsia="新宋体" w:hAnsi="新宋体"/>
                <w:szCs w:val="21"/>
              </w:rPr>
              <w:t>月</w:t>
            </w:r>
            <w:r w:rsidR="00C524B7" w:rsidRPr="00C524B7">
              <w:rPr>
                <w:rFonts w:ascii="新宋体" w:eastAsia="新宋体" w:hAnsi="新宋体" w:hint="eastAsia"/>
                <w:szCs w:val="21"/>
              </w:rPr>
              <w:t>25</w:t>
            </w:r>
            <w:r w:rsidRPr="00C524B7">
              <w:rPr>
                <w:rFonts w:ascii="新宋体" w:eastAsia="新宋体" w:hAnsi="新宋体"/>
                <w:szCs w:val="21"/>
              </w:rPr>
              <w:t>日</w:t>
            </w:r>
            <w:r w:rsidRPr="00C524B7">
              <w:rPr>
                <w:rFonts w:ascii="新宋体" w:eastAsia="新宋体" w:hAnsi="新宋体" w:cs="宋体" w:hint="eastAsia"/>
                <w:szCs w:val="21"/>
              </w:rPr>
              <w:t>起至</w:t>
            </w:r>
            <w:r w:rsidR="00C524B7" w:rsidRPr="00C524B7">
              <w:rPr>
                <w:rFonts w:ascii="新宋体" w:eastAsia="新宋体" w:hAnsi="新宋体" w:cs="宋体" w:hint="eastAsia"/>
                <w:szCs w:val="21"/>
              </w:rPr>
              <w:t>2020</w:t>
            </w:r>
            <w:r w:rsidRPr="00C524B7">
              <w:rPr>
                <w:rFonts w:ascii="新宋体" w:eastAsia="新宋体" w:hAnsi="新宋体"/>
                <w:szCs w:val="21"/>
              </w:rPr>
              <w:t>年</w:t>
            </w:r>
            <w:r w:rsidR="00C524B7" w:rsidRPr="00C524B7">
              <w:rPr>
                <w:rFonts w:ascii="新宋体" w:eastAsia="新宋体" w:hAnsi="新宋体" w:hint="eastAsia"/>
                <w:szCs w:val="21"/>
              </w:rPr>
              <w:t>12</w:t>
            </w:r>
            <w:r w:rsidRPr="00C524B7">
              <w:rPr>
                <w:rFonts w:ascii="新宋体" w:eastAsia="新宋体" w:hAnsi="新宋体"/>
                <w:szCs w:val="21"/>
              </w:rPr>
              <w:t>月</w:t>
            </w:r>
            <w:r w:rsidR="00C524B7" w:rsidRPr="00C524B7">
              <w:rPr>
                <w:rFonts w:ascii="新宋体" w:eastAsia="新宋体" w:hAnsi="新宋体" w:hint="eastAsia"/>
                <w:szCs w:val="21"/>
              </w:rPr>
              <w:t>01</w:t>
            </w:r>
            <w:r w:rsidRPr="00C524B7">
              <w:rPr>
                <w:rFonts w:ascii="新宋体" w:eastAsia="新宋体" w:hAnsi="新宋体"/>
                <w:szCs w:val="21"/>
              </w:rPr>
              <w:t>日</w:t>
            </w:r>
            <w:r w:rsidRPr="00C524B7">
              <w:rPr>
                <w:rFonts w:ascii="新宋体" w:eastAsia="新宋体" w:hAnsi="新宋体" w:cs="宋体" w:hint="eastAsia"/>
                <w:szCs w:val="21"/>
              </w:rPr>
              <w:t>，</w:t>
            </w:r>
            <w:r w:rsidRPr="00A01B08">
              <w:rPr>
                <w:rFonts w:ascii="新宋体" w:eastAsia="新宋体" w:hAnsi="新宋体" w:cs="宋体" w:hint="eastAsia"/>
                <w:szCs w:val="21"/>
              </w:rPr>
              <w:t>每天09:00至12:00，14:00至17：30（北京时间，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rsidR="00A97D21" w:rsidRPr="00A01B08" w:rsidRDefault="00A97D21" w:rsidP="004956E8">
            <w:pPr>
              <w:spacing w:line="360" w:lineRule="auto"/>
              <w:rPr>
                <w:rFonts w:ascii="新宋体" w:eastAsia="新宋体" w:hAnsi="新宋体" w:cs="宋体"/>
                <w:szCs w:val="21"/>
                <w:u w:val="single"/>
              </w:rPr>
            </w:pPr>
            <w:r w:rsidRPr="00A01B08">
              <w:rPr>
                <w:rFonts w:ascii="新宋体" w:eastAsia="新宋体" w:hAnsi="新宋体" w:hint="eastAsia"/>
                <w:szCs w:val="21"/>
              </w:rPr>
              <w:lastRenderedPageBreak/>
              <w:t>2.</w:t>
            </w:r>
            <w:r w:rsidRPr="00A01B08">
              <w:rPr>
                <w:rFonts w:ascii="新宋体" w:eastAsia="新宋体" w:hAnsi="新宋体" w:cs="宋体" w:hint="eastAsia"/>
                <w:szCs w:val="21"/>
              </w:rPr>
              <w:t>地点：深圳市福田区天安数码城创新科技广场一期B座</w:t>
            </w:r>
            <w:r w:rsidR="00B249E2">
              <w:rPr>
                <w:rFonts w:ascii="新宋体" w:eastAsia="新宋体" w:hAnsi="新宋体" w:cs="宋体" w:hint="eastAsia"/>
                <w:szCs w:val="21"/>
              </w:rPr>
              <w:t>1210</w:t>
            </w:r>
            <w:r w:rsidRPr="00A01B08">
              <w:rPr>
                <w:rFonts w:ascii="新宋体" w:eastAsia="新宋体" w:hAnsi="新宋体" w:cs="宋体" w:hint="eastAsia"/>
                <w:szCs w:val="21"/>
              </w:rPr>
              <w:t>室；</w:t>
            </w:r>
          </w:p>
          <w:p w:rsidR="00A97D21" w:rsidRPr="00C524B7"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3.</w:t>
            </w:r>
            <w:r w:rsidRPr="00A01B08">
              <w:rPr>
                <w:rFonts w:ascii="新宋体" w:eastAsia="新宋体" w:hAnsi="新宋体" w:cs="宋体" w:hint="eastAsia"/>
                <w:szCs w:val="21"/>
              </w:rPr>
              <w:t>方式：</w:t>
            </w:r>
          </w:p>
          <w:p w:rsidR="00A97D21" w:rsidRPr="00C524B7" w:rsidRDefault="00A97D21" w:rsidP="004956E8">
            <w:pPr>
              <w:spacing w:line="360" w:lineRule="auto"/>
              <w:rPr>
                <w:rFonts w:ascii="新宋体" w:eastAsia="新宋体" w:hAnsi="新宋体" w:cs="宋体"/>
                <w:szCs w:val="21"/>
              </w:rPr>
            </w:pPr>
            <w:r w:rsidRPr="00C524B7">
              <w:rPr>
                <w:rFonts w:ascii="新宋体" w:eastAsia="新宋体" w:hAnsi="新宋体" w:cs="宋体" w:hint="eastAsia"/>
                <w:szCs w:val="21"/>
              </w:rPr>
              <w:t>（1）投标人获取招标文件须提交投标人营业执照复印件并加盖公章，法定代表人授权书；</w:t>
            </w:r>
            <w:r w:rsidRPr="00C524B7">
              <w:rPr>
                <w:rFonts w:ascii="新宋体" w:eastAsia="新宋体" w:hAnsi="新宋体" w:cs="宋体"/>
                <w:szCs w:val="21"/>
              </w:rPr>
              <w:t>现场购买或邮购；</w:t>
            </w:r>
          </w:p>
          <w:p w:rsidR="00A97D21" w:rsidRPr="00C524B7" w:rsidRDefault="00A97D21" w:rsidP="004956E8">
            <w:pPr>
              <w:spacing w:line="360" w:lineRule="auto"/>
              <w:rPr>
                <w:rFonts w:ascii="新宋体" w:eastAsia="新宋体" w:hAnsi="新宋体" w:cs="宋体"/>
                <w:szCs w:val="21"/>
              </w:rPr>
            </w:pPr>
            <w:r w:rsidRPr="00C524B7">
              <w:rPr>
                <w:rFonts w:ascii="新宋体" w:eastAsia="新宋体" w:hAnsi="新宋体" w:cs="宋体" w:hint="eastAsia"/>
                <w:szCs w:val="21"/>
              </w:rPr>
              <w:t>（2）采用汇款方式购买招标文件请汇至以下账户</w:t>
            </w:r>
          </w:p>
          <w:p w:rsidR="00A97D21" w:rsidRPr="00C524B7" w:rsidRDefault="00A97D21" w:rsidP="004956E8">
            <w:pPr>
              <w:spacing w:line="360" w:lineRule="auto"/>
              <w:ind w:firstLineChars="50" w:firstLine="105"/>
              <w:rPr>
                <w:rFonts w:ascii="新宋体" w:eastAsia="新宋体" w:hAnsi="新宋体" w:cs="宋体"/>
                <w:szCs w:val="21"/>
              </w:rPr>
            </w:pPr>
            <w:r w:rsidRPr="00C524B7">
              <w:rPr>
                <w:rFonts w:ascii="新宋体" w:eastAsia="新宋体" w:hAnsi="新宋体" w:cs="宋体" w:hint="eastAsia"/>
                <w:szCs w:val="21"/>
              </w:rPr>
              <w:t>开户银行：兴业银行蛇口支行</w:t>
            </w:r>
          </w:p>
          <w:p w:rsidR="00A97D21" w:rsidRPr="00C524B7" w:rsidRDefault="00A97D21" w:rsidP="004956E8">
            <w:pPr>
              <w:spacing w:line="360" w:lineRule="auto"/>
              <w:ind w:firstLineChars="50" w:firstLine="105"/>
              <w:rPr>
                <w:rFonts w:ascii="新宋体" w:eastAsia="新宋体" w:hAnsi="新宋体" w:cs="宋体"/>
                <w:szCs w:val="21"/>
              </w:rPr>
            </w:pPr>
            <w:r w:rsidRPr="00C524B7">
              <w:rPr>
                <w:rFonts w:ascii="新宋体" w:eastAsia="新宋体" w:hAnsi="新宋体" w:cs="宋体" w:hint="eastAsia"/>
                <w:szCs w:val="21"/>
              </w:rPr>
              <w:t>帐户名称：深圳市瑞凝信招标咨询有限公司</w:t>
            </w:r>
          </w:p>
          <w:p w:rsidR="00A97D21" w:rsidRPr="00C524B7" w:rsidRDefault="00A97D21" w:rsidP="004956E8">
            <w:pPr>
              <w:spacing w:line="360" w:lineRule="auto"/>
              <w:ind w:firstLineChars="50" w:firstLine="105"/>
              <w:rPr>
                <w:rFonts w:ascii="新宋体" w:eastAsia="新宋体" w:hAnsi="新宋体" w:cs="宋体"/>
                <w:szCs w:val="21"/>
              </w:rPr>
            </w:pPr>
            <w:r w:rsidRPr="00C524B7">
              <w:rPr>
                <w:rFonts w:ascii="新宋体" w:eastAsia="新宋体" w:hAnsi="新宋体" w:cs="宋体" w:hint="eastAsia"/>
                <w:szCs w:val="21"/>
              </w:rPr>
              <w:t>账　　号：338150100100051162</w:t>
            </w:r>
          </w:p>
          <w:p w:rsidR="00A97D21" w:rsidRPr="00C524B7" w:rsidRDefault="00A97D21" w:rsidP="004956E8">
            <w:pPr>
              <w:spacing w:line="360" w:lineRule="auto"/>
              <w:rPr>
                <w:rFonts w:ascii="新宋体" w:eastAsia="新宋体" w:hAnsi="新宋体" w:cs="宋体"/>
                <w:szCs w:val="21"/>
              </w:rPr>
            </w:pPr>
            <w:r w:rsidRPr="00C524B7">
              <w:rPr>
                <w:rFonts w:ascii="新宋体" w:eastAsia="新宋体" w:hAnsi="新宋体" w:cs="宋体" w:hint="eastAsia"/>
                <w:szCs w:val="21"/>
              </w:rPr>
              <w:t>（3）获取招标文件请自带U盘拷贝电子文档；</w:t>
            </w:r>
          </w:p>
          <w:p w:rsidR="00A97D21" w:rsidRPr="00C524B7" w:rsidRDefault="00A97D21" w:rsidP="004956E8">
            <w:pPr>
              <w:spacing w:line="360" w:lineRule="auto"/>
              <w:rPr>
                <w:rFonts w:ascii="新宋体" w:eastAsia="新宋体" w:hAnsi="新宋体" w:cs="宋体"/>
                <w:szCs w:val="21"/>
              </w:rPr>
            </w:pPr>
            <w:r w:rsidRPr="00C524B7">
              <w:rPr>
                <w:rFonts w:ascii="新宋体" w:eastAsia="新宋体" w:hAnsi="新宋体" w:cs="宋体" w:hint="eastAsia"/>
                <w:szCs w:val="21"/>
              </w:rPr>
              <w:t>4</w:t>
            </w:r>
            <w:r w:rsidRPr="00C524B7">
              <w:rPr>
                <w:rFonts w:ascii="新宋体" w:eastAsia="新宋体" w:hAnsi="新宋体" w:cs="宋体"/>
                <w:szCs w:val="21"/>
              </w:rPr>
              <w:t>.</w:t>
            </w:r>
            <w:r w:rsidRPr="00C524B7">
              <w:rPr>
                <w:rFonts w:ascii="新宋体" w:eastAsia="新宋体" w:hAnsi="新宋体" w:cs="宋体" w:hint="eastAsia"/>
                <w:szCs w:val="21"/>
              </w:rPr>
              <w:t>招标文件售价：每套售价</w:t>
            </w:r>
            <w:r w:rsidRPr="00C524B7">
              <w:rPr>
                <w:rFonts w:ascii="新宋体" w:eastAsia="新宋体" w:hAnsi="新宋体" w:cs="宋体"/>
                <w:szCs w:val="21"/>
              </w:rPr>
              <w:t>500元。</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四、提交投标文件截止时间、开标时间和地点</w:t>
            </w:r>
          </w:p>
          <w:p w:rsidR="00982B36" w:rsidRPr="00C524B7" w:rsidRDefault="00A97D21" w:rsidP="004956E8">
            <w:pPr>
              <w:spacing w:line="360" w:lineRule="auto"/>
              <w:rPr>
                <w:rFonts w:ascii="新宋体" w:eastAsia="新宋体" w:hAnsi="新宋体" w:cs="宋体"/>
                <w:iCs/>
                <w:szCs w:val="21"/>
                <w:u w:val="single"/>
              </w:rPr>
            </w:pPr>
            <w:r w:rsidRPr="00A01B08">
              <w:rPr>
                <w:rFonts w:ascii="新宋体" w:eastAsia="新宋体" w:hAnsi="新宋体" w:cs="宋体" w:hint="eastAsia"/>
                <w:kern w:val="0"/>
                <w:szCs w:val="21"/>
              </w:rPr>
              <w:t>1.</w:t>
            </w:r>
            <w:r w:rsidRPr="00A01B08">
              <w:rPr>
                <w:rFonts w:ascii="新宋体" w:eastAsia="新宋体" w:hAnsi="新宋体" w:cs="宋体"/>
                <w:kern w:val="0"/>
                <w:szCs w:val="21"/>
              </w:rPr>
              <w:t>投标截止时间</w:t>
            </w:r>
            <w:r w:rsidRPr="00A01B08">
              <w:rPr>
                <w:rFonts w:ascii="新宋体" w:eastAsia="新宋体" w:hAnsi="新宋体" w:cs="宋体" w:hint="eastAsia"/>
                <w:kern w:val="0"/>
                <w:szCs w:val="21"/>
              </w:rPr>
              <w:t>：</w:t>
            </w:r>
            <w:r w:rsidR="00C524B7">
              <w:rPr>
                <w:rFonts w:ascii="新宋体" w:eastAsia="新宋体" w:hAnsi="新宋体" w:cs="宋体" w:hint="eastAsia"/>
                <w:kern w:val="0"/>
                <w:szCs w:val="21"/>
              </w:rPr>
              <w:t>20</w:t>
            </w:r>
            <w:r w:rsidR="00C524B7" w:rsidRPr="00C524B7">
              <w:rPr>
                <w:rFonts w:ascii="新宋体" w:eastAsia="新宋体" w:hAnsi="新宋体" w:cs="宋体" w:hint="eastAsia"/>
                <w:kern w:val="0"/>
                <w:szCs w:val="21"/>
              </w:rPr>
              <w:t>20</w:t>
            </w:r>
            <w:r w:rsidRPr="00C524B7">
              <w:rPr>
                <w:rFonts w:ascii="新宋体" w:eastAsia="新宋体" w:hAnsi="新宋体"/>
                <w:szCs w:val="21"/>
              </w:rPr>
              <w:t>年</w:t>
            </w:r>
            <w:r w:rsidR="00C524B7" w:rsidRPr="00C524B7">
              <w:rPr>
                <w:rFonts w:ascii="新宋体" w:eastAsia="新宋体" w:hAnsi="新宋体" w:hint="eastAsia"/>
                <w:szCs w:val="21"/>
              </w:rPr>
              <w:t>12</w:t>
            </w:r>
            <w:r w:rsidRPr="00C524B7">
              <w:rPr>
                <w:rFonts w:ascii="新宋体" w:eastAsia="新宋体" w:hAnsi="新宋体"/>
                <w:szCs w:val="21"/>
              </w:rPr>
              <w:t>月</w:t>
            </w:r>
            <w:r w:rsidR="00C524B7" w:rsidRPr="00C524B7">
              <w:rPr>
                <w:rFonts w:ascii="新宋体" w:eastAsia="新宋体" w:hAnsi="新宋体" w:hint="eastAsia"/>
                <w:szCs w:val="21"/>
              </w:rPr>
              <w:t>04</w:t>
            </w:r>
            <w:r w:rsidRPr="00C524B7">
              <w:rPr>
                <w:rFonts w:ascii="新宋体" w:eastAsia="新宋体" w:hAnsi="新宋体"/>
                <w:szCs w:val="21"/>
              </w:rPr>
              <w:t>日</w:t>
            </w:r>
            <w:r w:rsidR="00C524B7" w:rsidRPr="00C524B7">
              <w:rPr>
                <w:rFonts w:ascii="新宋体" w:eastAsia="新宋体" w:hAnsi="新宋体" w:hint="eastAsia"/>
                <w:szCs w:val="21"/>
              </w:rPr>
              <w:t>14</w:t>
            </w:r>
            <w:r w:rsidRPr="00C524B7">
              <w:rPr>
                <w:rFonts w:ascii="新宋体" w:eastAsia="新宋体" w:hAnsi="新宋体"/>
                <w:szCs w:val="21"/>
              </w:rPr>
              <w:t>:</w:t>
            </w:r>
            <w:r w:rsidR="00C524B7" w:rsidRPr="00C524B7">
              <w:rPr>
                <w:rFonts w:ascii="新宋体" w:eastAsia="新宋体" w:hAnsi="新宋体" w:hint="eastAsia"/>
                <w:szCs w:val="21"/>
              </w:rPr>
              <w:t>30</w:t>
            </w:r>
            <w:r w:rsidRPr="00C524B7">
              <w:rPr>
                <w:rFonts w:ascii="新宋体" w:eastAsia="新宋体" w:hAnsi="新宋体" w:cs="宋体" w:hint="eastAsia"/>
                <w:szCs w:val="21"/>
                <w:u w:val="single"/>
              </w:rPr>
              <w:t>（北京时间）</w:t>
            </w:r>
            <w:r w:rsidRPr="00C524B7">
              <w:rPr>
                <w:rFonts w:ascii="新宋体" w:eastAsia="新宋体" w:hAnsi="新宋体" w:cs="宋体"/>
                <w:kern w:val="0"/>
                <w:szCs w:val="21"/>
              </w:rPr>
              <w:t xml:space="preserve">时。 </w:t>
            </w:r>
          </w:p>
          <w:p w:rsidR="00A97D21" w:rsidRPr="00A01B08" w:rsidRDefault="00A97D21" w:rsidP="004956E8">
            <w:pPr>
              <w:spacing w:line="360" w:lineRule="auto"/>
              <w:rPr>
                <w:rFonts w:ascii="新宋体" w:eastAsia="新宋体" w:hAnsi="新宋体" w:cs="宋体"/>
                <w:kern w:val="0"/>
                <w:szCs w:val="21"/>
              </w:rPr>
            </w:pPr>
            <w:r w:rsidRPr="00C524B7">
              <w:rPr>
                <w:rFonts w:ascii="新宋体" w:eastAsia="新宋体" w:hAnsi="新宋体" w:cs="宋体" w:hint="eastAsia"/>
                <w:kern w:val="0"/>
                <w:szCs w:val="21"/>
              </w:rPr>
              <w:t>2.</w:t>
            </w:r>
            <w:r w:rsidRPr="00C524B7">
              <w:rPr>
                <w:rFonts w:ascii="新宋体" w:eastAsia="新宋体" w:hAnsi="新宋体" w:cs="宋体"/>
                <w:kern w:val="0"/>
                <w:szCs w:val="21"/>
              </w:rPr>
              <w:t>开标时间和地点</w:t>
            </w:r>
            <w:r w:rsidRPr="00C524B7">
              <w:rPr>
                <w:rFonts w:ascii="新宋体" w:eastAsia="新宋体" w:hAnsi="新宋体" w:cs="宋体" w:hint="eastAsia"/>
                <w:kern w:val="0"/>
                <w:szCs w:val="21"/>
              </w:rPr>
              <w:t>：</w:t>
            </w:r>
            <w:r w:rsidRPr="00C524B7">
              <w:rPr>
                <w:rFonts w:ascii="新宋体" w:eastAsia="新宋体" w:hAnsi="新宋体" w:cs="宋体"/>
                <w:kern w:val="0"/>
                <w:szCs w:val="21"/>
              </w:rPr>
              <w:t>定于</w:t>
            </w:r>
            <w:r w:rsidR="00C524B7" w:rsidRPr="00C524B7">
              <w:rPr>
                <w:rFonts w:ascii="新宋体" w:eastAsia="新宋体" w:hAnsi="新宋体" w:cs="宋体" w:hint="eastAsia"/>
                <w:kern w:val="0"/>
                <w:szCs w:val="21"/>
              </w:rPr>
              <w:t>2020</w:t>
            </w:r>
            <w:r w:rsidRPr="00C524B7">
              <w:rPr>
                <w:rFonts w:ascii="新宋体" w:eastAsia="新宋体" w:hAnsi="新宋体"/>
                <w:szCs w:val="21"/>
              </w:rPr>
              <w:t>年</w:t>
            </w:r>
            <w:r w:rsidR="00C524B7" w:rsidRPr="00C524B7">
              <w:rPr>
                <w:rFonts w:ascii="新宋体" w:eastAsia="新宋体" w:hAnsi="新宋体" w:hint="eastAsia"/>
                <w:szCs w:val="21"/>
              </w:rPr>
              <w:t>12</w:t>
            </w:r>
            <w:r w:rsidRPr="00C524B7">
              <w:rPr>
                <w:rFonts w:ascii="新宋体" w:eastAsia="新宋体" w:hAnsi="新宋体"/>
                <w:szCs w:val="21"/>
              </w:rPr>
              <w:t>月</w:t>
            </w:r>
            <w:r w:rsidR="00C524B7" w:rsidRPr="00C524B7">
              <w:rPr>
                <w:rFonts w:ascii="新宋体" w:eastAsia="新宋体" w:hAnsi="新宋体" w:hint="eastAsia"/>
                <w:szCs w:val="21"/>
              </w:rPr>
              <w:t>04</w:t>
            </w:r>
            <w:r w:rsidRPr="00C524B7">
              <w:rPr>
                <w:rFonts w:ascii="新宋体" w:eastAsia="新宋体" w:hAnsi="新宋体"/>
                <w:szCs w:val="21"/>
              </w:rPr>
              <w:t>日</w:t>
            </w:r>
            <w:r w:rsidR="00C524B7" w:rsidRPr="00C524B7">
              <w:rPr>
                <w:rFonts w:ascii="新宋体" w:eastAsia="新宋体" w:hAnsi="新宋体" w:hint="eastAsia"/>
                <w:szCs w:val="21"/>
              </w:rPr>
              <w:t>14</w:t>
            </w:r>
            <w:r w:rsidRPr="00C524B7">
              <w:rPr>
                <w:rFonts w:ascii="新宋体" w:eastAsia="新宋体" w:hAnsi="新宋体"/>
                <w:szCs w:val="21"/>
              </w:rPr>
              <w:t>:</w:t>
            </w:r>
            <w:r w:rsidR="00C524B7" w:rsidRPr="00C524B7">
              <w:rPr>
                <w:rFonts w:ascii="新宋体" w:eastAsia="新宋体" w:hAnsi="新宋体" w:hint="eastAsia"/>
                <w:szCs w:val="21"/>
              </w:rPr>
              <w:t>30</w:t>
            </w:r>
            <w:r w:rsidRPr="00C524B7">
              <w:rPr>
                <w:rFonts w:ascii="新宋体" w:eastAsia="新宋体" w:hAnsi="新宋体" w:cs="宋体" w:hint="eastAsia"/>
                <w:szCs w:val="21"/>
                <w:u w:val="single"/>
              </w:rPr>
              <w:t>（北京时间）</w:t>
            </w:r>
            <w:r w:rsidRPr="00C524B7">
              <w:rPr>
                <w:rFonts w:ascii="新宋体" w:eastAsia="新宋体" w:hAnsi="新宋体" w:cs="宋体"/>
                <w:kern w:val="0"/>
                <w:szCs w:val="21"/>
              </w:rPr>
              <w:t>时，在</w:t>
            </w:r>
            <w:r w:rsidRPr="00C524B7">
              <w:rPr>
                <w:rFonts w:ascii="新宋体" w:eastAsia="新宋体" w:hAnsi="新宋体" w:cs="宋体" w:hint="eastAsia"/>
                <w:kern w:val="0"/>
                <w:szCs w:val="21"/>
              </w:rPr>
              <w:t>深圳市福田区天安数码城创新科技广场一期B座</w:t>
            </w:r>
            <w:r w:rsidR="00B249E2" w:rsidRPr="00C524B7">
              <w:rPr>
                <w:rFonts w:ascii="新宋体" w:eastAsia="新宋体" w:hAnsi="新宋体" w:cs="宋体" w:hint="eastAsia"/>
                <w:kern w:val="0"/>
                <w:szCs w:val="21"/>
              </w:rPr>
              <w:t>1210</w:t>
            </w:r>
            <w:r w:rsidRPr="00C524B7">
              <w:rPr>
                <w:rFonts w:ascii="新宋体" w:eastAsia="新宋体" w:hAnsi="新宋体" w:cs="宋体" w:hint="eastAsia"/>
                <w:kern w:val="0"/>
                <w:szCs w:val="21"/>
              </w:rPr>
              <w:t>室</w:t>
            </w:r>
            <w:r w:rsidRPr="00C524B7">
              <w:rPr>
                <w:rFonts w:ascii="新宋体" w:eastAsia="新宋体" w:hAnsi="新宋体" w:cs="宋体"/>
                <w:kern w:val="0"/>
                <w:szCs w:val="21"/>
              </w:rPr>
              <w:t>公开开标</w:t>
            </w:r>
            <w:r w:rsidRPr="00C524B7">
              <w:rPr>
                <w:rFonts w:ascii="新宋体" w:eastAsia="新宋体" w:hAnsi="新宋体" w:cs="宋体" w:hint="eastAsia"/>
                <w:kern w:val="0"/>
                <w:szCs w:val="21"/>
              </w:rPr>
              <w:t>；逾期送达的、</w:t>
            </w:r>
            <w:r w:rsidRPr="00A01B08">
              <w:rPr>
                <w:rFonts w:ascii="新宋体" w:eastAsia="新宋体" w:hAnsi="新宋体" w:cs="宋体" w:hint="eastAsia"/>
                <w:color w:val="000000"/>
                <w:kern w:val="0"/>
                <w:szCs w:val="21"/>
              </w:rPr>
              <w:t>未送达指定地点的或者不按照招标文件要求密封的投标文件，采购人将予以拒收。</w:t>
            </w:r>
          </w:p>
          <w:p w:rsidR="00A97D21" w:rsidRPr="00A01B08"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采购文件澄清/修改事</w:t>
            </w:r>
            <w:r w:rsidRPr="00A01B08">
              <w:rPr>
                <w:rFonts w:ascii="新宋体" w:eastAsia="新宋体" w:hAnsi="新宋体" w:cs="宋体" w:hint="eastAsia"/>
                <w:szCs w:val="21"/>
              </w:rPr>
              <w:t>项：</w:t>
            </w:r>
            <w:r w:rsidR="00C524B7">
              <w:rPr>
                <w:rFonts w:ascii="新宋体" w:eastAsia="新宋体" w:hAnsi="新宋体" w:cs="宋体" w:hint="eastAsia"/>
                <w:szCs w:val="21"/>
              </w:rPr>
              <w:t>20</w:t>
            </w:r>
            <w:r w:rsidR="00C524B7" w:rsidRPr="00C524B7">
              <w:rPr>
                <w:rFonts w:ascii="新宋体" w:eastAsia="新宋体" w:hAnsi="新宋体" w:cs="宋体" w:hint="eastAsia"/>
                <w:szCs w:val="21"/>
              </w:rPr>
              <w:t>20</w:t>
            </w:r>
            <w:r w:rsidRPr="00C524B7">
              <w:rPr>
                <w:rFonts w:ascii="新宋体" w:eastAsia="新宋体" w:hAnsi="新宋体"/>
                <w:szCs w:val="21"/>
              </w:rPr>
              <w:t>年</w:t>
            </w:r>
            <w:r w:rsidR="00C524B7" w:rsidRPr="00C524B7">
              <w:rPr>
                <w:rFonts w:ascii="新宋体" w:eastAsia="新宋体" w:hAnsi="新宋体" w:hint="eastAsia"/>
                <w:szCs w:val="21"/>
              </w:rPr>
              <w:t>12</w:t>
            </w:r>
            <w:r w:rsidRPr="00C524B7">
              <w:rPr>
                <w:rFonts w:ascii="新宋体" w:eastAsia="新宋体" w:hAnsi="新宋体"/>
                <w:szCs w:val="21"/>
              </w:rPr>
              <w:t>月</w:t>
            </w:r>
            <w:r w:rsidR="00C524B7" w:rsidRPr="00C524B7">
              <w:rPr>
                <w:rFonts w:ascii="新宋体" w:eastAsia="新宋体" w:hAnsi="新宋体" w:hint="eastAsia"/>
                <w:szCs w:val="21"/>
              </w:rPr>
              <w:t>01</w:t>
            </w:r>
            <w:r w:rsidRPr="00C524B7">
              <w:rPr>
                <w:rFonts w:ascii="新宋体" w:eastAsia="新宋体" w:hAnsi="新宋体"/>
                <w:szCs w:val="21"/>
              </w:rPr>
              <w:t>日</w:t>
            </w:r>
            <w:r w:rsidR="00C524B7" w:rsidRPr="00C524B7">
              <w:rPr>
                <w:rFonts w:ascii="新宋体" w:eastAsia="新宋体" w:hAnsi="新宋体" w:hint="eastAsia"/>
                <w:szCs w:val="21"/>
              </w:rPr>
              <w:t>17</w:t>
            </w:r>
            <w:r w:rsidRPr="00C524B7">
              <w:rPr>
                <w:rFonts w:ascii="新宋体" w:eastAsia="新宋体" w:hAnsi="新宋体"/>
                <w:szCs w:val="21"/>
              </w:rPr>
              <w:t>:</w:t>
            </w:r>
            <w:r w:rsidR="00C524B7" w:rsidRPr="00C524B7">
              <w:rPr>
                <w:rFonts w:ascii="新宋体" w:eastAsia="新宋体" w:hAnsi="新宋体" w:hint="eastAsia"/>
                <w:szCs w:val="21"/>
              </w:rPr>
              <w:t>30</w:t>
            </w:r>
            <w:r w:rsidRPr="00C524B7">
              <w:rPr>
                <w:rFonts w:ascii="新宋体" w:eastAsia="新宋体" w:hAnsi="新宋体" w:cs="宋体" w:hint="eastAsia"/>
                <w:szCs w:val="21"/>
                <w:u w:val="single"/>
              </w:rPr>
              <w:t>（北京时间）</w:t>
            </w:r>
            <w:r w:rsidRPr="00C524B7">
              <w:rPr>
                <w:rFonts w:ascii="新宋体" w:eastAsia="新宋体" w:hAnsi="新宋体" w:cs="宋体"/>
                <w:szCs w:val="21"/>
              </w:rPr>
              <w:t>时前，供应商如</w:t>
            </w:r>
            <w:r w:rsidRPr="00A01B08">
              <w:rPr>
                <w:rFonts w:ascii="新宋体" w:eastAsia="新宋体" w:hAnsi="新宋体" w:cs="宋体"/>
                <w:szCs w:val="21"/>
              </w:rPr>
              <w:t>认为采购文件存在不明确、不清晰和前后不一致等问题，要求对采购文件作出澄清的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w:t>
            </w:r>
            <w:r w:rsidRPr="00982B36">
              <w:rPr>
                <w:rFonts w:ascii="新宋体" w:eastAsia="新宋体" w:hAnsi="新宋体" w:cs="宋体" w:hint="eastAsia"/>
                <w:szCs w:val="21"/>
              </w:rPr>
              <w:t>内。现场提交、邮寄地址：深圳市福田区天安数码城创新科技广场一期B座</w:t>
            </w:r>
            <w:r w:rsidR="00B249E2" w:rsidRPr="00982B36">
              <w:rPr>
                <w:rFonts w:ascii="新宋体" w:eastAsia="新宋体" w:hAnsi="新宋体" w:cs="宋体" w:hint="eastAsia"/>
                <w:szCs w:val="21"/>
              </w:rPr>
              <w:t>1210</w:t>
            </w:r>
            <w:r w:rsidRPr="00982B36">
              <w:rPr>
                <w:rFonts w:ascii="新宋体" w:eastAsia="新宋体" w:hAnsi="新宋体" w:cs="宋体" w:hint="eastAsia"/>
                <w:szCs w:val="21"/>
              </w:rPr>
              <w:t>室。质疑咨询电话：</w:t>
            </w:r>
            <w:r w:rsidRPr="00982B36">
              <w:rPr>
                <w:rFonts w:ascii="新宋体" w:eastAsia="新宋体" w:hAnsi="新宋体" w:cs="宋体"/>
                <w:szCs w:val="21"/>
              </w:rPr>
              <w:t>0755-</w:t>
            </w:r>
            <w:r w:rsidR="00431F65" w:rsidRPr="00982B36">
              <w:rPr>
                <w:rFonts w:ascii="新宋体" w:eastAsia="新宋体" w:hAnsi="新宋体" w:cs="宋体"/>
                <w:szCs w:val="21"/>
              </w:rPr>
              <w:t>88602731</w:t>
            </w:r>
            <w:r w:rsidRPr="00982B36">
              <w:rPr>
                <w:rFonts w:ascii="新宋体" w:eastAsia="新宋体" w:hAnsi="新宋体" w:cs="宋体" w:hint="eastAsia"/>
                <w:szCs w:val="21"/>
              </w:rPr>
              <w:t>。根据《深圳经济特区政府采购条例》第四十二条“供应商投诉的事项应当是经过质疑的事项”的规定，未经正式质疑的，将影响供应商行</w:t>
            </w:r>
            <w:r w:rsidRPr="00A01B08">
              <w:rPr>
                <w:rFonts w:ascii="新宋体" w:eastAsia="新宋体" w:hAnsi="新宋体" w:cs="宋体" w:hint="eastAsia"/>
                <w:szCs w:val="21"/>
              </w:rPr>
              <w:t>使向财政部门提起投诉的权利）</w:t>
            </w:r>
            <w:r w:rsidRPr="00A01B08">
              <w:rPr>
                <w:rFonts w:ascii="新宋体" w:eastAsia="新宋体" w:hAnsi="新宋体" w:cs="宋体"/>
                <w:szCs w:val="21"/>
              </w:rPr>
              <w:t xml:space="preserve">。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本招标公告及本项目招标文件所涉及的时间一律为北京时间。投标人有义务在招标活动期间浏览深圳政府采购网</w:t>
            </w:r>
            <w:r w:rsidRPr="00A01B08">
              <w:rPr>
                <w:rFonts w:ascii="新宋体" w:eastAsia="新宋体" w:hAnsi="新宋体" w:cs="宋体" w:hint="eastAsia"/>
                <w:szCs w:val="21"/>
              </w:rPr>
              <w:t>、深圳市瑞凝信招标咨询有限公司招标网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w:t>
            </w:r>
            <w:r w:rsidRPr="00A01B08">
              <w:rPr>
                <w:rFonts w:ascii="新宋体" w:eastAsia="新宋体" w:hAnsi="新宋体" w:cs="宋体" w:hint="eastAsia"/>
                <w:szCs w:val="21"/>
              </w:rPr>
              <w:lastRenderedPageBreak/>
              <w:t>有关的信息视为已送达各投标人</w:t>
            </w:r>
            <w:r w:rsidRPr="00A01B08">
              <w:rPr>
                <w:rFonts w:ascii="新宋体" w:eastAsia="新宋体" w:hAnsi="新宋体" w:cs="宋体"/>
                <w:szCs w:val="21"/>
              </w:rPr>
              <w:t>。</w:t>
            </w:r>
          </w:p>
          <w:p w:rsidR="00A97D21" w:rsidRPr="00A01B08" w:rsidRDefault="00A97D21" w:rsidP="004956E8">
            <w:pPr>
              <w:spacing w:line="360" w:lineRule="auto"/>
              <w:rPr>
                <w:rFonts w:ascii="新宋体" w:eastAsia="新宋体" w:hAnsi="新宋体" w:cs="宋体"/>
                <w:color w:val="FF0000"/>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A97D21" w:rsidRPr="00982B36" w:rsidRDefault="00A97D21" w:rsidP="004956E8">
            <w:pPr>
              <w:spacing w:line="360" w:lineRule="auto"/>
              <w:rPr>
                <w:rFonts w:ascii="新宋体" w:eastAsia="新宋体" w:hAnsi="新宋体" w:cs="宋体"/>
                <w:bCs/>
                <w:kern w:val="0"/>
                <w:szCs w:val="21"/>
                <w:bdr w:val="none" w:sz="0" w:space="0" w:color="auto" w:frame="1"/>
              </w:rPr>
            </w:pPr>
            <w:r w:rsidRPr="00982B36">
              <w:rPr>
                <w:rFonts w:ascii="新宋体" w:eastAsia="新宋体" w:hAnsi="新宋体" w:cs="宋体" w:hint="eastAsia"/>
                <w:szCs w:val="21"/>
              </w:rPr>
              <w:t>6.</w:t>
            </w:r>
            <w:r w:rsidRPr="00982B36">
              <w:rPr>
                <w:rFonts w:ascii="新宋体" w:eastAsia="新宋体" w:hAnsi="新宋体" w:cs="宋体" w:hint="eastAsia"/>
                <w:bCs/>
                <w:kern w:val="0"/>
                <w:szCs w:val="21"/>
                <w:bdr w:val="none" w:sz="0" w:space="0" w:color="auto" w:frame="1"/>
              </w:rPr>
              <w:t>评标方法：综合评分法。</w:t>
            </w:r>
          </w:p>
          <w:p w:rsidR="00A97D21" w:rsidRPr="00982B36" w:rsidRDefault="00A97D21" w:rsidP="004956E8">
            <w:pPr>
              <w:spacing w:line="360" w:lineRule="auto"/>
              <w:rPr>
                <w:rFonts w:ascii="新宋体" w:eastAsia="新宋体" w:hAnsi="新宋体" w:cs="宋体"/>
                <w:b/>
                <w:szCs w:val="21"/>
              </w:rPr>
            </w:pPr>
            <w:r w:rsidRPr="00982B36">
              <w:rPr>
                <w:rFonts w:ascii="新宋体" w:eastAsia="新宋体" w:hAnsi="新宋体" w:cs="宋体" w:hint="eastAsia"/>
                <w:b/>
                <w:szCs w:val="21"/>
              </w:rPr>
              <w:t>七、对本次采购提出询问，请按</w:t>
            </w:r>
            <w:r w:rsidRPr="00982B36">
              <w:rPr>
                <w:rFonts w:ascii="新宋体" w:eastAsia="新宋体" w:hAnsi="新宋体" w:cs="宋体"/>
                <w:b/>
                <w:szCs w:val="21"/>
              </w:rPr>
              <w:t>以下方式</w:t>
            </w:r>
            <w:r w:rsidRPr="00982B36">
              <w:rPr>
                <w:rFonts w:ascii="新宋体" w:eastAsia="新宋体" w:hAnsi="新宋体" w:cs="宋体" w:hint="eastAsia"/>
                <w:b/>
                <w:szCs w:val="21"/>
              </w:rPr>
              <w:t>联系。</w:t>
            </w:r>
          </w:p>
          <w:p w:rsidR="00A97D21" w:rsidRPr="00982B36" w:rsidRDefault="00A97D21" w:rsidP="004956E8">
            <w:pPr>
              <w:spacing w:line="360" w:lineRule="auto"/>
              <w:rPr>
                <w:rFonts w:ascii="新宋体" w:eastAsia="新宋体" w:hAnsi="新宋体"/>
                <w:szCs w:val="21"/>
              </w:rPr>
            </w:pPr>
            <w:r w:rsidRPr="00982B36">
              <w:rPr>
                <w:rFonts w:ascii="新宋体" w:eastAsia="新宋体" w:hAnsi="新宋体" w:cs="宋体" w:hint="eastAsia"/>
                <w:szCs w:val="21"/>
              </w:rPr>
              <w:t>1.采购人信息</w:t>
            </w:r>
          </w:p>
          <w:p w:rsidR="00A97D21" w:rsidRPr="00982B36" w:rsidRDefault="00A97D21" w:rsidP="004956E8">
            <w:pPr>
              <w:spacing w:line="360" w:lineRule="auto"/>
              <w:rPr>
                <w:rFonts w:ascii="新宋体" w:eastAsia="新宋体" w:hAnsi="新宋体"/>
                <w:szCs w:val="21"/>
              </w:rPr>
            </w:pPr>
            <w:r w:rsidRPr="00982B36">
              <w:rPr>
                <w:rFonts w:ascii="新宋体" w:eastAsia="新宋体" w:hAnsi="新宋体" w:hint="eastAsia"/>
                <w:szCs w:val="21"/>
              </w:rPr>
              <w:t>名 称：</w:t>
            </w:r>
            <w:r w:rsidR="00982B36" w:rsidRPr="00982B36">
              <w:rPr>
                <w:rFonts w:ascii="新宋体" w:eastAsia="新宋体" w:hAnsi="新宋体" w:hint="eastAsia"/>
                <w:szCs w:val="21"/>
                <w:u w:val="single"/>
              </w:rPr>
              <w:t>深圳市政务服务数据管理局</w:t>
            </w:r>
          </w:p>
          <w:p w:rsidR="00A97D21" w:rsidRPr="00855C98" w:rsidRDefault="00A97D21" w:rsidP="004956E8">
            <w:pPr>
              <w:spacing w:line="360" w:lineRule="auto"/>
              <w:rPr>
                <w:rFonts w:ascii="新宋体" w:eastAsia="新宋体" w:hAnsi="新宋体"/>
                <w:szCs w:val="21"/>
              </w:rPr>
            </w:pPr>
            <w:r w:rsidRPr="00982B36">
              <w:rPr>
                <w:rFonts w:ascii="新宋体" w:eastAsia="新宋体" w:hAnsi="新宋体" w:hint="eastAsia"/>
                <w:szCs w:val="21"/>
              </w:rPr>
              <w:t>地址：</w:t>
            </w:r>
            <w:r w:rsidR="00982B36" w:rsidRPr="00855C98">
              <w:rPr>
                <w:rFonts w:ascii="新宋体" w:eastAsia="新宋体" w:hAnsi="新宋体" w:hint="eastAsia"/>
                <w:szCs w:val="21"/>
                <w:u w:val="single"/>
              </w:rPr>
              <w:t>深圳市福中三路市民中心C区</w:t>
            </w:r>
          </w:p>
          <w:p w:rsidR="00A97D21" w:rsidRPr="00855C98" w:rsidRDefault="00A97D21" w:rsidP="004956E8">
            <w:pPr>
              <w:spacing w:line="360" w:lineRule="auto"/>
              <w:rPr>
                <w:rFonts w:ascii="新宋体" w:eastAsia="新宋体" w:hAnsi="新宋体"/>
                <w:szCs w:val="21"/>
                <w:u w:val="single"/>
              </w:rPr>
            </w:pPr>
            <w:r w:rsidRPr="00855C98">
              <w:rPr>
                <w:rFonts w:ascii="新宋体" w:eastAsia="新宋体" w:hAnsi="新宋体" w:hint="eastAsia"/>
                <w:szCs w:val="21"/>
              </w:rPr>
              <w:t>联系方式：</w:t>
            </w:r>
            <w:r w:rsidR="00855C98" w:rsidRPr="00855C98">
              <w:rPr>
                <w:rFonts w:ascii="新宋体" w:eastAsia="新宋体" w:hAnsi="新宋体" w:hint="eastAsia"/>
                <w:szCs w:val="21"/>
                <w:u w:val="single"/>
              </w:rPr>
              <w:t>韦工</w:t>
            </w:r>
            <w:r w:rsidR="00855C98" w:rsidRPr="00855C98">
              <w:rPr>
                <w:rFonts w:ascii="新宋体" w:eastAsia="新宋体" w:hAnsi="新宋体"/>
                <w:szCs w:val="21"/>
                <w:u w:val="single"/>
              </w:rPr>
              <w:t>88127601</w:t>
            </w:r>
          </w:p>
          <w:p w:rsidR="00A97D21" w:rsidRPr="00A01B08" w:rsidRDefault="00A97D21" w:rsidP="004956E8">
            <w:pPr>
              <w:spacing w:line="360" w:lineRule="auto"/>
              <w:rPr>
                <w:rFonts w:ascii="新宋体" w:eastAsia="新宋体" w:hAnsi="新宋体"/>
                <w:szCs w:val="21"/>
              </w:rPr>
            </w:pPr>
            <w:r w:rsidRPr="00855C98">
              <w:rPr>
                <w:rFonts w:ascii="新宋体" w:eastAsia="新宋体" w:hAnsi="新宋体" w:cs="宋体" w:hint="eastAsia"/>
                <w:szCs w:val="21"/>
              </w:rPr>
              <w:t>2.采购代理机构</w:t>
            </w:r>
            <w:r w:rsidRPr="00A01B08">
              <w:rPr>
                <w:rFonts w:ascii="新宋体" w:eastAsia="新宋体" w:hAnsi="新宋体" w:cs="宋体" w:hint="eastAsia"/>
                <w:szCs w:val="21"/>
              </w:rPr>
              <w:t>信息</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深圳市瑞凝信招标咨询有限公司</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深圳市福田区天安数码城创新科技广场一期B座</w:t>
            </w:r>
            <w:r w:rsidR="00B249E2">
              <w:rPr>
                <w:rFonts w:ascii="新宋体" w:eastAsia="新宋体" w:hAnsi="新宋体" w:hint="eastAsia"/>
                <w:szCs w:val="21"/>
                <w:u w:val="single"/>
              </w:rPr>
              <w:t>1210</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431F65">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431F65">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A97D21" w:rsidRPr="00A01B08" w:rsidRDefault="00A97D21" w:rsidP="004956E8">
            <w:pPr>
              <w:spacing w:line="360" w:lineRule="auto"/>
              <w:rPr>
                <w:rFonts w:ascii="新宋体" w:eastAsia="新宋体" w:hAnsi="新宋体"/>
                <w:szCs w:val="21"/>
              </w:rPr>
            </w:pPr>
          </w:p>
          <w:p w:rsidR="00A97D21" w:rsidRPr="00A01B08" w:rsidRDefault="00A97D21" w:rsidP="004956E8">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深圳市瑞凝信招标咨询有限公司</w:t>
            </w:r>
          </w:p>
          <w:p w:rsidR="00A97D21" w:rsidRPr="00855C98" w:rsidRDefault="00A97D21" w:rsidP="004956E8">
            <w:pPr>
              <w:spacing w:line="360" w:lineRule="auto"/>
              <w:jc w:val="right"/>
              <w:rPr>
                <w:rFonts w:ascii="新宋体" w:eastAsia="新宋体" w:hAnsi="新宋体"/>
                <w:bCs/>
                <w:szCs w:val="21"/>
                <w:bdr w:val="none" w:sz="0" w:space="0" w:color="auto" w:frame="1"/>
              </w:rPr>
            </w:pPr>
            <w:r w:rsidRPr="00855C98">
              <w:rPr>
                <w:rFonts w:ascii="新宋体" w:eastAsia="新宋体" w:hAnsi="新宋体" w:hint="eastAsia"/>
                <w:bCs/>
                <w:szCs w:val="21"/>
                <w:bdr w:val="none" w:sz="0" w:space="0" w:color="auto" w:frame="1"/>
              </w:rPr>
              <w:t>2020年</w:t>
            </w:r>
            <w:r w:rsidR="00C524B7" w:rsidRPr="00855C98">
              <w:rPr>
                <w:rFonts w:ascii="新宋体" w:eastAsia="新宋体" w:hAnsi="新宋体" w:hint="eastAsia"/>
                <w:bCs/>
                <w:szCs w:val="21"/>
                <w:bdr w:val="none" w:sz="0" w:space="0" w:color="auto" w:frame="1"/>
              </w:rPr>
              <w:t>11</w:t>
            </w:r>
            <w:r w:rsidRPr="00855C98">
              <w:rPr>
                <w:rFonts w:ascii="新宋体" w:eastAsia="新宋体" w:hAnsi="新宋体" w:hint="eastAsia"/>
                <w:bCs/>
                <w:szCs w:val="21"/>
                <w:bdr w:val="none" w:sz="0" w:space="0" w:color="auto" w:frame="1"/>
              </w:rPr>
              <w:t>月</w:t>
            </w:r>
            <w:r w:rsidR="00C524B7" w:rsidRPr="00855C98">
              <w:rPr>
                <w:rFonts w:ascii="新宋体" w:eastAsia="新宋体" w:hAnsi="新宋体" w:hint="eastAsia"/>
                <w:bCs/>
                <w:szCs w:val="21"/>
                <w:bdr w:val="none" w:sz="0" w:space="0" w:color="auto" w:frame="1"/>
              </w:rPr>
              <w:t>24</w:t>
            </w:r>
            <w:r w:rsidRPr="00855C98">
              <w:rPr>
                <w:rFonts w:ascii="新宋体" w:eastAsia="新宋体" w:hAnsi="新宋体" w:hint="eastAsia"/>
                <w:bCs/>
                <w:szCs w:val="21"/>
                <w:bdr w:val="none" w:sz="0" w:space="0" w:color="auto" w:frame="1"/>
              </w:rPr>
              <w:t>日</w:t>
            </w:r>
          </w:p>
          <w:p w:rsidR="00A97D21" w:rsidRDefault="00A97D21" w:rsidP="004956E8">
            <w:pPr>
              <w:rPr>
                <w:rFonts w:ascii="宋体" w:hAnsi="宋体" w:cs="宋体"/>
                <w:sz w:val="24"/>
              </w:rPr>
            </w:pPr>
          </w:p>
        </w:tc>
      </w:tr>
    </w:tbl>
    <w:p w:rsidR="00C42209" w:rsidRPr="00283488" w:rsidRDefault="00C42209" w:rsidP="00283488">
      <w:pPr>
        <w:pStyle w:val="af6"/>
      </w:pPr>
    </w:p>
    <w:p w:rsidR="00C42209" w:rsidRPr="00FA4F9B" w:rsidRDefault="00C42209" w:rsidP="004E3926">
      <w:pPr>
        <w:pStyle w:val="a4"/>
        <w:spacing w:beforeLines="25" w:before="60" w:afterLines="25" w:after="60"/>
        <w:ind w:firstLineChars="187" w:firstLine="393"/>
      </w:pPr>
    </w:p>
    <w:p w:rsidR="00B45012" w:rsidRPr="00FA4F9B" w:rsidRDefault="00B45012" w:rsidP="004E3926">
      <w:pPr>
        <w:pStyle w:val="a4"/>
        <w:spacing w:beforeLines="25" w:before="60" w:afterLines="25" w:after="60"/>
        <w:ind w:firstLineChars="187" w:firstLine="393"/>
      </w:pPr>
    </w:p>
    <w:p w:rsidR="00EF4939" w:rsidRPr="00FA4F9B" w:rsidRDefault="00EF4939" w:rsidP="004E3926">
      <w:pPr>
        <w:pStyle w:val="a4"/>
        <w:spacing w:beforeLines="25" w:before="60" w:afterLines="25" w:after="60"/>
        <w:ind w:firstLineChars="187" w:firstLine="393"/>
      </w:pPr>
    </w:p>
    <w:p w:rsidR="00EF4939" w:rsidRDefault="00EF4939" w:rsidP="004E3926">
      <w:pPr>
        <w:pStyle w:val="a4"/>
        <w:spacing w:beforeLines="25" w:before="60" w:afterLines="25" w:after="60"/>
        <w:ind w:firstLineChars="187" w:firstLine="393"/>
      </w:pPr>
    </w:p>
    <w:p w:rsidR="00B249E2" w:rsidRDefault="00B249E2" w:rsidP="004E3926">
      <w:pPr>
        <w:pStyle w:val="a4"/>
        <w:spacing w:beforeLines="25" w:before="60" w:afterLines="25" w:after="60"/>
        <w:ind w:firstLineChars="187" w:firstLine="393"/>
      </w:pPr>
    </w:p>
    <w:p w:rsidR="00B249E2" w:rsidRDefault="00B249E2" w:rsidP="004E3926">
      <w:pPr>
        <w:pStyle w:val="a4"/>
        <w:spacing w:beforeLines="25" w:before="60" w:afterLines="25" w:after="60"/>
        <w:ind w:firstLineChars="187" w:firstLine="393"/>
      </w:pPr>
    </w:p>
    <w:p w:rsidR="004E3926" w:rsidRDefault="004E3926" w:rsidP="004E3926">
      <w:pPr>
        <w:pStyle w:val="a4"/>
        <w:spacing w:beforeLines="25" w:before="60" w:afterLines="25" w:after="60"/>
        <w:ind w:firstLineChars="187" w:firstLine="393"/>
      </w:pPr>
    </w:p>
    <w:p w:rsidR="004E3926" w:rsidRDefault="004E3926" w:rsidP="004E3926">
      <w:pPr>
        <w:pStyle w:val="a4"/>
        <w:spacing w:beforeLines="25" w:before="60" w:afterLines="25" w:after="60"/>
        <w:ind w:firstLineChars="187" w:firstLine="393"/>
      </w:pPr>
    </w:p>
    <w:p w:rsidR="004E3926" w:rsidRDefault="004E3926" w:rsidP="004E3926">
      <w:pPr>
        <w:pStyle w:val="a4"/>
        <w:spacing w:beforeLines="25" w:before="60" w:afterLines="25" w:after="60"/>
        <w:ind w:firstLineChars="187" w:firstLine="393"/>
      </w:pPr>
    </w:p>
    <w:p w:rsidR="00B249E2" w:rsidRDefault="00B249E2" w:rsidP="004E3926">
      <w:pPr>
        <w:pStyle w:val="a4"/>
        <w:spacing w:beforeLines="25" w:before="60" w:afterLines="25" w:after="60"/>
        <w:ind w:firstLineChars="187" w:firstLine="393"/>
      </w:pPr>
    </w:p>
    <w:p w:rsidR="002E6E83" w:rsidRDefault="002E6E83" w:rsidP="004E3926">
      <w:pPr>
        <w:pStyle w:val="a4"/>
        <w:spacing w:beforeLines="25" w:before="60" w:afterLines="25" w:after="60"/>
        <w:ind w:firstLineChars="187" w:firstLine="393"/>
      </w:pPr>
    </w:p>
    <w:p w:rsidR="002E6E83" w:rsidRPr="00FA4F9B" w:rsidRDefault="002E6E83" w:rsidP="004E3926">
      <w:pPr>
        <w:pStyle w:val="a4"/>
        <w:spacing w:beforeLines="25" w:before="60" w:afterLines="25" w:after="60"/>
        <w:ind w:firstLineChars="187" w:firstLine="393"/>
      </w:pPr>
    </w:p>
    <w:p w:rsidR="00EF4939" w:rsidRPr="00FA4F9B" w:rsidRDefault="00EF4939" w:rsidP="004E3926">
      <w:pPr>
        <w:pStyle w:val="a4"/>
        <w:spacing w:beforeLines="25" w:before="60" w:afterLines="25" w:after="60"/>
        <w:ind w:firstLineChars="187" w:firstLine="393"/>
      </w:pPr>
    </w:p>
    <w:p w:rsidR="00EF4939" w:rsidRPr="00FA4F9B" w:rsidRDefault="00EF4939" w:rsidP="004E3926">
      <w:pPr>
        <w:pStyle w:val="a4"/>
        <w:spacing w:beforeLines="25" w:before="60" w:afterLines="25" w:after="60"/>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lastRenderedPageBreak/>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A97D21" w:rsidRPr="001D2A62" w:rsidRDefault="00A97D21" w:rsidP="00963D60">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3" w:name="投递标书方式"/>
            <w:r w:rsidRPr="001D2A62">
              <w:rPr>
                <w:rFonts w:ascii="新宋体" w:eastAsia="新宋体" w:hAnsi="新宋体" w:hint="eastAsia"/>
                <w:snapToGrid w:val="0"/>
                <w:szCs w:val="21"/>
                <w:u w:val="single"/>
                <w:lang w:val="zh-CN"/>
              </w:rPr>
              <w:t>网下投标</w:t>
            </w:r>
            <w:bookmarkEnd w:id="3"/>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正本1份、副本4份</w:t>
            </w:r>
            <w:r w:rsidR="00963D60">
              <w:rPr>
                <w:rFonts w:ascii="新宋体" w:eastAsia="新宋体" w:hAnsi="新宋体" w:hint="eastAsia"/>
                <w:snapToGrid w:val="0"/>
                <w:color w:val="FF0000"/>
                <w:szCs w:val="21"/>
                <w:lang w:val="zh-CN"/>
              </w:rPr>
              <w:t>、</w:t>
            </w:r>
            <w:r w:rsidRPr="001D2A62">
              <w:rPr>
                <w:rFonts w:ascii="新宋体" w:eastAsia="新宋体" w:hAnsi="新宋体" w:hint="eastAsia"/>
                <w:snapToGrid w:val="0"/>
                <w:color w:val="FF0000"/>
                <w:szCs w:val="21"/>
                <w:lang w:val="zh-CN"/>
              </w:rPr>
              <w:t>电子文件</w:t>
            </w:r>
            <w:r w:rsidR="00963D60">
              <w:rPr>
                <w:rFonts w:ascii="新宋体" w:eastAsia="新宋体" w:hAnsi="新宋体" w:hint="eastAsia"/>
                <w:snapToGrid w:val="0"/>
                <w:color w:val="FF0000"/>
                <w:szCs w:val="21"/>
                <w:lang w:val="zh-CN"/>
              </w:rPr>
              <w:t>1份，</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1D2A62">
              <w:rPr>
                <w:rFonts w:ascii="新宋体" w:eastAsia="新宋体" w:hAnsi="新宋体" w:hint="eastAsia"/>
                <w:color w:val="FF0000"/>
                <w:szCs w:val="21"/>
              </w:rPr>
              <w:t>招标代理服务收费以中标/成交通知书公布的中标金额为计算基准,按差额定率累进法计算,作为招标代理服务费。</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p w:rsidR="00FD053B" w:rsidRPr="00E77E93" w:rsidRDefault="00FD053B" w:rsidP="00E77E93">
      <w:pPr>
        <w:widowControl/>
        <w:spacing w:after="100" w:afterAutospacing="1"/>
        <w:jc w:val="left"/>
        <w:rPr>
          <w:rFonts w:ascii="华文中宋" w:eastAsia="华文中宋" w:hAnsi="华文中宋"/>
          <w:kern w:val="0"/>
          <w:sz w:val="28"/>
          <w:szCs w:val="28"/>
        </w:rPr>
      </w:pPr>
      <w:bookmarkStart w:id="4"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rsidTr="00E77E93">
        <w:trPr>
          <w:jc w:val="center"/>
        </w:trPr>
        <w:tc>
          <w:tcPr>
            <w:tcW w:w="959" w:type="dxa"/>
          </w:tcPr>
          <w:p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rsidR="00B309F9" w:rsidRPr="00E77E93" w:rsidRDefault="00B309F9" w:rsidP="00E77E93">
            <w:pPr>
              <w:spacing w:line="276" w:lineRule="auto"/>
              <w:rPr>
                <w:rFonts w:ascii="新宋体" w:eastAsia="新宋体" w:hAnsi="新宋体"/>
              </w:rPr>
            </w:pPr>
          </w:p>
        </w:tc>
      </w:tr>
      <w:tr w:rsidR="00B309F9" w:rsidRPr="00E77E93" w:rsidTr="00E77E93">
        <w:trPr>
          <w:jc w:val="center"/>
        </w:trPr>
        <w:tc>
          <w:tcPr>
            <w:tcW w:w="959" w:type="dxa"/>
          </w:tcPr>
          <w:p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rsidR="00B309F9" w:rsidRPr="00E77E93" w:rsidRDefault="00B309F9" w:rsidP="00E77E93">
            <w:pPr>
              <w:spacing w:line="276" w:lineRule="auto"/>
              <w:rPr>
                <w:rFonts w:ascii="新宋体" w:eastAsia="新宋体" w:hAnsi="新宋体"/>
              </w:rPr>
            </w:pPr>
          </w:p>
        </w:tc>
      </w:tr>
    </w:tbl>
    <w:p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4"/>
    <w:p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B5330A" w:rsidRPr="00B5330A">
        <w:rPr>
          <w:rFonts w:ascii="新宋体" w:eastAsia="新宋体" w:hAnsi="新宋体" w:cs="宋体" w:hint="eastAsia"/>
          <w:szCs w:val="21"/>
          <w:u w:val="single"/>
        </w:rPr>
        <w:t>人民币66</w:t>
      </w:r>
      <w:r w:rsidR="006A59B9">
        <w:rPr>
          <w:rFonts w:ascii="新宋体" w:eastAsia="新宋体" w:hAnsi="新宋体" w:cs="宋体"/>
          <w:szCs w:val="21"/>
          <w:u w:val="single"/>
        </w:rPr>
        <w:t>9</w:t>
      </w:r>
      <w:r w:rsidR="00B5330A" w:rsidRPr="00B5330A">
        <w:rPr>
          <w:rFonts w:ascii="新宋体" w:eastAsia="新宋体" w:hAnsi="新宋体" w:cs="宋体" w:hint="eastAsia"/>
          <w:szCs w:val="21"/>
          <w:u w:val="single"/>
        </w:rPr>
        <w:t>,</w:t>
      </w:r>
      <w:r w:rsidR="006A59B9">
        <w:rPr>
          <w:rFonts w:ascii="新宋体" w:eastAsia="新宋体" w:hAnsi="新宋体" w:cs="宋体"/>
          <w:szCs w:val="21"/>
          <w:u w:val="single"/>
        </w:rPr>
        <w:t>4</w:t>
      </w:r>
      <w:r w:rsidR="00B5330A" w:rsidRPr="00B5330A">
        <w:rPr>
          <w:rFonts w:ascii="新宋体" w:eastAsia="新宋体" w:hAnsi="新宋体" w:cs="宋体" w:hint="eastAsia"/>
          <w:szCs w:val="21"/>
          <w:u w:val="single"/>
        </w:rPr>
        <w:t>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w:t>
      </w:r>
      <w:r w:rsidR="003925AB" w:rsidRPr="003925AB">
        <w:rPr>
          <w:rFonts w:ascii="新宋体" w:eastAsia="新宋体" w:hAnsi="新宋体" w:cs="宋体" w:hint="eastAsia"/>
          <w:szCs w:val="21"/>
          <w:u w:val="single"/>
        </w:rPr>
        <w:t>人民币66</w:t>
      </w:r>
      <w:r w:rsidR="006A59B9">
        <w:rPr>
          <w:rFonts w:ascii="新宋体" w:eastAsia="新宋体" w:hAnsi="新宋体" w:cs="宋体"/>
          <w:szCs w:val="21"/>
          <w:u w:val="single"/>
        </w:rPr>
        <w:t>9</w:t>
      </w:r>
      <w:r w:rsidR="003925AB" w:rsidRPr="003925AB">
        <w:rPr>
          <w:rFonts w:ascii="新宋体" w:eastAsia="新宋体" w:hAnsi="新宋体" w:cs="宋体" w:hint="eastAsia"/>
          <w:szCs w:val="21"/>
          <w:u w:val="single"/>
        </w:rPr>
        <w:t>,</w:t>
      </w:r>
      <w:r w:rsidR="006A59B9">
        <w:rPr>
          <w:rFonts w:ascii="新宋体" w:eastAsia="新宋体" w:hAnsi="新宋体" w:cs="宋体"/>
          <w:szCs w:val="21"/>
          <w:u w:val="single"/>
        </w:rPr>
        <w:t>4</w:t>
      </w:r>
      <w:r w:rsidR="003925AB" w:rsidRPr="003925AB">
        <w:rPr>
          <w:rFonts w:ascii="新宋体" w:eastAsia="新宋体" w:hAnsi="新宋体" w:cs="宋体" w:hint="eastAsia"/>
          <w:szCs w:val="21"/>
          <w:u w:val="single"/>
        </w:rPr>
        <w:t>00.00元</w:t>
      </w:r>
    </w:p>
    <w:p w:rsidR="00081E95" w:rsidRPr="00E77E93" w:rsidRDefault="00081E95" w:rsidP="00E77E93">
      <w:pPr>
        <w:rPr>
          <w:rFonts w:ascii="新宋体" w:eastAsia="新宋体" w:hAnsi="新宋体" w:cs="宋体"/>
          <w:szCs w:val="21"/>
        </w:rPr>
      </w:pPr>
    </w:p>
    <w:p w:rsidR="00081E95" w:rsidRPr="00E77E93" w:rsidRDefault="00081E95" w:rsidP="003925AB">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003925AB" w:rsidRPr="003925AB">
        <w:rPr>
          <w:rFonts w:ascii="新宋体" w:eastAsia="新宋体" w:hAnsi="新宋体" w:cs="宋体" w:hint="eastAsia"/>
          <w:szCs w:val="21"/>
        </w:rPr>
        <w:t>为了贯彻落实省第十一次党代会精神，加快政府职能转变，构建服务型政府，建设法制化、国际化营商环境的重要举措。省委省政府决定在“十二五”期间建设省、市两级统一的集信息公开、网上办理、便民服务、电子监察于一体的网上办事大厅，推动实现政务信息网上公开、投资项目网上审批、社会事务网上办理、公共决策网上互动、政府效能网上监察。要求在规定的时间内，建设由“省直网上办事窗口”和各地“市级网上办事分厅”共同组成的“广东省网上办事大厅”，形成“横向到省直厅局、纵向到各县区”的网上办事系统。</w:t>
      </w:r>
    </w:p>
    <w:p w:rsidR="00287E1B" w:rsidRPr="00FA4F9B" w:rsidRDefault="00287E1B" w:rsidP="00F97093">
      <w:pPr>
        <w:rPr>
          <w:b/>
          <w:bCs/>
          <w:szCs w:val="21"/>
        </w:rPr>
      </w:pP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p w:rsidR="003925AB" w:rsidRPr="003925AB" w:rsidRDefault="003925AB" w:rsidP="003925AB">
      <w:pPr>
        <w:pStyle w:val="ab"/>
        <w:tabs>
          <w:tab w:val="left" w:pos="540"/>
        </w:tabs>
        <w:adjustRightInd w:val="0"/>
        <w:snapToGrid w:val="0"/>
        <w:spacing w:line="360" w:lineRule="auto"/>
        <w:ind w:firstLineChars="200" w:firstLine="420"/>
        <w:rPr>
          <w:rFonts w:ascii="新宋体" w:eastAsia="新宋体" w:hAnsi="新宋体" w:cs="宋体"/>
        </w:rPr>
      </w:pPr>
      <w:r w:rsidRPr="003925AB">
        <w:rPr>
          <w:rFonts w:ascii="新宋体" w:eastAsia="新宋体" w:hAnsi="新宋体" w:cs="宋体" w:hint="eastAsia"/>
        </w:rPr>
        <w:t>项目内容：本项目内容包括应用系统（深圳分厅主体模块、公共申办平台、公共审批云平台、政务服务事项管理系统升级、数据接入与集成系统、数字大厅综合管理系统）、应用支撑平台、核心</w:t>
      </w:r>
      <w:r w:rsidRPr="003925AB">
        <w:rPr>
          <w:rFonts w:ascii="新宋体" w:eastAsia="新宋体" w:hAnsi="新宋体" w:cs="宋体" w:hint="eastAsia"/>
        </w:rPr>
        <w:lastRenderedPageBreak/>
        <w:t>数据库、标准规范、与其它系统对接工作的日常运行维护，以及深圳分厅项目硬件设备（硬件设备清单1）、实体大厅硬件升级设备（设备清单2）等内容的日常维护。</w:t>
      </w:r>
    </w:p>
    <w:p w:rsidR="003925AB" w:rsidRPr="003925AB" w:rsidRDefault="003925AB" w:rsidP="003925AB">
      <w:pPr>
        <w:pStyle w:val="ab"/>
        <w:tabs>
          <w:tab w:val="left" w:pos="420"/>
          <w:tab w:val="left" w:pos="540"/>
        </w:tabs>
        <w:adjustRightInd w:val="0"/>
        <w:snapToGrid w:val="0"/>
        <w:spacing w:line="360" w:lineRule="auto"/>
        <w:jc w:val="left"/>
        <w:rPr>
          <w:rFonts w:ascii="新宋体" w:eastAsia="新宋体" w:hAnsi="新宋体"/>
          <w:b/>
          <w:szCs w:val="21"/>
        </w:rPr>
      </w:pPr>
      <w:r w:rsidRPr="003925AB">
        <w:rPr>
          <w:rFonts w:ascii="新宋体" w:eastAsia="新宋体" w:hAnsi="新宋体" w:hint="eastAsia"/>
          <w:b/>
          <w:szCs w:val="21"/>
        </w:rPr>
        <w:t>1</w:t>
      </w:r>
      <w:r w:rsidRPr="003925AB">
        <w:rPr>
          <w:rFonts w:ascii="新宋体" w:eastAsia="新宋体" w:hAnsi="新宋体"/>
          <w:b/>
          <w:szCs w:val="21"/>
        </w:rPr>
        <w:t>.深圳分厅项目硬件设备清单1</w:t>
      </w:r>
      <w:r w:rsidRPr="003925AB">
        <w:rPr>
          <w:rFonts w:ascii="新宋体" w:eastAsia="新宋体" w:hAnsi="新宋体" w:hint="eastAsia"/>
          <w:b/>
          <w:szCs w:val="21"/>
        </w:rPr>
        <w:t>：</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226"/>
        <w:gridCol w:w="5861"/>
        <w:gridCol w:w="825"/>
      </w:tblGrid>
      <w:tr w:rsidR="003925AB" w:rsidRPr="003925AB" w:rsidTr="00B65A7F">
        <w:trPr>
          <w:trHeight w:val="632"/>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序号</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设备名称</w:t>
            </w:r>
          </w:p>
        </w:tc>
        <w:tc>
          <w:tcPr>
            <w:tcW w:w="5861"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规格及型号</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数量</w:t>
            </w:r>
          </w:p>
        </w:tc>
      </w:tr>
      <w:tr w:rsidR="003925AB" w:rsidRPr="003925AB" w:rsidTr="00B65A7F">
        <w:trPr>
          <w:trHeight w:val="4155"/>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数据库和应用服务器</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1.</w:t>
            </w:r>
            <w:r w:rsidRPr="003925AB">
              <w:rPr>
                <w:rFonts w:ascii="新宋体" w:eastAsia="新宋体" w:hAnsi="新宋体" w:cs="宋体" w:hint="eastAsia"/>
                <w:szCs w:val="21"/>
              </w:rPr>
              <w:t xml:space="preserve">X86 </w:t>
            </w:r>
            <w:r w:rsidRPr="003925AB">
              <w:rPr>
                <w:rFonts w:ascii="新宋体" w:eastAsia="新宋体" w:hAnsi="新宋体" w:cs="宋体"/>
                <w:szCs w:val="21"/>
              </w:rPr>
              <w:t>2.</w:t>
            </w:r>
            <w:r w:rsidRPr="003925AB">
              <w:rPr>
                <w:rFonts w:ascii="新宋体" w:eastAsia="新宋体" w:hAnsi="新宋体" w:cs="宋体" w:hint="eastAsia"/>
                <w:szCs w:val="21"/>
              </w:rPr>
              <w:t>series-LGA2011-1900MHz-1.2V-64bit-105000mW-IvyBridge EX Xeon E7-4809 v2-6Core（Intel Xeon E7-4809 v2 六核心 1.9GHz 处理器），4颗。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DDR3 RDIMM-16GB-240 PIN-1.5ns-1333000KHz-1.35V-ECC-all product-2 Rank(1Gx4bit)-Height 30mm（16GB内存），8套。</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600GB-SAS 6.0Gb/s-10000rpm-2.5"（600GB SAS硬盘），4颗。</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DVD-RW-CD 24X/DVD 8X-SATA（光驱），1个4*GE 接口 Card（4个千兆电口），1个PCIE 1.0 X8-10DF-F100-1-8Gbps单通道（8Gbps FC光纤通道适配器，单口），2块SR320BC SAS/SATA RAID,RAID0,1,10,5,50,6,60,512MB （RAID阵列卡，配置512M缓存和锂离子电池），1套1200W白金交流电源模块，2个，原厂实施服务-工程服务。</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4</w:t>
            </w:r>
          </w:p>
        </w:tc>
      </w:tr>
      <w:tr w:rsidR="003925AB" w:rsidRPr="003925AB" w:rsidTr="00B65A7F">
        <w:trPr>
          <w:trHeight w:val="3570"/>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2</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web综合应用服务器</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 xml:space="preserve">华为Tecal RH5885 V3：X86 </w:t>
            </w:r>
            <w:r w:rsidRPr="003925AB">
              <w:rPr>
                <w:rFonts w:ascii="新宋体" w:eastAsia="新宋体" w:hAnsi="新宋体" w:cs="宋体"/>
                <w:szCs w:val="21"/>
              </w:rPr>
              <w:t>2.</w:t>
            </w:r>
            <w:r w:rsidRPr="003925AB">
              <w:rPr>
                <w:rFonts w:ascii="新宋体" w:eastAsia="新宋体" w:hAnsi="新宋体" w:cs="宋体" w:hint="eastAsia"/>
                <w:szCs w:val="21"/>
              </w:rPr>
              <w:t>series-LGA2011-1900MHz-1.2V-64bit-105000mW-IvyBridge EX Xeon E7-4809 v2-6Core（Intel Xeon E7-4809 v2 六核心 1.9GHz 处理器），4颗。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DDR3 RDIMM-16GB-240 PIN-1.5ns-1333000KHz-1.35V-ECC-all product-2 Rank(1Gx4bit)-Height 30mm（16GB内存），8套</w:t>
            </w:r>
            <w:r w:rsidRPr="003925AB">
              <w:rPr>
                <w:rFonts w:ascii="新宋体" w:eastAsia="新宋体" w:hAnsi="新宋体" w:cs="宋体" w:hint="eastAsia"/>
                <w:szCs w:val="21"/>
              </w:rPr>
              <w:br/>
              <w:t>600GB-SAS 6.0Gb/s-10000rpm-2.5"（600GB SAS硬盘），4颗</w:t>
            </w:r>
            <w:r w:rsidRPr="003925AB">
              <w:rPr>
                <w:rFonts w:ascii="新宋体" w:eastAsia="新宋体" w:hAnsi="新宋体" w:cs="宋体" w:hint="eastAsia"/>
                <w:szCs w:val="21"/>
              </w:rPr>
              <w:br/>
              <w:t>DVD-RW-CD 24X/DVD 8X-SATA（光驱），1个4*GE 接口 Card（4个千兆电口），1个。</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SR320BC SAS/SATA RAID,RAID0,1,10,5,50,6,60,512MB （RAID阵列卡，配置512M缓存和锂离子电池），1套</w:t>
            </w:r>
            <w:r w:rsidRPr="003925AB">
              <w:rPr>
                <w:rFonts w:ascii="新宋体" w:eastAsia="新宋体" w:hAnsi="新宋体" w:cs="宋体" w:hint="eastAsia"/>
                <w:szCs w:val="21"/>
              </w:rPr>
              <w:br/>
              <w:t>1200W白金交流电源模块，2个，原厂实施服务-工程服务。</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4</w:t>
            </w:r>
          </w:p>
        </w:tc>
      </w:tr>
      <w:tr w:rsidR="003925AB" w:rsidRPr="003925AB" w:rsidTr="00B65A7F">
        <w:trPr>
          <w:trHeight w:val="3315"/>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3</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网管及测试服务器</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 xml:space="preserve">华为Tecal RH2288H V2：X86 </w:t>
            </w:r>
            <w:r w:rsidRPr="003925AB">
              <w:rPr>
                <w:rFonts w:ascii="新宋体" w:eastAsia="新宋体" w:hAnsi="新宋体" w:cs="宋体"/>
                <w:szCs w:val="21"/>
              </w:rPr>
              <w:t>2.</w:t>
            </w:r>
            <w:r w:rsidRPr="003925AB">
              <w:rPr>
                <w:rFonts w:ascii="新宋体" w:eastAsia="新宋体" w:hAnsi="新宋体" w:cs="宋体" w:hint="eastAsia"/>
                <w:szCs w:val="21"/>
              </w:rPr>
              <w:t>series-FCLGA2011-2100MHz-0.9V-64bit-80000mW-IvyBridge EP Xeon E5-2620 v2-6Core（Intel Xeon  E5-2620 v2 六核心 2.1GHz 处理器），2颗。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DDR3 RDIMM-16GB-240 PIN-1.5ns-1333000KHz-1.35V-ECC-all product-2 Rank(1Gx4bit)-Height 30mm（16GB内存），2套。</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600GB-SAS 6.0Gb/s-10000rpm-2.5"（600GB SAS硬盘），2颗。</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DVD-RW-CD 24X/DVD 8X-SATA（光驱），1个4*GE 接口 Card（4个千兆电口），1个SR120 SAS/SATA RAID 卡,RAID0,1,1E,10（RAID阵列卡），1套460w交流电源模块，2个。</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2</w:t>
            </w:r>
          </w:p>
        </w:tc>
      </w:tr>
      <w:tr w:rsidR="003925AB" w:rsidRPr="003925AB" w:rsidTr="00B65A7F">
        <w:trPr>
          <w:trHeight w:val="416"/>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4</w:t>
            </w:r>
          </w:p>
        </w:tc>
        <w:tc>
          <w:tcPr>
            <w:tcW w:w="1226" w:type="dxa"/>
            <w:vMerge w:val="restart"/>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信访信息系统刀片服务器</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华为Tecal E9000：OSCA-H 12U高性能一体化机箱，1套。</w:t>
            </w:r>
            <w:r w:rsidRPr="003925AB">
              <w:rPr>
                <w:rFonts w:ascii="新宋体" w:eastAsia="新宋体" w:hAnsi="新宋体" w:cs="宋体" w:hint="eastAsia"/>
                <w:szCs w:val="21"/>
              </w:rPr>
              <w:br/>
            </w:r>
            <w:r w:rsidRPr="003925AB">
              <w:rPr>
                <w:rFonts w:ascii="新宋体" w:eastAsia="新宋体" w:hAnsi="新宋体" w:cs="宋体"/>
                <w:szCs w:val="21"/>
              </w:rPr>
              <w:t>2.</w:t>
            </w:r>
            <w:r w:rsidRPr="003925AB">
              <w:rPr>
                <w:rFonts w:ascii="新宋体" w:eastAsia="新宋体" w:hAnsi="新宋体" w:cs="宋体" w:hint="eastAsia"/>
                <w:szCs w:val="21"/>
              </w:rPr>
              <w:t>MM910-机框管理模块，2个。</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OSCA风扇框，14个。</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3000W铂金交流电源，6个。</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CX110,4*10GE+12*GE电口(RJ45)交换模块，2个。</w:t>
            </w:r>
            <w:r w:rsidRPr="003925AB">
              <w:rPr>
                <w:rFonts w:ascii="新宋体" w:eastAsia="新宋体" w:hAnsi="新宋体" w:cs="宋体" w:hint="eastAsia"/>
                <w:szCs w:val="21"/>
              </w:rPr>
              <w:br/>
            </w:r>
            <w:r w:rsidRPr="003925AB">
              <w:rPr>
                <w:rFonts w:ascii="新宋体" w:eastAsia="新宋体" w:hAnsi="新宋体" w:cs="宋体"/>
                <w:szCs w:val="21"/>
              </w:rPr>
              <w:t>6.</w:t>
            </w:r>
            <w:r w:rsidRPr="003925AB">
              <w:rPr>
                <w:rFonts w:ascii="新宋体" w:eastAsia="新宋体" w:hAnsi="新宋体" w:cs="宋体" w:hint="eastAsia"/>
                <w:szCs w:val="21"/>
              </w:rPr>
              <w:t>光收发一体模块7</w:t>
            </w:r>
            <w:r w:rsidRPr="003925AB">
              <w:rPr>
                <w:rFonts w:ascii="新宋体" w:eastAsia="新宋体" w:hAnsi="新宋体" w:cs="宋体"/>
                <w:szCs w:val="21"/>
              </w:rPr>
              <w:t>.</w:t>
            </w:r>
            <w:r w:rsidRPr="003925AB">
              <w:rPr>
                <w:rFonts w:ascii="新宋体" w:eastAsia="新宋体" w:hAnsi="新宋体" w:cs="宋体" w:hint="eastAsia"/>
                <w:szCs w:val="21"/>
              </w:rPr>
              <w:t>-SFP+-850nm-10Gb/s--7.3dBm--1dBm--9.9dBm-LC-MM-0.3km，8个。</w:t>
            </w:r>
            <w:r w:rsidRPr="003925AB">
              <w:rPr>
                <w:rFonts w:ascii="新宋体" w:eastAsia="新宋体" w:hAnsi="新宋体" w:cs="宋体" w:hint="eastAsia"/>
                <w:szCs w:val="21"/>
              </w:rPr>
              <w:br/>
            </w:r>
            <w:r w:rsidRPr="003925AB">
              <w:rPr>
                <w:rFonts w:ascii="新宋体" w:eastAsia="新宋体" w:hAnsi="新宋体" w:cs="宋体"/>
                <w:szCs w:val="21"/>
              </w:rPr>
              <w:t>8.</w:t>
            </w:r>
            <w:r w:rsidRPr="003925AB">
              <w:rPr>
                <w:rFonts w:ascii="新宋体" w:eastAsia="新宋体" w:hAnsi="新宋体" w:cs="宋体" w:hint="eastAsia"/>
                <w:szCs w:val="21"/>
              </w:rPr>
              <w:t>DVDRW-CD 24X/DVD 8X-USB 2.0-外置式-USB 2.0，1个。</w:t>
            </w:r>
          </w:p>
        </w:tc>
        <w:tc>
          <w:tcPr>
            <w:tcW w:w="825" w:type="dxa"/>
            <w:vMerge w:val="restart"/>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w:t>
            </w:r>
          </w:p>
        </w:tc>
      </w:tr>
      <w:tr w:rsidR="003925AB" w:rsidRPr="003925AB" w:rsidTr="00B65A7F">
        <w:trPr>
          <w:trHeight w:val="1266"/>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5</w:t>
            </w:r>
          </w:p>
        </w:tc>
        <w:tc>
          <w:tcPr>
            <w:tcW w:w="1226" w:type="dxa"/>
            <w:vMerge/>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华为CH220：Romley EP计算节点-CH220，3台，每台配置如下：</w:t>
            </w:r>
            <w:r w:rsidRPr="003925AB">
              <w:rPr>
                <w:rFonts w:ascii="新宋体" w:eastAsia="新宋体" w:hAnsi="新宋体" w:cs="宋体" w:hint="eastAsia"/>
                <w:szCs w:val="21"/>
              </w:rPr>
              <w:br/>
            </w:r>
            <w:r w:rsidRPr="003925AB">
              <w:rPr>
                <w:rFonts w:ascii="新宋体" w:eastAsia="新宋体" w:hAnsi="新宋体" w:cs="宋体"/>
                <w:szCs w:val="21"/>
              </w:rPr>
              <w:t>1.</w:t>
            </w:r>
            <w:r w:rsidRPr="003925AB">
              <w:rPr>
                <w:rFonts w:ascii="新宋体" w:eastAsia="新宋体" w:hAnsi="新宋体" w:cs="宋体" w:hint="eastAsia"/>
                <w:szCs w:val="21"/>
              </w:rPr>
              <w:t xml:space="preserve">X86 </w:t>
            </w:r>
            <w:r w:rsidRPr="003925AB">
              <w:rPr>
                <w:rFonts w:ascii="新宋体" w:eastAsia="新宋体" w:hAnsi="新宋体" w:cs="宋体"/>
                <w:szCs w:val="21"/>
              </w:rPr>
              <w:t>2.</w:t>
            </w:r>
            <w:r w:rsidRPr="003925AB">
              <w:rPr>
                <w:rFonts w:ascii="新宋体" w:eastAsia="新宋体" w:hAnsi="新宋体" w:cs="宋体" w:hint="eastAsia"/>
                <w:szCs w:val="21"/>
              </w:rPr>
              <w:t>series-FCLGA2011-2600MHz-0.9V-64bit-80000mW-IvyBridge EP Xeon E5-2630 v2-6Core（Intel Xeon  E5-2630 v2 六核心 2.6GHz 处理器），2颗。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 xml:space="preserve">DDR3 </w:t>
            </w:r>
            <w:r w:rsidRPr="003925AB">
              <w:rPr>
                <w:rFonts w:ascii="新宋体" w:eastAsia="新宋体" w:hAnsi="新宋体" w:cs="宋体"/>
                <w:szCs w:val="21"/>
              </w:rPr>
              <w:t>4.</w:t>
            </w:r>
            <w:r w:rsidRPr="003925AB">
              <w:rPr>
                <w:rFonts w:ascii="新宋体" w:eastAsia="新宋体" w:hAnsi="新宋体" w:cs="宋体" w:hint="eastAsia"/>
                <w:szCs w:val="21"/>
              </w:rPr>
              <w:t>RDIMM-8GB-240PIN-1.25ns-1600000KHz-1.35V-ECC-Dual Rank(512M*8bit)-Height 30mm（8GB内存），4套。</w:t>
            </w:r>
            <w:r w:rsidRPr="003925AB">
              <w:rPr>
                <w:rFonts w:ascii="新宋体" w:eastAsia="新宋体" w:hAnsi="新宋体" w:cs="宋体" w:hint="eastAsia"/>
                <w:szCs w:val="21"/>
              </w:rPr>
              <w:br/>
              <w:t>300GB-SAS-10000rpm-2.5"（300GB SAS硬盘），2颗。</w:t>
            </w:r>
            <w:r w:rsidRPr="003925AB">
              <w:rPr>
                <w:rFonts w:ascii="新宋体" w:eastAsia="新宋体" w:hAnsi="新宋体" w:cs="宋体" w:hint="eastAsia"/>
                <w:szCs w:val="21"/>
              </w:rPr>
              <w:br/>
              <w:t>RU120 SAS/SATA RAID 卡,RAID0,1,10,1E（RAID阵列卡），1套。</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MZ110-4*GE端口扣卡（4个千兆电口），1个。</w:t>
            </w:r>
          </w:p>
        </w:tc>
        <w:tc>
          <w:tcPr>
            <w:tcW w:w="825" w:type="dxa"/>
            <w:vMerge/>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p>
        </w:tc>
      </w:tr>
      <w:tr w:rsidR="003925AB" w:rsidRPr="003925AB" w:rsidTr="00B65A7F">
        <w:trPr>
          <w:trHeight w:val="1275"/>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6</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服务端加密签名设备</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安信天行SRJ1103：国产SM2算法专用硬件加密设备，机架式2U，签名能力（SM2+SM3）：1500次/秒；签名能力(RSA+SHA1)：1600次/秒；验证能力（SM2+SM3）：1200次/秒；验证能力(RSA+SHA1)：4000次/秒；算法标准3DES、AES、RSA、SM2、SM3、SM4。</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4</w:t>
            </w:r>
          </w:p>
        </w:tc>
      </w:tr>
      <w:tr w:rsidR="003925AB" w:rsidRPr="003925AB" w:rsidTr="00B65A7F">
        <w:trPr>
          <w:trHeight w:val="3315"/>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7</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认证授权服务器及交叉认证管理系统数据库服务器</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 xml:space="preserve">华为Tecal RH5885 V3：X86 </w:t>
            </w:r>
            <w:r w:rsidRPr="003925AB">
              <w:rPr>
                <w:rFonts w:ascii="新宋体" w:eastAsia="新宋体" w:hAnsi="新宋体" w:cs="宋体"/>
                <w:szCs w:val="21"/>
              </w:rPr>
              <w:t>2.</w:t>
            </w:r>
            <w:r w:rsidRPr="003925AB">
              <w:rPr>
                <w:rFonts w:ascii="新宋体" w:eastAsia="新宋体" w:hAnsi="新宋体" w:cs="宋体" w:hint="eastAsia"/>
                <w:szCs w:val="21"/>
              </w:rPr>
              <w:t>series-LGA2011-2000MHz-1.2V-64bit-105000mW-IvyBridge EX Xeon E7-4820 v2-8Core（Intel Xeon E7-4820 v2 八核心 2.0GHz 处理器），2颗。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DDR3 RDIMM-16GB-240 PIN-1.5ns-1333000KHz-1.35V-ECC-all product-2 Rank(1Gx4bit)-Height 30mm（16GB内存），2套。</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300GB-SAS-10000rpm-2.5"</w:t>
            </w:r>
            <w:r w:rsidRPr="003925AB">
              <w:rPr>
                <w:rFonts w:ascii="新宋体" w:eastAsia="新宋体" w:hAnsi="新宋体" w:cs="宋体" w:hint="eastAsia"/>
                <w:szCs w:val="21"/>
              </w:rPr>
              <w:br/>
              <w:t>（300GB SAS硬盘），1颗。</w:t>
            </w:r>
            <w:r w:rsidRPr="003925AB">
              <w:rPr>
                <w:rFonts w:ascii="新宋体" w:eastAsia="新宋体" w:hAnsi="新宋体" w:cs="宋体" w:hint="eastAsia"/>
                <w:szCs w:val="21"/>
              </w:rPr>
              <w:br/>
            </w:r>
            <w:r w:rsidRPr="003925AB">
              <w:rPr>
                <w:rFonts w:ascii="新宋体" w:eastAsia="新宋体" w:hAnsi="新宋体" w:cs="宋体"/>
                <w:szCs w:val="21"/>
              </w:rPr>
              <w:t>5.</w:t>
            </w:r>
            <w:r w:rsidRPr="003925AB">
              <w:rPr>
                <w:rFonts w:ascii="新宋体" w:eastAsia="新宋体" w:hAnsi="新宋体" w:cs="宋体" w:hint="eastAsia"/>
                <w:szCs w:val="21"/>
              </w:rPr>
              <w:t>DVD-RW-CD 24X/DVD 8X-SATA（光驱），1个。</w:t>
            </w:r>
            <w:r w:rsidRPr="003925AB">
              <w:rPr>
                <w:rFonts w:ascii="新宋体" w:eastAsia="新宋体" w:hAnsi="新宋体" w:cs="宋体" w:hint="eastAsia"/>
                <w:szCs w:val="21"/>
              </w:rPr>
              <w:br/>
            </w:r>
            <w:r w:rsidRPr="003925AB">
              <w:rPr>
                <w:rFonts w:ascii="新宋体" w:eastAsia="新宋体" w:hAnsi="新宋体" w:cs="宋体"/>
                <w:szCs w:val="21"/>
              </w:rPr>
              <w:t>6.</w:t>
            </w:r>
            <w:r w:rsidRPr="003925AB">
              <w:rPr>
                <w:rFonts w:ascii="新宋体" w:eastAsia="新宋体" w:hAnsi="新宋体" w:cs="宋体" w:hint="eastAsia"/>
                <w:szCs w:val="21"/>
              </w:rPr>
              <w:t>4*GE 接口 Card（4个千兆电口），1个。</w:t>
            </w:r>
            <w:r w:rsidRPr="003925AB">
              <w:rPr>
                <w:rFonts w:ascii="新宋体" w:eastAsia="新宋体" w:hAnsi="新宋体" w:cs="宋体" w:hint="eastAsia"/>
                <w:szCs w:val="21"/>
              </w:rPr>
              <w:br/>
            </w:r>
            <w:r w:rsidRPr="003925AB">
              <w:rPr>
                <w:rFonts w:ascii="新宋体" w:eastAsia="新宋体" w:hAnsi="新宋体" w:cs="宋体"/>
                <w:szCs w:val="21"/>
              </w:rPr>
              <w:t>7.</w:t>
            </w:r>
            <w:r w:rsidRPr="003925AB">
              <w:rPr>
                <w:rFonts w:ascii="新宋体" w:eastAsia="新宋体" w:hAnsi="新宋体" w:cs="宋体" w:hint="eastAsia"/>
                <w:szCs w:val="21"/>
              </w:rPr>
              <w:t xml:space="preserve">SR320BC SAS/SATA RAID,RAID0,1,10,5,50,6,60,512MB </w:t>
            </w:r>
            <w:r w:rsidRPr="003925AB">
              <w:rPr>
                <w:rFonts w:ascii="新宋体" w:eastAsia="新宋体" w:hAnsi="新宋体" w:cs="宋体" w:hint="eastAsia"/>
                <w:szCs w:val="21"/>
              </w:rPr>
              <w:br/>
              <w:t>（RAID阵列卡，配置512M缓存和锂离子电池），1套。</w:t>
            </w:r>
            <w:r w:rsidRPr="003925AB">
              <w:rPr>
                <w:rFonts w:ascii="新宋体" w:eastAsia="新宋体" w:hAnsi="新宋体" w:cs="宋体" w:hint="eastAsia"/>
                <w:szCs w:val="21"/>
              </w:rPr>
              <w:br/>
            </w:r>
            <w:r w:rsidRPr="003925AB">
              <w:rPr>
                <w:rFonts w:ascii="新宋体" w:eastAsia="新宋体" w:hAnsi="新宋体" w:cs="宋体"/>
                <w:szCs w:val="21"/>
              </w:rPr>
              <w:t>8.</w:t>
            </w:r>
            <w:r w:rsidRPr="003925AB">
              <w:rPr>
                <w:rFonts w:ascii="新宋体" w:eastAsia="新宋体" w:hAnsi="新宋体" w:cs="宋体" w:hint="eastAsia"/>
                <w:szCs w:val="21"/>
              </w:rPr>
              <w:t>1200W白金交流电源模块，2个。</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4</w:t>
            </w:r>
          </w:p>
        </w:tc>
      </w:tr>
      <w:tr w:rsidR="003925AB" w:rsidRPr="003925AB" w:rsidTr="00B65A7F">
        <w:trPr>
          <w:trHeight w:val="699"/>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8</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证书预受理服务器</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 xml:space="preserve">华为Tecal RH2288H V2：X86 </w:t>
            </w:r>
            <w:r w:rsidRPr="003925AB">
              <w:rPr>
                <w:rFonts w:ascii="新宋体" w:eastAsia="新宋体" w:hAnsi="新宋体" w:cs="宋体"/>
                <w:szCs w:val="21"/>
              </w:rPr>
              <w:t>2.</w:t>
            </w:r>
            <w:r w:rsidRPr="003925AB">
              <w:rPr>
                <w:rFonts w:ascii="新宋体" w:eastAsia="新宋体" w:hAnsi="新宋体" w:cs="宋体" w:hint="eastAsia"/>
                <w:szCs w:val="21"/>
              </w:rPr>
              <w:t>series-FCLGA2011-2100MHz-0.9V-64bit-80000mW-IvyBridge EP Xeon E5-2620 v2-6Core（Intel Xeon  E5-2620 v2 六核心 2.1GHz 处理器），2颗。</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 xml:space="preserve">DDR3 </w:t>
            </w:r>
            <w:r w:rsidRPr="003925AB">
              <w:rPr>
                <w:rFonts w:ascii="新宋体" w:eastAsia="新宋体" w:hAnsi="新宋体" w:cs="宋体"/>
                <w:szCs w:val="21"/>
              </w:rPr>
              <w:t>4.</w:t>
            </w:r>
            <w:r w:rsidRPr="003925AB">
              <w:rPr>
                <w:rFonts w:ascii="新宋体" w:eastAsia="新宋体" w:hAnsi="新宋体" w:cs="宋体" w:hint="eastAsia"/>
                <w:szCs w:val="21"/>
              </w:rPr>
              <w:t>RDIMM-8GB-240PIN-1.25ns-1600000KHz-1.35V-ECC-Dual Rank(512M*8bit)-Height 30mm（8GB内存），2套。</w:t>
            </w:r>
            <w:r w:rsidRPr="003925AB">
              <w:rPr>
                <w:rFonts w:ascii="新宋体" w:eastAsia="新宋体" w:hAnsi="新宋体" w:cs="宋体" w:hint="eastAsia"/>
                <w:szCs w:val="21"/>
              </w:rPr>
              <w:br/>
              <w:t>900GB-SAS 6.0Gb/s-10000rpm-2.5"</w:t>
            </w:r>
            <w:r w:rsidRPr="003925AB">
              <w:rPr>
                <w:rFonts w:ascii="新宋体" w:eastAsia="新宋体" w:hAnsi="新宋体" w:cs="宋体" w:hint="eastAsia"/>
                <w:szCs w:val="21"/>
              </w:rPr>
              <w:br/>
              <w:t>5</w:t>
            </w:r>
            <w:r w:rsidRPr="003925AB">
              <w:rPr>
                <w:rFonts w:ascii="新宋体" w:eastAsia="新宋体" w:hAnsi="新宋体" w:cs="宋体"/>
                <w:szCs w:val="21"/>
              </w:rPr>
              <w:t>.</w:t>
            </w:r>
            <w:r w:rsidRPr="003925AB">
              <w:rPr>
                <w:rFonts w:ascii="新宋体" w:eastAsia="新宋体" w:hAnsi="新宋体" w:cs="宋体" w:hint="eastAsia"/>
                <w:szCs w:val="21"/>
              </w:rPr>
              <w:t>（900GB SAS硬盘），1颗。</w:t>
            </w:r>
            <w:r w:rsidRPr="003925AB">
              <w:rPr>
                <w:rFonts w:ascii="新宋体" w:eastAsia="新宋体" w:hAnsi="新宋体" w:cs="宋体" w:hint="eastAsia"/>
                <w:szCs w:val="21"/>
              </w:rPr>
              <w:br/>
            </w:r>
            <w:r w:rsidRPr="003925AB">
              <w:rPr>
                <w:rFonts w:ascii="新宋体" w:eastAsia="新宋体" w:hAnsi="新宋体" w:cs="宋体"/>
                <w:szCs w:val="21"/>
              </w:rPr>
              <w:t>6.</w:t>
            </w:r>
            <w:r w:rsidRPr="003925AB">
              <w:rPr>
                <w:rFonts w:ascii="新宋体" w:eastAsia="新宋体" w:hAnsi="新宋体" w:cs="宋体" w:hint="eastAsia"/>
                <w:szCs w:val="21"/>
              </w:rPr>
              <w:t>DVD-RW-CD 24X/DVD 8X-SATA（光驱），1个4*GE 接口 Card（4个千兆电口），1个。</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7</w:t>
            </w:r>
            <w:r w:rsidRPr="003925AB">
              <w:rPr>
                <w:rFonts w:ascii="新宋体" w:eastAsia="新宋体" w:hAnsi="新宋体" w:cs="宋体"/>
                <w:szCs w:val="21"/>
              </w:rPr>
              <w:t>.</w:t>
            </w:r>
            <w:r w:rsidRPr="003925AB">
              <w:rPr>
                <w:rFonts w:ascii="新宋体" w:eastAsia="新宋体" w:hAnsi="新宋体" w:cs="宋体" w:hint="eastAsia"/>
                <w:szCs w:val="21"/>
              </w:rPr>
              <w:t>SR120 SAS/SATA RAID卡,RAID0,1,1E,10（RAID阵列卡），1套。</w:t>
            </w:r>
            <w:r w:rsidRPr="003925AB">
              <w:rPr>
                <w:rFonts w:ascii="新宋体" w:eastAsia="新宋体" w:hAnsi="新宋体" w:cs="宋体" w:hint="eastAsia"/>
                <w:szCs w:val="21"/>
              </w:rPr>
              <w:br/>
              <w:t>8</w:t>
            </w:r>
            <w:r w:rsidRPr="003925AB">
              <w:rPr>
                <w:rFonts w:ascii="新宋体" w:eastAsia="新宋体" w:hAnsi="新宋体" w:cs="宋体"/>
                <w:szCs w:val="21"/>
              </w:rPr>
              <w:t>.</w:t>
            </w:r>
            <w:r w:rsidRPr="003925AB">
              <w:rPr>
                <w:rFonts w:ascii="新宋体" w:eastAsia="新宋体" w:hAnsi="新宋体" w:cs="宋体" w:hint="eastAsia"/>
                <w:szCs w:val="21"/>
              </w:rPr>
              <w:t>460w交流电源模块，2个。</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2</w:t>
            </w:r>
          </w:p>
        </w:tc>
      </w:tr>
      <w:tr w:rsidR="003925AB" w:rsidRPr="003925AB" w:rsidTr="00B65A7F">
        <w:trPr>
          <w:trHeight w:val="2550"/>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9</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动态口令认证服务器</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飞天诚信OTP server：动态口令身份认证和交易签名验证平台。</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2.</w:t>
            </w:r>
            <w:r w:rsidRPr="003925AB">
              <w:rPr>
                <w:rFonts w:ascii="新宋体" w:eastAsia="新宋体" w:hAnsi="新宋体" w:cs="宋体" w:hint="eastAsia"/>
                <w:szCs w:val="21"/>
              </w:rPr>
              <w:t>支持用户数量：千万级别。</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3.</w:t>
            </w:r>
            <w:r w:rsidRPr="003925AB">
              <w:rPr>
                <w:rFonts w:ascii="新宋体" w:eastAsia="新宋体" w:hAnsi="新宋体" w:cs="宋体" w:hint="eastAsia"/>
                <w:szCs w:val="21"/>
              </w:rPr>
              <w:t>单认证服务器处理能力：3000次/秒。</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4.</w:t>
            </w:r>
            <w:r w:rsidRPr="003925AB">
              <w:rPr>
                <w:rFonts w:ascii="新宋体" w:eastAsia="新宋体" w:hAnsi="新宋体" w:cs="宋体" w:hint="eastAsia"/>
                <w:szCs w:val="21"/>
              </w:rPr>
              <w:t>认证响应时间：&lt;5ms；认证占用带宽：&lt;1M；认证数据冗灾：集群式备份。</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5.</w:t>
            </w:r>
            <w:r w:rsidRPr="003925AB">
              <w:rPr>
                <w:rFonts w:ascii="新宋体" w:eastAsia="新宋体" w:hAnsi="新宋体" w:cs="宋体" w:hint="eastAsia"/>
                <w:szCs w:val="21"/>
              </w:rPr>
              <w:t>带外认证：双通道认证。</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6.</w:t>
            </w:r>
            <w:r w:rsidRPr="003925AB">
              <w:rPr>
                <w:rFonts w:ascii="新宋体" w:eastAsia="新宋体" w:hAnsi="新宋体" w:cs="宋体" w:hint="eastAsia"/>
                <w:szCs w:val="21"/>
              </w:rPr>
              <w:t>支持协议：Radius、LDAP、TCP/UDP、SOAP。</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7</w:t>
            </w:r>
            <w:r w:rsidRPr="003925AB">
              <w:rPr>
                <w:rFonts w:ascii="新宋体" w:eastAsia="新宋体" w:hAnsi="新宋体" w:cs="宋体"/>
                <w:szCs w:val="21"/>
              </w:rPr>
              <w:t>.</w:t>
            </w:r>
            <w:r w:rsidRPr="003925AB">
              <w:rPr>
                <w:rFonts w:ascii="新宋体" w:eastAsia="新宋体" w:hAnsi="新宋体" w:cs="宋体" w:hint="eastAsia"/>
                <w:szCs w:val="21"/>
              </w:rPr>
              <w:t>支持操作系统：IBM AIX、HP-UX、Windows、Linux、Unix。</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8</w:t>
            </w:r>
            <w:r w:rsidRPr="003925AB">
              <w:rPr>
                <w:rFonts w:ascii="新宋体" w:eastAsia="新宋体" w:hAnsi="新宋体" w:cs="宋体"/>
                <w:szCs w:val="21"/>
              </w:rPr>
              <w:t>.</w:t>
            </w:r>
            <w:r w:rsidRPr="003925AB">
              <w:rPr>
                <w:rFonts w:ascii="新宋体" w:eastAsia="新宋体" w:hAnsi="新宋体" w:cs="宋体" w:hint="eastAsia"/>
                <w:szCs w:val="21"/>
              </w:rPr>
              <w:t>支持数据库：Oracle、DB2、Sybase、SQL Server、My SQL。</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9</w:t>
            </w:r>
            <w:r w:rsidRPr="003925AB">
              <w:rPr>
                <w:rFonts w:ascii="新宋体" w:eastAsia="新宋体" w:hAnsi="新宋体" w:cs="宋体"/>
                <w:szCs w:val="21"/>
              </w:rPr>
              <w:t>.</w:t>
            </w:r>
            <w:r w:rsidRPr="003925AB">
              <w:rPr>
                <w:rFonts w:ascii="新宋体" w:eastAsia="新宋体" w:hAnsi="新宋体" w:cs="宋体" w:hint="eastAsia"/>
                <w:szCs w:val="21"/>
              </w:rPr>
              <w:t>支持动态口令长度：6位、8位；PIN码功能。</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0.</w:t>
            </w:r>
            <w:r w:rsidRPr="003925AB">
              <w:rPr>
                <w:rFonts w:ascii="新宋体" w:eastAsia="新宋体" w:hAnsi="新宋体" w:cs="宋体" w:hint="eastAsia"/>
                <w:szCs w:val="21"/>
              </w:rPr>
              <w:t>认证服务接口类型：C/C++、Java、Web Service等。</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1.</w:t>
            </w:r>
            <w:r w:rsidRPr="003925AB">
              <w:rPr>
                <w:rFonts w:ascii="新宋体" w:eastAsia="新宋体" w:hAnsi="新宋体" w:cs="宋体" w:hint="eastAsia"/>
                <w:szCs w:val="21"/>
              </w:rPr>
              <w:t>认证代理接口类型：C/C++、Java、asp、asp.net、php等。</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w:t>
            </w:r>
          </w:p>
        </w:tc>
      </w:tr>
      <w:tr w:rsidR="003925AB" w:rsidRPr="003925AB" w:rsidTr="00B65A7F">
        <w:trPr>
          <w:trHeight w:val="1020"/>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10</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负载均衡器</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深信服AD-1800：针对L4/L7内容交换的服务器负载均衡,四层每秒新建会话数：8万。</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2</w:t>
            </w:r>
            <w:r w:rsidRPr="003925AB">
              <w:rPr>
                <w:rFonts w:ascii="新宋体" w:eastAsia="新宋体" w:hAnsi="新宋体" w:cs="宋体"/>
                <w:szCs w:val="21"/>
              </w:rPr>
              <w:t>.</w:t>
            </w:r>
            <w:r w:rsidRPr="003925AB">
              <w:rPr>
                <w:rFonts w:ascii="新宋体" w:eastAsia="新宋体" w:hAnsi="新宋体" w:cs="宋体" w:hint="eastAsia"/>
                <w:szCs w:val="21"/>
              </w:rPr>
              <w:t>七层每秒新建会话数：12万。</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3.</w:t>
            </w:r>
            <w:r w:rsidRPr="003925AB">
              <w:rPr>
                <w:rFonts w:ascii="新宋体" w:eastAsia="新宋体" w:hAnsi="新宋体" w:cs="宋体" w:hint="eastAsia"/>
                <w:szCs w:val="21"/>
              </w:rPr>
              <w:t>并发会话数：400万；吞吐量：1Gbps。</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4</w:t>
            </w:r>
            <w:r w:rsidRPr="003925AB">
              <w:rPr>
                <w:rFonts w:ascii="新宋体" w:eastAsia="新宋体" w:hAnsi="新宋体" w:cs="宋体"/>
                <w:szCs w:val="21"/>
              </w:rPr>
              <w:t>.</w:t>
            </w:r>
            <w:r w:rsidRPr="003925AB">
              <w:rPr>
                <w:rFonts w:ascii="新宋体" w:eastAsia="新宋体" w:hAnsi="新宋体" w:cs="宋体" w:hint="eastAsia"/>
                <w:szCs w:val="21"/>
              </w:rPr>
              <w:t>千兆电口：6个。</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5</w:t>
            </w:r>
            <w:r w:rsidRPr="003925AB">
              <w:rPr>
                <w:rFonts w:ascii="新宋体" w:eastAsia="新宋体" w:hAnsi="新宋体" w:cs="宋体"/>
                <w:szCs w:val="21"/>
              </w:rPr>
              <w:t>.</w:t>
            </w:r>
            <w:r w:rsidRPr="003925AB">
              <w:rPr>
                <w:rFonts w:ascii="新宋体" w:eastAsia="新宋体" w:hAnsi="新宋体" w:cs="宋体" w:hint="eastAsia"/>
                <w:szCs w:val="21"/>
              </w:rPr>
              <w:t>内存：4GB</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6.</w:t>
            </w:r>
            <w:r w:rsidRPr="003925AB">
              <w:rPr>
                <w:rFonts w:ascii="新宋体" w:eastAsia="新宋体" w:hAnsi="新宋体" w:cs="宋体" w:hint="eastAsia"/>
                <w:szCs w:val="21"/>
              </w:rPr>
              <w:t>硬盘：250GB</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2</w:t>
            </w:r>
          </w:p>
        </w:tc>
      </w:tr>
      <w:tr w:rsidR="003925AB" w:rsidRPr="003925AB" w:rsidTr="00B65A7F">
        <w:trPr>
          <w:trHeight w:val="1785"/>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11</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控制机工作站</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联想Think Station E32：Intel E3-1225处理器，4核3.2Ghz</w:t>
            </w:r>
            <w:r w:rsidRPr="003925AB">
              <w:rPr>
                <w:rFonts w:ascii="新宋体" w:eastAsia="新宋体" w:hAnsi="新宋体" w:cs="宋体" w:hint="eastAsia"/>
                <w:szCs w:val="21"/>
              </w:rPr>
              <w:br/>
              <w:t>Intel C226芯片组。</w:t>
            </w:r>
            <w:r w:rsidRPr="003925AB">
              <w:rPr>
                <w:rFonts w:ascii="新宋体" w:eastAsia="新宋体" w:hAnsi="新宋体" w:cs="宋体" w:hint="eastAsia"/>
                <w:szCs w:val="21"/>
              </w:rPr>
              <w:br/>
              <w:t>2</w:t>
            </w:r>
            <w:r w:rsidRPr="003925AB">
              <w:rPr>
                <w:rFonts w:ascii="新宋体" w:eastAsia="新宋体" w:hAnsi="新宋体" w:cs="宋体"/>
                <w:szCs w:val="21"/>
              </w:rPr>
              <w:t>.</w:t>
            </w:r>
            <w:r w:rsidRPr="003925AB">
              <w:rPr>
                <w:rFonts w:ascii="新宋体" w:eastAsia="新宋体" w:hAnsi="新宋体" w:cs="宋体" w:hint="eastAsia"/>
                <w:szCs w:val="21"/>
              </w:rPr>
              <w:t>集成图形卡</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4GB 1600MHz ECC UDIMM</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500GB SATA 7200RPM</w:t>
            </w:r>
            <w:r w:rsidRPr="003925AB">
              <w:rPr>
                <w:rFonts w:ascii="新宋体" w:eastAsia="新宋体" w:hAnsi="新宋体" w:cs="宋体" w:hint="eastAsia"/>
                <w:szCs w:val="21"/>
              </w:rPr>
              <w:br/>
              <w:t>5</w:t>
            </w:r>
            <w:r w:rsidRPr="003925AB">
              <w:rPr>
                <w:rFonts w:ascii="新宋体" w:eastAsia="新宋体" w:hAnsi="新宋体" w:cs="宋体"/>
                <w:szCs w:val="21"/>
              </w:rPr>
              <w:t>.</w:t>
            </w:r>
            <w:r w:rsidRPr="003925AB">
              <w:rPr>
                <w:rFonts w:ascii="新宋体" w:eastAsia="新宋体" w:hAnsi="新宋体" w:cs="宋体" w:hint="eastAsia"/>
                <w:szCs w:val="21"/>
              </w:rPr>
              <w:t>集成千兆以太网卡</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5</w:t>
            </w:r>
          </w:p>
        </w:tc>
      </w:tr>
      <w:tr w:rsidR="003925AB" w:rsidRPr="003925AB" w:rsidTr="00B65A7F">
        <w:trPr>
          <w:trHeight w:val="568"/>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12</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磁盘阵列</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华为OceanStor S5500T：S5500T控制框(含华为阵列控制系统软件,2U,2.5,双控,交流,16GB,8*8G FC,4*24G SAS后端口)，1套。</w:t>
            </w:r>
            <w:r w:rsidRPr="003925AB">
              <w:rPr>
                <w:rFonts w:ascii="新宋体" w:eastAsia="新宋体" w:hAnsi="新宋体" w:cs="宋体" w:hint="eastAsia"/>
                <w:szCs w:val="21"/>
              </w:rPr>
              <w:br/>
            </w:r>
            <w:r w:rsidRPr="003925AB">
              <w:rPr>
                <w:rFonts w:ascii="新宋体" w:eastAsia="新宋体" w:hAnsi="新宋体" w:cs="宋体"/>
                <w:szCs w:val="21"/>
              </w:rPr>
              <w:t>2.</w:t>
            </w:r>
            <w:r w:rsidRPr="003925AB">
              <w:rPr>
                <w:rFonts w:ascii="新宋体" w:eastAsia="新宋体" w:hAnsi="新宋体" w:cs="宋体" w:hint="eastAsia"/>
                <w:szCs w:val="21"/>
              </w:rPr>
              <w:t>4*1Gbps Ethernet I/O模块(4端口)，2个。</w:t>
            </w:r>
            <w:r w:rsidRPr="003925AB">
              <w:rPr>
                <w:rFonts w:ascii="新宋体" w:eastAsia="新宋体" w:hAnsi="新宋体" w:cs="宋体" w:hint="eastAsia"/>
                <w:szCs w:val="21"/>
              </w:rPr>
              <w:br/>
            </w:r>
            <w:r w:rsidRPr="003925AB">
              <w:rPr>
                <w:rFonts w:ascii="新宋体" w:eastAsia="新宋体" w:hAnsi="新宋体" w:cs="宋体"/>
                <w:szCs w:val="21"/>
              </w:rPr>
              <w:t>3.</w:t>
            </w:r>
            <w:r w:rsidRPr="003925AB">
              <w:rPr>
                <w:rFonts w:ascii="新宋体" w:eastAsia="新宋体" w:hAnsi="新宋体" w:cs="宋体" w:hint="eastAsia"/>
                <w:szCs w:val="21"/>
              </w:rPr>
              <w:t>900GB 10K RPM SAS硬盘单元(2.5")，20颗。</w:t>
            </w:r>
            <w:r w:rsidRPr="003925AB">
              <w:rPr>
                <w:rFonts w:ascii="新宋体" w:eastAsia="新宋体" w:hAnsi="新宋体" w:cs="宋体" w:hint="eastAsia"/>
                <w:szCs w:val="21"/>
              </w:rPr>
              <w:br/>
            </w:r>
            <w:r w:rsidRPr="003925AB">
              <w:rPr>
                <w:rFonts w:ascii="新宋体" w:eastAsia="新宋体" w:hAnsi="新宋体" w:cs="宋体"/>
                <w:szCs w:val="21"/>
              </w:rPr>
              <w:t>4.</w:t>
            </w:r>
            <w:r w:rsidRPr="003925AB">
              <w:rPr>
                <w:rFonts w:ascii="新宋体" w:eastAsia="新宋体" w:hAnsi="新宋体" w:cs="宋体" w:hint="eastAsia"/>
                <w:szCs w:val="21"/>
              </w:rPr>
              <w:t>光跳线-DLC/PC-DLC/PC-多模-A1B-2mm-3m，8条。</w:t>
            </w:r>
            <w:r w:rsidRPr="003925AB">
              <w:rPr>
                <w:rFonts w:ascii="新宋体" w:eastAsia="新宋体" w:hAnsi="新宋体" w:cs="宋体" w:hint="eastAsia"/>
                <w:szCs w:val="21"/>
              </w:rPr>
              <w:br/>
              <w:t>5</w:t>
            </w:r>
            <w:r w:rsidRPr="003925AB">
              <w:rPr>
                <w:rFonts w:ascii="新宋体" w:eastAsia="新宋体" w:hAnsi="新宋体" w:cs="宋体"/>
                <w:szCs w:val="21"/>
              </w:rPr>
              <w:t>.</w:t>
            </w:r>
            <w:r w:rsidRPr="003925AB">
              <w:rPr>
                <w:rFonts w:ascii="新宋体" w:eastAsia="新宋体" w:hAnsi="新宋体" w:cs="宋体" w:hint="eastAsia"/>
                <w:szCs w:val="21"/>
              </w:rPr>
              <w:t>华为集成存储管理软件-OceanStor S5500T 块存储-设备管理使用许可，1套。</w:t>
            </w:r>
            <w:r w:rsidRPr="003925AB">
              <w:rPr>
                <w:rFonts w:ascii="新宋体" w:eastAsia="新宋体" w:hAnsi="新宋体" w:cs="宋体" w:hint="eastAsia"/>
                <w:szCs w:val="21"/>
              </w:rPr>
              <w:br/>
            </w:r>
            <w:r w:rsidRPr="003925AB">
              <w:rPr>
                <w:rFonts w:ascii="新宋体" w:eastAsia="新宋体" w:hAnsi="新宋体" w:cs="宋体"/>
                <w:szCs w:val="21"/>
              </w:rPr>
              <w:lastRenderedPageBreak/>
              <w:t>6.</w:t>
            </w:r>
            <w:r w:rsidRPr="003925AB">
              <w:rPr>
                <w:rFonts w:ascii="新宋体" w:eastAsia="新宋体" w:hAnsi="新宋体" w:cs="宋体" w:hint="eastAsia"/>
                <w:szCs w:val="21"/>
              </w:rPr>
              <w:t xml:space="preserve">OceanStor 华为多路径软件许可 &amp; OceanStor HW。 </w:t>
            </w:r>
            <w:r w:rsidRPr="003925AB">
              <w:rPr>
                <w:rFonts w:ascii="新宋体" w:eastAsia="新宋体" w:hAnsi="新宋体" w:cs="宋体"/>
                <w:szCs w:val="21"/>
              </w:rPr>
              <w:t>7.</w:t>
            </w:r>
            <w:r w:rsidRPr="003925AB">
              <w:rPr>
                <w:rFonts w:ascii="新宋体" w:eastAsia="新宋体" w:hAnsi="新宋体" w:cs="宋体" w:hint="eastAsia"/>
                <w:szCs w:val="21"/>
              </w:rPr>
              <w:t>UltraPath Software License，1套。</w:t>
            </w:r>
            <w:r w:rsidRPr="003925AB">
              <w:rPr>
                <w:rFonts w:ascii="新宋体" w:eastAsia="新宋体" w:hAnsi="新宋体" w:cs="宋体" w:hint="eastAsia"/>
                <w:szCs w:val="21"/>
              </w:rPr>
              <w:br/>
            </w:r>
            <w:r w:rsidRPr="003925AB">
              <w:rPr>
                <w:rFonts w:ascii="新宋体" w:eastAsia="新宋体" w:hAnsi="新宋体" w:cs="宋体"/>
                <w:szCs w:val="21"/>
              </w:rPr>
              <w:t>8.</w:t>
            </w:r>
            <w:r w:rsidRPr="003925AB">
              <w:rPr>
                <w:rFonts w:ascii="新宋体" w:eastAsia="新宋体" w:hAnsi="新宋体" w:cs="宋体" w:hint="eastAsia"/>
                <w:szCs w:val="21"/>
              </w:rPr>
              <w:t>Cloud Service远程维护管理，1套。</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1</w:t>
            </w:r>
          </w:p>
        </w:tc>
      </w:tr>
      <w:tr w:rsidR="003925AB" w:rsidRPr="003925AB" w:rsidTr="00B65A7F">
        <w:trPr>
          <w:trHeight w:val="1785"/>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lastRenderedPageBreak/>
              <w:t>13</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光纤交换机</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华为OceanStor SNS2124：OceanStor SNS2124光纤交换机-24端口(8端口激活,含8*8Gb多模SFP,含E-Port级联License)-单电源(交流)，1套。</w:t>
            </w:r>
            <w:r w:rsidRPr="003925AB">
              <w:rPr>
                <w:rFonts w:ascii="新宋体" w:eastAsia="新宋体" w:hAnsi="新宋体" w:cs="宋体" w:hint="eastAsia"/>
                <w:szCs w:val="21"/>
              </w:rPr>
              <w:br/>
              <w:t>2</w:t>
            </w:r>
            <w:r w:rsidRPr="003925AB">
              <w:rPr>
                <w:rFonts w:ascii="新宋体" w:eastAsia="新宋体" w:hAnsi="新宋体" w:cs="宋体"/>
                <w:szCs w:val="21"/>
              </w:rPr>
              <w:t>.</w:t>
            </w:r>
            <w:r w:rsidRPr="003925AB">
              <w:rPr>
                <w:rFonts w:ascii="新宋体" w:eastAsia="新宋体" w:hAnsi="新宋体" w:cs="宋体" w:hint="eastAsia"/>
                <w:szCs w:val="21"/>
              </w:rPr>
              <w:t>光纤交换机端口扩容-8端口激活(含8*8Gbps多模SFP)，1套。</w:t>
            </w:r>
            <w:r w:rsidRPr="003925AB">
              <w:rPr>
                <w:rFonts w:ascii="新宋体" w:eastAsia="新宋体" w:hAnsi="新宋体" w:cs="宋体" w:hint="eastAsia"/>
                <w:szCs w:val="21"/>
              </w:rPr>
              <w:br/>
              <w:t>3</w:t>
            </w:r>
            <w:r w:rsidRPr="003925AB">
              <w:rPr>
                <w:rFonts w:ascii="新宋体" w:eastAsia="新宋体" w:hAnsi="新宋体" w:cs="宋体"/>
                <w:szCs w:val="21"/>
              </w:rPr>
              <w:t>.</w:t>
            </w:r>
            <w:r w:rsidRPr="003925AB">
              <w:rPr>
                <w:rFonts w:ascii="新宋体" w:eastAsia="新宋体" w:hAnsi="新宋体" w:cs="宋体" w:hint="eastAsia"/>
                <w:szCs w:val="21"/>
              </w:rPr>
              <w:t>光跳线-DLC/PC-DLC/PC-多模(OM3,不敏感)-A1a-2mm-10m，16条。</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2</w:t>
            </w:r>
          </w:p>
        </w:tc>
      </w:tr>
      <w:tr w:rsidR="003925AB" w:rsidRPr="003925AB" w:rsidTr="00B65A7F">
        <w:trPr>
          <w:trHeight w:val="1275"/>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14</w:t>
            </w:r>
          </w:p>
        </w:tc>
        <w:tc>
          <w:tcPr>
            <w:tcW w:w="1226"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数据中心数据库审计</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1</w:t>
            </w:r>
            <w:r w:rsidRPr="003925AB">
              <w:rPr>
                <w:rFonts w:ascii="新宋体" w:eastAsia="新宋体" w:hAnsi="新宋体" w:cs="宋体"/>
                <w:szCs w:val="21"/>
              </w:rPr>
              <w:t>.</w:t>
            </w:r>
            <w:r w:rsidRPr="003925AB">
              <w:rPr>
                <w:rFonts w:ascii="新宋体" w:eastAsia="新宋体" w:hAnsi="新宋体" w:cs="宋体" w:hint="eastAsia"/>
                <w:szCs w:val="21"/>
              </w:rPr>
              <w:t>安恒明御数据库审计与风险控制系统DAS-A1000：数据采集管理存储为一体化设备，含计算机终端审查工具，网站恶意代码检查工具。</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2</w:t>
            </w:r>
            <w:r w:rsidRPr="003925AB">
              <w:rPr>
                <w:rFonts w:ascii="新宋体" w:eastAsia="新宋体" w:hAnsi="新宋体" w:cs="宋体"/>
                <w:szCs w:val="21"/>
              </w:rPr>
              <w:t>.</w:t>
            </w:r>
            <w:r w:rsidRPr="003925AB">
              <w:rPr>
                <w:rFonts w:ascii="新宋体" w:eastAsia="新宋体" w:hAnsi="新宋体" w:cs="宋体" w:hint="eastAsia"/>
                <w:szCs w:val="21"/>
              </w:rPr>
              <w:t>峰值处理能力（SQL语句、条/秒）：18000。</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3.</w:t>
            </w:r>
            <w:r w:rsidRPr="003925AB">
              <w:rPr>
                <w:rFonts w:ascii="新宋体" w:eastAsia="新宋体" w:hAnsi="新宋体" w:cs="宋体" w:hint="eastAsia"/>
                <w:szCs w:val="21"/>
              </w:rPr>
              <w:t>日志存储容量：1TB*2，带RAID。</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4.</w:t>
            </w:r>
            <w:r w:rsidRPr="003925AB">
              <w:rPr>
                <w:rFonts w:ascii="新宋体" w:eastAsia="新宋体" w:hAnsi="新宋体" w:cs="宋体" w:hint="eastAsia"/>
                <w:szCs w:val="21"/>
              </w:rPr>
              <w:t>网口数量：6个。</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5</w:t>
            </w:r>
            <w:r w:rsidRPr="003925AB">
              <w:rPr>
                <w:rFonts w:ascii="新宋体" w:eastAsia="新宋体" w:hAnsi="新宋体" w:cs="宋体"/>
                <w:szCs w:val="21"/>
              </w:rPr>
              <w:t>.</w:t>
            </w:r>
            <w:r w:rsidRPr="003925AB">
              <w:rPr>
                <w:rFonts w:ascii="新宋体" w:eastAsia="新宋体" w:hAnsi="新宋体" w:cs="宋体" w:hint="eastAsia"/>
                <w:szCs w:val="21"/>
              </w:rPr>
              <w:t>管理口：1个。</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6.</w:t>
            </w:r>
            <w:r w:rsidRPr="003925AB">
              <w:rPr>
                <w:rFonts w:ascii="新宋体" w:eastAsia="新宋体" w:hAnsi="新宋体" w:cs="宋体" w:hint="eastAsia"/>
                <w:szCs w:val="21"/>
              </w:rPr>
              <w:t>HA口：1个。</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szCs w:val="21"/>
              </w:rPr>
              <w:t>7.</w:t>
            </w:r>
            <w:r w:rsidRPr="003925AB">
              <w:rPr>
                <w:rFonts w:ascii="新宋体" w:eastAsia="新宋体" w:hAnsi="新宋体" w:cs="宋体" w:hint="eastAsia"/>
                <w:szCs w:val="21"/>
              </w:rPr>
              <w:t>工作口：4个。</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8</w:t>
            </w:r>
            <w:r w:rsidRPr="003925AB">
              <w:rPr>
                <w:rFonts w:ascii="新宋体" w:eastAsia="新宋体" w:hAnsi="新宋体" w:cs="宋体"/>
                <w:szCs w:val="21"/>
              </w:rPr>
              <w:t>.</w:t>
            </w:r>
            <w:r w:rsidRPr="003925AB">
              <w:rPr>
                <w:rFonts w:ascii="新宋体" w:eastAsia="新宋体" w:hAnsi="新宋体" w:cs="宋体" w:hint="eastAsia"/>
                <w:szCs w:val="21"/>
              </w:rPr>
              <w:t>规格：2U。</w:t>
            </w:r>
          </w:p>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9</w:t>
            </w:r>
            <w:r w:rsidRPr="003925AB">
              <w:rPr>
                <w:rFonts w:ascii="新宋体" w:eastAsia="新宋体" w:hAnsi="新宋体" w:cs="宋体"/>
                <w:szCs w:val="21"/>
              </w:rPr>
              <w:t>.</w:t>
            </w:r>
            <w:r w:rsidRPr="003925AB">
              <w:rPr>
                <w:rFonts w:ascii="新宋体" w:eastAsia="新宋体" w:hAnsi="新宋体" w:cs="宋体" w:hint="eastAsia"/>
                <w:szCs w:val="21"/>
              </w:rPr>
              <w:t>电源：1+1冗余电源。</w:t>
            </w:r>
          </w:p>
        </w:tc>
        <w:tc>
          <w:tcPr>
            <w:tcW w:w="825"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w:t>
            </w:r>
          </w:p>
        </w:tc>
      </w:tr>
      <w:tr w:rsidR="003925AB" w:rsidRPr="003925AB" w:rsidTr="00B65A7F">
        <w:trPr>
          <w:trHeight w:val="510"/>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15</w:t>
            </w:r>
          </w:p>
        </w:tc>
        <w:tc>
          <w:tcPr>
            <w:tcW w:w="1226" w:type="dxa"/>
            <w:vMerge w:val="restart"/>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公务CA</w:t>
            </w: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北京数字认证（BJCA）个人数字证书</w:t>
            </w:r>
          </w:p>
        </w:tc>
        <w:tc>
          <w:tcPr>
            <w:tcW w:w="825" w:type="dxa"/>
            <w:vMerge w:val="restart"/>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2000</w:t>
            </w:r>
          </w:p>
        </w:tc>
      </w:tr>
      <w:tr w:rsidR="003925AB" w:rsidRPr="003925AB" w:rsidTr="00B65A7F">
        <w:trPr>
          <w:trHeight w:val="571"/>
          <w:jc w:val="center"/>
        </w:trPr>
        <w:tc>
          <w:tcPr>
            <w:tcW w:w="840" w:type="dxa"/>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r w:rsidRPr="003925AB">
              <w:rPr>
                <w:rFonts w:ascii="新宋体" w:eastAsia="新宋体" w:hAnsi="新宋体" w:cs="宋体" w:hint="eastAsia"/>
                <w:szCs w:val="21"/>
              </w:rPr>
              <w:t>16</w:t>
            </w:r>
          </w:p>
        </w:tc>
        <w:tc>
          <w:tcPr>
            <w:tcW w:w="1226" w:type="dxa"/>
            <w:vMerge/>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p>
        </w:tc>
        <w:tc>
          <w:tcPr>
            <w:tcW w:w="5861" w:type="dxa"/>
            <w:shd w:val="clear" w:color="auto" w:fill="auto"/>
            <w:vAlign w:val="center"/>
          </w:tcPr>
          <w:p w:rsidR="003925AB" w:rsidRPr="003925AB" w:rsidRDefault="003925AB" w:rsidP="00B65A7F">
            <w:pPr>
              <w:widowControl/>
              <w:spacing w:line="360" w:lineRule="auto"/>
              <w:jc w:val="left"/>
              <w:rPr>
                <w:rFonts w:ascii="新宋体" w:eastAsia="新宋体" w:hAnsi="新宋体" w:cs="宋体"/>
                <w:szCs w:val="21"/>
              </w:rPr>
            </w:pPr>
            <w:r w:rsidRPr="003925AB">
              <w:rPr>
                <w:rFonts w:ascii="新宋体" w:eastAsia="新宋体" w:hAnsi="新宋体" w:cs="宋体" w:hint="eastAsia"/>
                <w:szCs w:val="21"/>
              </w:rPr>
              <w:t>飞天诚信智能密码钥匙SJK1312</w:t>
            </w:r>
          </w:p>
        </w:tc>
        <w:tc>
          <w:tcPr>
            <w:tcW w:w="825" w:type="dxa"/>
            <w:vMerge/>
            <w:shd w:val="clear" w:color="auto" w:fill="auto"/>
            <w:vAlign w:val="center"/>
          </w:tcPr>
          <w:p w:rsidR="003925AB" w:rsidRPr="003925AB" w:rsidRDefault="003925AB" w:rsidP="00B65A7F">
            <w:pPr>
              <w:widowControl/>
              <w:spacing w:line="360" w:lineRule="auto"/>
              <w:jc w:val="center"/>
              <w:rPr>
                <w:rFonts w:ascii="新宋体" w:eastAsia="新宋体" w:hAnsi="新宋体" w:cs="宋体"/>
                <w:szCs w:val="21"/>
              </w:rPr>
            </w:pPr>
          </w:p>
        </w:tc>
      </w:tr>
    </w:tbl>
    <w:p w:rsidR="003925AB" w:rsidRPr="003925AB" w:rsidRDefault="003925AB" w:rsidP="003925AB">
      <w:pPr>
        <w:pStyle w:val="ab"/>
        <w:tabs>
          <w:tab w:val="left" w:pos="540"/>
        </w:tabs>
        <w:adjustRightInd w:val="0"/>
        <w:snapToGrid w:val="0"/>
        <w:spacing w:line="360" w:lineRule="auto"/>
        <w:ind w:left="420"/>
        <w:rPr>
          <w:rFonts w:ascii="新宋体" w:eastAsia="新宋体" w:hAnsi="新宋体"/>
          <w:b/>
          <w:szCs w:val="21"/>
        </w:rPr>
      </w:pPr>
    </w:p>
    <w:p w:rsidR="003925AB" w:rsidRPr="003925AB" w:rsidRDefault="003925AB" w:rsidP="003925AB">
      <w:pPr>
        <w:pStyle w:val="ab"/>
        <w:tabs>
          <w:tab w:val="left" w:pos="0"/>
        </w:tabs>
        <w:adjustRightInd w:val="0"/>
        <w:snapToGrid w:val="0"/>
        <w:spacing w:line="360" w:lineRule="auto"/>
        <w:rPr>
          <w:rFonts w:ascii="新宋体" w:eastAsia="新宋体" w:hAnsi="新宋体"/>
          <w:b/>
          <w:szCs w:val="21"/>
        </w:rPr>
      </w:pPr>
      <w:r w:rsidRPr="003925AB">
        <w:rPr>
          <w:rFonts w:ascii="新宋体" w:eastAsia="新宋体" w:hAnsi="新宋体" w:hint="eastAsia"/>
          <w:b/>
          <w:szCs w:val="21"/>
        </w:rPr>
        <w:t>2. 实体大厅硬件升级设备清单</w:t>
      </w:r>
      <w:r w:rsidRPr="003925AB">
        <w:rPr>
          <w:rFonts w:ascii="新宋体" w:eastAsia="新宋体" w:hAnsi="新宋体"/>
          <w:b/>
          <w:szCs w:val="21"/>
        </w:rPr>
        <w:t>2</w:t>
      </w:r>
      <w:r w:rsidRPr="003925AB">
        <w:rPr>
          <w:rFonts w:ascii="新宋体" w:eastAsia="新宋体" w:hAnsi="新宋体" w:hint="eastAsia"/>
          <w:b/>
          <w:szCs w:val="21"/>
        </w:rPr>
        <w:t>：</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843"/>
        <w:gridCol w:w="2986"/>
        <w:gridCol w:w="1701"/>
        <w:gridCol w:w="1471"/>
      </w:tblGrid>
      <w:tr w:rsidR="003925AB" w:rsidRPr="003925AB" w:rsidTr="00B65A7F">
        <w:trPr>
          <w:trHeight w:val="570"/>
          <w:jc w:val="center"/>
        </w:trPr>
        <w:tc>
          <w:tcPr>
            <w:tcW w:w="830"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序号</w:t>
            </w:r>
          </w:p>
        </w:tc>
        <w:tc>
          <w:tcPr>
            <w:tcW w:w="1843"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产品名称</w:t>
            </w:r>
          </w:p>
        </w:tc>
        <w:tc>
          <w:tcPr>
            <w:tcW w:w="2986"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规格型号</w:t>
            </w:r>
          </w:p>
        </w:tc>
        <w:tc>
          <w:tcPr>
            <w:tcW w:w="170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数量</w:t>
            </w:r>
          </w:p>
        </w:tc>
        <w:tc>
          <w:tcPr>
            <w:tcW w:w="147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使用情况</w:t>
            </w:r>
          </w:p>
        </w:tc>
      </w:tr>
      <w:tr w:rsidR="003925AB" w:rsidRPr="003925AB" w:rsidTr="00B65A7F">
        <w:trPr>
          <w:trHeight w:val="700"/>
          <w:jc w:val="center"/>
        </w:trPr>
        <w:tc>
          <w:tcPr>
            <w:tcW w:w="830"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1</w:t>
            </w:r>
          </w:p>
        </w:tc>
        <w:tc>
          <w:tcPr>
            <w:tcW w:w="1843"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排队取号机</w:t>
            </w:r>
          </w:p>
        </w:tc>
        <w:tc>
          <w:tcPr>
            <w:tcW w:w="2986"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普歌、P32-55、广州普歌电子科技有限公司</w:t>
            </w:r>
          </w:p>
        </w:tc>
        <w:tc>
          <w:tcPr>
            <w:tcW w:w="170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8台</w:t>
            </w:r>
          </w:p>
        </w:tc>
        <w:tc>
          <w:tcPr>
            <w:tcW w:w="147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r w:rsidR="003925AB" w:rsidRPr="003925AB" w:rsidTr="00B65A7F">
        <w:trPr>
          <w:trHeight w:val="934"/>
          <w:jc w:val="center"/>
        </w:trPr>
        <w:tc>
          <w:tcPr>
            <w:tcW w:w="830"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2</w:t>
            </w:r>
          </w:p>
        </w:tc>
        <w:tc>
          <w:tcPr>
            <w:tcW w:w="1843"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投影仪</w:t>
            </w:r>
          </w:p>
        </w:tc>
        <w:tc>
          <w:tcPr>
            <w:tcW w:w="2986"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爱普生CB-G6150投影仪</w:t>
            </w:r>
          </w:p>
        </w:tc>
        <w:tc>
          <w:tcPr>
            <w:tcW w:w="170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2台</w:t>
            </w:r>
          </w:p>
        </w:tc>
        <w:tc>
          <w:tcPr>
            <w:tcW w:w="147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r w:rsidR="003925AB" w:rsidRPr="003925AB" w:rsidTr="00B65A7F">
        <w:trPr>
          <w:trHeight w:val="934"/>
          <w:jc w:val="center"/>
        </w:trPr>
        <w:tc>
          <w:tcPr>
            <w:tcW w:w="830"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3</w:t>
            </w:r>
          </w:p>
        </w:tc>
        <w:tc>
          <w:tcPr>
            <w:tcW w:w="1843"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投影仪</w:t>
            </w:r>
          </w:p>
        </w:tc>
        <w:tc>
          <w:tcPr>
            <w:tcW w:w="2986"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爱普生CB-G7100投影仪</w:t>
            </w:r>
          </w:p>
        </w:tc>
        <w:tc>
          <w:tcPr>
            <w:tcW w:w="170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1台</w:t>
            </w:r>
          </w:p>
        </w:tc>
        <w:tc>
          <w:tcPr>
            <w:tcW w:w="147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r w:rsidR="003925AB" w:rsidRPr="003925AB" w:rsidTr="00B65A7F">
        <w:trPr>
          <w:trHeight w:val="700"/>
          <w:jc w:val="center"/>
        </w:trPr>
        <w:tc>
          <w:tcPr>
            <w:tcW w:w="830"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lastRenderedPageBreak/>
              <w:t>4</w:t>
            </w:r>
          </w:p>
        </w:tc>
        <w:tc>
          <w:tcPr>
            <w:tcW w:w="1843"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触摸评价显示屏</w:t>
            </w:r>
          </w:p>
        </w:tc>
        <w:tc>
          <w:tcPr>
            <w:tcW w:w="2986"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普歌、P12032W、广州普歌电子科技有限公司</w:t>
            </w:r>
          </w:p>
        </w:tc>
        <w:tc>
          <w:tcPr>
            <w:tcW w:w="170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90台</w:t>
            </w:r>
          </w:p>
        </w:tc>
        <w:tc>
          <w:tcPr>
            <w:tcW w:w="147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r w:rsidR="003925AB" w:rsidRPr="003925AB" w:rsidTr="00B65A7F">
        <w:trPr>
          <w:trHeight w:val="700"/>
          <w:jc w:val="center"/>
        </w:trPr>
        <w:tc>
          <w:tcPr>
            <w:tcW w:w="830"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5</w:t>
            </w:r>
          </w:p>
        </w:tc>
        <w:tc>
          <w:tcPr>
            <w:tcW w:w="1843"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一体机触摸评价显示屏</w:t>
            </w:r>
          </w:p>
        </w:tc>
        <w:tc>
          <w:tcPr>
            <w:tcW w:w="2986"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普歌、P12024W、广州普歌电子科技有限公司</w:t>
            </w:r>
          </w:p>
        </w:tc>
        <w:tc>
          <w:tcPr>
            <w:tcW w:w="170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50台</w:t>
            </w:r>
          </w:p>
        </w:tc>
        <w:tc>
          <w:tcPr>
            <w:tcW w:w="1471" w:type="dxa"/>
            <w:shd w:val="clear" w:color="auto" w:fill="auto"/>
            <w:vAlign w:val="center"/>
          </w:tcPr>
          <w:p w:rsidR="003925AB" w:rsidRPr="003925AB" w:rsidRDefault="003925AB" w:rsidP="00B65A7F">
            <w:pPr>
              <w:widowControl/>
              <w:jc w:val="center"/>
              <w:rPr>
                <w:rFonts w:ascii="新宋体" w:eastAsia="新宋体" w:hAnsi="新宋体" w:cs="宋体"/>
                <w:szCs w:val="21"/>
              </w:rPr>
            </w:pPr>
            <w:r w:rsidRPr="003925AB">
              <w:rPr>
                <w:rFonts w:ascii="新宋体" w:eastAsia="新宋体" w:hAnsi="新宋体" w:cs="宋体" w:hint="eastAsia"/>
                <w:szCs w:val="21"/>
              </w:rPr>
              <w:t>正常</w:t>
            </w:r>
          </w:p>
        </w:tc>
      </w:tr>
    </w:tbl>
    <w:p w:rsidR="00175189" w:rsidRDefault="00175189" w:rsidP="004578ED">
      <w:pPr>
        <w:rPr>
          <w:b/>
        </w:rPr>
      </w:pPr>
    </w:p>
    <w:p w:rsidR="004578ED" w:rsidRPr="00963D60"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w:t>
      </w:r>
      <w:r w:rsidR="004578ED" w:rsidRPr="00E77E93">
        <w:rPr>
          <w:rFonts w:ascii="华文中宋" w:eastAsia="华文中宋" w:hAnsi="华文中宋" w:hint="eastAsia"/>
          <w:kern w:val="0"/>
          <w:sz w:val="28"/>
          <w:szCs w:val="28"/>
        </w:rPr>
        <w:t>、</w:t>
      </w:r>
      <w:r w:rsidRPr="00963D60">
        <w:rPr>
          <w:rFonts w:ascii="华文中宋" w:eastAsia="华文中宋" w:hAnsi="华文中宋" w:hint="eastAsia"/>
          <w:kern w:val="0"/>
          <w:sz w:val="28"/>
          <w:szCs w:val="28"/>
        </w:rPr>
        <w:t>项目商务</w:t>
      </w:r>
      <w:r w:rsidR="004578ED" w:rsidRPr="00963D60">
        <w:rPr>
          <w:rFonts w:ascii="华文中宋" w:eastAsia="华文中宋" w:hAnsi="华文中宋" w:hint="eastAsia"/>
          <w:kern w:val="0"/>
          <w:sz w:val="28"/>
          <w:szCs w:val="28"/>
        </w:rPr>
        <w:t>要求</w:t>
      </w:r>
    </w:p>
    <w:p w:rsidR="00B63DA0" w:rsidRPr="00963D60" w:rsidRDefault="00B63DA0" w:rsidP="00E77E93">
      <w:pPr>
        <w:spacing w:line="360" w:lineRule="auto"/>
        <w:rPr>
          <w:rFonts w:ascii="新宋体" w:eastAsia="新宋体" w:hAnsi="新宋体" w:cs="宋体"/>
          <w:szCs w:val="21"/>
        </w:rPr>
      </w:pPr>
      <w:r w:rsidRPr="00963D60">
        <w:rPr>
          <w:rFonts w:ascii="新宋体" w:eastAsia="新宋体" w:hAnsi="新宋体" w:cs="宋体" w:hint="eastAsia"/>
          <w:szCs w:val="21"/>
        </w:rPr>
        <w:t>（一）服务期限：</w:t>
      </w:r>
      <w:r w:rsidR="00B65A7F" w:rsidRPr="00963D60">
        <w:rPr>
          <w:rFonts w:ascii="新宋体" w:eastAsia="新宋体" w:hAnsi="新宋体" w:cs="宋体" w:hint="eastAsia"/>
          <w:szCs w:val="21"/>
        </w:rPr>
        <w:t>1年</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（二）服务范围</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包括广东省网上办事大厅深圳分厅建设工程主体系统项目建设内容及硬件的运行维护工作，不包括深圳分厅政民互动、效能监察、交叉认证管理系统、后台数据交换等建设内容的运行维护工作。</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（三）服务要求</w:t>
      </w:r>
    </w:p>
    <w:p w:rsidR="003925AB" w:rsidRPr="003925AB" w:rsidRDefault="003925AB" w:rsidP="003925AB">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软件系统运维管理</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包括深圳分厅主体模块、公共申办平台、公共审批云平台、政务服务事项管理系统升级、数据接入与集成系统、数字大厅综合管理系统、应用支撑平台、核心数据库、标准规范以及与其他部门系统对接调试工作等应用系统日常运维管理。</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1 )运行管理：负责应用系统巡检、系统问题的分析及解决、故障申报和恢复、系统性能的监控及调试等。</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2 )日常管理：负责进驻单位、工作人员和办理事项基础信息和审批流程等信息的配置，应用系统参数配置，对接单位接口配置，协助和指导市直各部门、各区与深圳分厅（市级）办事过程数据交换，协助用户进行政务服务数据的查询和统计。</w:t>
      </w:r>
    </w:p>
    <w:p w:rsidR="003925AB" w:rsidRPr="003925AB" w:rsidRDefault="003925AB" w:rsidP="003925AB">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深圳分厅</w:t>
      </w:r>
      <w:hyperlink r:id="rId9" w:tgtFrame="_blank" w:history="1">
        <w:r w:rsidRPr="003925AB">
          <w:rPr>
            <w:rFonts w:ascii="新宋体" w:eastAsia="新宋体" w:hAnsi="新宋体" w:cs="宋体" w:hint="eastAsia"/>
            <w:szCs w:val="21"/>
          </w:rPr>
          <w:t>项目</w:t>
        </w:r>
      </w:hyperlink>
      <w:r w:rsidRPr="003925AB">
        <w:rPr>
          <w:rFonts w:ascii="新宋体" w:eastAsia="新宋体" w:hAnsi="新宋体" w:cs="宋体" w:hint="eastAsia"/>
          <w:szCs w:val="21"/>
        </w:rPr>
        <w:t>硬件设备运维维护</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包括数据库和应用服务器、web综合应用服务器、网管及测试服务器、信访信息系统刀片服务器、服务端加密签名设备、认证授权服务器及交叉认证管理系统数据库服务器、证书预受理服务器、动态口令认证服务器、负载均衡器、控制机工作站、磁盘阵列、光纤交换机、数据中心数据库审计、公务CA。</w:t>
      </w:r>
    </w:p>
    <w:p w:rsidR="003925AB" w:rsidRPr="003925AB" w:rsidRDefault="003925AB" w:rsidP="003925AB">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实体大厅硬件设备运维管理</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包括排队取号机、投影仪、触摸评价显示屏、一体机触摸评价显示屏等设备日常运行管理和维护。</w:t>
      </w:r>
    </w:p>
    <w:p w:rsidR="003925AB" w:rsidRPr="003925AB" w:rsidRDefault="003925AB" w:rsidP="003925AB">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现场技术支持</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在维护期间提供业务变化的分析支持、有关实施工作及软件系统的现场技术支持等运维服务。</w:t>
      </w:r>
    </w:p>
    <w:p w:rsidR="003925AB" w:rsidRPr="003925AB" w:rsidRDefault="003925AB" w:rsidP="003925AB">
      <w:pPr>
        <w:spacing w:line="360" w:lineRule="auto"/>
        <w:ind w:firstLineChars="200" w:firstLine="420"/>
        <w:rPr>
          <w:rFonts w:ascii="新宋体" w:eastAsia="新宋体" w:hAnsi="新宋体" w:cs="宋体"/>
          <w:szCs w:val="21"/>
        </w:rPr>
      </w:pPr>
      <w:r w:rsidRPr="003925AB">
        <w:rPr>
          <w:rFonts w:ascii="新宋体" w:eastAsia="新宋体" w:hAnsi="新宋体" w:cs="宋体" w:hint="eastAsia"/>
          <w:szCs w:val="21"/>
        </w:rPr>
        <w:t>电话技术支持服务</w:t>
      </w:r>
    </w:p>
    <w:p w:rsidR="003925AB" w:rsidRP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在维护期间提供7*24电话支持服务，快速、有效地及时响应各子系统电话咨询和解决用户使用系统遇到的问题。</w:t>
      </w:r>
    </w:p>
    <w:p w:rsidR="003925AB" w:rsidRDefault="003925AB" w:rsidP="003925AB">
      <w:pPr>
        <w:spacing w:line="360" w:lineRule="auto"/>
        <w:rPr>
          <w:rFonts w:ascii="新宋体" w:eastAsia="新宋体" w:hAnsi="新宋体" w:cs="宋体"/>
          <w:szCs w:val="21"/>
        </w:rPr>
      </w:pPr>
      <w:r w:rsidRPr="003925AB">
        <w:rPr>
          <w:rFonts w:ascii="新宋体" w:eastAsia="新宋体" w:hAnsi="新宋体" w:cs="宋体" w:hint="eastAsia"/>
          <w:szCs w:val="21"/>
        </w:rPr>
        <w:t>配合做好采购人技术支持日常咨询。</w:t>
      </w:r>
    </w:p>
    <w:p w:rsidR="003925AB" w:rsidRDefault="003925AB" w:rsidP="003925AB">
      <w:pPr>
        <w:spacing w:line="360" w:lineRule="auto"/>
        <w:rPr>
          <w:rFonts w:ascii="新宋体" w:eastAsia="新宋体" w:hAnsi="新宋体" w:cs="宋体"/>
          <w:szCs w:val="21"/>
        </w:rPr>
      </w:pPr>
    </w:p>
    <w:p w:rsidR="009C48C6" w:rsidRPr="00E77E93" w:rsidRDefault="00287E1B" w:rsidP="00E77E93">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六</w:t>
      </w:r>
      <w:r w:rsidR="009C48C6" w:rsidRPr="00E77E93">
        <w:rPr>
          <w:rFonts w:ascii="华文中宋" w:eastAsia="华文中宋" w:hAnsi="华文中宋" w:hint="eastAsia"/>
          <w:kern w:val="0"/>
          <w:sz w:val="28"/>
          <w:szCs w:val="28"/>
        </w:rPr>
        <w:t>、投标报价</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r w:rsidRPr="00E77E93">
        <w:rPr>
          <w:rFonts w:ascii="新宋体" w:eastAsia="新宋体" w:hAnsi="新宋体" w:cs="宋体" w:hint="eastAsia"/>
          <w:szCs w:val="21"/>
        </w:rPr>
        <w:t>签定的合同金额，合同期限内不做调整</w:t>
      </w:r>
      <w:r w:rsidR="00597221" w:rsidRPr="00E77E93">
        <w:rPr>
          <w:rFonts w:ascii="新宋体" w:eastAsia="新宋体" w:hAnsi="新宋体" w:cs="宋体" w:hint="eastAsia"/>
          <w:szCs w:val="21"/>
        </w:rPr>
        <w:t>。</w:t>
      </w:r>
    </w:p>
    <w:p w:rsidR="00C42209" w:rsidRPr="00E77E93" w:rsidRDefault="009C48C6" w:rsidP="00E77E93">
      <w:pPr>
        <w:spacing w:line="36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。投标人未填</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rsidR="00B45012" w:rsidRPr="00E77E93" w:rsidRDefault="005D4A04" w:rsidP="00E77E93">
      <w:pPr>
        <w:spacing w:line="36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Default="00B45012"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Default="00283488" w:rsidP="004E3926">
      <w:pPr>
        <w:pStyle w:val="a4"/>
        <w:spacing w:beforeLines="25" w:before="60" w:afterLines="25" w:after="60"/>
        <w:ind w:firstLineChars="187" w:firstLine="393"/>
        <w:rPr>
          <w:rFonts w:ascii="宋体" w:hAnsi="宋体"/>
          <w:szCs w:val="21"/>
        </w:rPr>
      </w:pPr>
    </w:p>
    <w:p w:rsidR="00283488" w:rsidRPr="00FA4F9B" w:rsidRDefault="00283488" w:rsidP="004E3926">
      <w:pPr>
        <w:pStyle w:val="a4"/>
        <w:spacing w:beforeLines="25" w:before="60" w:afterLines="25" w:after="60"/>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（14）稳岗企业（格式自定）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7446DA" w:rsidRPr="00FA4F9B" w:rsidRDefault="007446DA" w:rsidP="007446DA">
      <w:pPr>
        <w:rPr>
          <w:rFonts w:ascii="仿宋_GB2312" w:eastAsia="仿宋_GB2312"/>
          <w:sz w:val="24"/>
        </w:rPr>
      </w:pPr>
    </w:p>
    <w:p w:rsidR="005B0476" w:rsidRDefault="005B0476"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E77E93" w:rsidRPr="00705925" w:rsidRDefault="004704C7"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致：深圳市瑞凝信招标咨询有限公司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10.我公司承诺不非法转包、分包。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中小微企业或残疾人福利性单位投标，投标人可提供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 xml:space="preserve">本公司对上述声明的真实性负责。如有虚假，将依法承担相应责任。 </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lastRenderedPageBreak/>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rsidTr="004956E8">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lastRenderedPageBreak/>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rsidTr="004956E8">
        <w:trPr>
          <w:cantSplit/>
          <w:trHeight w:val="405"/>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4956E8">
        <w:trPr>
          <w:cantSplit/>
          <w:trHeight w:val="417"/>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深圳市瑞凝信招标</w:t>
      </w:r>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深圳市瑞凝信招标咨询有限公司：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lastRenderedPageBreak/>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5"/>
      <w:bookmarkEnd w:id="6"/>
      <w:bookmarkEnd w:id="7"/>
      <w:bookmarkEnd w:id="8"/>
      <w:bookmarkEnd w:id="9"/>
      <w:bookmarkEnd w:id="10"/>
      <w:bookmarkEnd w:id="11"/>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合同价款：合同总价为元，含一切税、费。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w:t>
      </w:r>
      <w:r w:rsidRPr="0046683C">
        <w:rPr>
          <w:rFonts w:ascii="新宋体" w:eastAsia="新宋体" w:hAnsi="新宋体"/>
          <w:szCs w:val="21"/>
        </w:rPr>
        <w:lastRenderedPageBreak/>
        <w:t>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１、应按照号招标文件、乙方投标文件要求按期完成本项目咨询服务工作。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１、乙方应完全地按照号招标文件的要求和乙方投标文件的承诺完成本项目，出于自身财务、技术、人力等原因导致项目失败的，应承担全部责任。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w:t>
      </w:r>
      <w:r w:rsidRPr="0046683C">
        <w:rPr>
          <w:rFonts w:ascii="新宋体" w:eastAsia="新宋体" w:hAnsi="新宋体" w:hint="eastAsia"/>
          <w:szCs w:val="21"/>
        </w:rPr>
        <w:lastRenderedPageBreak/>
        <w:t>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人民币帐号：                  人民币帐号：</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lastRenderedPageBreak/>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4E3926">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4E3926">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rsidR="004956E8" w:rsidRDefault="004956E8" w:rsidP="004956E8">
      <w:pPr>
        <w:spacing w:line="360" w:lineRule="auto"/>
        <w:rPr>
          <w:rFonts w:ascii="新宋体" w:eastAsia="新宋体" w:hAnsi="新宋体"/>
          <w:szCs w:val="21"/>
        </w:rPr>
      </w:pPr>
    </w:p>
    <w:p w:rsidR="00B249E2" w:rsidRDefault="00B249E2"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深圳市瑞凝信招标咨询有限公司；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3.9招标文件中的标题或题名仅起引导作用，而不应视为对招标文件内容的理解和解释。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w:t>
      </w:r>
      <w:r w:rsidRPr="001540E2">
        <w:rPr>
          <w:rFonts w:ascii="新宋体" w:eastAsia="新宋体" w:hAnsi="新宋体" w:hint="eastAsia"/>
          <w:szCs w:val="21"/>
        </w:rPr>
        <w:lastRenderedPageBreak/>
        <w:t>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0"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（3）联合体中有同类资质的供应商按照联合体分工承担相同工作的，应当按照资质等级较低的供应商确定资质等级。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（6）联合体各方应当签订共同投标协议，明确约定各方拟承担的工作和责任，并将该共同投标协议随投标文件一并递交给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1540E2">
        <w:rPr>
          <w:rFonts w:ascii="新宋体" w:eastAsia="新宋体" w:hAnsi="新宋体" w:hint="eastAsia"/>
          <w:bCs/>
          <w:szCs w:val="21"/>
        </w:rPr>
        <w:lastRenderedPageBreak/>
        <w:t>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lastRenderedPageBreak/>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对招标文件中描述有歧意或前后不一致的地方，评审委员会有权进行评判，但对同一条款的评判应适用于每个投标人。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3.1招标文件发出后，在投标截止日期前任何时候，确需要变更招标内容的，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w:t>
      </w:r>
      <w:r w:rsidRPr="001540E2">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w:t>
      </w:r>
      <w:r w:rsidRPr="001540E2">
        <w:rPr>
          <w:rFonts w:ascii="新宋体" w:eastAsia="新宋体" w:hAnsi="新宋体" w:hint="eastAsia"/>
          <w:szCs w:val="21"/>
        </w:rPr>
        <w:lastRenderedPageBreak/>
        <w:t>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lastRenderedPageBreak/>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w:t>
      </w:r>
      <w:r>
        <w:rPr>
          <w:rFonts w:ascii="新宋体" w:eastAsia="新宋体" w:hAnsi="新宋体"/>
          <w:szCs w:val="21"/>
        </w:rPr>
        <w:lastRenderedPageBreak/>
        <w:t>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代理机构工作人员</w:t>
      </w:r>
      <w:r w:rsidRPr="001540E2">
        <w:rPr>
          <w:rFonts w:ascii="新宋体" w:eastAsia="新宋体" w:hAnsi="新宋体" w:hint="eastAsia"/>
          <w:szCs w:val="21"/>
        </w:rPr>
        <w:t>工作人员按投标样品接收的先后顺序进行编号。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w:t>
      </w:r>
      <w:r w:rsidRPr="001540E2">
        <w:rPr>
          <w:rFonts w:ascii="新宋体" w:eastAsia="新宋体" w:hAnsi="新宋体" w:hint="eastAsia"/>
          <w:b/>
          <w:szCs w:val="21"/>
        </w:rPr>
        <w:lastRenderedPageBreak/>
        <w:t>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投标文件初审中关于供应商家数的计算: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对于投标文件中含义不明确、同类问题表述不一致或者有明显文字和计算错误的内容，评审委员会应当以书面形式要求投标人作出必要的澄清、说明或者补正。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1540E2">
        <w:rPr>
          <w:rFonts w:ascii="新宋体" w:eastAsia="新宋体" w:hAnsi="新宋体" w:hint="eastAsia"/>
          <w:szCs w:val="21"/>
        </w:rPr>
        <w:t>34．错误的修正</w:t>
      </w:r>
      <w:bookmarkEnd w:id="12"/>
      <w:bookmarkEnd w:id="13"/>
      <w:bookmarkEnd w:id="14"/>
      <w:bookmarkEnd w:id="15"/>
      <w:bookmarkEnd w:id="1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综合评分法，是指投标文件满足招标文件全部实质性要求，且按照评审因素的量化指标评审得分最高的投标人为中标候选人的评标方法（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37.3.4经评审委员会认定评分畸高、畸低的。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提交书面评标报告，并根据评标方法比较评价结果从优到劣进行排序，并推荐中标候选人或确定中标供应商。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lastRenderedPageBreak/>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w:t>
      </w:r>
      <w:r w:rsidRPr="001540E2">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.3竞价法。竞价法是指候选中标供应商产生后，由采购人委托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w:t>
      </w:r>
      <w:r w:rsidRPr="00096B59">
        <w:rPr>
          <w:rFonts w:ascii="新宋体" w:eastAsia="新宋体" w:hAnsi="新宋体" w:hint="eastAsia"/>
          <w:szCs w:val="21"/>
        </w:rPr>
        <w:lastRenderedPageBreak/>
        <w:t>计价格[2002]1980号及发改价格2011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1540E2">
        <w:rPr>
          <w:rFonts w:ascii="新宋体" w:eastAsia="新宋体" w:hAnsi="新宋体" w:hint="eastAsia"/>
          <w:szCs w:val="21"/>
        </w:rPr>
        <w:t>43．合同授予标准</w:t>
      </w:r>
      <w:bookmarkEnd w:id="17"/>
      <w:bookmarkEnd w:id="18"/>
      <w:bookmarkEnd w:id="19"/>
      <w:bookmarkEnd w:id="20"/>
      <w:bookmarkEnd w:id="21"/>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1540E2">
        <w:rPr>
          <w:rFonts w:ascii="新宋体" w:eastAsia="新宋体" w:hAnsi="新宋体" w:hint="eastAsia"/>
          <w:szCs w:val="21"/>
        </w:rPr>
        <w:t>44．</w:t>
      </w:r>
      <w:bookmarkEnd w:id="22"/>
      <w:bookmarkEnd w:id="23"/>
      <w:bookmarkEnd w:id="24"/>
      <w:bookmarkEnd w:id="25"/>
      <w:bookmarkEnd w:id="26"/>
      <w:r w:rsidRPr="001540E2">
        <w:rPr>
          <w:rFonts w:ascii="新宋体" w:eastAsia="新宋体" w:hAnsi="新宋体" w:hint="eastAsia"/>
          <w:szCs w:val="21"/>
        </w:rPr>
        <w:t>接受和拒绝任何或所有投标的权力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1540E2">
        <w:rPr>
          <w:rFonts w:ascii="新宋体" w:eastAsia="新宋体" w:hAnsi="新宋体" w:hint="eastAsia"/>
          <w:szCs w:val="21"/>
        </w:rPr>
        <w:t>45．合同协议书的签订</w:t>
      </w:r>
      <w:bookmarkEnd w:id="27"/>
      <w:bookmarkEnd w:id="28"/>
      <w:bookmarkEnd w:id="29"/>
      <w:bookmarkEnd w:id="30"/>
      <w:bookmarkEnd w:id="31"/>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1540E2">
        <w:rPr>
          <w:rFonts w:ascii="新宋体" w:eastAsia="新宋体" w:hAnsi="新宋体" w:hint="eastAsia"/>
          <w:szCs w:val="21"/>
        </w:rPr>
        <w:t>46．履约担保</w:t>
      </w:r>
      <w:bookmarkEnd w:id="32"/>
      <w:bookmarkEnd w:id="33"/>
      <w:bookmarkEnd w:id="34"/>
      <w:bookmarkEnd w:id="35"/>
      <w:bookmarkEnd w:id="3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必须事先将具体对外宣传方案报市财政委和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51. 供应商违法责任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深圳市福田区天安数码城创新科技广场一期B座</w:t>
      </w:r>
      <w:r w:rsidR="000B5120">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B7" w:rsidRDefault="00C524B7">
      <w:r>
        <w:separator/>
      </w:r>
    </w:p>
  </w:endnote>
  <w:endnote w:type="continuationSeparator" w:id="0">
    <w:p w:rsidR="00C524B7" w:rsidRDefault="00C5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7" w:rsidRDefault="00C524B7">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524B7" w:rsidRDefault="00C524B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7" w:rsidRDefault="00C524B7">
    <w:pPr>
      <w:pStyle w:val="af1"/>
      <w:framePr w:wrap="around" w:vAnchor="text" w:hAnchor="margin" w:xAlign="center" w:y="1"/>
      <w:rPr>
        <w:rStyle w:val="af0"/>
      </w:rPr>
    </w:pPr>
    <w:r>
      <w:t xml:space="preserve">- </w:t>
    </w:r>
    <w:r w:rsidR="00BD774C">
      <w:fldChar w:fldCharType="begin"/>
    </w:r>
    <w:r w:rsidR="00BD774C">
      <w:instrText xml:space="preserve"> PAGE </w:instrText>
    </w:r>
    <w:r w:rsidR="00BD774C">
      <w:fldChar w:fldCharType="separate"/>
    </w:r>
    <w:r w:rsidR="00BD774C">
      <w:rPr>
        <w:noProof/>
      </w:rPr>
      <w:t>11</w:t>
    </w:r>
    <w:r w:rsidR="00BD774C">
      <w:rPr>
        <w:noProof/>
      </w:rPr>
      <w:fldChar w:fldCharType="end"/>
    </w:r>
    <w:r>
      <w:t xml:space="preserve"> -</w:t>
    </w:r>
  </w:p>
  <w:p w:rsidR="00C524B7" w:rsidRDefault="00C524B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B7" w:rsidRDefault="00C524B7">
      <w:r>
        <w:separator/>
      </w:r>
    </w:p>
  </w:footnote>
  <w:footnote w:type="continuationSeparator" w:id="0">
    <w:p w:rsidR="00C524B7" w:rsidRDefault="00C52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B7" w:rsidRDefault="00C524B7">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D831B6"/>
    <w:multiLevelType w:val="multilevel"/>
    <w:tmpl w:val="57D831B6"/>
    <w:lvl w:ilvl="0">
      <w:start w:val="1"/>
      <w:numFmt w:val="decimal"/>
      <w:lvlText w:val="%1."/>
      <w:lvlJc w:val="left"/>
      <w:pPr>
        <w:ind w:left="1063" w:hanging="4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4">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8"/>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2"/>
  </w:num>
  <w:num w:numId="15">
    <w:abstractNumId w:val="9"/>
  </w:num>
  <w:num w:numId="16">
    <w:abstractNumId w:val="16"/>
  </w:num>
  <w:num w:numId="17">
    <w:abstractNumId w:val="17"/>
  </w:num>
  <w:num w:numId="18">
    <w:abstractNumId w:val="8"/>
  </w:num>
  <w:num w:numId="19">
    <w:abstractNumId w:val="15"/>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D7F29"/>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D65AB"/>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5AB"/>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20FB"/>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C7"/>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26"/>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59B9"/>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2E71"/>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5C98"/>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2ED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6D35"/>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3D60"/>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B36"/>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E7502"/>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0CE"/>
    <w:rsid w:val="00A04B6F"/>
    <w:rsid w:val="00A054CB"/>
    <w:rsid w:val="00A05E8F"/>
    <w:rsid w:val="00A06A54"/>
    <w:rsid w:val="00A10423"/>
    <w:rsid w:val="00A10498"/>
    <w:rsid w:val="00A10A6F"/>
    <w:rsid w:val="00A10AF0"/>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0D57"/>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007"/>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30A"/>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5A7F"/>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00D7"/>
    <w:rsid w:val="00BD1EB6"/>
    <w:rsid w:val="00BD219A"/>
    <w:rsid w:val="00BD2C42"/>
    <w:rsid w:val="00BD2EF9"/>
    <w:rsid w:val="00BD2F1D"/>
    <w:rsid w:val="00BD3997"/>
    <w:rsid w:val="00BD5D7E"/>
    <w:rsid w:val="00BD68BB"/>
    <w:rsid w:val="00BD6EF9"/>
    <w:rsid w:val="00BD754C"/>
    <w:rsid w:val="00BD77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031F"/>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4B7"/>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0E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D78"/>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0E91"/>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11BB9FC7-E7D5-4FE2-9835-780C1663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普通文字 Char,纯文本 Char Char,普通文字 Char Char,普通文字2,普通文字3,普通文字4,普通文字5,普通文字6,普通文字11,普通文字21,普通文字31,普通文字41,普通文字7,纯文本 Char1 Char Char,纯文本 Char Char1,纯文本 Char1 Char,普通文字,Texte,普通文字 Char + 居中,文字缩进,0921,一般文字 字元,一般文字 字元 字元 字元 字元,一般文字 字元 "/>
    <w:basedOn w:val="a3"/>
    <w:link w:val="Char3"/>
    <w:qFormat/>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普通文字 Char Char1,纯文本 Char Char Char1,普通文字 Char Char Char,普通文字2 Char,普通文字3 Char,普通文字4 Char,普通文字5 Char,普通文字6 Char,普通文字11 Char,普通文字21 Char,普通文字31 Char,普通文字41 Char,普通文字7 Char,纯文本 Char1 Char Char Char"/>
    <w:link w:val="ab"/>
    <w:qFormat/>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ettings" Target="settings.xml"/><Relationship Id="rId9" Type="http://schemas.openxmlformats.org/officeDocument/2006/relationships/hyperlink" Target="https://www.szzfcg.cn/stock/projectSearch.do?method=view&amp;id=2699774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1473E-FA2B-49D9-AA7E-EB3BC233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49</Pages>
  <Words>6417</Words>
  <Characters>36581</Characters>
  <Application>Microsoft Office Word</Application>
  <DocSecurity>0</DocSecurity>
  <Lines>304</Lines>
  <Paragraphs>85</Paragraphs>
  <ScaleCrop>false</ScaleCrop>
  <Company>Microsoft</Company>
  <LinksUpToDate>false</LinksUpToDate>
  <CharactersWithSpaces>42913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rnx-cb</cp:lastModifiedBy>
  <cp:revision>80</cp:revision>
  <cp:lastPrinted>2019-08-14T07:26:00Z</cp:lastPrinted>
  <dcterms:created xsi:type="dcterms:W3CDTF">2020-03-30T01:39:00Z</dcterms:created>
  <dcterms:modified xsi:type="dcterms:W3CDTF">2020-11-24T05:56:00Z</dcterms:modified>
</cp:coreProperties>
</file>