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5D" w:rsidRPr="001042B1" w:rsidRDefault="004D0A5D" w:rsidP="004D0A5D">
      <w:pPr>
        <w:rPr>
          <w:rFonts w:ascii="宋体" w:hAnsi="宋体"/>
          <w:szCs w:val="21"/>
        </w:rPr>
      </w:pPr>
      <w:r w:rsidRPr="001042B1">
        <w:rPr>
          <w:rFonts w:ascii="宋体" w:hAnsi="宋体" w:hint="eastAsia"/>
          <w:szCs w:val="21"/>
        </w:rPr>
        <w:t>货物总清单</w:t>
      </w:r>
    </w:p>
    <w:tbl>
      <w:tblPr>
        <w:tblW w:w="5122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677"/>
        <w:gridCol w:w="1720"/>
        <w:gridCol w:w="544"/>
        <w:gridCol w:w="448"/>
        <w:gridCol w:w="992"/>
        <w:gridCol w:w="1578"/>
      </w:tblGrid>
      <w:tr w:rsidR="004D0A5D" w:rsidRPr="001042B1" w:rsidTr="00D531C5">
        <w:trPr>
          <w:tblHeader/>
          <w:tblCellSpacing w:w="0" w:type="dxa"/>
        </w:trPr>
        <w:tc>
          <w:tcPr>
            <w:tcW w:w="34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4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bCs/>
                <w:kern w:val="0"/>
                <w:sz w:val="20"/>
                <w:szCs w:val="20"/>
              </w:rPr>
              <w:t>采购计划编号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货物名称 </w:t>
            </w:r>
          </w:p>
        </w:tc>
        <w:tc>
          <w:tcPr>
            <w:tcW w:w="31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62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922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bCs/>
                <w:kern w:val="0"/>
                <w:sz w:val="20"/>
                <w:szCs w:val="20"/>
              </w:rPr>
              <w:t>财政预算限额(元)</w:t>
            </w:r>
          </w:p>
        </w:tc>
      </w:tr>
      <w:tr w:rsidR="004D0A5D" w:rsidRPr="001042B1" w:rsidTr="00D531C5">
        <w:trPr>
          <w:tblCellSpacing w:w="0" w:type="dxa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PLAN-2020-0110067001-01038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高清审讯主机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拒绝进口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  <w:hideMark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250000.0</w:t>
            </w:r>
          </w:p>
        </w:tc>
      </w:tr>
      <w:tr w:rsidR="004D0A5D" w:rsidRPr="001042B1" w:rsidTr="00D531C5">
        <w:trPr>
          <w:tblCellSpacing w:w="0" w:type="dxa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4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全景网络摄像头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拒绝进口</w:t>
            </w:r>
          </w:p>
        </w:tc>
        <w:tc>
          <w:tcPr>
            <w:tcW w:w="922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0A5D" w:rsidRPr="001042B1" w:rsidTr="00D531C5">
        <w:trPr>
          <w:tblCellSpacing w:w="0" w:type="dxa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4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特写摄像头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拒绝进口</w:t>
            </w:r>
          </w:p>
        </w:tc>
        <w:tc>
          <w:tcPr>
            <w:tcW w:w="922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0A5D" w:rsidRPr="001042B1" w:rsidTr="00D531C5">
        <w:trPr>
          <w:tblCellSpacing w:w="0" w:type="dxa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64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拾音器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拒绝进口</w:t>
            </w:r>
          </w:p>
        </w:tc>
        <w:tc>
          <w:tcPr>
            <w:tcW w:w="922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0A5D" w:rsidRPr="001042B1" w:rsidTr="00D531C5">
        <w:trPr>
          <w:tblCellSpacing w:w="0" w:type="dxa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64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专业功率放大器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拒绝进口</w:t>
            </w:r>
          </w:p>
        </w:tc>
        <w:tc>
          <w:tcPr>
            <w:tcW w:w="922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0A5D" w:rsidRPr="001042B1" w:rsidTr="00D531C5">
        <w:trPr>
          <w:tblCellSpacing w:w="0" w:type="dxa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64" w:type="pct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集成调试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042B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42B1">
              <w:rPr>
                <w:rFonts w:ascii="宋体" w:hAnsi="宋体" w:cs="宋体"/>
                <w:kern w:val="0"/>
                <w:sz w:val="20"/>
                <w:szCs w:val="20"/>
              </w:rPr>
              <w:t>拒绝进口</w:t>
            </w:r>
          </w:p>
        </w:tc>
        <w:tc>
          <w:tcPr>
            <w:tcW w:w="922" w:type="pct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4D0A5D" w:rsidRPr="001042B1" w:rsidRDefault="004D0A5D" w:rsidP="00A8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4D0A5D" w:rsidRDefault="004D0A5D"/>
    <w:p w:rsidR="004D0A5D" w:rsidRDefault="004D0A5D">
      <w:r>
        <w:rPr>
          <w:rFonts w:hint="eastAsia"/>
        </w:rPr>
        <w:t>具体技术需求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8"/>
        <w:gridCol w:w="1686"/>
        <w:gridCol w:w="638"/>
        <w:gridCol w:w="638"/>
        <w:gridCol w:w="4829"/>
      </w:tblGrid>
      <w:tr w:rsidR="004D0A5D" w:rsidRPr="009F5444" w:rsidTr="004D0A5D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 xml:space="preserve">名称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技术规格</w:t>
            </w:r>
          </w:p>
        </w:tc>
      </w:tr>
      <w:tr w:rsidR="004D0A5D" w:rsidRPr="009F5444" w:rsidTr="004D0A5D">
        <w:trPr>
          <w:trHeight w:val="4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高清审讯主机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支持1路智能分析，同时支持人数异常检测、起身检测、攀高检测、离岗/睡岗检测、剧烈运动、离床检测等异常行为分析和实时报警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支持4路HD-SDI/CVBS自适应视频输入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默认支持4路1080P网络视频接入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禁用1路模拟增加1路网络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最大支持8路1080P网络接入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支持1路VGA输入和1路HDMI输入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支持全路数H.265编解码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支持视频信息上叠加温湿度传感器信息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自带7寸触摸屏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标配2个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DVD光驱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支持4个SATA接口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支持容量最大为8TB的硬盘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3U机箱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2个RJ45 10M/100M/1000M自适应以太网口</w:t>
            </w:r>
          </w:p>
        </w:tc>
      </w:tr>
      <w:tr w:rsidR="004D0A5D" w:rsidRPr="009F5444" w:rsidTr="004D0A5D">
        <w:trPr>
          <w:trHeight w:val="25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全景网络摄像头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400万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星光级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1/1.8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 CMOS AI抓拍半球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型网络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摄像机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人脸抓拍: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人脸检测性能：最多可以同时支持30个人脸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人脸检测角度：支持左右摆动 -60°~60°,上下摆动 -30°~30°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支持上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传背景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大图以及人脸小图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周界功能: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支持区域入侵、越界侦测、进入区域、离开区域功能；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支持基于具体的目标类型（人或车辆）触发的报警；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过滤掉如树叶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、灯光、动物、旗子等引起的误报警；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道路监控: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车辆检测：支持车牌识别并抓拍，车型/车标/车身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颜色/车牌颜色识别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混行检测：检测正向或逆向行驶的车辆以及行人和非机动车，自动对车辆牌照进行识别，可以抓拍无车牌的车辆图片。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最低照度:彩色: 0.0005Lux @ (F1.2, AGC ON) ; 黑白: 0.0001 Lux @ (F1.2, AGC ON), 0 Lux with IR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镜头:（变焦）2.8-12mm @ F1.2,水平视场角：107°~40°，垂直视场角：56°~22°，对角线视场角：130°~46°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三轴调节角度:P:0-355°, T: 0-75°, R: 0-355°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宽动态:120dB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视频压缩标准: H.265/H.264 / MJPEG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最大图像尺寸: 2688*1520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存储功能: 支持Micro SD(即TF卡)/Micro SDHC /Micro SDXC卡(256GB)断网本地存储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及断网续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传,NAS(NFS,SMB/CIFS均支持),配合海康黑卡支持SD卡加密及SD状态检测功能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接口类型: 内插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通讯接口: 1个RJ45 10M / 100M 自适应以太网口；RS-485;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电源输出: DC12V 200mA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音频接口:音频输入： 支持1路3.5mm JACK LINE IN; 音频输出：支持1路3.5mm JACK LINE OUT; MIC：支持1个内置MIC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报警接口:1 输入，1 输出(报警输出最大支持AC/DC24V 1A）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Reset按键: 支持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工作温度和湿度: -30℃~60℃,湿度小于95%(无凝结)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电源供应: DC：12V±20% ，支持防反接保护；AC：24V±20% ；</w:t>
            </w:r>
            <w:proofErr w:type="spell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PoE</w:t>
            </w:r>
            <w:proofErr w:type="spell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：802.3af, class 3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电源接口类型: 两芯电源接口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功耗:DC：12V，0.82A，MAX:9.8W；AC：24V，0.77A，MAX：11W；</w:t>
            </w:r>
            <w:proofErr w:type="spell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PoE</w:t>
            </w:r>
            <w:proofErr w:type="spell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(802.3af,36-57V)，0.34A-0.22A，MAX：12W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补光距离:红外：30米（人脸3米）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红外波长:850nm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防暴等级:IK10</w:t>
            </w:r>
          </w:p>
        </w:tc>
      </w:tr>
      <w:tr w:rsidR="004D0A5D" w:rsidRPr="009F5444" w:rsidTr="004D0A5D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特写摄像头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0A5D" w:rsidRPr="009F5444" w:rsidTr="004D0A5D">
        <w:trPr>
          <w:trHeight w:val="6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拾音器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5D" w:rsidRPr="009F5444" w:rsidRDefault="004D0A5D" w:rsidP="00BF7D4A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灵敏度 -41±1dB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动态范围 ≥104dB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过载声压 ≥114dB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信噪比 ≥85dB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传输距离 1000米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拾音范围 R=5米（1kHz@60dB SPL SN≥30dB）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频率响应 150Hz～20KHz（1kHz@85dB SPL）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失真度 ≤1%（1kHz@85dB SPL）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采样率 44.1k（AD/DA处理器）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信号处理 数字音频处理器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音频算法 ANC降噪算法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输出阻抗 600Ω（耳机驱动）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输出幅度 -6±2dB(1kHz@85B SPL)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输出导线 3芯软胶导线（红：电源+  黑：电源-  黄：音频输出）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工作电压 DC 9～15V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电源功耗 ≤1.0W @DC12V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保护电路 雷击保护、电源极性错接保护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安装方式 底座卡扣安装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外</w:t>
            </w:r>
            <w:r w:rsidRPr="003F6AD8">
              <w:rPr>
                <w:rFonts w:ascii="新宋体" w:eastAsia="新宋体" w:hAnsi="新宋体" w:cs="宋体" w:hint="eastAsia"/>
                <w:kern w:val="0"/>
                <w:szCs w:val="21"/>
              </w:rPr>
              <w:t>壳材质 锌合金+网片 （白色）</w:t>
            </w:r>
            <w:r w:rsidRPr="003F6AD8">
              <w:rPr>
                <w:rFonts w:ascii="新宋体" w:eastAsia="新宋体" w:hAnsi="新宋体" w:cs="宋体" w:hint="eastAsia"/>
                <w:kern w:val="0"/>
                <w:szCs w:val="21"/>
              </w:rPr>
              <w:br/>
              <w:t>外形尺寸 80mm×37mm（直径*高）</w:t>
            </w:r>
            <w:r w:rsidR="00BF7D4A" w:rsidRPr="003F6AD8">
              <w:rPr>
                <w:rFonts w:ascii="新宋体" w:eastAsia="新宋体" w:hAnsi="新宋体" w:cs="宋体" w:hint="eastAsia"/>
                <w:kern w:val="0"/>
                <w:szCs w:val="21"/>
              </w:rPr>
              <w:t>±</w:t>
            </w:r>
            <w:r w:rsidR="00BF7D4A">
              <w:rPr>
                <w:rFonts w:ascii="新宋体" w:eastAsia="新宋体" w:hAnsi="新宋体" w:cs="宋体" w:hint="eastAsia"/>
                <w:kern w:val="0"/>
                <w:szCs w:val="21"/>
              </w:rPr>
              <w:t>5mm</w:t>
            </w:r>
            <w:r w:rsidRPr="003F6AD8">
              <w:rPr>
                <w:rFonts w:ascii="新宋体" w:eastAsia="新宋体" w:hAnsi="新宋体" w:cs="宋体" w:hint="eastAsia"/>
                <w:kern w:val="0"/>
                <w:szCs w:val="21"/>
              </w:rPr>
              <w:br/>
              <w:t>重量 185g（含底座）</w:t>
            </w:r>
            <w:r w:rsidR="00BF7D4A" w:rsidRPr="003F6AD8">
              <w:rPr>
                <w:rFonts w:ascii="新宋体" w:eastAsia="新宋体" w:hAnsi="新宋体" w:cs="宋体" w:hint="eastAsia"/>
                <w:kern w:val="0"/>
                <w:szCs w:val="21"/>
              </w:rPr>
              <w:t>±5g</w:t>
            </w:r>
          </w:p>
        </w:tc>
      </w:tr>
      <w:tr w:rsidR="004D0A5D" w:rsidRPr="009F5444" w:rsidTr="004D0A5D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专业功率放大器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1)大型羽状散热器、风速可变风冷散热系统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2)功率输出采用多对优质大功率管并联设计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输出功率强劲</w:t>
            </w:r>
            <w:bookmarkStart w:id="0" w:name="_GoBack"/>
            <w:bookmarkEnd w:id="0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大容量滤波电容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大功率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高品质环牛电源变压器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为输出提供充足能量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3)内置自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动压限器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有效限制大动态信号削波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确保音色悦耳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保护扬声器系统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4)具备开机电源</w:t>
            </w:r>
            <w:proofErr w:type="gramStart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软启动</w:t>
            </w:r>
            <w:proofErr w:type="gramEnd"/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过热、过流、短路和DC漂移等完善可靠的保护电路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5)额定功率 2×200W/8Ω  2×300W/4Ω  600W/8Ω桥接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6)频率响应(8Ω半功率) 20Hz-20KHz ±1dB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7)额定输入灵敏度 -4dB/0dB/+4dB ±0.5dB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8)输入阻抗 平衡20KΩ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非平衡10KΩ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9)失真度 ≤0.5%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10)信噪比（0dB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A计权） ≥96dB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11)串音衰减（1KHZ） ≥60dB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12)国际标准2U高度设计</w:t>
            </w: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适合安装在标准的19吋机柜内</w:t>
            </w:r>
          </w:p>
        </w:tc>
      </w:tr>
      <w:tr w:rsidR="004D0A5D" w:rsidRPr="009F5444" w:rsidTr="004D0A5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集成调试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5D" w:rsidRPr="009F5444" w:rsidRDefault="004D0A5D" w:rsidP="00A83474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F544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管线辅材、安装调试等</w:t>
            </w:r>
          </w:p>
        </w:tc>
      </w:tr>
    </w:tbl>
    <w:p w:rsidR="004D0A5D" w:rsidRPr="004D0A5D" w:rsidRDefault="004D0A5D"/>
    <w:sectPr w:rsidR="004D0A5D" w:rsidRPr="004D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5D" w:rsidRDefault="004D0A5D" w:rsidP="004D0A5D">
      <w:r>
        <w:separator/>
      </w:r>
    </w:p>
  </w:endnote>
  <w:endnote w:type="continuationSeparator" w:id="0">
    <w:p w:rsidR="004D0A5D" w:rsidRDefault="004D0A5D" w:rsidP="004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5D" w:rsidRDefault="004D0A5D" w:rsidP="004D0A5D">
      <w:r>
        <w:separator/>
      </w:r>
    </w:p>
  </w:footnote>
  <w:footnote w:type="continuationSeparator" w:id="0">
    <w:p w:rsidR="004D0A5D" w:rsidRDefault="004D0A5D" w:rsidP="004D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37"/>
    <w:rsid w:val="001042B1"/>
    <w:rsid w:val="003F6AD8"/>
    <w:rsid w:val="004D0A5D"/>
    <w:rsid w:val="00AB3637"/>
    <w:rsid w:val="00AD20B3"/>
    <w:rsid w:val="00BF7D4A"/>
    <w:rsid w:val="00D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6</cp:revision>
  <dcterms:created xsi:type="dcterms:W3CDTF">2020-12-03T03:22:00Z</dcterms:created>
  <dcterms:modified xsi:type="dcterms:W3CDTF">2020-12-03T03:37:00Z</dcterms:modified>
</cp:coreProperties>
</file>