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C3" w:rsidRDefault="007132C3" w:rsidP="007132C3">
      <w:pPr>
        <w:pStyle w:val="a3"/>
        <w:wordWrap w:val="0"/>
        <w:adjustRightInd w:val="0"/>
        <w:snapToGrid w:val="0"/>
        <w:spacing w:before="0" w:after="0" w:line="360" w:lineRule="auto"/>
        <w:rPr>
          <w:rFonts w:ascii="新宋体" w:eastAsia="新宋体" w:hAnsi="新宋体" w:cs="Arial"/>
        </w:rPr>
      </w:pPr>
      <w:bookmarkStart w:id="0" w:name="_Toc528598989"/>
      <w:r>
        <w:rPr>
          <w:rFonts w:ascii="新宋体" w:eastAsia="新宋体" w:hAnsi="新宋体" w:hint="eastAsia"/>
          <w:sz w:val="30"/>
          <w:szCs w:val="30"/>
        </w:rPr>
        <w:t>第六章 项目需求</w:t>
      </w:r>
      <w:bookmarkEnd w:id="0"/>
    </w:p>
    <w:p w:rsidR="007132C3" w:rsidRDefault="007132C3" w:rsidP="007132C3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 w:hint="eastAsia"/>
          <w:szCs w:val="21"/>
        </w:rPr>
      </w:pPr>
      <w:r>
        <w:rPr>
          <w:rFonts w:ascii="新宋体" w:eastAsia="新宋体" w:hAnsi="新宋体" w:hint="eastAsia"/>
          <w:szCs w:val="21"/>
        </w:rPr>
        <w:t>根据武警部队后勤部《关于部分“十三五”后两年建设项目设计任务书及建设计划的通知》（后建[2020]97号），批准新建大铲岛码头，总投资1414万元。现拟聘请地方相关专业单位进行勘察，具体情况如下：</w:t>
      </w:r>
    </w:p>
    <w:p w:rsidR="007132C3" w:rsidRDefault="007132C3" w:rsidP="007132C3">
      <w:pPr>
        <w:adjustRightInd w:val="0"/>
        <w:snapToGrid w:val="0"/>
        <w:spacing w:line="360" w:lineRule="auto"/>
        <w:rPr>
          <w:rFonts w:ascii="新宋体" w:eastAsia="新宋体" w:hAnsi="新宋体" w:hint="eastAsia"/>
          <w:szCs w:val="21"/>
        </w:rPr>
      </w:pPr>
      <w:r>
        <w:rPr>
          <w:rFonts w:ascii="新宋体" w:eastAsia="新宋体" w:hAnsi="新宋体" w:hint="eastAsia"/>
          <w:szCs w:val="21"/>
        </w:rPr>
        <w:t>一、工程水域水下地形测量。</w:t>
      </w:r>
    </w:p>
    <w:p w:rsidR="007132C3" w:rsidRDefault="007132C3" w:rsidP="007132C3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 w:hint="eastAsia"/>
          <w:szCs w:val="21"/>
        </w:rPr>
      </w:pPr>
      <w:r>
        <w:rPr>
          <w:rFonts w:ascii="新宋体" w:eastAsia="新宋体" w:hAnsi="新宋体" w:hint="eastAsia"/>
          <w:szCs w:val="21"/>
        </w:rPr>
        <w:t>该项目主要包含港池及进港航道水域，测量比例为1：500。根据《工程勘察设计收费标准》（2002年修订本），结合该项目总投资1414万元，工程测量收费标准分别考虑测量范围、工程所在区域测量环境确认附加调整系数，深圳大铲岛作为滨海区附加调整系数为1.5；据悉，大铲岛所需测量作业基础条件较差，结合该项目工程规模、测量比例以及工程范围。</w:t>
      </w:r>
    </w:p>
    <w:p w:rsidR="007132C3" w:rsidRDefault="007132C3" w:rsidP="007132C3">
      <w:pPr>
        <w:adjustRightInd w:val="0"/>
        <w:snapToGrid w:val="0"/>
        <w:spacing w:line="360" w:lineRule="auto"/>
        <w:rPr>
          <w:rFonts w:ascii="新宋体" w:eastAsia="新宋体" w:hAnsi="新宋体" w:hint="eastAsia"/>
          <w:szCs w:val="21"/>
        </w:rPr>
      </w:pPr>
      <w:r>
        <w:rPr>
          <w:rFonts w:ascii="新宋体" w:eastAsia="新宋体" w:hAnsi="新宋体" w:hint="eastAsia"/>
          <w:szCs w:val="21"/>
        </w:rPr>
        <w:t>二、工程场址地质勘察。</w:t>
      </w:r>
    </w:p>
    <w:p w:rsidR="007132C3" w:rsidRDefault="007132C3" w:rsidP="007132C3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 w:hint="eastAsia"/>
          <w:szCs w:val="21"/>
        </w:rPr>
      </w:pPr>
      <w:r>
        <w:rPr>
          <w:rFonts w:ascii="新宋体" w:eastAsia="新宋体" w:hAnsi="新宋体" w:hint="eastAsia"/>
          <w:szCs w:val="21"/>
        </w:rPr>
        <w:t>该项目主要提供勘探点平面布置图、地质柱状图、工程地质剖面图及相关实验成果表格以及相应的报告说明。根据《水运工程岩土勘察规范》（JTS133-2013），按照港口工程勘察基本要求，大铲岛新建码头项目所需勘探钻孔数量约为4个。</w:t>
      </w:r>
    </w:p>
    <w:p w:rsidR="005478C9" w:rsidRDefault="005478C9">
      <w:bookmarkStart w:id="1" w:name="_GoBack"/>
      <w:bookmarkEnd w:id="1"/>
    </w:p>
    <w:sectPr w:rsidR="005478C9" w:rsidSect="00547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8C3"/>
    <w:rsid w:val="005478C9"/>
    <w:rsid w:val="007132C3"/>
    <w:rsid w:val="00D9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BF6399-5007-47E1-8091-9FB3B7C6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2C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1"/>
    <w:uiPriority w:val="10"/>
    <w:qFormat/>
    <w:rsid w:val="007132C3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customStyle="1" w:styleId="Char">
    <w:name w:val="标题 Char"/>
    <w:basedOn w:val="a0"/>
    <w:uiPriority w:val="10"/>
    <w:rsid w:val="007132C3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1"/>
    <w:link w:val="a3"/>
    <w:uiPriority w:val="10"/>
    <w:qFormat/>
    <w:locked/>
    <w:rsid w:val="007132C3"/>
    <w:rPr>
      <w:rFonts w:ascii="Arial" w:eastAsia="宋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5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rnx-cb</cp:lastModifiedBy>
  <cp:revision>2</cp:revision>
  <dcterms:created xsi:type="dcterms:W3CDTF">2019-09-30T02:02:00Z</dcterms:created>
  <dcterms:modified xsi:type="dcterms:W3CDTF">2020-06-09T08:16:00Z</dcterms:modified>
</cp:coreProperties>
</file>