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D1A" w:rsidRDefault="00246D1A" w:rsidP="00246D1A">
      <w:pPr>
        <w:pStyle w:val="2"/>
        <w:jc w:val="center"/>
        <w:rPr>
          <w:rFonts w:ascii="Times New Roman" w:hAnsi="Times New Roman"/>
        </w:rPr>
      </w:pPr>
      <w:bookmarkStart w:id="0" w:name="_Toc8866489"/>
      <w:r>
        <w:rPr>
          <w:rFonts w:ascii="Times New Roman" w:hAnsi="Times New Roman" w:hint="eastAsia"/>
        </w:rPr>
        <w:t>第六章　项目采购需求</w:t>
      </w:r>
      <w:bookmarkEnd w:id="0"/>
    </w:p>
    <w:p w:rsidR="00246D1A" w:rsidRPr="000B7629" w:rsidRDefault="00246D1A" w:rsidP="00246D1A">
      <w:pPr>
        <w:pStyle w:val="a9"/>
        <w:spacing w:line="360" w:lineRule="auto"/>
        <w:ind w:firstLine="422"/>
        <w:jc w:val="left"/>
        <w:rPr>
          <w:rFonts w:ascii="新宋体" w:eastAsia="新宋体" w:hAnsi="新宋体" w:cs="Arial"/>
          <w:b/>
          <w:bCs/>
          <w:color w:val="000000"/>
          <w:szCs w:val="21"/>
        </w:rPr>
      </w:pPr>
      <w:r w:rsidRPr="000B7629">
        <w:rPr>
          <w:rFonts w:ascii="新宋体" w:eastAsia="新宋体" w:hAnsi="新宋体" w:cs="Arial" w:hint="eastAsia"/>
          <w:b/>
          <w:bCs/>
          <w:color w:val="000000"/>
          <w:szCs w:val="21"/>
        </w:rPr>
        <w:t>一、项目背景</w:t>
      </w:r>
    </w:p>
    <w:p w:rsidR="00246D1A" w:rsidRPr="00374D74" w:rsidRDefault="00246D1A" w:rsidP="00246D1A">
      <w:pPr>
        <w:spacing w:line="360" w:lineRule="auto"/>
        <w:ind w:firstLine="200"/>
        <w:rPr>
          <w:rFonts w:ascii="新宋体" w:eastAsia="新宋体" w:hAnsi="新宋体"/>
          <w:szCs w:val="21"/>
        </w:rPr>
      </w:pPr>
      <w:r>
        <w:rPr>
          <w:rFonts w:hint="eastAsia"/>
        </w:rPr>
        <w:t>（</w:t>
      </w:r>
      <w:r w:rsidRPr="00374D74">
        <w:rPr>
          <w:rFonts w:ascii="新宋体" w:eastAsia="新宋体" w:hAnsi="新宋体" w:hint="eastAsia"/>
          <w:szCs w:val="21"/>
        </w:rPr>
        <w:t>一）为贯彻落实上级关于运用科技手段加强内部监督、促进执法办案规范化建设和廉政风险防控的工作要求，针对原有的执法监督平台运行速度缓慢、操控不便及智能预警、全文检索、文书对比等相关功能缺失，实时监督、主动监督、精准监督不够等问题，结合我市检察机关工作实际，为确保监督有力、效能提升，亟需进一步推进执法办案监督平台的升级改造建设。</w:t>
      </w:r>
    </w:p>
    <w:p w:rsidR="00246D1A" w:rsidRDefault="00246D1A" w:rsidP="00246D1A">
      <w:pPr>
        <w:spacing w:line="360" w:lineRule="auto"/>
        <w:ind w:firstLine="200"/>
        <w:rPr>
          <w:rFonts w:ascii="新宋体" w:eastAsia="新宋体" w:hAnsi="新宋体"/>
          <w:szCs w:val="21"/>
        </w:rPr>
      </w:pPr>
      <w:r w:rsidRPr="00374D74">
        <w:rPr>
          <w:rFonts w:ascii="新宋体" w:eastAsia="新宋体" w:hAnsi="新宋体" w:hint="eastAsia"/>
          <w:szCs w:val="21"/>
        </w:rPr>
        <w:t>（二）执法办案内部监督系统是深入推进全市检察机关执法监督工作，不断加大从源头上预防和治理司法腐败工作力度，促进严格、公正、文明、廉洁执法的有效平台。系统是在一期基础上，通过进一步升级改造，利用先进技术优化程序设计，提高系统运行速度及智能化程度，建立健全以重点敏感案件和关键环节为重点，覆盖全面的执法监督机制，进一步强化对检察</w:t>
      </w:r>
      <w:proofErr w:type="gramStart"/>
      <w:r w:rsidRPr="00374D74">
        <w:rPr>
          <w:rFonts w:ascii="新宋体" w:eastAsia="新宋体" w:hAnsi="新宋体" w:hint="eastAsia"/>
          <w:szCs w:val="21"/>
        </w:rPr>
        <w:t>权运行</w:t>
      </w:r>
      <w:proofErr w:type="gramEnd"/>
      <w:r w:rsidRPr="00374D74">
        <w:rPr>
          <w:rFonts w:ascii="新宋体" w:eastAsia="新宋体" w:hAnsi="新宋体" w:hint="eastAsia"/>
          <w:szCs w:val="21"/>
        </w:rPr>
        <w:t>的监督制约，使执法监督工作权责清晰、措施有力、流程规范、运行顺畅、预警及时，不断提高检察机关执法监督工作科学化、制度化和规范化水平，深入推进全市检察机关党风廉政建设。</w:t>
      </w:r>
    </w:p>
    <w:p w:rsidR="00246D1A" w:rsidRPr="00374D74" w:rsidRDefault="00246D1A" w:rsidP="00246D1A">
      <w:pPr>
        <w:pStyle w:val="a9"/>
        <w:spacing w:line="360" w:lineRule="auto"/>
        <w:ind w:firstLine="422"/>
        <w:jc w:val="left"/>
        <w:rPr>
          <w:rFonts w:ascii="新宋体" w:eastAsia="新宋体" w:hAnsi="新宋体" w:cs="Arial"/>
          <w:b/>
          <w:bCs/>
          <w:color w:val="000000"/>
          <w:szCs w:val="21"/>
        </w:rPr>
      </w:pPr>
      <w:r w:rsidRPr="00374D74">
        <w:rPr>
          <w:rFonts w:ascii="新宋体" w:eastAsia="新宋体" w:hAnsi="新宋体" w:cs="Arial" w:hint="eastAsia"/>
          <w:b/>
          <w:bCs/>
          <w:color w:val="000000"/>
          <w:szCs w:val="21"/>
        </w:rPr>
        <w:t>二、具体技术需求</w:t>
      </w:r>
    </w:p>
    <w:p w:rsidR="00246D1A" w:rsidRDefault="00246D1A" w:rsidP="00246D1A">
      <w:pPr>
        <w:spacing w:line="360" w:lineRule="auto"/>
        <w:ind w:firstLine="200"/>
        <w:rPr>
          <w:rFonts w:ascii="新宋体" w:eastAsia="新宋体" w:hAnsi="新宋体"/>
          <w:szCs w:val="21"/>
        </w:rPr>
      </w:pPr>
      <w:r>
        <w:rPr>
          <w:rFonts w:ascii="新宋体" w:eastAsia="新宋体" w:hAnsi="新宋体" w:hint="eastAsia"/>
          <w:szCs w:val="21"/>
        </w:rPr>
        <w:t>（一）项目采购清单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559"/>
        <w:gridCol w:w="4509"/>
        <w:gridCol w:w="1276"/>
      </w:tblGrid>
      <w:tr w:rsidR="00246D1A" w:rsidRPr="00374D74" w:rsidTr="003B4226">
        <w:trPr>
          <w:trHeight w:val="340"/>
          <w:jc w:val="center"/>
        </w:trPr>
        <w:tc>
          <w:tcPr>
            <w:tcW w:w="1020" w:type="dxa"/>
            <w:tcBorders>
              <w:top w:val="single" w:sz="4" w:space="0" w:color="auto"/>
              <w:left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序号</w:t>
            </w:r>
          </w:p>
        </w:tc>
        <w:tc>
          <w:tcPr>
            <w:tcW w:w="6068" w:type="dxa"/>
            <w:gridSpan w:val="2"/>
            <w:tcBorders>
              <w:top w:val="single" w:sz="4" w:space="0" w:color="auto"/>
              <w:left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项目开发名称</w:t>
            </w:r>
          </w:p>
        </w:tc>
        <w:tc>
          <w:tcPr>
            <w:tcW w:w="1276" w:type="dxa"/>
            <w:tcBorders>
              <w:top w:val="single" w:sz="4" w:space="0" w:color="auto"/>
              <w:left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数量</w:t>
            </w:r>
          </w:p>
        </w:tc>
      </w:tr>
      <w:tr w:rsidR="00246D1A" w:rsidRPr="00374D74" w:rsidTr="003B4226">
        <w:trPr>
          <w:trHeight w:val="340"/>
          <w:jc w:val="center"/>
        </w:trPr>
        <w:tc>
          <w:tcPr>
            <w:tcW w:w="1020"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szCs w:val="24"/>
              </w:rPr>
              <w:t>1</w:t>
            </w:r>
          </w:p>
        </w:tc>
        <w:tc>
          <w:tcPr>
            <w:tcW w:w="1559" w:type="dxa"/>
            <w:vMerge w:val="restart"/>
            <w:tcBorders>
              <w:top w:val="single" w:sz="4" w:space="0" w:color="auto"/>
              <w:left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执法办案内部监督系统</w:t>
            </w:r>
          </w:p>
        </w:tc>
        <w:tc>
          <w:tcPr>
            <w:tcW w:w="4509"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Ansi="宋体" w:hint="eastAsia"/>
                <w:bCs/>
                <w:szCs w:val="21"/>
              </w:rPr>
              <w:t>系统登录</w:t>
            </w:r>
          </w:p>
        </w:tc>
        <w:tc>
          <w:tcPr>
            <w:tcW w:w="1276"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1</w:t>
            </w:r>
          </w:p>
        </w:tc>
      </w:tr>
      <w:tr w:rsidR="00246D1A" w:rsidRPr="00374D74" w:rsidTr="003B4226">
        <w:trPr>
          <w:trHeight w:val="340"/>
          <w:jc w:val="center"/>
        </w:trPr>
        <w:tc>
          <w:tcPr>
            <w:tcW w:w="1020"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szCs w:val="24"/>
              </w:rPr>
              <w:t>2</w:t>
            </w:r>
          </w:p>
        </w:tc>
        <w:tc>
          <w:tcPr>
            <w:tcW w:w="1559" w:type="dxa"/>
            <w:vMerge/>
            <w:tcBorders>
              <w:left w:val="single" w:sz="4" w:space="0" w:color="auto"/>
              <w:right w:val="single" w:sz="4" w:space="0" w:color="auto"/>
            </w:tcBorders>
            <w:vAlign w:val="center"/>
          </w:tcPr>
          <w:p w:rsidR="00246D1A" w:rsidRPr="00374D74" w:rsidRDefault="00246D1A" w:rsidP="003B4226">
            <w:pPr>
              <w:spacing w:line="360" w:lineRule="auto"/>
              <w:jc w:val="center"/>
              <w:rPr>
                <w:szCs w:val="24"/>
              </w:rPr>
            </w:pPr>
          </w:p>
        </w:tc>
        <w:tc>
          <w:tcPr>
            <w:tcW w:w="4509"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任务管理</w:t>
            </w:r>
          </w:p>
        </w:tc>
        <w:tc>
          <w:tcPr>
            <w:tcW w:w="1276"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1</w:t>
            </w:r>
          </w:p>
        </w:tc>
      </w:tr>
      <w:tr w:rsidR="00246D1A" w:rsidRPr="00374D74" w:rsidTr="003B4226">
        <w:trPr>
          <w:trHeight w:val="340"/>
          <w:jc w:val="center"/>
        </w:trPr>
        <w:tc>
          <w:tcPr>
            <w:tcW w:w="1020"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3</w:t>
            </w:r>
          </w:p>
        </w:tc>
        <w:tc>
          <w:tcPr>
            <w:tcW w:w="1559" w:type="dxa"/>
            <w:vMerge/>
            <w:tcBorders>
              <w:left w:val="single" w:sz="4" w:space="0" w:color="auto"/>
              <w:right w:val="single" w:sz="4" w:space="0" w:color="auto"/>
            </w:tcBorders>
            <w:vAlign w:val="center"/>
          </w:tcPr>
          <w:p w:rsidR="00246D1A" w:rsidRPr="00374D74" w:rsidRDefault="00246D1A" w:rsidP="003B4226">
            <w:pPr>
              <w:spacing w:line="360" w:lineRule="auto"/>
              <w:jc w:val="center"/>
              <w:rPr>
                <w:szCs w:val="24"/>
              </w:rPr>
            </w:pPr>
          </w:p>
        </w:tc>
        <w:tc>
          <w:tcPr>
            <w:tcW w:w="4509"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个案监督管理</w:t>
            </w:r>
          </w:p>
        </w:tc>
        <w:tc>
          <w:tcPr>
            <w:tcW w:w="1276"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1</w:t>
            </w:r>
          </w:p>
        </w:tc>
      </w:tr>
      <w:tr w:rsidR="00246D1A" w:rsidRPr="00374D74" w:rsidTr="003B4226">
        <w:trPr>
          <w:trHeight w:val="340"/>
          <w:jc w:val="center"/>
        </w:trPr>
        <w:tc>
          <w:tcPr>
            <w:tcW w:w="1020"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4</w:t>
            </w:r>
          </w:p>
        </w:tc>
        <w:tc>
          <w:tcPr>
            <w:tcW w:w="1559" w:type="dxa"/>
            <w:vMerge/>
            <w:tcBorders>
              <w:left w:val="single" w:sz="4" w:space="0" w:color="auto"/>
              <w:right w:val="single" w:sz="4" w:space="0" w:color="auto"/>
            </w:tcBorders>
            <w:vAlign w:val="center"/>
          </w:tcPr>
          <w:p w:rsidR="00246D1A" w:rsidRPr="00374D74" w:rsidRDefault="00246D1A" w:rsidP="003B4226">
            <w:pPr>
              <w:spacing w:line="360" w:lineRule="auto"/>
              <w:jc w:val="center"/>
              <w:rPr>
                <w:szCs w:val="24"/>
              </w:rPr>
            </w:pPr>
          </w:p>
        </w:tc>
        <w:tc>
          <w:tcPr>
            <w:tcW w:w="4509"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proofErr w:type="gramStart"/>
            <w:r w:rsidRPr="00374D74">
              <w:rPr>
                <w:rFonts w:hint="eastAsia"/>
                <w:szCs w:val="24"/>
              </w:rPr>
              <w:t>类案监督</w:t>
            </w:r>
            <w:proofErr w:type="gramEnd"/>
            <w:r w:rsidRPr="00374D74">
              <w:rPr>
                <w:rFonts w:hint="eastAsia"/>
                <w:szCs w:val="24"/>
              </w:rPr>
              <w:t>管理</w:t>
            </w:r>
          </w:p>
        </w:tc>
        <w:tc>
          <w:tcPr>
            <w:tcW w:w="1276"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1</w:t>
            </w:r>
          </w:p>
        </w:tc>
      </w:tr>
      <w:tr w:rsidR="00246D1A" w:rsidRPr="00374D74" w:rsidTr="003B4226">
        <w:trPr>
          <w:trHeight w:val="340"/>
          <w:jc w:val="center"/>
        </w:trPr>
        <w:tc>
          <w:tcPr>
            <w:tcW w:w="1020"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5</w:t>
            </w:r>
          </w:p>
        </w:tc>
        <w:tc>
          <w:tcPr>
            <w:tcW w:w="1559" w:type="dxa"/>
            <w:vMerge/>
            <w:tcBorders>
              <w:left w:val="single" w:sz="4" w:space="0" w:color="auto"/>
              <w:right w:val="single" w:sz="4" w:space="0" w:color="auto"/>
            </w:tcBorders>
            <w:vAlign w:val="center"/>
          </w:tcPr>
          <w:p w:rsidR="00246D1A" w:rsidRPr="00374D74" w:rsidRDefault="00246D1A" w:rsidP="003B4226">
            <w:pPr>
              <w:spacing w:line="360" w:lineRule="auto"/>
              <w:jc w:val="center"/>
              <w:rPr>
                <w:szCs w:val="24"/>
              </w:rPr>
            </w:pPr>
          </w:p>
        </w:tc>
        <w:tc>
          <w:tcPr>
            <w:tcW w:w="4509"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监督处置管理</w:t>
            </w:r>
          </w:p>
        </w:tc>
        <w:tc>
          <w:tcPr>
            <w:tcW w:w="1276"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1</w:t>
            </w:r>
          </w:p>
        </w:tc>
      </w:tr>
      <w:tr w:rsidR="00246D1A" w:rsidRPr="00374D74" w:rsidTr="003B4226">
        <w:trPr>
          <w:trHeight w:val="340"/>
          <w:jc w:val="center"/>
        </w:trPr>
        <w:tc>
          <w:tcPr>
            <w:tcW w:w="1020"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6</w:t>
            </w:r>
          </w:p>
        </w:tc>
        <w:tc>
          <w:tcPr>
            <w:tcW w:w="1559" w:type="dxa"/>
            <w:vMerge/>
            <w:tcBorders>
              <w:left w:val="single" w:sz="4" w:space="0" w:color="auto"/>
              <w:right w:val="single" w:sz="4" w:space="0" w:color="auto"/>
            </w:tcBorders>
            <w:vAlign w:val="center"/>
          </w:tcPr>
          <w:p w:rsidR="00246D1A" w:rsidRPr="00374D74" w:rsidRDefault="00246D1A" w:rsidP="003B4226">
            <w:pPr>
              <w:spacing w:line="360" w:lineRule="auto"/>
              <w:jc w:val="center"/>
              <w:rPr>
                <w:szCs w:val="24"/>
              </w:rPr>
            </w:pPr>
          </w:p>
        </w:tc>
        <w:tc>
          <w:tcPr>
            <w:tcW w:w="4509"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监督数据统计分析</w:t>
            </w:r>
          </w:p>
        </w:tc>
        <w:tc>
          <w:tcPr>
            <w:tcW w:w="1276"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1</w:t>
            </w:r>
          </w:p>
        </w:tc>
      </w:tr>
      <w:tr w:rsidR="00246D1A" w:rsidRPr="00374D74" w:rsidTr="003B4226">
        <w:trPr>
          <w:trHeight w:val="340"/>
          <w:jc w:val="center"/>
        </w:trPr>
        <w:tc>
          <w:tcPr>
            <w:tcW w:w="1020"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szCs w:val="24"/>
              </w:rPr>
              <w:t>7</w:t>
            </w:r>
          </w:p>
        </w:tc>
        <w:tc>
          <w:tcPr>
            <w:tcW w:w="1559" w:type="dxa"/>
            <w:vMerge/>
            <w:tcBorders>
              <w:left w:val="single" w:sz="4" w:space="0" w:color="auto"/>
              <w:right w:val="single" w:sz="4" w:space="0" w:color="auto"/>
            </w:tcBorders>
            <w:vAlign w:val="center"/>
          </w:tcPr>
          <w:p w:rsidR="00246D1A" w:rsidRPr="00374D74" w:rsidRDefault="00246D1A" w:rsidP="003B4226">
            <w:pPr>
              <w:spacing w:line="360" w:lineRule="auto"/>
              <w:jc w:val="center"/>
              <w:rPr>
                <w:szCs w:val="24"/>
              </w:rPr>
            </w:pPr>
          </w:p>
        </w:tc>
        <w:tc>
          <w:tcPr>
            <w:tcW w:w="4509"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监督情况管理</w:t>
            </w:r>
          </w:p>
        </w:tc>
        <w:tc>
          <w:tcPr>
            <w:tcW w:w="1276"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1</w:t>
            </w:r>
          </w:p>
        </w:tc>
      </w:tr>
      <w:tr w:rsidR="00246D1A" w:rsidRPr="00374D74" w:rsidTr="003B4226">
        <w:trPr>
          <w:trHeight w:val="340"/>
          <w:jc w:val="center"/>
        </w:trPr>
        <w:tc>
          <w:tcPr>
            <w:tcW w:w="1020"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8</w:t>
            </w:r>
          </w:p>
        </w:tc>
        <w:tc>
          <w:tcPr>
            <w:tcW w:w="1559" w:type="dxa"/>
            <w:vMerge/>
            <w:tcBorders>
              <w:left w:val="single" w:sz="4" w:space="0" w:color="auto"/>
              <w:right w:val="single" w:sz="4" w:space="0" w:color="auto"/>
            </w:tcBorders>
            <w:vAlign w:val="center"/>
          </w:tcPr>
          <w:p w:rsidR="00246D1A" w:rsidRPr="00374D74" w:rsidRDefault="00246D1A" w:rsidP="003B4226">
            <w:pPr>
              <w:spacing w:line="360" w:lineRule="auto"/>
              <w:jc w:val="center"/>
              <w:rPr>
                <w:szCs w:val="24"/>
              </w:rPr>
            </w:pPr>
          </w:p>
        </w:tc>
        <w:tc>
          <w:tcPr>
            <w:tcW w:w="4509"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监督系统配置</w:t>
            </w:r>
          </w:p>
        </w:tc>
        <w:tc>
          <w:tcPr>
            <w:tcW w:w="1276"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1</w:t>
            </w:r>
          </w:p>
        </w:tc>
      </w:tr>
      <w:tr w:rsidR="00246D1A" w:rsidRPr="00374D74" w:rsidTr="003B4226">
        <w:trPr>
          <w:trHeight w:val="340"/>
          <w:jc w:val="center"/>
        </w:trPr>
        <w:tc>
          <w:tcPr>
            <w:tcW w:w="1020"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9</w:t>
            </w:r>
          </w:p>
        </w:tc>
        <w:tc>
          <w:tcPr>
            <w:tcW w:w="1559" w:type="dxa"/>
            <w:vMerge/>
            <w:tcBorders>
              <w:left w:val="single" w:sz="4" w:space="0" w:color="auto"/>
              <w:right w:val="single" w:sz="4" w:space="0" w:color="auto"/>
            </w:tcBorders>
            <w:vAlign w:val="center"/>
          </w:tcPr>
          <w:p w:rsidR="00246D1A" w:rsidRPr="00374D74" w:rsidRDefault="00246D1A" w:rsidP="003B4226">
            <w:pPr>
              <w:spacing w:line="360" w:lineRule="auto"/>
              <w:jc w:val="center"/>
              <w:rPr>
                <w:szCs w:val="24"/>
              </w:rPr>
            </w:pPr>
          </w:p>
        </w:tc>
        <w:tc>
          <w:tcPr>
            <w:tcW w:w="4509"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后台系统管理</w:t>
            </w:r>
          </w:p>
        </w:tc>
        <w:tc>
          <w:tcPr>
            <w:tcW w:w="1276" w:type="dxa"/>
            <w:tcBorders>
              <w:top w:val="single" w:sz="4" w:space="0" w:color="auto"/>
              <w:left w:val="single" w:sz="4" w:space="0" w:color="auto"/>
              <w:bottom w:val="single" w:sz="4" w:space="0" w:color="auto"/>
              <w:right w:val="single" w:sz="4" w:space="0" w:color="auto"/>
            </w:tcBorders>
            <w:vAlign w:val="center"/>
          </w:tcPr>
          <w:p w:rsidR="00246D1A" w:rsidRPr="00374D74" w:rsidRDefault="00246D1A" w:rsidP="003B4226">
            <w:pPr>
              <w:spacing w:line="360" w:lineRule="auto"/>
              <w:jc w:val="center"/>
              <w:rPr>
                <w:szCs w:val="24"/>
              </w:rPr>
            </w:pPr>
            <w:r w:rsidRPr="00374D74">
              <w:rPr>
                <w:rFonts w:hint="eastAsia"/>
                <w:szCs w:val="24"/>
              </w:rPr>
              <w:t>1</w:t>
            </w:r>
          </w:p>
        </w:tc>
      </w:tr>
    </w:tbl>
    <w:p w:rsidR="00246D1A" w:rsidRPr="00374D74" w:rsidRDefault="00246D1A" w:rsidP="00246D1A">
      <w:pPr>
        <w:spacing w:line="360" w:lineRule="auto"/>
        <w:ind w:firstLine="200"/>
        <w:rPr>
          <w:szCs w:val="24"/>
        </w:rPr>
      </w:pPr>
      <w:r w:rsidRPr="00374D74">
        <w:rPr>
          <w:rFonts w:hint="eastAsia"/>
          <w:szCs w:val="24"/>
        </w:rPr>
        <w:t>（二）详细技术参数要求</w:t>
      </w:r>
    </w:p>
    <w:p w:rsidR="00246D1A" w:rsidRPr="002D7879" w:rsidRDefault="00246D1A" w:rsidP="00246D1A">
      <w:pPr>
        <w:spacing w:line="360" w:lineRule="auto"/>
        <w:ind w:firstLine="198"/>
        <w:rPr>
          <w:rFonts w:hint="eastAsia"/>
          <w:szCs w:val="21"/>
        </w:rPr>
      </w:pPr>
      <w:r w:rsidRPr="002D7879">
        <w:rPr>
          <w:rFonts w:hint="eastAsia"/>
          <w:szCs w:val="21"/>
        </w:rPr>
        <w:t xml:space="preserve">2.1. </w:t>
      </w:r>
      <w:r w:rsidRPr="002D7879">
        <w:rPr>
          <w:rFonts w:hint="eastAsia"/>
          <w:szCs w:val="21"/>
        </w:rPr>
        <w:t>总体设计要求</w:t>
      </w:r>
    </w:p>
    <w:p w:rsidR="00246D1A" w:rsidRPr="00021537" w:rsidRDefault="00246D1A" w:rsidP="00246D1A">
      <w:pPr>
        <w:spacing w:line="360" w:lineRule="auto"/>
        <w:ind w:firstLine="198"/>
        <w:rPr>
          <w:rFonts w:hint="eastAsia"/>
          <w:szCs w:val="21"/>
        </w:rPr>
      </w:pPr>
      <w:r w:rsidRPr="00021537">
        <w:rPr>
          <w:rFonts w:hint="eastAsia"/>
          <w:szCs w:val="21"/>
        </w:rPr>
        <w:t>系统要求采用</w:t>
      </w:r>
      <w:r w:rsidRPr="00021537">
        <w:rPr>
          <w:rFonts w:hint="eastAsia"/>
          <w:szCs w:val="21"/>
        </w:rPr>
        <w:t>B/S</w:t>
      </w:r>
      <w:r w:rsidRPr="00021537">
        <w:rPr>
          <w:rFonts w:hint="eastAsia"/>
          <w:szCs w:val="21"/>
        </w:rPr>
        <w:t>架构，支持主流服务器软硬件平台。执法办案内部监督系统为</w:t>
      </w:r>
      <w:proofErr w:type="gramStart"/>
      <w:r w:rsidRPr="00021537">
        <w:rPr>
          <w:rFonts w:hint="eastAsia"/>
          <w:szCs w:val="21"/>
        </w:rPr>
        <w:t>独立部署</w:t>
      </w:r>
      <w:proofErr w:type="gramEnd"/>
      <w:r w:rsidRPr="00021537">
        <w:rPr>
          <w:rFonts w:hint="eastAsia"/>
          <w:szCs w:val="21"/>
        </w:rPr>
        <w:t>系统，需在检察专网运行，需要依托于统一业务应用系统运行，需通过获取统一业务应用系统的人员信</w:t>
      </w:r>
      <w:r w:rsidRPr="00021537">
        <w:rPr>
          <w:rFonts w:hint="eastAsia"/>
          <w:szCs w:val="21"/>
        </w:rPr>
        <w:lastRenderedPageBreak/>
        <w:t>息，建立自己的权限系统，在坚持全国检察机关统一业务应用系统一个办案系统的原则下，针对纪检监督业务特点，对现有纪检监督系统进行改造，以适应最新的检察机构改革。</w:t>
      </w:r>
    </w:p>
    <w:p w:rsidR="00246D1A" w:rsidRPr="00021537" w:rsidRDefault="00246D1A" w:rsidP="00246D1A">
      <w:pPr>
        <w:spacing w:line="360" w:lineRule="auto"/>
        <w:ind w:firstLine="198"/>
        <w:rPr>
          <w:rFonts w:hint="eastAsia"/>
          <w:szCs w:val="21"/>
        </w:rPr>
      </w:pPr>
      <w:r w:rsidRPr="00021537">
        <w:rPr>
          <w:rFonts w:hint="eastAsia"/>
          <w:szCs w:val="21"/>
        </w:rPr>
        <w:t xml:space="preserve">2.2. </w:t>
      </w:r>
      <w:r w:rsidRPr="00021537">
        <w:rPr>
          <w:rFonts w:hint="eastAsia"/>
          <w:szCs w:val="21"/>
        </w:rPr>
        <w:t>系统部署要求</w:t>
      </w:r>
    </w:p>
    <w:p w:rsidR="00246D1A" w:rsidRPr="00021537" w:rsidRDefault="00246D1A" w:rsidP="00246D1A">
      <w:pPr>
        <w:spacing w:line="360" w:lineRule="auto"/>
        <w:ind w:firstLine="198"/>
        <w:rPr>
          <w:rFonts w:hint="eastAsia"/>
          <w:szCs w:val="21"/>
        </w:rPr>
      </w:pPr>
      <w:r w:rsidRPr="00021537">
        <w:rPr>
          <w:rFonts w:hint="eastAsia"/>
          <w:szCs w:val="21"/>
        </w:rPr>
        <w:t>系统</w:t>
      </w:r>
      <w:proofErr w:type="gramStart"/>
      <w:r w:rsidRPr="00021537">
        <w:rPr>
          <w:rFonts w:hint="eastAsia"/>
          <w:szCs w:val="21"/>
        </w:rPr>
        <w:t>需部署</w:t>
      </w:r>
      <w:proofErr w:type="gramEnd"/>
      <w:r w:rsidRPr="00021537">
        <w:rPr>
          <w:rFonts w:hint="eastAsia"/>
          <w:szCs w:val="21"/>
        </w:rPr>
        <w:t>在检察专网，系统</w:t>
      </w:r>
      <w:proofErr w:type="gramStart"/>
      <w:r w:rsidRPr="00021537">
        <w:rPr>
          <w:rFonts w:hint="eastAsia"/>
          <w:szCs w:val="21"/>
        </w:rPr>
        <w:t>需支持</w:t>
      </w:r>
      <w:proofErr w:type="gramEnd"/>
      <w:r w:rsidRPr="00021537">
        <w:rPr>
          <w:rFonts w:hint="eastAsia"/>
          <w:szCs w:val="21"/>
        </w:rPr>
        <w:t>全市集中部署模式，相关后台数据库、应用服务器均要求统一部署在深圳市人民检察院。支持云平台</w:t>
      </w:r>
      <w:proofErr w:type="gramStart"/>
      <w:r w:rsidRPr="00021537">
        <w:rPr>
          <w:rFonts w:hint="eastAsia"/>
          <w:szCs w:val="21"/>
        </w:rPr>
        <w:t>和非云平台</w:t>
      </w:r>
      <w:proofErr w:type="gramEnd"/>
      <w:r w:rsidRPr="00021537">
        <w:rPr>
          <w:rFonts w:hint="eastAsia"/>
          <w:szCs w:val="21"/>
        </w:rPr>
        <w:t>部署，支持在</w:t>
      </w:r>
      <w:proofErr w:type="spellStart"/>
      <w:r w:rsidRPr="00021537">
        <w:rPr>
          <w:rFonts w:hint="eastAsia"/>
          <w:szCs w:val="21"/>
        </w:rPr>
        <w:t>unix</w:t>
      </w:r>
      <w:proofErr w:type="spellEnd"/>
      <w:r w:rsidRPr="00021537">
        <w:rPr>
          <w:rFonts w:hint="eastAsia"/>
          <w:szCs w:val="21"/>
        </w:rPr>
        <w:t>/</w:t>
      </w:r>
      <w:proofErr w:type="spellStart"/>
      <w:r w:rsidRPr="00021537">
        <w:rPr>
          <w:rFonts w:hint="eastAsia"/>
          <w:szCs w:val="21"/>
        </w:rPr>
        <w:t>linux</w:t>
      </w:r>
      <w:proofErr w:type="spellEnd"/>
      <w:r w:rsidRPr="00021537">
        <w:rPr>
          <w:rFonts w:hint="eastAsia"/>
          <w:szCs w:val="21"/>
        </w:rPr>
        <w:t>等操作系统上的跨平台部署，客户端</w:t>
      </w:r>
      <w:proofErr w:type="gramStart"/>
      <w:r w:rsidRPr="00021537">
        <w:rPr>
          <w:rFonts w:hint="eastAsia"/>
          <w:szCs w:val="21"/>
        </w:rPr>
        <w:t>需支持</w:t>
      </w:r>
      <w:proofErr w:type="gramEnd"/>
      <w:r w:rsidRPr="00021537">
        <w:rPr>
          <w:rFonts w:hint="eastAsia"/>
          <w:szCs w:val="21"/>
        </w:rPr>
        <w:t>windows/</w:t>
      </w:r>
      <w:proofErr w:type="spellStart"/>
      <w:r w:rsidRPr="00021537">
        <w:rPr>
          <w:rFonts w:hint="eastAsia"/>
          <w:szCs w:val="21"/>
        </w:rPr>
        <w:t>linux</w:t>
      </w:r>
      <w:proofErr w:type="spellEnd"/>
      <w:r w:rsidRPr="00021537">
        <w:rPr>
          <w:rFonts w:hint="eastAsia"/>
          <w:szCs w:val="21"/>
        </w:rPr>
        <w:t>。</w:t>
      </w:r>
    </w:p>
    <w:p w:rsidR="00246D1A" w:rsidRPr="00021537" w:rsidRDefault="00246D1A" w:rsidP="00246D1A">
      <w:pPr>
        <w:spacing w:line="360" w:lineRule="auto"/>
        <w:ind w:firstLine="198"/>
        <w:rPr>
          <w:rFonts w:hint="eastAsia"/>
          <w:szCs w:val="21"/>
        </w:rPr>
      </w:pPr>
      <w:r w:rsidRPr="00021537">
        <w:rPr>
          <w:rFonts w:hint="eastAsia"/>
          <w:szCs w:val="21"/>
        </w:rPr>
        <w:t xml:space="preserve">2.3. </w:t>
      </w:r>
      <w:r w:rsidRPr="00021537">
        <w:rPr>
          <w:rFonts w:hint="eastAsia"/>
          <w:szCs w:val="21"/>
        </w:rPr>
        <w:t>设计安全要求</w:t>
      </w:r>
    </w:p>
    <w:p w:rsidR="00246D1A" w:rsidRPr="00021537" w:rsidRDefault="00246D1A" w:rsidP="00246D1A">
      <w:pPr>
        <w:spacing w:line="360" w:lineRule="auto"/>
        <w:ind w:firstLine="198"/>
        <w:rPr>
          <w:rFonts w:hint="eastAsia"/>
          <w:szCs w:val="21"/>
        </w:rPr>
      </w:pPr>
      <w:r w:rsidRPr="00021537">
        <w:rPr>
          <w:rFonts w:hint="eastAsia"/>
          <w:szCs w:val="21"/>
        </w:rPr>
        <w:t>身份认证：需要基于</w:t>
      </w:r>
      <w:r w:rsidRPr="00021537">
        <w:rPr>
          <w:rFonts w:hint="eastAsia"/>
          <w:szCs w:val="21"/>
        </w:rPr>
        <w:t>PKI</w:t>
      </w:r>
      <w:r w:rsidRPr="00021537">
        <w:rPr>
          <w:rFonts w:hint="eastAsia"/>
          <w:szCs w:val="21"/>
        </w:rPr>
        <w:t>技术进行身份认证，实现用户的身份认证和信息的加密与传输，并确保信息的完整性和来源合法性。</w:t>
      </w:r>
    </w:p>
    <w:p w:rsidR="00246D1A" w:rsidRPr="00021537" w:rsidRDefault="00246D1A" w:rsidP="00246D1A">
      <w:pPr>
        <w:spacing w:line="360" w:lineRule="auto"/>
        <w:ind w:firstLine="198"/>
        <w:rPr>
          <w:rFonts w:hint="eastAsia"/>
          <w:szCs w:val="21"/>
        </w:rPr>
      </w:pPr>
      <w:r w:rsidRPr="00021537">
        <w:rPr>
          <w:rFonts w:hint="eastAsia"/>
          <w:szCs w:val="21"/>
        </w:rPr>
        <w:t>授权访问：需要采用基于角色管理的系统访问控制策略。对于系统资源的访问，将根据用户的角色进行相应的授权，通过动态更改用户的角色，灵活控制资源的访问策略，并通过角色之间的关联体现用户之间的授权机制，提供方便的授权</w:t>
      </w:r>
      <w:r w:rsidRPr="00021537">
        <w:rPr>
          <w:rFonts w:hint="eastAsia"/>
          <w:szCs w:val="21"/>
        </w:rPr>
        <w:t>/</w:t>
      </w:r>
      <w:r w:rsidRPr="00021537">
        <w:rPr>
          <w:rFonts w:hint="eastAsia"/>
          <w:szCs w:val="21"/>
        </w:rPr>
        <w:t>取消机制和检查机制。</w:t>
      </w:r>
    </w:p>
    <w:p w:rsidR="00246D1A" w:rsidRPr="00021537" w:rsidRDefault="00246D1A" w:rsidP="00246D1A">
      <w:pPr>
        <w:spacing w:line="360" w:lineRule="auto"/>
        <w:ind w:firstLine="198"/>
        <w:rPr>
          <w:rFonts w:hint="eastAsia"/>
          <w:szCs w:val="21"/>
        </w:rPr>
      </w:pPr>
      <w:r w:rsidRPr="00021537">
        <w:rPr>
          <w:rFonts w:hint="eastAsia"/>
          <w:szCs w:val="21"/>
        </w:rPr>
        <w:t>数据传输：一是利用</w:t>
      </w:r>
      <w:r w:rsidRPr="00021537">
        <w:rPr>
          <w:rFonts w:hint="eastAsia"/>
          <w:szCs w:val="21"/>
        </w:rPr>
        <w:t xml:space="preserve">SSL </w:t>
      </w:r>
      <w:r w:rsidRPr="00021537">
        <w:rPr>
          <w:rFonts w:hint="eastAsia"/>
          <w:szCs w:val="21"/>
        </w:rPr>
        <w:t>和</w:t>
      </w:r>
      <w:r w:rsidRPr="00021537">
        <w:rPr>
          <w:rFonts w:hint="eastAsia"/>
          <w:szCs w:val="21"/>
        </w:rPr>
        <w:t>HTTPS</w:t>
      </w:r>
      <w:r w:rsidRPr="00021537">
        <w:rPr>
          <w:rFonts w:hint="eastAsia"/>
          <w:szCs w:val="21"/>
        </w:rPr>
        <w:t>协议，提供连接的安全性；二是使用</w:t>
      </w:r>
      <w:r w:rsidRPr="00021537">
        <w:rPr>
          <w:rFonts w:hint="eastAsia"/>
          <w:szCs w:val="21"/>
        </w:rPr>
        <w:t xml:space="preserve"> SSL </w:t>
      </w:r>
      <w:r w:rsidRPr="00021537">
        <w:rPr>
          <w:rFonts w:hint="eastAsia"/>
          <w:szCs w:val="21"/>
        </w:rPr>
        <w:t>加密传输通道提供数据传输的安全性；三是支持大文件传输，支持断点续传。</w:t>
      </w:r>
    </w:p>
    <w:p w:rsidR="00246D1A" w:rsidRPr="00021537" w:rsidRDefault="00246D1A" w:rsidP="00246D1A">
      <w:pPr>
        <w:spacing w:line="360" w:lineRule="auto"/>
        <w:ind w:firstLine="198"/>
        <w:rPr>
          <w:rFonts w:hint="eastAsia"/>
          <w:szCs w:val="21"/>
        </w:rPr>
      </w:pPr>
      <w:r w:rsidRPr="00021537">
        <w:rPr>
          <w:rFonts w:hint="eastAsia"/>
          <w:szCs w:val="21"/>
        </w:rPr>
        <w:t xml:space="preserve">2.4. </w:t>
      </w:r>
      <w:r w:rsidRPr="00021537">
        <w:rPr>
          <w:rFonts w:hint="eastAsia"/>
          <w:szCs w:val="21"/>
        </w:rPr>
        <w:t>系统性能要求</w:t>
      </w:r>
    </w:p>
    <w:p w:rsidR="00246D1A" w:rsidRPr="00021537" w:rsidRDefault="00246D1A" w:rsidP="00246D1A">
      <w:pPr>
        <w:spacing w:line="360" w:lineRule="auto"/>
        <w:ind w:firstLine="198"/>
        <w:rPr>
          <w:rFonts w:hint="eastAsia"/>
          <w:szCs w:val="21"/>
        </w:rPr>
      </w:pPr>
      <w:r w:rsidRPr="00021537">
        <w:rPr>
          <w:rFonts w:hint="eastAsia"/>
          <w:szCs w:val="21"/>
        </w:rPr>
        <w:t>系统故障平均间隔时间应≥</w:t>
      </w:r>
      <w:r w:rsidRPr="00021537">
        <w:rPr>
          <w:rFonts w:hint="eastAsia"/>
          <w:szCs w:val="21"/>
        </w:rPr>
        <w:t>90</w:t>
      </w:r>
      <w:r w:rsidRPr="00021537">
        <w:rPr>
          <w:rFonts w:hint="eastAsia"/>
          <w:szCs w:val="21"/>
        </w:rPr>
        <w:t>天。</w:t>
      </w:r>
    </w:p>
    <w:p w:rsidR="00246D1A" w:rsidRPr="00021537" w:rsidRDefault="00246D1A" w:rsidP="00246D1A">
      <w:pPr>
        <w:spacing w:line="360" w:lineRule="auto"/>
        <w:ind w:firstLine="198"/>
        <w:rPr>
          <w:rFonts w:hint="eastAsia"/>
          <w:szCs w:val="21"/>
        </w:rPr>
      </w:pPr>
      <w:r w:rsidRPr="00021537">
        <w:rPr>
          <w:rFonts w:hint="eastAsia"/>
          <w:szCs w:val="21"/>
        </w:rPr>
        <w:t>应用响应时间：系统使用响应时间应＜</w:t>
      </w:r>
      <w:r w:rsidRPr="00021537">
        <w:rPr>
          <w:rFonts w:hint="eastAsia"/>
          <w:szCs w:val="21"/>
        </w:rPr>
        <w:t>3</w:t>
      </w:r>
      <w:r w:rsidRPr="00021537">
        <w:rPr>
          <w:rFonts w:hint="eastAsia"/>
          <w:szCs w:val="21"/>
        </w:rPr>
        <w:t>秒，简单数据查询响应时间≤</w:t>
      </w:r>
      <w:r w:rsidRPr="00021537">
        <w:rPr>
          <w:rFonts w:hint="eastAsia"/>
          <w:szCs w:val="21"/>
        </w:rPr>
        <w:t>1</w:t>
      </w:r>
      <w:r w:rsidRPr="00021537">
        <w:rPr>
          <w:rFonts w:hint="eastAsia"/>
          <w:szCs w:val="21"/>
        </w:rPr>
        <w:t>秒以内，复杂数据查询响应时间≤</w:t>
      </w:r>
      <w:r w:rsidRPr="00021537">
        <w:rPr>
          <w:rFonts w:hint="eastAsia"/>
          <w:szCs w:val="21"/>
        </w:rPr>
        <w:t>5</w:t>
      </w:r>
      <w:r w:rsidRPr="00021537">
        <w:rPr>
          <w:rFonts w:hint="eastAsia"/>
          <w:szCs w:val="21"/>
        </w:rPr>
        <w:t>秒。</w:t>
      </w:r>
    </w:p>
    <w:p w:rsidR="00246D1A" w:rsidRPr="00021537" w:rsidRDefault="00246D1A" w:rsidP="00246D1A">
      <w:pPr>
        <w:spacing w:line="360" w:lineRule="auto"/>
        <w:ind w:firstLine="198"/>
        <w:rPr>
          <w:rFonts w:hint="eastAsia"/>
          <w:szCs w:val="21"/>
        </w:rPr>
      </w:pPr>
      <w:r w:rsidRPr="00021537">
        <w:rPr>
          <w:rFonts w:hint="eastAsia"/>
          <w:szCs w:val="21"/>
        </w:rPr>
        <w:t xml:space="preserve">2.5. </w:t>
      </w:r>
      <w:r w:rsidRPr="00021537">
        <w:rPr>
          <w:rFonts w:hint="eastAsia"/>
          <w:szCs w:val="21"/>
        </w:rPr>
        <w:t>系统界面要求</w:t>
      </w:r>
    </w:p>
    <w:p w:rsidR="00246D1A" w:rsidRPr="00021537" w:rsidRDefault="00246D1A" w:rsidP="00246D1A">
      <w:pPr>
        <w:spacing w:line="360" w:lineRule="auto"/>
        <w:ind w:firstLine="198"/>
        <w:rPr>
          <w:rFonts w:hint="eastAsia"/>
          <w:szCs w:val="21"/>
        </w:rPr>
      </w:pPr>
      <w:r w:rsidRPr="00021537">
        <w:rPr>
          <w:rFonts w:hint="eastAsia"/>
          <w:szCs w:val="21"/>
        </w:rPr>
        <w:t>用户操作界面设计时需要延续目前</w:t>
      </w:r>
      <w:r w:rsidRPr="00021537">
        <w:rPr>
          <w:rFonts w:hint="eastAsia"/>
          <w:szCs w:val="21"/>
        </w:rPr>
        <w:t>Windows</w:t>
      </w:r>
      <w:r w:rsidRPr="00021537">
        <w:rPr>
          <w:rFonts w:hint="eastAsia"/>
          <w:szCs w:val="21"/>
        </w:rPr>
        <w:t>、</w:t>
      </w:r>
      <w:r w:rsidRPr="00021537">
        <w:rPr>
          <w:rFonts w:hint="eastAsia"/>
          <w:szCs w:val="21"/>
        </w:rPr>
        <w:t>Office</w:t>
      </w:r>
      <w:r w:rsidRPr="00021537">
        <w:rPr>
          <w:rFonts w:hint="eastAsia"/>
          <w:szCs w:val="21"/>
        </w:rPr>
        <w:t>和统一业务应用系统操作习惯、界面布局和操作特点，便于使用者能够快速上手，另外系统颜色的使用、消息提醒的措词，需要遵循目前全国检察机关统一业务应用系统的标准，以保障系统的使用、理解一致性，降低学习成本和使用成本。（需要提供针对全国检察机关统一业务应用系统进行延续性开发的合法证明材料）</w:t>
      </w:r>
    </w:p>
    <w:p w:rsidR="00246D1A" w:rsidRPr="00021537" w:rsidRDefault="00246D1A" w:rsidP="00246D1A">
      <w:pPr>
        <w:spacing w:line="360" w:lineRule="auto"/>
        <w:ind w:firstLine="198"/>
        <w:rPr>
          <w:rFonts w:hint="eastAsia"/>
          <w:szCs w:val="21"/>
        </w:rPr>
      </w:pPr>
      <w:r w:rsidRPr="00021537">
        <w:rPr>
          <w:rFonts w:hint="eastAsia"/>
          <w:szCs w:val="21"/>
        </w:rPr>
        <w:t xml:space="preserve">2.6. </w:t>
      </w:r>
      <w:r w:rsidRPr="00021537">
        <w:rPr>
          <w:rFonts w:hint="eastAsia"/>
          <w:szCs w:val="21"/>
        </w:rPr>
        <w:t>具体功能要求</w:t>
      </w:r>
    </w:p>
    <w:p w:rsidR="00246D1A" w:rsidRPr="00021537" w:rsidRDefault="00246D1A" w:rsidP="00246D1A">
      <w:pPr>
        <w:spacing w:line="360" w:lineRule="auto"/>
        <w:ind w:firstLine="198"/>
        <w:rPr>
          <w:rFonts w:hint="eastAsia"/>
          <w:szCs w:val="21"/>
        </w:rPr>
      </w:pPr>
      <w:r w:rsidRPr="00021537">
        <w:rPr>
          <w:rFonts w:hint="eastAsia"/>
          <w:szCs w:val="21"/>
        </w:rPr>
        <w:t xml:space="preserve">2.6.1. </w:t>
      </w:r>
      <w:r w:rsidRPr="00021537">
        <w:rPr>
          <w:rFonts w:hint="eastAsia"/>
          <w:szCs w:val="21"/>
        </w:rPr>
        <w:t>系统登录</w:t>
      </w:r>
    </w:p>
    <w:p w:rsidR="00246D1A" w:rsidRPr="00021537" w:rsidRDefault="00246D1A" w:rsidP="00246D1A">
      <w:pPr>
        <w:spacing w:line="360" w:lineRule="auto"/>
        <w:ind w:firstLine="198"/>
        <w:rPr>
          <w:rFonts w:hint="eastAsia"/>
          <w:szCs w:val="21"/>
        </w:rPr>
      </w:pPr>
      <w:r w:rsidRPr="00021537">
        <w:rPr>
          <w:rFonts w:hint="eastAsia"/>
          <w:szCs w:val="21"/>
        </w:rPr>
        <w:t xml:space="preserve">2.6.1.1. </w:t>
      </w:r>
      <w:r w:rsidRPr="00021537">
        <w:rPr>
          <w:rFonts w:hint="eastAsia"/>
          <w:szCs w:val="21"/>
        </w:rPr>
        <w:t>登录验证</w:t>
      </w:r>
    </w:p>
    <w:p w:rsidR="00246D1A" w:rsidRPr="00021537" w:rsidRDefault="00246D1A" w:rsidP="00246D1A">
      <w:pPr>
        <w:spacing w:line="360" w:lineRule="auto"/>
        <w:ind w:firstLine="198"/>
        <w:rPr>
          <w:rFonts w:hint="eastAsia"/>
          <w:szCs w:val="21"/>
        </w:rPr>
      </w:pPr>
      <w:r w:rsidRPr="00021537">
        <w:rPr>
          <w:rFonts w:hint="eastAsia"/>
          <w:szCs w:val="21"/>
        </w:rPr>
        <w:t>需要提供登录验证界面，用户输入相应的单位、账号、密码即可登陆系统。（需要提供功能截图）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2.6.1.2. </w:t>
      </w:r>
      <w:r w:rsidRPr="00021537">
        <w:rPr>
          <w:rFonts w:hint="eastAsia"/>
          <w:szCs w:val="21"/>
        </w:rPr>
        <w:t>我的桌面</w:t>
      </w:r>
    </w:p>
    <w:p w:rsidR="00246D1A" w:rsidRPr="00021537" w:rsidRDefault="00246D1A" w:rsidP="00246D1A">
      <w:pPr>
        <w:spacing w:line="360" w:lineRule="auto"/>
        <w:ind w:firstLine="198"/>
        <w:rPr>
          <w:rFonts w:hint="eastAsia"/>
          <w:szCs w:val="21"/>
        </w:rPr>
      </w:pPr>
      <w:r w:rsidRPr="00021537">
        <w:rPr>
          <w:rFonts w:hint="eastAsia"/>
          <w:szCs w:val="21"/>
        </w:rPr>
        <w:t>需要提供我的桌面功能，里面</w:t>
      </w:r>
      <w:proofErr w:type="gramStart"/>
      <w:r w:rsidRPr="00021537">
        <w:rPr>
          <w:rFonts w:hint="eastAsia"/>
          <w:szCs w:val="21"/>
        </w:rPr>
        <w:t>需包括</w:t>
      </w:r>
      <w:proofErr w:type="gramEnd"/>
      <w:r w:rsidRPr="00021537">
        <w:rPr>
          <w:rFonts w:hint="eastAsia"/>
          <w:szCs w:val="21"/>
        </w:rPr>
        <w:t>“我的任务”、“监督数据汇总情况统计表”、“监督数据”模块，用户可以通过点击列表中的链接快速进行某个任务处理。（需要提供功能截图）</w:t>
      </w:r>
    </w:p>
    <w:p w:rsidR="00246D1A" w:rsidRPr="00021537" w:rsidRDefault="00246D1A" w:rsidP="00246D1A">
      <w:pPr>
        <w:spacing w:line="360" w:lineRule="auto"/>
        <w:ind w:firstLine="198"/>
        <w:rPr>
          <w:rFonts w:hint="eastAsia"/>
          <w:szCs w:val="21"/>
        </w:rPr>
      </w:pPr>
      <w:r w:rsidRPr="00021537">
        <w:rPr>
          <w:rFonts w:hint="eastAsia"/>
          <w:szCs w:val="21"/>
        </w:rPr>
        <w:lastRenderedPageBreak/>
        <w:t xml:space="preserve">2.6.2. </w:t>
      </w:r>
      <w:r w:rsidRPr="00021537">
        <w:rPr>
          <w:rFonts w:hint="eastAsia"/>
          <w:szCs w:val="21"/>
        </w:rPr>
        <w:t>任务管理</w:t>
      </w:r>
    </w:p>
    <w:p w:rsidR="00246D1A" w:rsidRPr="00021537" w:rsidRDefault="00246D1A" w:rsidP="00246D1A">
      <w:pPr>
        <w:spacing w:line="360" w:lineRule="auto"/>
        <w:ind w:firstLine="198"/>
        <w:rPr>
          <w:rFonts w:hint="eastAsia"/>
          <w:szCs w:val="21"/>
        </w:rPr>
      </w:pPr>
      <w:r w:rsidRPr="00021537">
        <w:rPr>
          <w:rFonts w:hint="eastAsia"/>
          <w:szCs w:val="21"/>
        </w:rPr>
        <w:t xml:space="preserve">2.6.2.1. </w:t>
      </w:r>
      <w:r w:rsidRPr="00021537">
        <w:rPr>
          <w:rFonts w:hint="eastAsia"/>
          <w:szCs w:val="21"/>
        </w:rPr>
        <w:t>我的消息</w:t>
      </w:r>
    </w:p>
    <w:p w:rsidR="00246D1A" w:rsidRPr="00021537" w:rsidRDefault="00246D1A" w:rsidP="00246D1A">
      <w:pPr>
        <w:spacing w:line="360" w:lineRule="auto"/>
        <w:ind w:firstLine="198"/>
        <w:rPr>
          <w:rFonts w:hint="eastAsia"/>
          <w:szCs w:val="21"/>
        </w:rPr>
      </w:pPr>
      <w:r w:rsidRPr="00021537">
        <w:rPr>
          <w:rFonts w:hint="eastAsia"/>
          <w:szCs w:val="21"/>
        </w:rPr>
        <w:t>需要提供我的消息功能，提示当前登录人有哪些需要处理的事项。（需要提供功能截图）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2.6.2.2. </w:t>
      </w:r>
      <w:r w:rsidRPr="00021537">
        <w:rPr>
          <w:rFonts w:hint="eastAsia"/>
          <w:szCs w:val="21"/>
        </w:rPr>
        <w:t>我的任务</w:t>
      </w:r>
    </w:p>
    <w:p w:rsidR="00246D1A" w:rsidRPr="00021537" w:rsidRDefault="00246D1A" w:rsidP="00246D1A">
      <w:pPr>
        <w:spacing w:line="360" w:lineRule="auto"/>
        <w:ind w:firstLine="198"/>
        <w:rPr>
          <w:rFonts w:hint="eastAsia"/>
          <w:szCs w:val="21"/>
        </w:rPr>
      </w:pPr>
      <w:r w:rsidRPr="00021537">
        <w:rPr>
          <w:rFonts w:hint="eastAsia"/>
          <w:szCs w:val="21"/>
        </w:rPr>
        <w:t>需要提供我的任务功能，里面</w:t>
      </w:r>
      <w:proofErr w:type="gramStart"/>
      <w:r w:rsidRPr="00021537">
        <w:rPr>
          <w:rFonts w:hint="eastAsia"/>
          <w:szCs w:val="21"/>
        </w:rPr>
        <w:t>需包括</w:t>
      </w:r>
      <w:proofErr w:type="gramEnd"/>
      <w:r w:rsidRPr="00021537">
        <w:rPr>
          <w:rFonts w:hint="eastAsia"/>
          <w:szCs w:val="21"/>
        </w:rPr>
        <w:t>“在办任务”和“已办任务”，用户可以在任务列表中点击办理进入详细的案件办理界面。（需要提供功能截图）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2.6.3. </w:t>
      </w:r>
      <w:r w:rsidRPr="00021537">
        <w:rPr>
          <w:rFonts w:hint="eastAsia"/>
          <w:szCs w:val="21"/>
        </w:rPr>
        <w:t>个案监督管理</w:t>
      </w:r>
    </w:p>
    <w:p w:rsidR="00246D1A" w:rsidRPr="00021537" w:rsidRDefault="00246D1A" w:rsidP="00246D1A">
      <w:pPr>
        <w:spacing w:line="360" w:lineRule="auto"/>
        <w:ind w:firstLine="198"/>
        <w:rPr>
          <w:rFonts w:hint="eastAsia"/>
          <w:szCs w:val="21"/>
        </w:rPr>
      </w:pPr>
      <w:r w:rsidRPr="00021537">
        <w:rPr>
          <w:rFonts w:hint="eastAsia"/>
          <w:szCs w:val="21"/>
        </w:rPr>
        <w:t xml:space="preserve">2.6.3.1. </w:t>
      </w:r>
      <w:r w:rsidRPr="00021537">
        <w:rPr>
          <w:rFonts w:hint="eastAsia"/>
          <w:szCs w:val="21"/>
        </w:rPr>
        <w:t>启动内部监督</w:t>
      </w:r>
    </w:p>
    <w:p w:rsidR="00246D1A" w:rsidRPr="00021537" w:rsidRDefault="00246D1A" w:rsidP="00246D1A">
      <w:pPr>
        <w:spacing w:line="360" w:lineRule="auto"/>
        <w:ind w:firstLine="198"/>
        <w:rPr>
          <w:rFonts w:hint="eastAsia"/>
          <w:szCs w:val="21"/>
        </w:rPr>
      </w:pPr>
      <w:r w:rsidRPr="00021537">
        <w:rPr>
          <w:rFonts w:hint="eastAsia"/>
          <w:szCs w:val="21"/>
        </w:rPr>
        <w:t>需要提供启动内部监督功能，可以实现为需要监督的案件建档（一案一档），根据具体情况开展监督工作。同时需要增加在同一屏幕实现文书对比查看，个案穿透功能。（需要提供功能截图）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2.6.3.2. </w:t>
      </w:r>
      <w:r w:rsidRPr="00021537">
        <w:rPr>
          <w:rFonts w:hint="eastAsia"/>
          <w:szCs w:val="21"/>
        </w:rPr>
        <w:t>内部监督查询</w:t>
      </w:r>
    </w:p>
    <w:p w:rsidR="00246D1A" w:rsidRPr="00021537" w:rsidRDefault="00246D1A" w:rsidP="00246D1A">
      <w:pPr>
        <w:spacing w:line="360" w:lineRule="auto"/>
        <w:ind w:firstLine="198"/>
        <w:rPr>
          <w:rFonts w:hint="eastAsia"/>
          <w:szCs w:val="21"/>
        </w:rPr>
      </w:pPr>
      <w:r w:rsidRPr="00021537">
        <w:rPr>
          <w:rFonts w:hint="eastAsia"/>
          <w:szCs w:val="21"/>
        </w:rPr>
        <w:t>需要提供内部监督查询功能，可以查询某段时间内创建的监督档案信息。（需要提供功能截图）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2.6.3.3. </w:t>
      </w:r>
      <w:r w:rsidRPr="00021537">
        <w:rPr>
          <w:rFonts w:hint="eastAsia"/>
          <w:szCs w:val="21"/>
        </w:rPr>
        <w:t>内部监督办理</w:t>
      </w:r>
    </w:p>
    <w:p w:rsidR="00246D1A" w:rsidRPr="00021537" w:rsidRDefault="00246D1A" w:rsidP="00246D1A">
      <w:pPr>
        <w:spacing w:line="360" w:lineRule="auto"/>
        <w:ind w:firstLine="198"/>
        <w:rPr>
          <w:rFonts w:hint="eastAsia"/>
          <w:szCs w:val="21"/>
        </w:rPr>
      </w:pPr>
      <w:r w:rsidRPr="00021537">
        <w:rPr>
          <w:rFonts w:hint="eastAsia"/>
          <w:szCs w:val="21"/>
        </w:rPr>
        <w:t>需要提供内部监督办理功能，可以对监督的案件进行办理。（需要提供功能截图）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2.6.4. </w:t>
      </w:r>
      <w:proofErr w:type="gramStart"/>
      <w:r w:rsidRPr="00021537">
        <w:rPr>
          <w:rFonts w:hint="eastAsia"/>
          <w:szCs w:val="21"/>
        </w:rPr>
        <w:t>类案监督</w:t>
      </w:r>
      <w:proofErr w:type="gramEnd"/>
      <w:r w:rsidRPr="00021537">
        <w:rPr>
          <w:rFonts w:hint="eastAsia"/>
          <w:szCs w:val="21"/>
        </w:rPr>
        <w:t>管理</w:t>
      </w:r>
    </w:p>
    <w:p w:rsidR="00246D1A" w:rsidRPr="00021537" w:rsidRDefault="00246D1A" w:rsidP="00246D1A">
      <w:pPr>
        <w:spacing w:line="360" w:lineRule="auto"/>
        <w:ind w:firstLine="198"/>
        <w:rPr>
          <w:rFonts w:hint="eastAsia"/>
          <w:szCs w:val="21"/>
        </w:rPr>
      </w:pPr>
      <w:r w:rsidRPr="00021537">
        <w:rPr>
          <w:rFonts w:hint="eastAsia"/>
          <w:szCs w:val="21"/>
        </w:rPr>
        <w:t xml:space="preserve">2.6.4.1. </w:t>
      </w:r>
      <w:proofErr w:type="gramStart"/>
      <w:r w:rsidRPr="00021537">
        <w:rPr>
          <w:rFonts w:hint="eastAsia"/>
          <w:szCs w:val="21"/>
        </w:rPr>
        <w:t>类案数据分析</w:t>
      </w:r>
      <w:proofErr w:type="gramEnd"/>
    </w:p>
    <w:p w:rsidR="00246D1A" w:rsidRPr="00021537" w:rsidRDefault="00246D1A" w:rsidP="00246D1A">
      <w:pPr>
        <w:spacing w:line="360" w:lineRule="auto"/>
        <w:ind w:firstLine="198"/>
        <w:rPr>
          <w:rFonts w:hint="eastAsia"/>
          <w:szCs w:val="21"/>
        </w:rPr>
      </w:pPr>
      <w:r w:rsidRPr="00021537">
        <w:rPr>
          <w:rFonts w:hint="eastAsia"/>
          <w:szCs w:val="21"/>
        </w:rPr>
        <w:t>需要</w:t>
      </w:r>
      <w:proofErr w:type="gramStart"/>
      <w:r w:rsidRPr="00021537">
        <w:rPr>
          <w:rFonts w:hint="eastAsia"/>
          <w:szCs w:val="21"/>
        </w:rPr>
        <w:t>提供类案数据分析</w:t>
      </w:r>
      <w:proofErr w:type="gramEnd"/>
      <w:r w:rsidRPr="00021537">
        <w:rPr>
          <w:rFonts w:hint="eastAsia"/>
          <w:szCs w:val="21"/>
        </w:rPr>
        <w:t>功能，可以对案子的数据进行分析和</w:t>
      </w:r>
      <w:proofErr w:type="gramStart"/>
      <w:r w:rsidRPr="00021537">
        <w:rPr>
          <w:rFonts w:hint="eastAsia"/>
          <w:szCs w:val="21"/>
        </w:rPr>
        <w:t>启动类案监督</w:t>
      </w:r>
      <w:proofErr w:type="gramEnd"/>
      <w:r w:rsidRPr="00021537">
        <w:rPr>
          <w:rFonts w:hint="eastAsia"/>
          <w:szCs w:val="21"/>
        </w:rPr>
        <w:t>。（需要提供功能截图）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2.6.4.2. </w:t>
      </w:r>
      <w:proofErr w:type="gramStart"/>
      <w:r w:rsidRPr="00021537">
        <w:rPr>
          <w:rFonts w:hint="eastAsia"/>
          <w:szCs w:val="21"/>
        </w:rPr>
        <w:t>类案监督</w:t>
      </w:r>
      <w:proofErr w:type="gramEnd"/>
      <w:r w:rsidRPr="00021537">
        <w:rPr>
          <w:rFonts w:hint="eastAsia"/>
          <w:szCs w:val="21"/>
        </w:rPr>
        <w:t>办理</w:t>
      </w:r>
    </w:p>
    <w:p w:rsidR="00246D1A" w:rsidRPr="00021537" w:rsidRDefault="00246D1A" w:rsidP="00246D1A">
      <w:pPr>
        <w:spacing w:line="360" w:lineRule="auto"/>
        <w:ind w:firstLine="198"/>
        <w:rPr>
          <w:rFonts w:hint="eastAsia"/>
          <w:szCs w:val="21"/>
        </w:rPr>
      </w:pPr>
      <w:r w:rsidRPr="00021537">
        <w:rPr>
          <w:rFonts w:hint="eastAsia"/>
          <w:szCs w:val="21"/>
        </w:rPr>
        <w:t>需要提供</w:t>
      </w:r>
      <w:proofErr w:type="gramStart"/>
      <w:r w:rsidRPr="00021537">
        <w:rPr>
          <w:rFonts w:hint="eastAsia"/>
          <w:szCs w:val="21"/>
        </w:rPr>
        <w:t>类案监督</w:t>
      </w:r>
      <w:proofErr w:type="gramEnd"/>
      <w:r w:rsidRPr="00021537">
        <w:rPr>
          <w:rFonts w:hint="eastAsia"/>
          <w:szCs w:val="21"/>
        </w:rPr>
        <w:t>办理功能，可以查看哪些未办理的案子，对未办理的案子进行办理。（需要提供功能截图）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2.6.4.3. </w:t>
      </w:r>
      <w:proofErr w:type="gramStart"/>
      <w:r w:rsidRPr="00021537">
        <w:rPr>
          <w:rFonts w:hint="eastAsia"/>
          <w:szCs w:val="21"/>
        </w:rPr>
        <w:t>类案监督</w:t>
      </w:r>
      <w:proofErr w:type="gramEnd"/>
      <w:r w:rsidRPr="00021537">
        <w:rPr>
          <w:rFonts w:hint="eastAsia"/>
          <w:szCs w:val="21"/>
        </w:rPr>
        <w:t>查询</w:t>
      </w:r>
    </w:p>
    <w:p w:rsidR="00246D1A" w:rsidRPr="00021537" w:rsidRDefault="00246D1A" w:rsidP="00246D1A">
      <w:pPr>
        <w:spacing w:line="360" w:lineRule="auto"/>
        <w:ind w:firstLine="198"/>
        <w:rPr>
          <w:rFonts w:hint="eastAsia"/>
          <w:szCs w:val="21"/>
        </w:rPr>
      </w:pPr>
      <w:r w:rsidRPr="00021537">
        <w:rPr>
          <w:rFonts w:hint="eastAsia"/>
          <w:szCs w:val="21"/>
        </w:rPr>
        <w:t>需要提供</w:t>
      </w:r>
      <w:proofErr w:type="gramStart"/>
      <w:r w:rsidRPr="00021537">
        <w:rPr>
          <w:rFonts w:hint="eastAsia"/>
          <w:szCs w:val="21"/>
        </w:rPr>
        <w:t>类案监督</w:t>
      </w:r>
      <w:proofErr w:type="gramEnd"/>
      <w:r w:rsidRPr="00021537">
        <w:rPr>
          <w:rFonts w:hint="eastAsia"/>
          <w:szCs w:val="21"/>
        </w:rPr>
        <w:t>查询功能，可以对办理的案子进行查询。（需要提供功能截图）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2.6.5. </w:t>
      </w:r>
      <w:r w:rsidRPr="00021537">
        <w:rPr>
          <w:rFonts w:hint="eastAsia"/>
          <w:szCs w:val="21"/>
        </w:rPr>
        <w:t>监督处置管理</w:t>
      </w:r>
    </w:p>
    <w:p w:rsidR="00246D1A" w:rsidRPr="00021537" w:rsidRDefault="00246D1A" w:rsidP="00246D1A">
      <w:pPr>
        <w:spacing w:line="360" w:lineRule="auto"/>
        <w:ind w:firstLine="198"/>
        <w:rPr>
          <w:rFonts w:hint="eastAsia"/>
          <w:szCs w:val="21"/>
        </w:rPr>
      </w:pPr>
      <w:r w:rsidRPr="00021537">
        <w:rPr>
          <w:rFonts w:hint="eastAsia"/>
          <w:szCs w:val="21"/>
        </w:rPr>
        <w:t xml:space="preserve">2.6.5.1. </w:t>
      </w:r>
      <w:r w:rsidRPr="00021537">
        <w:rPr>
          <w:rFonts w:hint="eastAsia"/>
          <w:szCs w:val="21"/>
        </w:rPr>
        <w:t>文书管理</w:t>
      </w:r>
    </w:p>
    <w:p w:rsidR="00246D1A" w:rsidRPr="00021537" w:rsidRDefault="00246D1A" w:rsidP="00246D1A">
      <w:pPr>
        <w:spacing w:line="360" w:lineRule="auto"/>
        <w:ind w:firstLine="198"/>
        <w:rPr>
          <w:rFonts w:hint="eastAsia"/>
          <w:szCs w:val="21"/>
        </w:rPr>
      </w:pPr>
      <w:r w:rsidRPr="00021537">
        <w:rPr>
          <w:rFonts w:hint="eastAsia"/>
          <w:szCs w:val="21"/>
        </w:rPr>
        <w:t>需要提文书管理功能，针对情节轻微的，警示或诫勉谈话，可以发出《监察通知书》，相关文书可以经领导审批</w:t>
      </w:r>
      <w:proofErr w:type="gramStart"/>
      <w:r w:rsidRPr="00021537">
        <w:rPr>
          <w:rFonts w:hint="eastAsia"/>
          <w:szCs w:val="21"/>
        </w:rPr>
        <w:t>流转回</w:t>
      </w:r>
      <w:proofErr w:type="gramEnd"/>
      <w:r w:rsidRPr="00021537">
        <w:rPr>
          <w:rFonts w:hint="eastAsia"/>
          <w:szCs w:val="21"/>
        </w:rPr>
        <w:t>监督员</w:t>
      </w:r>
      <w:proofErr w:type="gramStart"/>
      <w:r w:rsidRPr="00021537">
        <w:rPr>
          <w:rFonts w:hint="eastAsia"/>
          <w:szCs w:val="21"/>
        </w:rPr>
        <w:t>帐号</w:t>
      </w:r>
      <w:proofErr w:type="gramEnd"/>
      <w:r w:rsidRPr="00021537">
        <w:rPr>
          <w:rFonts w:hint="eastAsia"/>
          <w:szCs w:val="21"/>
        </w:rPr>
        <w:t>内，最终存档。（需要提供功能截图）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2.6.5.2. </w:t>
      </w:r>
      <w:r w:rsidRPr="00021537">
        <w:rPr>
          <w:rFonts w:hint="eastAsia"/>
          <w:szCs w:val="21"/>
        </w:rPr>
        <w:t>文书查询</w:t>
      </w:r>
    </w:p>
    <w:p w:rsidR="00246D1A" w:rsidRPr="00021537" w:rsidRDefault="00246D1A" w:rsidP="00246D1A">
      <w:pPr>
        <w:spacing w:line="360" w:lineRule="auto"/>
        <w:ind w:firstLine="198"/>
        <w:rPr>
          <w:rFonts w:hint="eastAsia"/>
          <w:szCs w:val="21"/>
        </w:rPr>
      </w:pPr>
      <w:r w:rsidRPr="00021537">
        <w:rPr>
          <w:rFonts w:hint="eastAsia"/>
          <w:szCs w:val="21"/>
        </w:rPr>
        <w:t>需要提供文书查询功能，可以查询某段时间内发送过的文书。（需要提供功能截图）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2.6.6. </w:t>
      </w:r>
      <w:r w:rsidRPr="00021537">
        <w:rPr>
          <w:rFonts w:hint="eastAsia"/>
          <w:szCs w:val="21"/>
        </w:rPr>
        <w:t>监督数据统计分析</w:t>
      </w:r>
    </w:p>
    <w:p w:rsidR="00246D1A" w:rsidRPr="00021537" w:rsidRDefault="00246D1A" w:rsidP="00246D1A">
      <w:pPr>
        <w:spacing w:line="360" w:lineRule="auto"/>
        <w:ind w:firstLine="198"/>
        <w:rPr>
          <w:rFonts w:hint="eastAsia"/>
          <w:szCs w:val="21"/>
        </w:rPr>
      </w:pPr>
      <w:r w:rsidRPr="00021537">
        <w:rPr>
          <w:rFonts w:hint="eastAsia"/>
          <w:szCs w:val="21"/>
        </w:rPr>
        <w:t xml:space="preserve">2.6.6.1. </w:t>
      </w:r>
      <w:r w:rsidRPr="00021537">
        <w:rPr>
          <w:rFonts w:hint="eastAsia"/>
          <w:szCs w:val="21"/>
        </w:rPr>
        <w:t>汇总统计</w:t>
      </w:r>
    </w:p>
    <w:p w:rsidR="00246D1A" w:rsidRPr="00021537" w:rsidRDefault="00246D1A" w:rsidP="00246D1A">
      <w:pPr>
        <w:spacing w:line="360" w:lineRule="auto"/>
        <w:ind w:firstLine="198"/>
        <w:rPr>
          <w:rFonts w:hint="eastAsia"/>
          <w:szCs w:val="21"/>
        </w:rPr>
      </w:pPr>
      <w:r w:rsidRPr="00021537">
        <w:rPr>
          <w:rFonts w:hint="eastAsia"/>
          <w:szCs w:val="21"/>
        </w:rPr>
        <w:lastRenderedPageBreak/>
        <w:t>需要提供汇总统计功能，可以将所有数据按照管理和决策的需求进行分类，通过对现有统计数据、专项统计数据自动导入，进行整合汇总。</w:t>
      </w:r>
      <w:proofErr w:type="gramStart"/>
      <w:r w:rsidRPr="00021537">
        <w:rPr>
          <w:rFonts w:hint="eastAsia"/>
          <w:szCs w:val="21"/>
        </w:rPr>
        <w:t>需支持</w:t>
      </w:r>
      <w:proofErr w:type="gramEnd"/>
      <w:r w:rsidRPr="00021537">
        <w:rPr>
          <w:rFonts w:hint="eastAsia"/>
          <w:szCs w:val="21"/>
        </w:rPr>
        <w:t>以数字、报表和图形相结合的形式，实现比对，生成统计报表、当年各时间段对比表以及历史月度趋势图。（需要提供功能截图）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2.6.6.2. </w:t>
      </w:r>
      <w:r w:rsidRPr="00021537">
        <w:rPr>
          <w:rFonts w:hint="eastAsia"/>
          <w:szCs w:val="21"/>
        </w:rPr>
        <w:t>已抽查案件情况分析</w:t>
      </w:r>
    </w:p>
    <w:p w:rsidR="00246D1A" w:rsidRPr="00021537" w:rsidRDefault="00246D1A" w:rsidP="00246D1A">
      <w:pPr>
        <w:spacing w:line="360" w:lineRule="auto"/>
        <w:ind w:firstLine="198"/>
        <w:rPr>
          <w:rFonts w:hint="eastAsia"/>
          <w:szCs w:val="21"/>
        </w:rPr>
      </w:pPr>
      <w:r w:rsidRPr="00021537">
        <w:rPr>
          <w:rFonts w:hint="eastAsia"/>
          <w:szCs w:val="21"/>
        </w:rPr>
        <w:t>需要提供已抽查案件情况分析功能，可以对某段时间内抽查过的案件进行分析，同时应支持以数字、报表和图形相结合的形式进行展示。（需要提供功能截图）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2.6.7. </w:t>
      </w:r>
      <w:r w:rsidRPr="00021537">
        <w:rPr>
          <w:rFonts w:hint="eastAsia"/>
          <w:szCs w:val="21"/>
        </w:rPr>
        <w:t>监督情况管理</w:t>
      </w:r>
    </w:p>
    <w:p w:rsidR="00246D1A" w:rsidRPr="00021537" w:rsidRDefault="00246D1A" w:rsidP="00246D1A">
      <w:pPr>
        <w:spacing w:line="360" w:lineRule="auto"/>
        <w:ind w:firstLine="198"/>
        <w:rPr>
          <w:rFonts w:hint="eastAsia"/>
          <w:szCs w:val="21"/>
        </w:rPr>
      </w:pPr>
      <w:r w:rsidRPr="00021537">
        <w:rPr>
          <w:rFonts w:hint="eastAsia"/>
          <w:szCs w:val="21"/>
        </w:rPr>
        <w:t xml:space="preserve">2.6.7.1. </w:t>
      </w:r>
      <w:r w:rsidRPr="00021537">
        <w:rPr>
          <w:rFonts w:hint="eastAsia"/>
          <w:szCs w:val="21"/>
        </w:rPr>
        <w:t>监督报告生成</w:t>
      </w:r>
    </w:p>
    <w:p w:rsidR="00246D1A" w:rsidRPr="00021537" w:rsidRDefault="00246D1A" w:rsidP="00246D1A">
      <w:pPr>
        <w:spacing w:line="360" w:lineRule="auto"/>
        <w:ind w:firstLine="198"/>
        <w:rPr>
          <w:rFonts w:hint="eastAsia"/>
          <w:szCs w:val="21"/>
        </w:rPr>
      </w:pPr>
      <w:r w:rsidRPr="00021537">
        <w:rPr>
          <w:rFonts w:hint="eastAsia"/>
          <w:szCs w:val="21"/>
        </w:rPr>
        <w:t>需要提供监督报告生成功能，当完成执法办案监督工作后，监督员可以设置相应的时间段、案件类型、办案组别等关键字段，然后系统根据设置的条件自动生成《深圳市人民检察院执法办案内部监督报告》。（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2.6.7.2. </w:t>
      </w:r>
      <w:r w:rsidRPr="00021537">
        <w:rPr>
          <w:rFonts w:hint="eastAsia"/>
          <w:szCs w:val="21"/>
        </w:rPr>
        <w:t>监督报告查询</w:t>
      </w:r>
    </w:p>
    <w:p w:rsidR="00246D1A" w:rsidRPr="00021537" w:rsidRDefault="00246D1A" w:rsidP="00246D1A">
      <w:pPr>
        <w:spacing w:line="360" w:lineRule="auto"/>
        <w:ind w:firstLine="198"/>
        <w:rPr>
          <w:rFonts w:hint="eastAsia"/>
          <w:szCs w:val="21"/>
        </w:rPr>
      </w:pPr>
      <w:r w:rsidRPr="00021537">
        <w:rPr>
          <w:rFonts w:hint="eastAsia"/>
          <w:szCs w:val="21"/>
        </w:rPr>
        <w:t>需要提供监督报告查询功能，可以查询某段时间内生成的监督报告。（需要提供功能截图）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2.6.8. </w:t>
      </w:r>
      <w:r w:rsidRPr="00021537">
        <w:rPr>
          <w:rFonts w:hint="eastAsia"/>
          <w:szCs w:val="21"/>
        </w:rPr>
        <w:t>监督系统配置</w:t>
      </w:r>
    </w:p>
    <w:p w:rsidR="00246D1A" w:rsidRPr="00021537" w:rsidRDefault="00246D1A" w:rsidP="00246D1A">
      <w:pPr>
        <w:spacing w:line="360" w:lineRule="auto"/>
        <w:ind w:firstLine="198"/>
        <w:rPr>
          <w:rFonts w:hint="eastAsia"/>
          <w:szCs w:val="21"/>
        </w:rPr>
      </w:pPr>
      <w:r w:rsidRPr="00021537">
        <w:rPr>
          <w:rFonts w:hint="eastAsia"/>
          <w:szCs w:val="21"/>
        </w:rPr>
        <w:t xml:space="preserve">2.6.8.1. </w:t>
      </w:r>
      <w:r w:rsidRPr="00021537">
        <w:rPr>
          <w:rFonts w:hint="eastAsia"/>
          <w:szCs w:val="21"/>
        </w:rPr>
        <w:t>文书模板管理</w:t>
      </w:r>
    </w:p>
    <w:p w:rsidR="00246D1A" w:rsidRPr="00021537" w:rsidRDefault="00246D1A" w:rsidP="00246D1A">
      <w:pPr>
        <w:spacing w:line="360" w:lineRule="auto"/>
        <w:ind w:firstLine="198"/>
        <w:rPr>
          <w:rFonts w:hint="eastAsia"/>
          <w:szCs w:val="21"/>
        </w:rPr>
      </w:pPr>
      <w:r w:rsidRPr="00021537">
        <w:rPr>
          <w:rFonts w:hint="eastAsia"/>
          <w:szCs w:val="21"/>
        </w:rPr>
        <w:t>需要提供文书模板管理功能，可以对系统中用到的文书创建相应的文书模板，然后在文书模板中配置相应的标签。（需要提供功能截图）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2.6.8.2. </w:t>
      </w:r>
      <w:r w:rsidRPr="00021537">
        <w:rPr>
          <w:rFonts w:hint="eastAsia"/>
          <w:szCs w:val="21"/>
        </w:rPr>
        <w:t>消息模板管理</w:t>
      </w:r>
    </w:p>
    <w:p w:rsidR="00246D1A" w:rsidRPr="00021537" w:rsidRDefault="00246D1A" w:rsidP="00246D1A">
      <w:pPr>
        <w:spacing w:line="360" w:lineRule="auto"/>
        <w:ind w:firstLine="198"/>
        <w:rPr>
          <w:rFonts w:hint="eastAsia"/>
          <w:szCs w:val="21"/>
        </w:rPr>
      </w:pPr>
      <w:r w:rsidRPr="00021537">
        <w:rPr>
          <w:rFonts w:hint="eastAsia"/>
          <w:szCs w:val="21"/>
        </w:rPr>
        <w:t>需要提供消息管理功能，可以对系统中涉及到的各种消息格式进行配置。（需要提供功能截图）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2.6.8.3. </w:t>
      </w:r>
      <w:r w:rsidRPr="00021537">
        <w:rPr>
          <w:rFonts w:hint="eastAsia"/>
          <w:szCs w:val="21"/>
        </w:rPr>
        <w:t>多系统组织机构映射</w:t>
      </w:r>
    </w:p>
    <w:p w:rsidR="00246D1A" w:rsidRPr="00021537" w:rsidRDefault="00246D1A" w:rsidP="00246D1A">
      <w:pPr>
        <w:spacing w:line="360" w:lineRule="auto"/>
        <w:ind w:firstLine="198"/>
        <w:rPr>
          <w:rFonts w:hint="eastAsia"/>
          <w:szCs w:val="21"/>
        </w:rPr>
      </w:pPr>
      <w:r w:rsidRPr="00021537">
        <w:rPr>
          <w:rFonts w:hint="eastAsia"/>
          <w:szCs w:val="21"/>
        </w:rPr>
        <w:t>需要提供多系统组织机构映射功能，可以将对接系统的组织机构和执法办案内部监督系统的组织机构做相应的映射。（需要提供功能截图）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2.6.8.4. </w:t>
      </w:r>
      <w:r w:rsidRPr="00021537">
        <w:rPr>
          <w:rFonts w:hint="eastAsia"/>
          <w:szCs w:val="21"/>
        </w:rPr>
        <w:t>多业务系统人员映射</w:t>
      </w:r>
    </w:p>
    <w:p w:rsidR="00246D1A" w:rsidRPr="00021537" w:rsidRDefault="00246D1A" w:rsidP="00246D1A">
      <w:pPr>
        <w:spacing w:line="360" w:lineRule="auto"/>
        <w:ind w:firstLine="198"/>
        <w:rPr>
          <w:rFonts w:hint="eastAsia"/>
          <w:szCs w:val="21"/>
        </w:rPr>
      </w:pPr>
      <w:r w:rsidRPr="00021537">
        <w:rPr>
          <w:rFonts w:hint="eastAsia"/>
          <w:szCs w:val="21"/>
        </w:rPr>
        <w:t>需要提供多业务系统人员映射功能，可以将对接系统的人员和执法办案内部监督系统的人员做相应的映射，从而实现向对接系统发送消息时找到相应的人员。（需要提供功能截图）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2.6.8.5. </w:t>
      </w:r>
      <w:r w:rsidRPr="00021537">
        <w:rPr>
          <w:rFonts w:hint="eastAsia"/>
          <w:szCs w:val="21"/>
        </w:rPr>
        <w:t>系统元数据管理</w:t>
      </w:r>
    </w:p>
    <w:p w:rsidR="00246D1A" w:rsidRPr="00021537" w:rsidRDefault="00246D1A" w:rsidP="00246D1A">
      <w:pPr>
        <w:spacing w:line="360" w:lineRule="auto"/>
        <w:ind w:firstLine="198"/>
        <w:rPr>
          <w:rFonts w:hint="eastAsia"/>
          <w:szCs w:val="21"/>
        </w:rPr>
      </w:pPr>
      <w:r w:rsidRPr="00021537">
        <w:rPr>
          <w:rFonts w:hint="eastAsia"/>
          <w:szCs w:val="21"/>
        </w:rPr>
        <w:t>需要提供系统元数据管理功能，可以对系统用到的表字段进行配置。（需要提供功能截图）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2.6.8.6. </w:t>
      </w:r>
      <w:r w:rsidRPr="00021537">
        <w:rPr>
          <w:rFonts w:hint="eastAsia"/>
          <w:szCs w:val="21"/>
        </w:rPr>
        <w:t>应用系统角色录入</w:t>
      </w:r>
    </w:p>
    <w:p w:rsidR="00246D1A" w:rsidRPr="00021537" w:rsidRDefault="00246D1A" w:rsidP="00246D1A">
      <w:pPr>
        <w:spacing w:line="360" w:lineRule="auto"/>
        <w:ind w:firstLine="198"/>
        <w:rPr>
          <w:rFonts w:hint="eastAsia"/>
          <w:szCs w:val="21"/>
        </w:rPr>
      </w:pPr>
      <w:r w:rsidRPr="00021537">
        <w:rPr>
          <w:rFonts w:hint="eastAsia"/>
          <w:szCs w:val="21"/>
        </w:rPr>
        <w:t>需要提供应用系统角色录入功能，可以对需要防控的系统的角色信息进行管理。（需要提供功能截图）</w:t>
      </w:r>
    </w:p>
    <w:p w:rsidR="00246D1A" w:rsidRPr="00021537" w:rsidRDefault="00246D1A" w:rsidP="00246D1A">
      <w:pPr>
        <w:spacing w:line="360" w:lineRule="auto"/>
        <w:ind w:firstLine="198"/>
        <w:rPr>
          <w:rFonts w:hint="eastAsia"/>
          <w:szCs w:val="21"/>
        </w:rPr>
      </w:pPr>
      <w:r w:rsidRPr="00021537">
        <w:rPr>
          <w:rFonts w:hint="eastAsia"/>
          <w:szCs w:val="21"/>
        </w:rPr>
        <w:lastRenderedPageBreak/>
        <w:t xml:space="preserve">2.6.9. </w:t>
      </w:r>
      <w:r w:rsidRPr="00021537">
        <w:rPr>
          <w:rFonts w:hint="eastAsia"/>
          <w:szCs w:val="21"/>
        </w:rPr>
        <w:t>后台系统管理</w:t>
      </w:r>
    </w:p>
    <w:p w:rsidR="00246D1A" w:rsidRPr="00021537" w:rsidRDefault="00246D1A" w:rsidP="00246D1A">
      <w:pPr>
        <w:spacing w:line="360" w:lineRule="auto"/>
        <w:ind w:firstLine="198"/>
        <w:rPr>
          <w:rFonts w:hint="eastAsia"/>
          <w:szCs w:val="21"/>
        </w:rPr>
      </w:pPr>
      <w:r w:rsidRPr="00021537">
        <w:rPr>
          <w:rFonts w:hint="eastAsia"/>
          <w:szCs w:val="21"/>
        </w:rPr>
        <w:t xml:space="preserve">2.6.9.1. </w:t>
      </w:r>
      <w:r w:rsidRPr="00021537">
        <w:rPr>
          <w:rFonts w:hint="eastAsia"/>
          <w:szCs w:val="21"/>
        </w:rPr>
        <w:t>菜单导航管理</w:t>
      </w:r>
    </w:p>
    <w:p w:rsidR="00246D1A" w:rsidRPr="00021537" w:rsidRDefault="00246D1A" w:rsidP="00246D1A">
      <w:pPr>
        <w:spacing w:line="360" w:lineRule="auto"/>
        <w:ind w:firstLine="198"/>
        <w:rPr>
          <w:rFonts w:hint="eastAsia"/>
          <w:szCs w:val="21"/>
        </w:rPr>
      </w:pPr>
      <w:r w:rsidRPr="00021537">
        <w:rPr>
          <w:rFonts w:hint="eastAsia"/>
          <w:szCs w:val="21"/>
        </w:rPr>
        <w:t>需要提供菜单导航管理功能，可以对系统中所有涉及到的各种操作菜单进行设置。（需要提供功能截图）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2.6.9.2. </w:t>
      </w:r>
      <w:r w:rsidRPr="00021537">
        <w:rPr>
          <w:rFonts w:hint="eastAsia"/>
          <w:szCs w:val="21"/>
        </w:rPr>
        <w:t>系统单位管理</w:t>
      </w:r>
    </w:p>
    <w:p w:rsidR="00246D1A" w:rsidRPr="00021537" w:rsidRDefault="00246D1A" w:rsidP="00246D1A">
      <w:pPr>
        <w:spacing w:line="360" w:lineRule="auto"/>
        <w:ind w:firstLine="198"/>
        <w:rPr>
          <w:rFonts w:hint="eastAsia"/>
          <w:szCs w:val="21"/>
        </w:rPr>
      </w:pPr>
      <w:r w:rsidRPr="00021537">
        <w:rPr>
          <w:rFonts w:hint="eastAsia"/>
          <w:szCs w:val="21"/>
        </w:rPr>
        <w:t>需要提供系统单位管理功能，可以以树状形式对单位进行管理，包括新增、删除、编辑等操作。（需要提供功能截图）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2.6.9.3. </w:t>
      </w:r>
      <w:r w:rsidRPr="00021537">
        <w:rPr>
          <w:rFonts w:hint="eastAsia"/>
          <w:szCs w:val="21"/>
        </w:rPr>
        <w:t>系统部门管理</w:t>
      </w:r>
    </w:p>
    <w:p w:rsidR="00246D1A" w:rsidRPr="00021537" w:rsidRDefault="00246D1A" w:rsidP="00246D1A">
      <w:pPr>
        <w:spacing w:line="360" w:lineRule="auto"/>
        <w:ind w:firstLine="198"/>
        <w:rPr>
          <w:rFonts w:hint="eastAsia"/>
          <w:szCs w:val="21"/>
        </w:rPr>
      </w:pPr>
      <w:r w:rsidRPr="00021537">
        <w:rPr>
          <w:rFonts w:hint="eastAsia"/>
          <w:szCs w:val="21"/>
        </w:rPr>
        <w:t>需要提供系统部门管理功能，可以以树状形式对部门进行管理，包括新增、删除、编辑等操作。（需要提供功能截图）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2.6.9.4. </w:t>
      </w:r>
      <w:r w:rsidRPr="00021537">
        <w:rPr>
          <w:rFonts w:hint="eastAsia"/>
          <w:szCs w:val="21"/>
        </w:rPr>
        <w:t>系统角色管理</w:t>
      </w:r>
    </w:p>
    <w:p w:rsidR="00246D1A" w:rsidRPr="00021537" w:rsidRDefault="00246D1A" w:rsidP="00246D1A">
      <w:pPr>
        <w:spacing w:line="360" w:lineRule="auto"/>
        <w:ind w:firstLine="198"/>
        <w:rPr>
          <w:rFonts w:hint="eastAsia"/>
          <w:szCs w:val="21"/>
        </w:rPr>
      </w:pPr>
      <w:r w:rsidRPr="00021537">
        <w:rPr>
          <w:rFonts w:hint="eastAsia"/>
          <w:szCs w:val="21"/>
        </w:rPr>
        <w:t>需要提供系统角色管理功能，可以对角色进行管理，包括新增、删除、编辑等操作，同时还可以对角色权限进行设置。（需要提供功能截图）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2.6.9.5. </w:t>
      </w:r>
      <w:r w:rsidRPr="00021537">
        <w:rPr>
          <w:rFonts w:hint="eastAsia"/>
          <w:szCs w:val="21"/>
        </w:rPr>
        <w:t>岗位人员管理</w:t>
      </w:r>
    </w:p>
    <w:p w:rsidR="00246D1A" w:rsidRPr="00021537" w:rsidRDefault="00246D1A" w:rsidP="00246D1A">
      <w:pPr>
        <w:spacing w:line="360" w:lineRule="auto"/>
        <w:ind w:firstLine="198"/>
        <w:rPr>
          <w:rFonts w:hint="eastAsia"/>
          <w:szCs w:val="21"/>
        </w:rPr>
      </w:pPr>
      <w:r w:rsidRPr="00021537">
        <w:rPr>
          <w:rFonts w:hint="eastAsia"/>
          <w:szCs w:val="21"/>
        </w:rPr>
        <w:t>需要提供岗位人员管理功能，可以对岗位人员进行管理，包括新增、删除、编辑等操作。（需要提供功能截图）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2.6.9.6. </w:t>
      </w:r>
      <w:r w:rsidRPr="00021537">
        <w:rPr>
          <w:rFonts w:hint="eastAsia"/>
          <w:szCs w:val="21"/>
        </w:rPr>
        <w:t>系统代码管理</w:t>
      </w:r>
    </w:p>
    <w:p w:rsidR="00246D1A" w:rsidRPr="00021537" w:rsidRDefault="00246D1A" w:rsidP="00246D1A">
      <w:pPr>
        <w:spacing w:line="360" w:lineRule="auto"/>
        <w:ind w:firstLine="198"/>
        <w:rPr>
          <w:rFonts w:hint="eastAsia"/>
          <w:szCs w:val="21"/>
        </w:rPr>
      </w:pPr>
      <w:r w:rsidRPr="00021537">
        <w:rPr>
          <w:rFonts w:hint="eastAsia"/>
          <w:szCs w:val="21"/>
        </w:rPr>
        <w:t>需要提供系统代码管理功能，可以对当前系统中所使用到的各种枚举类型的数据进行管理，包括新增、删除、编辑等操作。（需要提供功能截图）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2.6.9.7. </w:t>
      </w:r>
      <w:r w:rsidRPr="00021537">
        <w:rPr>
          <w:rFonts w:hint="eastAsia"/>
          <w:szCs w:val="21"/>
        </w:rPr>
        <w:t>系统日志管理</w:t>
      </w:r>
    </w:p>
    <w:p w:rsidR="00246D1A" w:rsidRPr="00021537" w:rsidRDefault="00246D1A" w:rsidP="00246D1A">
      <w:pPr>
        <w:spacing w:line="360" w:lineRule="auto"/>
        <w:ind w:firstLine="198"/>
        <w:rPr>
          <w:rFonts w:hint="eastAsia"/>
          <w:szCs w:val="21"/>
        </w:rPr>
      </w:pPr>
      <w:r w:rsidRPr="00021537">
        <w:rPr>
          <w:rFonts w:hint="eastAsia"/>
          <w:szCs w:val="21"/>
        </w:rPr>
        <w:t>需要提供系统日志管理功能，用于记录系统运行过程中的各种日志信息，包括登录日志、操作日志、系统日志。（需要提供功能截图）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2.6.9.8. </w:t>
      </w:r>
      <w:r w:rsidRPr="00021537">
        <w:rPr>
          <w:rFonts w:hint="eastAsia"/>
          <w:szCs w:val="21"/>
        </w:rPr>
        <w:t>系统参数设置</w:t>
      </w:r>
    </w:p>
    <w:p w:rsidR="00246D1A" w:rsidRPr="00021537" w:rsidRDefault="00246D1A" w:rsidP="00246D1A">
      <w:pPr>
        <w:spacing w:line="360" w:lineRule="auto"/>
        <w:ind w:firstLine="198"/>
        <w:rPr>
          <w:rFonts w:hint="eastAsia"/>
          <w:szCs w:val="21"/>
        </w:rPr>
      </w:pPr>
      <w:r w:rsidRPr="00021537">
        <w:rPr>
          <w:rFonts w:hint="eastAsia"/>
          <w:szCs w:val="21"/>
        </w:rPr>
        <w:t>需要提供系统参数设置功能，可以对系统参数进行相应的配置。（需要提供功能截图）</w:t>
      </w:r>
    </w:p>
    <w:p w:rsidR="00246D1A" w:rsidRPr="00021537" w:rsidRDefault="00246D1A" w:rsidP="00246D1A">
      <w:pPr>
        <w:spacing w:line="360" w:lineRule="auto"/>
        <w:ind w:firstLine="198"/>
        <w:rPr>
          <w:rFonts w:hint="eastAsia"/>
          <w:szCs w:val="21"/>
        </w:rPr>
      </w:pPr>
      <w:r w:rsidRPr="00021537">
        <w:rPr>
          <w:rFonts w:hint="eastAsia"/>
          <w:szCs w:val="21"/>
        </w:rPr>
        <w:t xml:space="preserve">2.7. </w:t>
      </w:r>
      <w:r w:rsidRPr="00021537">
        <w:rPr>
          <w:rFonts w:hint="eastAsia"/>
          <w:szCs w:val="21"/>
        </w:rPr>
        <w:t>接口设计要求</w:t>
      </w:r>
    </w:p>
    <w:p w:rsidR="00246D1A" w:rsidRPr="00021537" w:rsidRDefault="00246D1A" w:rsidP="00246D1A">
      <w:pPr>
        <w:spacing w:line="360" w:lineRule="auto"/>
        <w:ind w:firstLine="198"/>
        <w:rPr>
          <w:rFonts w:hint="eastAsia"/>
          <w:szCs w:val="21"/>
        </w:rPr>
      </w:pPr>
      <w:r w:rsidRPr="00021537">
        <w:rPr>
          <w:rFonts w:hint="eastAsia"/>
          <w:szCs w:val="21"/>
        </w:rPr>
        <w:t>需要实现与全国检察机关统一业务应用系统、政务系统和其他相关应用系统的数据交互，需要以科学、合理的方式获取统一业务应用系统的结构化数据和非结构化数据（需要提供针对全国检察机关统一业务应用系统进行延续性开发的合法证明材料），当数据源的结构发生变化时能够快速调整更新数据接口，要求采用成熟和标准的接口设计技术。</w:t>
      </w:r>
    </w:p>
    <w:p w:rsidR="00246D1A" w:rsidRPr="00021537" w:rsidRDefault="00246D1A" w:rsidP="00246D1A">
      <w:pPr>
        <w:spacing w:line="360" w:lineRule="auto"/>
        <w:ind w:firstLine="198"/>
        <w:rPr>
          <w:szCs w:val="21"/>
        </w:rPr>
      </w:pPr>
      <w:r w:rsidRPr="00021537">
        <w:rPr>
          <w:rFonts w:hint="eastAsia"/>
          <w:szCs w:val="21"/>
        </w:rPr>
        <w:t>投标人</w:t>
      </w:r>
      <w:proofErr w:type="gramStart"/>
      <w:r w:rsidRPr="00021537">
        <w:rPr>
          <w:rFonts w:hint="eastAsia"/>
          <w:szCs w:val="21"/>
        </w:rPr>
        <w:t>需承诺</w:t>
      </w:r>
      <w:proofErr w:type="gramEnd"/>
      <w:r w:rsidRPr="00021537">
        <w:rPr>
          <w:rFonts w:hint="eastAsia"/>
          <w:szCs w:val="21"/>
        </w:rPr>
        <w:t>与全国检察机关统一业务应用系统</w:t>
      </w:r>
      <w:r w:rsidRPr="00021537">
        <w:rPr>
          <w:rFonts w:hint="eastAsia"/>
          <w:szCs w:val="21"/>
        </w:rPr>
        <w:t>2.0</w:t>
      </w:r>
      <w:r w:rsidRPr="00021537">
        <w:rPr>
          <w:rFonts w:hint="eastAsia"/>
          <w:szCs w:val="21"/>
        </w:rPr>
        <w:t>无缝衔接。</w:t>
      </w:r>
    </w:p>
    <w:p w:rsidR="00246D1A" w:rsidRPr="00021537" w:rsidRDefault="00246D1A" w:rsidP="00246D1A">
      <w:pPr>
        <w:spacing w:line="360" w:lineRule="auto"/>
        <w:ind w:firstLine="198"/>
        <w:rPr>
          <w:b/>
          <w:szCs w:val="21"/>
        </w:rPr>
      </w:pPr>
      <w:r w:rsidRPr="00021537">
        <w:rPr>
          <w:rFonts w:hint="eastAsia"/>
          <w:b/>
          <w:szCs w:val="21"/>
        </w:rPr>
        <w:lastRenderedPageBreak/>
        <w:t>三、实施要求</w:t>
      </w:r>
    </w:p>
    <w:p w:rsidR="00246D1A" w:rsidRPr="00021537" w:rsidRDefault="00246D1A" w:rsidP="00246D1A">
      <w:pPr>
        <w:spacing w:line="360" w:lineRule="auto"/>
        <w:ind w:firstLine="198"/>
        <w:rPr>
          <w:rFonts w:hint="eastAsia"/>
          <w:szCs w:val="21"/>
        </w:rPr>
      </w:pPr>
      <w:r w:rsidRPr="00021537">
        <w:rPr>
          <w:rFonts w:hint="eastAsia"/>
          <w:szCs w:val="21"/>
        </w:rPr>
        <w:t>要求中标人必须在</w:t>
      </w:r>
      <w:bookmarkStart w:id="1" w:name="_Hlk9954533"/>
      <w:r w:rsidRPr="00021537">
        <w:rPr>
          <w:rFonts w:hint="eastAsia"/>
          <w:szCs w:val="21"/>
        </w:rPr>
        <w:t>合同签订后</w:t>
      </w:r>
      <w:r w:rsidRPr="00021537">
        <w:rPr>
          <w:rFonts w:hint="eastAsia"/>
          <w:szCs w:val="21"/>
        </w:rPr>
        <w:t>2</w:t>
      </w:r>
      <w:r w:rsidRPr="00021537">
        <w:rPr>
          <w:rFonts w:hint="eastAsia"/>
          <w:szCs w:val="21"/>
        </w:rPr>
        <w:t>个月内完成安装、调试</w:t>
      </w:r>
      <w:bookmarkEnd w:id="1"/>
      <w:r w:rsidRPr="00021537">
        <w:rPr>
          <w:rFonts w:hint="eastAsia"/>
          <w:szCs w:val="21"/>
        </w:rPr>
        <w:t>，交付采购人试运行；试运行</w:t>
      </w:r>
      <w:r w:rsidRPr="00021537">
        <w:rPr>
          <w:rFonts w:hint="eastAsia"/>
          <w:szCs w:val="21"/>
        </w:rPr>
        <w:t>10</w:t>
      </w:r>
      <w:r w:rsidRPr="00021537">
        <w:rPr>
          <w:rFonts w:hint="eastAsia"/>
          <w:szCs w:val="21"/>
        </w:rPr>
        <w:t>个日历日内，采购人组织整体验收。</w:t>
      </w:r>
    </w:p>
    <w:p w:rsidR="00246D1A" w:rsidRPr="00021537" w:rsidRDefault="00246D1A" w:rsidP="00246D1A">
      <w:pPr>
        <w:spacing w:line="360" w:lineRule="auto"/>
        <w:ind w:firstLine="198"/>
        <w:rPr>
          <w:rFonts w:hint="eastAsia"/>
          <w:szCs w:val="21"/>
        </w:rPr>
      </w:pPr>
      <w:r w:rsidRPr="00021537">
        <w:rPr>
          <w:rFonts w:hint="eastAsia"/>
          <w:szCs w:val="21"/>
        </w:rPr>
        <w:t>（一）验收要求</w:t>
      </w:r>
    </w:p>
    <w:p w:rsidR="00246D1A" w:rsidRPr="00021537" w:rsidRDefault="00246D1A" w:rsidP="00246D1A">
      <w:pPr>
        <w:spacing w:line="360" w:lineRule="auto"/>
        <w:ind w:firstLine="198"/>
        <w:rPr>
          <w:rFonts w:hint="eastAsia"/>
          <w:szCs w:val="21"/>
        </w:rPr>
      </w:pPr>
      <w:r w:rsidRPr="00021537">
        <w:rPr>
          <w:rFonts w:hint="eastAsia"/>
          <w:szCs w:val="21"/>
        </w:rPr>
        <w:t>为使信息化项目建设按照标准要求进行，确保项目竣工后达到有关要求和标准，并能正常投入运行，必须进行项目验收。</w:t>
      </w:r>
    </w:p>
    <w:p w:rsidR="00246D1A" w:rsidRPr="00021537" w:rsidRDefault="00246D1A" w:rsidP="00246D1A">
      <w:pPr>
        <w:spacing w:line="360" w:lineRule="auto"/>
        <w:ind w:firstLine="198"/>
        <w:rPr>
          <w:rFonts w:hint="eastAsia"/>
          <w:szCs w:val="21"/>
        </w:rPr>
      </w:pPr>
      <w:r w:rsidRPr="00021537">
        <w:rPr>
          <w:rFonts w:hint="eastAsia"/>
          <w:szCs w:val="21"/>
        </w:rPr>
        <w:t>本次项目验收在试运行</w:t>
      </w:r>
      <w:r w:rsidRPr="00021537">
        <w:rPr>
          <w:rFonts w:hint="eastAsia"/>
          <w:szCs w:val="21"/>
        </w:rPr>
        <w:t>10</w:t>
      </w:r>
      <w:r w:rsidRPr="00021537">
        <w:rPr>
          <w:rFonts w:hint="eastAsia"/>
          <w:szCs w:val="21"/>
        </w:rPr>
        <w:t>个日历日内，由承建方提出验收申请，采购人组织相关专家、业主方代表、承建</w:t>
      </w:r>
      <w:proofErr w:type="gramStart"/>
      <w:r w:rsidRPr="00021537">
        <w:rPr>
          <w:rFonts w:hint="eastAsia"/>
          <w:szCs w:val="21"/>
        </w:rPr>
        <w:t>方项目</w:t>
      </w:r>
      <w:proofErr w:type="gramEnd"/>
      <w:r w:rsidRPr="00021537">
        <w:rPr>
          <w:rFonts w:hint="eastAsia"/>
          <w:szCs w:val="21"/>
        </w:rPr>
        <w:t>负责人进行验收。验收内容包括检验系统建设文档是否齐全、完整、规范，审查系统功能模块是否按照规划完成，对系统设计、建设质量、软件运行情况等做出全面的评价，得出结论性意见，对不合格的项目不予验收，对发现的问题提出具体的解决意见。最终形成验收报告和评审报告，验收委员会成员签字确认。</w:t>
      </w:r>
    </w:p>
    <w:p w:rsidR="00246D1A" w:rsidRPr="00021537" w:rsidRDefault="00246D1A" w:rsidP="00246D1A">
      <w:pPr>
        <w:spacing w:line="360" w:lineRule="auto"/>
        <w:ind w:firstLine="198"/>
        <w:rPr>
          <w:rFonts w:hint="eastAsia"/>
          <w:szCs w:val="21"/>
        </w:rPr>
      </w:pPr>
      <w:r w:rsidRPr="00021537">
        <w:rPr>
          <w:rFonts w:hint="eastAsia"/>
          <w:szCs w:val="21"/>
        </w:rPr>
        <w:t>（二）售后服务和培训要求</w:t>
      </w:r>
    </w:p>
    <w:p w:rsidR="00246D1A" w:rsidRPr="00021537" w:rsidRDefault="00246D1A" w:rsidP="00246D1A">
      <w:pPr>
        <w:spacing w:line="360" w:lineRule="auto"/>
        <w:ind w:firstLine="198"/>
        <w:rPr>
          <w:rFonts w:hint="eastAsia"/>
          <w:szCs w:val="21"/>
        </w:rPr>
      </w:pPr>
      <w:r w:rsidRPr="00021537">
        <w:rPr>
          <w:szCs w:val="21"/>
        </w:rPr>
        <w:t>2</w:t>
      </w:r>
      <w:r w:rsidRPr="00021537">
        <w:rPr>
          <w:rFonts w:hint="eastAsia"/>
          <w:szCs w:val="21"/>
        </w:rPr>
        <w:t xml:space="preserve">.1. </w:t>
      </w:r>
      <w:r w:rsidRPr="00021537">
        <w:rPr>
          <w:rFonts w:hint="eastAsia"/>
          <w:szCs w:val="21"/>
        </w:rPr>
        <w:t>培训要求</w:t>
      </w:r>
    </w:p>
    <w:p w:rsidR="00246D1A" w:rsidRPr="00021537" w:rsidRDefault="00246D1A" w:rsidP="00246D1A">
      <w:pPr>
        <w:spacing w:line="360" w:lineRule="auto"/>
        <w:ind w:firstLine="198"/>
        <w:rPr>
          <w:rFonts w:hint="eastAsia"/>
          <w:szCs w:val="21"/>
        </w:rPr>
      </w:pPr>
      <w:r w:rsidRPr="00021537">
        <w:rPr>
          <w:rFonts w:hint="eastAsia"/>
          <w:szCs w:val="21"/>
        </w:rPr>
        <w:t>中标人必须为采购人提供系统使用、系统操作和管理培训。</w:t>
      </w:r>
    </w:p>
    <w:p w:rsidR="00246D1A" w:rsidRPr="00021537" w:rsidRDefault="00246D1A" w:rsidP="00246D1A">
      <w:pPr>
        <w:spacing w:line="360" w:lineRule="auto"/>
        <w:ind w:firstLine="198"/>
        <w:rPr>
          <w:rFonts w:hint="eastAsia"/>
          <w:szCs w:val="21"/>
        </w:rPr>
      </w:pPr>
      <w:r w:rsidRPr="00021537">
        <w:rPr>
          <w:rFonts w:hint="eastAsia"/>
          <w:szCs w:val="21"/>
        </w:rPr>
        <w:t>中标人提供详细的培训计划、大纲、课程内容等相关内容，为所有被培训人员提供培训使用的文字资料和讲义等相关用品。</w:t>
      </w:r>
    </w:p>
    <w:p w:rsidR="00246D1A" w:rsidRPr="00021537" w:rsidRDefault="00246D1A" w:rsidP="00246D1A">
      <w:pPr>
        <w:spacing w:line="360" w:lineRule="auto"/>
        <w:ind w:firstLine="198"/>
        <w:rPr>
          <w:rFonts w:hint="eastAsia"/>
          <w:szCs w:val="21"/>
        </w:rPr>
      </w:pPr>
      <w:r w:rsidRPr="00021537">
        <w:rPr>
          <w:rFonts w:hint="eastAsia"/>
          <w:szCs w:val="21"/>
        </w:rPr>
        <w:t>培训工作必须在合同生效之后系统试运行之前安排。</w:t>
      </w:r>
    </w:p>
    <w:p w:rsidR="00246D1A" w:rsidRPr="00021537" w:rsidRDefault="00246D1A" w:rsidP="00246D1A">
      <w:pPr>
        <w:spacing w:line="360" w:lineRule="auto"/>
        <w:ind w:firstLine="198"/>
        <w:rPr>
          <w:rFonts w:hint="eastAsia"/>
          <w:szCs w:val="21"/>
        </w:rPr>
      </w:pPr>
      <w:r w:rsidRPr="00021537">
        <w:rPr>
          <w:rFonts w:hint="eastAsia"/>
          <w:szCs w:val="21"/>
        </w:rPr>
        <w:t>实际培训时间、人数和地点按中标人与项目采购人商定的为准。</w:t>
      </w:r>
    </w:p>
    <w:p w:rsidR="00246D1A" w:rsidRPr="00021537" w:rsidRDefault="00246D1A" w:rsidP="00246D1A">
      <w:pPr>
        <w:spacing w:line="360" w:lineRule="auto"/>
        <w:ind w:firstLine="198"/>
        <w:rPr>
          <w:rFonts w:hint="eastAsia"/>
          <w:szCs w:val="21"/>
        </w:rPr>
      </w:pPr>
      <w:r w:rsidRPr="00021537">
        <w:rPr>
          <w:szCs w:val="21"/>
        </w:rPr>
        <w:t>2</w:t>
      </w:r>
      <w:r w:rsidRPr="00021537">
        <w:rPr>
          <w:rFonts w:hint="eastAsia"/>
          <w:szCs w:val="21"/>
        </w:rPr>
        <w:t xml:space="preserve">.2. </w:t>
      </w:r>
      <w:r w:rsidRPr="00021537">
        <w:rPr>
          <w:rFonts w:hint="eastAsia"/>
          <w:szCs w:val="21"/>
        </w:rPr>
        <w:t>售后服务要求</w:t>
      </w:r>
    </w:p>
    <w:p w:rsidR="00246D1A" w:rsidRPr="00021537" w:rsidRDefault="00246D1A" w:rsidP="00246D1A">
      <w:pPr>
        <w:spacing w:line="360" w:lineRule="auto"/>
        <w:ind w:firstLine="198"/>
        <w:rPr>
          <w:rFonts w:hint="eastAsia"/>
          <w:szCs w:val="21"/>
        </w:rPr>
      </w:pPr>
      <w:r w:rsidRPr="00021537">
        <w:rPr>
          <w:rFonts w:hint="eastAsia"/>
          <w:szCs w:val="21"/>
        </w:rPr>
        <w:t>（三）产品质量保证期要求</w:t>
      </w:r>
    </w:p>
    <w:p w:rsidR="00246D1A" w:rsidRPr="00021537" w:rsidRDefault="00246D1A" w:rsidP="00246D1A">
      <w:pPr>
        <w:spacing w:line="360" w:lineRule="auto"/>
        <w:ind w:firstLine="198"/>
        <w:rPr>
          <w:rFonts w:hint="eastAsia"/>
          <w:szCs w:val="21"/>
        </w:rPr>
      </w:pPr>
      <w:r w:rsidRPr="00021537">
        <w:rPr>
          <w:rFonts w:hint="eastAsia"/>
          <w:szCs w:val="21"/>
        </w:rPr>
        <w:t>（</w:t>
      </w:r>
      <w:r w:rsidRPr="00021537">
        <w:rPr>
          <w:rFonts w:hint="eastAsia"/>
          <w:szCs w:val="21"/>
        </w:rPr>
        <w:t>1</w:t>
      </w:r>
      <w:r w:rsidRPr="00021537">
        <w:rPr>
          <w:rFonts w:hint="eastAsia"/>
          <w:szCs w:val="21"/>
        </w:rPr>
        <w:t>）自验收之日起，提供</w:t>
      </w:r>
      <w:r w:rsidRPr="00021537">
        <w:rPr>
          <w:rFonts w:hint="eastAsia"/>
          <w:szCs w:val="21"/>
        </w:rPr>
        <w:t xml:space="preserve"> 1 </w:t>
      </w:r>
      <w:r w:rsidRPr="00021537">
        <w:rPr>
          <w:rFonts w:hint="eastAsia"/>
          <w:szCs w:val="21"/>
        </w:rPr>
        <w:t>年的免费质保期。</w:t>
      </w:r>
    </w:p>
    <w:p w:rsidR="00246D1A" w:rsidRPr="00021537" w:rsidRDefault="00246D1A" w:rsidP="00246D1A">
      <w:pPr>
        <w:spacing w:line="360" w:lineRule="auto"/>
        <w:ind w:firstLine="198"/>
        <w:rPr>
          <w:rFonts w:hint="eastAsia"/>
          <w:szCs w:val="21"/>
        </w:rPr>
      </w:pPr>
      <w:r w:rsidRPr="00021537">
        <w:rPr>
          <w:rFonts w:hint="eastAsia"/>
          <w:szCs w:val="21"/>
        </w:rPr>
        <w:t>（</w:t>
      </w:r>
      <w:r w:rsidRPr="00021537">
        <w:rPr>
          <w:rFonts w:hint="eastAsia"/>
          <w:szCs w:val="21"/>
        </w:rPr>
        <w:t>2</w:t>
      </w:r>
      <w:r w:rsidRPr="00021537">
        <w:rPr>
          <w:rFonts w:hint="eastAsia"/>
          <w:szCs w:val="21"/>
        </w:rPr>
        <w:t>）采购货物属于国家规定“三包”范围的，其产品质量保证期不得低于“三包”规定。</w:t>
      </w:r>
    </w:p>
    <w:p w:rsidR="00246D1A" w:rsidRPr="00021537" w:rsidRDefault="00246D1A" w:rsidP="00246D1A">
      <w:pPr>
        <w:spacing w:line="360" w:lineRule="auto"/>
        <w:ind w:firstLine="198"/>
        <w:rPr>
          <w:rFonts w:hint="eastAsia"/>
          <w:szCs w:val="21"/>
        </w:rPr>
      </w:pPr>
      <w:r w:rsidRPr="00021537">
        <w:rPr>
          <w:rFonts w:hint="eastAsia"/>
          <w:szCs w:val="21"/>
        </w:rPr>
        <w:t>（</w:t>
      </w:r>
      <w:r w:rsidRPr="00021537">
        <w:rPr>
          <w:rFonts w:hint="eastAsia"/>
          <w:szCs w:val="21"/>
        </w:rPr>
        <w:t>3</w:t>
      </w:r>
      <w:r w:rsidRPr="00021537">
        <w:rPr>
          <w:rFonts w:hint="eastAsia"/>
          <w:szCs w:val="21"/>
        </w:rPr>
        <w:t>）采购货物由产品生产厂家（指产品生产厂家或其负责销售、售后服务机构）负责标准售后服务的，应当在响应文件中予以明确说明。</w:t>
      </w:r>
    </w:p>
    <w:p w:rsidR="00246D1A" w:rsidRPr="00021537" w:rsidRDefault="00246D1A" w:rsidP="00246D1A">
      <w:pPr>
        <w:spacing w:line="360" w:lineRule="auto"/>
        <w:ind w:firstLine="198"/>
        <w:rPr>
          <w:rFonts w:hint="eastAsia"/>
          <w:szCs w:val="21"/>
        </w:rPr>
      </w:pPr>
      <w:r w:rsidRPr="00021537">
        <w:rPr>
          <w:rFonts w:hint="eastAsia"/>
          <w:szCs w:val="21"/>
        </w:rPr>
        <w:t>（四）售后服务内容要求</w:t>
      </w:r>
    </w:p>
    <w:p w:rsidR="00246D1A" w:rsidRPr="00021537" w:rsidRDefault="00246D1A" w:rsidP="00246D1A">
      <w:pPr>
        <w:spacing w:line="360" w:lineRule="auto"/>
        <w:ind w:firstLine="198"/>
        <w:rPr>
          <w:rFonts w:hint="eastAsia"/>
          <w:szCs w:val="21"/>
        </w:rPr>
      </w:pPr>
      <w:r w:rsidRPr="00021537">
        <w:rPr>
          <w:rFonts w:hint="eastAsia"/>
          <w:szCs w:val="21"/>
        </w:rPr>
        <w:t>投保人在质量保证期内应当为采购人提供以下技术支持服务：</w:t>
      </w:r>
    </w:p>
    <w:p w:rsidR="00246D1A" w:rsidRPr="00021537" w:rsidRDefault="00246D1A" w:rsidP="00246D1A">
      <w:pPr>
        <w:spacing w:line="360" w:lineRule="auto"/>
        <w:ind w:firstLine="198"/>
        <w:rPr>
          <w:rFonts w:hint="eastAsia"/>
          <w:szCs w:val="21"/>
        </w:rPr>
      </w:pPr>
      <w:r w:rsidRPr="00021537">
        <w:rPr>
          <w:rFonts w:hint="eastAsia"/>
          <w:szCs w:val="21"/>
        </w:rPr>
        <w:t>（</w:t>
      </w:r>
      <w:r w:rsidRPr="00021537">
        <w:rPr>
          <w:rFonts w:hint="eastAsia"/>
          <w:szCs w:val="21"/>
        </w:rPr>
        <w:t>1</w:t>
      </w:r>
      <w:r w:rsidRPr="00021537">
        <w:rPr>
          <w:rFonts w:hint="eastAsia"/>
          <w:szCs w:val="21"/>
        </w:rPr>
        <w:t>）质量保证期内服务要求</w:t>
      </w:r>
    </w:p>
    <w:p w:rsidR="00246D1A" w:rsidRPr="00021537" w:rsidRDefault="00246D1A" w:rsidP="00246D1A">
      <w:pPr>
        <w:spacing w:line="360" w:lineRule="auto"/>
        <w:ind w:firstLine="198"/>
        <w:rPr>
          <w:rFonts w:hint="eastAsia"/>
          <w:szCs w:val="21"/>
        </w:rPr>
      </w:pPr>
      <w:r w:rsidRPr="00021537">
        <w:rPr>
          <w:rFonts w:hint="eastAsia"/>
          <w:szCs w:val="21"/>
        </w:rPr>
        <w:t>1)</w:t>
      </w:r>
      <w:r w:rsidRPr="00021537">
        <w:rPr>
          <w:rFonts w:hint="eastAsia"/>
          <w:szCs w:val="21"/>
        </w:rPr>
        <w:t>电话咨询</w:t>
      </w:r>
    </w:p>
    <w:p w:rsidR="00246D1A" w:rsidRPr="00021537" w:rsidRDefault="00246D1A" w:rsidP="00246D1A">
      <w:pPr>
        <w:spacing w:line="360" w:lineRule="auto"/>
        <w:ind w:firstLine="198"/>
        <w:rPr>
          <w:rFonts w:hint="eastAsia"/>
          <w:szCs w:val="21"/>
        </w:rPr>
      </w:pPr>
      <w:r w:rsidRPr="00021537">
        <w:rPr>
          <w:rFonts w:hint="eastAsia"/>
          <w:szCs w:val="21"/>
        </w:rPr>
        <w:t>中标人应当为用户提供技术援助电话，解答用户在使用中遇到的问题，及时为用户提出解决问题的建议。</w:t>
      </w:r>
    </w:p>
    <w:p w:rsidR="00246D1A" w:rsidRPr="00021537" w:rsidRDefault="00246D1A" w:rsidP="00246D1A">
      <w:pPr>
        <w:spacing w:line="360" w:lineRule="auto"/>
        <w:ind w:firstLine="198"/>
        <w:rPr>
          <w:rFonts w:hint="eastAsia"/>
          <w:szCs w:val="21"/>
        </w:rPr>
      </w:pPr>
      <w:r w:rsidRPr="00021537">
        <w:rPr>
          <w:rFonts w:hint="eastAsia"/>
          <w:szCs w:val="21"/>
        </w:rPr>
        <w:lastRenderedPageBreak/>
        <w:t>2)</w:t>
      </w:r>
      <w:r w:rsidRPr="00021537">
        <w:rPr>
          <w:rFonts w:hint="eastAsia"/>
          <w:szCs w:val="21"/>
        </w:rPr>
        <w:t>技术升级</w:t>
      </w:r>
    </w:p>
    <w:p w:rsidR="00246D1A" w:rsidRPr="00021537" w:rsidRDefault="00246D1A" w:rsidP="00246D1A">
      <w:pPr>
        <w:spacing w:line="360" w:lineRule="auto"/>
        <w:ind w:firstLine="198"/>
        <w:rPr>
          <w:rFonts w:hint="eastAsia"/>
          <w:szCs w:val="21"/>
        </w:rPr>
      </w:pPr>
      <w:r w:rsidRPr="00021537">
        <w:rPr>
          <w:rFonts w:hint="eastAsia"/>
          <w:szCs w:val="21"/>
        </w:rPr>
        <w:t>在质保期内，如果中标人的产品技术升级，中标人应及时通知采购人，如采购人有相应要求，中标人应对采购人进行升级服务。</w:t>
      </w:r>
    </w:p>
    <w:p w:rsidR="00246D1A" w:rsidRPr="00021537" w:rsidRDefault="00246D1A" w:rsidP="00246D1A">
      <w:pPr>
        <w:spacing w:line="360" w:lineRule="auto"/>
        <w:ind w:firstLine="198"/>
        <w:rPr>
          <w:rFonts w:hint="eastAsia"/>
          <w:szCs w:val="21"/>
        </w:rPr>
      </w:pPr>
      <w:r w:rsidRPr="00021537">
        <w:rPr>
          <w:rFonts w:hint="eastAsia"/>
          <w:szCs w:val="21"/>
        </w:rPr>
        <w:t>（</w:t>
      </w:r>
      <w:r w:rsidRPr="00021537">
        <w:rPr>
          <w:rFonts w:hint="eastAsia"/>
          <w:szCs w:val="21"/>
        </w:rPr>
        <w:t>2</w:t>
      </w:r>
      <w:r w:rsidRPr="00021537">
        <w:rPr>
          <w:rFonts w:hint="eastAsia"/>
          <w:szCs w:val="21"/>
        </w:rPr>
        <w:t>）质保期外服务要求</w:t>
      </w:r>
    </w:p>
    <w:p w:rsidR="00246D1A" w:rsidRPr="00021537" w:rsidRDefault="00246D1A" w:rsidP="00246D1A">
      <w:pPr>
        <w:spacing w:line="360" w:lineRule="auto"/>
        <w:ind w:firstLine="198"/>
        <w:rPr>
          <w:rFonts w:hint="eastAsia"/>
          <w:szCs w:val="21"/>
        </w:rPr>
      </w:pPr>
      <w:r w:rsidRPr="00021537">
        <w:rPr>
          <w:rFonts w:hint="eastAsia"/>
          <w:szCs w:val="21"/>
        </w:rPr>
        <w:t>1)</w:t>
      </w:r>
      <w:r w:rsidRPr="00021537">
        <w:rPr>
          <w:rFonts w:hint="eastAsia"/>
          <w:szCs w:val="21"/>
        </w:rPr>
        <w:t>中标人应同样提供</w:t>
      </w:r>
      <w:r w:rsidRPr="00021537">
        <w:rPr>
          <w:rFonts w:hint="eastAsia"/>
          <w:szCs w:val="21"/>
        </w:rPr>
        <w:t>7*8</w:t>
      </w:r>
      <w:r w:rsidRPr="00021537">
        <w:rPr>
          <w:rFonts w:hint="eastAsia"/>
          <w:szCs w:val="21"/>
        </w:rPr>
        <w:t>小时免费电话咨询服务和</w:t>
      </w:r>
      <w:r w:rsidRPr="00021537">
        <w:rPr>
          <w:rFonts w:hint="eastAsia"/>
          <w:szCs w:val="21"/>
        </w:rPr>
        <w:t>7*8</w:t>
      </w:r>
      <w:r w:rsidRPr="00021537">
        <w:rPr>
          <w:rFonts w:hint="eastAsia"/>
          <w:szCs w:val="21"/>
        </w:rPr>
        <w:t>小时免费邮件咨询服务。</w:t>
      </w:r>
    </w:p>
    <w:p w:rsidR="00246D1A" w:rsidRPr="00021537" w:rsidRDefault="00246D1A" w:rsidP="00246D1A">
      <w:pPr>
        <w:spacing w:line="360" w:lineRule="auto"/>
        <w:ind w:firstLine="198"/>
        <w:rPr>
          <w:rFonts w:hint="eastAsia"/>
          <w:szCs w:val="21"/>
        </w:rPr>
      </w:pPr>
      <w:r w:rsidRPr="00021537">
        <w:rPr>
          <w:rFonts w:hint="eastAsia"/>
          <w:szCs w:val="21"/>
        </w:rPr>
        <w:t>2)</w:t>
      </w:r>
      <w:r w:rsidRPr="00021537">
        <w:rPr>
          <w:rFonts w:hint="eastAsia"/>
          <w:szCs w:val="21"/>
        </w:rPr>
        <w:t>采购人需要继续由原中标人提供售后服务的，中标人应以优惠价格与采购人签订续保合同并提供售后服务。</w:t>
      </w:r>
    </w:p>
    <w:p w:rsidR="00246D1A" w:rsidRPr="00021537" w:rsidRDefault="00246D1A" w:rsidP="00246D1A">
      <w:pPr>
        <w:spacing w:line="360" w:lineRule="auto"/>
        <w:ind w:firstLine="198"/>
        <w:rPr>
          <w:rFonts w:hint="eastAsia"/>
          <w:szCs w:val="21"/>
        </w:rPr>
      </w:pPr>
      <w:r w:rsidRPr="00021537">
        <w:rPr>
          <w:rFonts w:hint="eastAsia"/>
          <w:szCs w:val="21"/>
        </w:rPr>
        <w:t>（五）故障响应时间要求</w:t>
      </w:r>
    </w:p>
    <w:p w:rsidR="00246D1A" w:rsidRPr="00021537" w:rsidRDefault="00246D1A" w:rsidP="00246D1A">
      <w:pPr>
        <w:spacing w:line="360" w:lineRule="auto"/>
        <w:ind w:firstLine="198"/>
        <w:rPr>
          <w:rFonts w:hint="eastAsia"/>
          <w:szCs w:val="21"/>
        </w:rPr>
      </w:pPr>
      <w:r w:rsidRPr="00021537">
        <w:rPr>
          <w:rFonts w:hint="eastAsia"/>
          <w:szCs w:val="21"/>
        </w:rPr>
        <w:t>中标人接到使用方产品出现问题的通知后应立即提供技术支持服务，电话援助无法解决的，应在</w:t>
      </w:r>
      <w:r w:rsidRPr="00021537">
        <w:rPr>
          <w:rFonts w:hint="eastAsia"/>
          <w:szCs w:val="21"/>
        </w:rPr>
        <w:t>2</w:t>
      </w:r>
      <w:r w:rsidRPr="00021537">
        <w:rPr>
          <w:rFonts w:hint="eastAsia"/>
          <w:szCs w:val="21"/>
        </w:rPr>
        <w:t>小时内采取相应响应措施安排专业人员</w:t>
      </w:r>
      <w:r w:rsidRPr="00021537">
        <w:rPr>
          <w:rFonts w:hint="eastAsia"/>
          <w:szCs w:val="21"/>
        </w:rPr>
        <w:t>48</w:t>
      </w:r>
      <w:r w:rsidRPr="00021537">
        <w:rPr>
          <w:rFonts w:hint="eastAsia"/>
          <w:szCs w:val="21"/>
        </w:rPr>
        <w:t>小时内赶赴现场。</w:t>
      </w:r>
    </w:p>
    <w:p w:rsidR="00B25542" w:rsidRPr="00246D1A" w:rsidRDefault="00B25542" w:rsidP="00B25542">
      <w:bookmarkStart w:id="2" w:name="_GoBack"/>
      <w:bookmarkEnd w:id="2"/>
    </w:p>
    <w:sectPr w:rsidR="00B25542" w:rsidRPr="00246D1A"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246D1A"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6</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634E4A">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7"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0"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E0AD6"/>
    <w:rsid w:val="000E24B2"/>
    <w:rsid w:val="001E13C0"/>
    <w:rsid w:val="00246D1A"/>
    <w:rsid w:val="00374611"/>
    <w:rsid w:val="00391D2A"/>
    <w:rsid w:val="00584311"/>
    <w:rsid w:val="00634E4A"/>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6D1A"/>
    <w:pPr>
      <w:widowControl w:val="0"/>
      <w:jc w:val="both"/>
    </w:pPr>
    <w:rPr>
      <w:rFonts w:ascii="Calibri" w:eastAsia="宋体" w:hAnsi="Calibri" w:cs="Times New Roman"/>
    </w:rPr>
  </w:style>
  <w:style w:type="paragraph" w:styleId="2">
    <w:name w:val="heading 2"/>
    <w:basedOn w:val="a"/>
    <w:next w:val="a"/>
    <w:link w:val="20"/>
    <w:uiPriority w:val="99"/>
    <w:qFormat/>
    <w:rsid w:val="00246D1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hAnsi="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20">
    <w:name w:val="标题 2 字符"/>
    <w:basedOn w:val="a0"/>
    <w:link w:val="2"/>
    <w:uiPriority w:val="99"/>
    <w:rsid w:val="00246D1A"/>
    <w:rPr>
      <w:rFonts w:ascii="Arial" w:eastAsia="黑体" w:hAnsi="Arial" w:cs="Times New Roman"/>
      <w:b/>
      <w:sz w:val="32"/>
    </w:rPr>
  </w:style>
  <w:style w:type="paragraph" w:styleId="a9">
    <w:basedOn w:val="a"/>
    <w:next w:val="a8"/>
    <w:uiPriority w:val="34"/>
    <w:qFormat/>
    <w:rsid w:val="00246D1A"/>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739</Words>
  <Characters>4218</Characters>
  <Application>Microsoft Office Word</Application>
  <DocSecurity>0</DocSecurity>
  <Lines>35</Lines>
  <Paragraphs>9</Paragraphs>
  <ScaleCrop>false</ScaleCrop>
  <Company>china</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23</cp:revision>
  <dcterms:created xsi:type="dcterms:W3CDTF">2018-07-14T05:06:00Z</dcterms:created>
  <dcterms:modified xsi:type="dcterms:W3CDTF">2019-06-12T07:49:00Z</dcterms:modified>
</cp:coreProperties>
</file>