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557" w:rsidRPr="00585557" w:rsidRDefault="00585557" w:rsidP="00CB4924">
      <w:pPr>
        <w:keepNext/>
        <w:keepLines/>
        <w:spacing w:before="260" w:after="260" w:line="360" w:lineRule="auto"/>
        <w:jc w:val="center"/>
        <w:outlineLvl w:val="1"/>
        <w:rPr>
          <w:rFonts w:ascii="宋体" w:eastAsia="宋体" w:hAnsi="宋体" w:cs="Times New Roman"/>
          <w:b/>
          <w:bCs/>
          <w:sz w:val="36"/>
          <w:szCs w:val="36"/>
        </w:rPr>
      </w:pPr>
      <w:bookmarkStart w:id="0" w:name="_Toc6209540"/>
      <w:bookmarkStart w:id="1" w:name="_Toc8892656"/>
      <w:r w:rsidRPr="00585557">
        <w:rPr>
          <w:rFonts w:ascii="宋体" w:eastAsia="宋体" w:hAnsi="宋体" w:cs="Times New Roman"/>
          <w:b/>
          <w:bCs/>
          <w:sz w:val="36"/>
          <w:szCs w:val="36"/>
        </w:rPr>
        <w:t>第八章</w:t>
      </w:r>
      <w:r w:rsidRPr="00585557">
        <w:rPr>
          <w:rFonts w:ascii="宋体" w:eastAsia="宋体" w:hAnsi="宋体" w:cs="Times New Roman" w:hint="eastAsia"/>
          <w:b/>
          <w:bCs/>
          <w:sz w:val="36"/>
          <w:szCs w:val="36"/>
        </w:rPr>
        <w:t xml:space="preserve"> </w:t>
      </w:r>
      <w:bookmarkEnd w:id="0"/>
      <w:r w:rsidRPr="00585557">
        <w:rPr>
          <w:rFonts w:ascii="宋体" w:eastAsia="宋体" w:hAnsi="宋体" w:cs="Times New Roman"/>
          <w:b/>
          <w:bCs/>
          <w:sz w:val="36"/>
          <w:szCs w:val="36"/>
        </w:rPr>
        <w:t xml:space="preserve"> </w:t>
      </w:r>
      <w:r w:rsidRPr="00585557">
        <w:rPr>
          <w:rFonts w:ascii="宋体" w:eastAsia="宋体" w:hAnsi="宋体" w:cs="Times New Roman" w:hint="eastAsia"/>
          <w:b/>
          <w:bCs/>
          <w:sz w:val="36"/>
          <w:szCs w:val="36"/>
        </w:rPr>
        <w:t>技术规格书</w:t>
      </w:r>
      <w:bookmarkEnd w:id="1"/>
    </w:p>
    <w:p w:rsidR="00585557" w:rsidRPr="00585557" w:rsidRDefault="00585557" w:rsidP="00CB4924">
      <w:pPr>
        <w:keepNext/>
        <w:keepLines/>
        <w:spacing w:before="260" w:after="260" w:line="360" w:lineRule="auto"/>
        <w:outlineLvl w:val="2"/>
        <w:rPr>
          <w:rFonts w:ascii="宋体" w:eastAsia="宋体" w:hAnsi="宋体" w:cs="Times New Roman"/>
          <w:b/>
          <w:sz w:val="24"/>
          <w:szCs w:val="24"/>
        </w:rPr>
      </w:pPr>
      <w:bookmarkStart w:id="2" w:name="_Toc86509794"/>
      <w:bookmarkStart w:id="3" w:name="_Toc88835805"/>
      <w:bookmarkStart w:id="4" w:name="_Toc225352512"/>
      <w:bookmarkStart w:id="5" w:name="_Toc6209541"/>
      <w:bookmarkStart w:id="6" w:name="_Toc8892657"/>
      <w:bookmarkStart w:id="7" w:name="_Toc155066201"/>
      <w:r w:rsidRPr="00585557">
        <w:rPr>
          <w:rFonts w:ascii="宋体" w:eastAsia="宋体" w:hAnsi="宋体" w:cs="Times New Roman"/>
          <w:b/>
          <w:sz w:val="24"/>
          <w:szCs w:val="24"/>
        </w:rPr>
        <w:t>8</w:t>
      </w:r>
      <w:r w:rsidRPr="00585557">
        <w:rPr>
          <w:rFonts w:ascii="宋体" w:eastAsia="宋体" w:hAnsi="宋体" w:cs="Times New Roman" w:hint="eastAsia"/>
          <w:b/>
          <w:sz w:val="24"/>
          <w:szCs w:val="24"/>
        </w:rPr>
        <w:t>.</w:t>
      </w:r>
      <w:r w:rsidRPr="00585557">
        <w:rPr>
          <w:rFonts w:ascii="宋体" w:eastAsia="宋体" w:hAnsi="宋体" w:cs="Times New Roman"/>
          <w:b/>
          <w:sz w:val="24"/>
          <w:szCs w:val="24"/>
        </w:rPr>
        <w:t>1 项目背景</w:t>
      </w:r>
      <w:bookmarkEnd w:id="2"/>
      <w:bookmarkEnd w:id="3"/>
      <w:bookmarkEnd w:id="4"/>
      <w:bookmarkEnd w:id="5"/>
      <w:bookmarkEnd w:id="6"/>
    </w:p>
    <w:p w:rsidR="00585557" w:rsidRPr="00585557" w:rsidRDefault="00585557" w:rsidP="00CB4924">
      <w:pPr>
        <w:spacing w:line="360" w:lineRule="auto"/>
        <w:ind w:firstLineChars="200" w:firstLine="480"/>
        <w:rPr>
          <w:rFonts w:ascii="宋体" w:eastAsia="宋体" w:hAnsi="宋体" w:cs="Times New Roman"/>
          <w:sz w:val="24"/>
          <w:szCs w:val="24"/>
        </w:rPr>
      </w:pPr>
      <w:bookmarkStart w:id="8" w:name="_Toc154911872"/>
      <w:r w:rsidRPr="00585557">
        <w:rPr>
          <w:rFonts w:ascii="宋体" w:eastAsia="宋体" w:hAnsi="宋体" w:cs="Arial" w:hint="eastAsia"/>
          <w:kern w:val="0"/>
          <w:sz w:val="24"/>
          <w:szCs w:val="24"/>
        </w:rPr>
        <w:t>交通运输部海事局</w:t>
      </w:r>
      <w:r w:rsidRPr="00585557">
        <w:rPr>
          <w:rFonts w:ascii="宋体" w:eastAsia="宋体" w:hAnsi="宋体" w:cs="Times New Roman" w:hint="eastAsia"/>
          <w:sz w:val="24"/>
          <w:szCs w:val="24"/>
        </w:rPr>
        <w:t>为推动海事信息系统顶层设计的落地，在</w:t>
      </w:r>
      <w:r w:rsidRPr="00585557">
        <w:rPr>
          <w:rFonts w:ascii="宋体" w:eastAsia="宋体" w:hAnsi="宋体" w:cs="Times New Roman"/>
          <w:sz w:val="24"/>
          <w:szCs w:val="24"/>
        </w:rPr>
        <w:t>2014至2016年先后启动了智慧海事一期、二期实施总集成项目及各直属海事局的智慧海事与二级数据中心项目建设，形成了以上海一级数据中心（与部局数据中心互为灾备）以及各直属海事局二级数据中心为基础的海事系统数据中心架构</w:t>
      </w:r>
      <w:r w:rsidRPr="00585557">
        <w:rPr>
          <w:rFonts w:ascii="宋体" w:eastAsia="宋体" w:hAnsi="宋体" w:cs="Times New Roman" w:hint="eastAsia"/>
          <w:sz w:val="24"/>
          <w:szCs w:val="24"/>
        </w:rPr>
        <w:t>，也为深圳海事局二级数据中心的建设奠定了良好基础条件。</w:t>
      </w:r>
    </w:p>
    <w:p w:rsidR="00585557" w:rsidRPr="00585557" w:rsidRDefault="00585557" w:rsidP="00CB4924">
      <w:pPr>
        <w:spacing w:line="360" w:lineRule="auto"/>
        <w:ind w:firstLineChars="200" w:firstLine="480"/>
        <w:rPr>
          <w:rFonts w:ascii="宋体" w:eastAsia="宋体" w:hAnsi="宋体" w:cs="Times New Roman"/>
          <w:color w:val="000000"/>
          <w:sz w:val="24"/>
          <w:szCs w:val="24"/>
        </w:rPr>
      </w:pPr>
      <w:r w:rsidRPr="00585557">
        <w:rPr>
          <w:rFonts w:ascii="宋体" w:eastAsia="宋体" w:hAnsi="宋体" w:cs="Times New Roman" w:hint="eastAsia"/>
          <w:sz w:val="24"/>
          <w:szCs w:val="24"/>
        </w:rPr>
        <w:t>深圳海事局于</w:t>
      </w:r>
      <w:r w:rsidRPr="00585557">
        <w:rPr>
          <w:rFonts w:ascii="宋体" w:eastAsia="宋体" w:hAnsi="宋体" w:cs="Times New Roman"/>
          <w:sz w:val="24"/>
          <w:szCs w:val="24"/>
        </w:rPr>
        <w:t>2017年</w:t>
      </w:r>
      <w:r w:rsidRPr="00585557">
        <w:rPr>
          <w:rFonts w:ascii="宋体" w:eastAsia="宋体" w:hAnsi="宋体" w:cs="Times New Roman" w:hint="eastAsia"/>
          <w:sz w:val="24"/>
          <w:szCs w:val="24"/>
        </w:rPr>
        <w:t>完成了</w:t>
      </w:r>
      <w:r w:rsidRPr="00585557">
        <w:rPr>
          <w:rFonts w:ascii="宋体" w:eastAsia="宋体" w:hAnsi="宋体" w:cs="Times New Roman"/>
          <w:sz w:val="24"/>
          <w:szCs w:val="24"/>
        </w:rPr>
        <w:t>《深圳海事局二级云数据中心完善工程（2018-2020）》的立项</w:t>
      </w:r>
      <w:r w:rsidRPr="00585557">
        <w:rPr>
          <w:rFonts w:ascii="宋体" w:eastAsia="宋体" w:hAnsi="宋体" w:cs="Times New Roman" w:hint="eastAsia"/>
          <w:sz w:val="24"/>
          <w:szCs w:val="24"/>
        </w:rPr>
        <w:t>工作</w:t>
      </w:r>
      <w:r w:rsidRPr="00585557">
        <w:rPr>
          <w:rFonts w:ascii="宋体" w:eastAsia="宋体" w:hAnsi="宋体" w:cs="Times New Roman"/>
          <w:sz w:val="24"/>
          <w:szCs w:val="24"/>
        </w:rPr>
        <w:t>，</w:t>
      </w:r>
      <w:r w:rsidRPr="00585557">
        <w:rPr>
          <w:rFonts w:ascii="宋体" w:eastAsia="宋体" w:hAnsi="宋体" w:cs="Times New Roman" w:hint="eastAsia"/>
          <w:sz w:val="24"/>
          <w:szCs w:val="24"/>
        </w:rPr>
        <w:t>在</w:t>
      </w:r>
      <w:r w:rsidRPr="00585557">
        <w:rPr>
          <w:rFonts w:ascii="宋体" w:eastAsia="宋体" w:hAnsi="宋体" w:cs="Times New Roman"/>
          <w:sz w:val="24"/>
          <w:szCs w:val="24"/>
        </w:rPr>
        <w:t>2018年先行</w:t>
      </w:r>
      <w:r w:rsidRPr="00585557">
        <w:rPr>
          <w:rFonts w:ascii="宋体" w:eastAsia="宋体" w:hAnsi="宋体" w:cs="Times New Roman" w:hint="eastAsia"/>
          <w:sz w:val="24"/>
          <w:szCs w:val="24"/>
        </w:rPr>
        <w:t>完成了</w:t>
      </w:r>
      <w:r w:rsidRPr="00585557">
        <w:rPr>
          <w:rFonts w:ascii="宋体" w:eastAsia="宋体" w:hAnsi="宋体" w:cs="Times New Roman"/>
          <w:sz w:val="24"/>
          <w:szCs w:val="24"/>
        </w:rPr>
        <w:t>数据中心硬件基础部分的</w:t>
      </w:r>
      <w:r w:rsidRPr="00585557">
        <w:rPr>
          <w:rFonts w:ascii="宋体" w:eastAsia="宋体" w:hAnsi="宋体" w:cs="Times New Roman" w:hint="eastAsia"/>
          <w:sz w:val="24"/>
          <w:szCs w:val="24"/>
        </w:rPr>
        <w:t>建设</w:t>
      </w:r>
      <w:r w:rsidRPr="00585557">
        <w:rPr>
          <w:rFonts w:ascii="宋体" w:eastAsia="宋体" w:hAnsi="宋体" w:cs="Times New Roman"/>
          <w:sz w:val="24"/>
          <w:szCs w:val="24"/>
        </w:rPr>
        <w:t>，</w:t>
      </w:r>
      <w:r w:rsidRPr="00585557">
        <w:rPr>
          <w:rFonts w:ascii="宋体" w:eastAsia="宋体" w:hAnsi="宋体" w:cs="Times New Roman" w:hint="eastAsia"/>
          <w:sz w:val="24"/>
          <w:szCs w:val="24"/>
        </w:rPr>
        <w:t>为深圳海事局二级数据中心的建设奠定了基础。在此背景下，为更好地建设深圳海事局的二级数据中心，提高数据支撑与应用服务能力，</w:t>
      </w:r>
      <w:r w:rsidRPr="00585557">
        <w:rPr>
          <w:rFonts w:ascii="宋体" w:eastAsia="宋体" w:hAnsi="宋体" w:cs="Times New Roman"/>
          <w:sz w:val="24"/>
          <w:szCs w:val="24"/>
        </w:rPr>
        <w:t>本项目</w:t>
      </w:r>
      <w:r w:rsidRPr="00585557">
        <w:rPr>
          <w:rFonts w:ascii="宋体" w:eastAsia="宋体" w:hAnsi="宋体" w:cs="Times New Roman" w:hint="eastAsia"/>
          <w:sz w:val="24"/>
          <w:szCs w:val="24"/>
        </w:rPr>
        <w:t>依托</w:t>
      </w:r>
      <w:r w:rsidRPr="00585557">
        <w:rPr>
          <w:rFonts w:ascii="宋体" w:eastAsia="宋体" w:hAnsi="宋体" w:cs="Times New Roman"/>
          <w:sz w:val="24"/>
          <w:szCs w:val="24"/>
        </w:rPr>
        <w:t>深圳海事局现有的二级数据中心硬件架构，根据海事信息系统顶层设计及技术规范的有关要求，进一步</w:t>
      </w:r>
      <w:proofErr w:type="gramStart"/>
      <w:r w:rsidRPr="00585557">
        <w:rPr>
          <w:rFonts w:ascii="宋体" w:eastAsia="宋体" w:hAnsi="宋体" w:cs="Times New Roman"/>
          <w:sz w:val="24"/>
          <w:szCs w:val="24"/>
        </w:rPr>
        <w:t>完善二</w:t>
      </w:r>
      <w:proofErr w:type="gramEnd"/>
      <w:r w:rsidRPr="00585557">
        <w:rPr>
          <w:rFonts w:ascii="宋体" w:eastAsia="宋体" w:hAnsi="宋体" w:cs="Times New Roman"/>
          <w:sz w:val="24"/>
          <w:szCs w:val="24"/>
        </w:rPr>
        <w:t>级数据中心</w:t>
      </w:r>
      <w:r w:rsidRPr="00585557">
        <w:rPr>
          <w:rFonts w:ascii="宋体" w:eastAsia="宋体" w:hAnsi="宋体" w:cs="Times New Roman" w:hint="eastAsia"/>
          <w:sz w:val="24"/>
          <w:szCs w:val="24"/>
        </w:rPr>
        <w:t>的</w:t>
      </w:r>
      <w:r w:rsidRPr="00585557">
        <w:rPr>
          <w:rFonts w:ascii="宋体" w:eastAsia="宋体" w:hAnsi="宋体" w:cs="Times New Roman"/>
          <w:sz w:val="24"/>
          <w:szCs w:val="24"/>
        </w:rPr>
        <w:t>支撑软件系统，同步开展二级共享主数据库的建设工作。</w:t>
      </w:r>
    </w:p>
    <w:p w:rsidR="00585557" w:rsidRPr="00585557" w:rsidRDefault="00585557" w:rsidP="00CB4924">
      <w:pPr>
        <w:keepNext/>
        <w:keepLines/>
        <w:spacing w:before="260" w:after="260" w:line="360" w:lineRule="auto"/>
        <w:outlineLvl w:val="2"/>
        <w:rPr>
          <w:rFonts w:ascii="宋体" w:eastAsia="宋体" w:hAnsi="宋体" w:cs="Times New Roman"/>
          <w:b/>
          <w:sz w:val="24"/>
          <w:szCs w:val="24"/>
        </w:rPr>
      </w:pPr>
      <w:bookmarkStart w:id="9" w:name="_Toc6209543"/>
      <w:bookmarkStart w:id="10" w:name="_Toc8892658"/>
      <w:r w:rsidRPr="00585557">
        <w:rPr>
          <w:rFonts w:ascii="宋体" w:eastAsia="宋体" w:hAnsi="宋体" w:cs="Times New Roman"/>
          <w:b/>
          <w:sz w:val="24"/>
          <w:szCs w:val="24"/>
        </w:rPr>
        <w:t>8</w:t>
      </w:r>
      <w:r w:rsidRPr="00585557">
        <w:rPr>
          <w:rFonts w:ascii="宋体" w:eastAsia="宋体" w:hAnsi="宋体" w:cs="Times New Roman" w:hint="eastAsia"/>
          <w:b/>
          <w:sz w:val="24"/>
          <w:szCs w:val="24"/>
        </w:rPr>
        <w:t>.</w:t>
      </w:r>
      <w:r w:rsidRPr="00585557">
        <w:rPr>
          <w:rFonts w:ascii="宋体" w:eastAsia="宋体" w:hAnsi="宋体" w:cs="Times New Roman"/>
          <w:b/>
          <w:sz w:val="24"/>
          <w:szCs w:val="24"/>
        </w:rPr>
        <w:t>2</w:t>
      </w:r>
      <w:r w:rsidRPr="00585557">
        <w:rPr>
          <w:rFonts w:ascii="宋体" w:eastAsia="宋体" w:hAnsi="宋体" w:cs="Times New Roman" w:hint="eastAsia"/>
          <w:b/>
          <w:sz w:val="24"/>
          <w:szCs w:val="24"/>
        </w:rPr>
        <w:t xml:space="preserve"> </w:t>
      </w:r>
      <w:r w:rsidRPr="00585557">
        <w:rPr>
          <w:rFonts w:ascii="宋体" w:eastAsia="宋体" w:hAnsi="宋体" w:cs="Times New Roman"/>
          <w:b/>
          <w:sz w:val="24"/>
          <w:szCs w:val="24"/>
        </w:rPr>
        <w:t>建设目标和内容</w:t>
      </w:r>
      <w:bookmarkEnd w:id="9"/>
      <w:bookmarkEnd w:id="10"/>
    </w:p>
    <w:p w:rsidR="00585557" w:rsidRPr="00585557" w:rsidRDefault="00585557" w:rsidP="00CB4924">
      <w:pPr>
        <w:keepNext/>
        <w:keepLines/>
        <w:spacing w:before="280" w:after="290" w:line="360" w:lineRule="auto"/>
        <w:outlineLvl w:val="3"/>
        <w:rPr>
          <w:rFonts w:ascii="宋体" w:eastAsia="宋体" w:hAnsi="宋体" w:cs="Times New Roman"/>
          <w:b/>
          <w:color w:val="000000"/>
          <w:sz w:val="24"/>
          <w:szCs w:val="24"/>
        </w:rPr>
      </w:pPr>
      <w:r w:rsidRPr="00585557">
        <w:rPr>
          <w:rFonts w:ascii="宋体" w:eastAsia="宋体" w:hAnsi="宋体" w:cs="Times New Roman"/>
          <w:b/>
          <w:color w:val="000000"/>
          <w:sz w:val="24"/>
          <w:szCs w:val="24"/>
        </w:rPr>
        <w:t>8</w:t>
      </w:r>
      <w:r w:rsidRPr="00585557">
        <w:rPr>
          <w:rFonts w:ascii="宋体" w:eastAsia="宋体" w:hAnsi="宋体" w:cs="Times New Roman" w:hint="eastAsia"/>
          <w:b/>
          <w:color w:val="000000"/>
          <w:sz w:val="24"/>
          <w:szCs w:val="24"/>
        </w:rPr>
        <w:t>.</w:t>
      </w:r>
      <w:r w:rsidRPr="00585557">
        <w:rPr>
          <w:rFonts w:ascii="宋体" w:eastAsia="宋体" w:hAnsi="宋体" w:cs="Times New Roman"/>
          <w:b/>
          <w:color w:val="000000"/>
          <w:sz w:val="24"/>
          <w:szCs w:val="24"/>
        </w:rPr>
        <w:t>2</w:t>
      </w:r>
      <w:r w:rsidRPr="00585557">
        <w:rPr>
          <w:rFonts w:ascii="宋体" w:eastAsia="宋体" w:hAnsi="宋体" w:cs="Times New Roman" w:hint="eastAsia"/>
          <w:b/>
          <w:color w:val="000000"/>
          <w:sz w:val="24"/>
          <w:szCs w:val="24"/>
        </w:rPr>
        <w:t xml:space="preserve">.1 </w:t>
      </w:r>
      <w:r w:rsidRPr="00585557">
        <w:rPr>
          <w:rFonts w:ascii="宋体" w:eastAsia="宋体" w:hAnsi="宋体" w:cs="Times New Roman"/>
          <w:b/>
          <w:color w:val="000000"/>
          <w:sz w:val="24"/>
          <w:szCs w:val="24"/>
        </w:rPr>
        <w:t>建设目标</w:t>
      </w:r>
    </w:p>
    <w:p w:rsidR="00585557" w:rsidRPr="00585557" w:rsidRDefault="00585557" w:rsidP="00CB4924">
      <w:pPr>
        <w:spacing w:line="360" w:lineRule="auto"/>
        <w:ind w:firstLineChars="202" w:firstLine="485"/>
        <w:rPr>
          <w:rFonts w:ascii="宋体" w:eastAsia="宋体" w:hAnsi="宋体" w:cs="Times New Roman"/>
          <w:sz w:val="24"/>
          <w:szCs w:val="24"/>
        </w:rPr>
      </w:pPr>
      <w:r w:rsidRPr="00585557">
        <w:rPr>
          <w:rFonts w:ascii="宋体" w:eastAsia="宋体" w:hAnsi="宋体" w:cs="Times New Roman" w:hint="eastAsia"/>
          <w:sz w:val="24"/>
          <w:szCs w:val="24"/>
        </w:rPr>
        <w:t>在深圳海事局二级数据中心现有基础设施条件下，升级完善深圳海事局的数据管理平台，构建海事共享主数据库；完成主要业务系统间的数据共享和交换，减少数据重复录入的工作量和误差，支撑深圳</w:t>
      </w:r>
      <w:r w:rsidRPr="00585557">
        <w:rPr>
          <w:rFonts w:ascii="宋体" w:eastAsia="宋体" w:hAnsi="宋体" w:cs="Times New Roman"/>
          <w:sz w:val="24"/>
          <w:szCs w:val="24"/>
        </w:rPr>
        <w:t>“</w:t>
      </w:r>
      <w:r w:rsidRPr="00585557">
        <w:rPr>
          <w:rFonts w:ascii="宋体" w:eastAsia="宋体" w:hAnsi="宋体" w:cs="Times New Roman" w:hint="eastAsia"/>
          <w:sz w:val="24"/>
          <w:szCs w:val="24"/>
        </w:rPr>
        <w:t>智慧海事</w:t>
      </w:r>
      <w:r w:rsidRPr="00585557">
        <w:rPr>
          <w:rFonts w:ascii="宋体" w:eastAsia="宋体" w:hAnsi="宋体" w:cs="Times New Roman"/>
          <w:sz w:val="24"/>
          <w:szCs w:val="24"/>
        </w:rPr>
        <w:t>”</w:t>
      </w:r>
      <w:r w:rsidRPr="00585557">
        <w:rPr>
          <w:rFonts w:ascii="宋体" w:eastAsia="宋体" w:hAnsi="宋体" w:cs="Times New Roman" w:hint="eastAsia"/>
          <w:sz w:val="24"/>
          <w:szCs w:val="24"/>
        </w:rPr>
        <w:t>建设，全面发挥数据中心的核心驱动作用；试点通过平台进行业务系统间的业务协同，提升整体海事管理效能；构建基础的大数据展示、分析、挖掘功能，为深圳智慧海事建设提供有力支撑。</w:t>
      </w:r>
    </w:p>
    <w:p w:rsidR="00585557" w:rsidRPr="00585557" w:rsidRDefault="00585557" w:rsidP="00CB4924">
      <w:pPr>
        <w:keepNext/>
        <w:keepLines/>
        <w:spacing w:before="280" w:after="290" w:line="360" w:lineRule="auto"/>
        <w:outlineLvl w:val="3"/>
        <w:rPr>
          <w:rFonts w:ascii="宋体" w:eastAsia="宋体" w:hAnsi="宋体" w:cs="Times New Roman"/>
          <w:b/>
          <w:color w:val="000000"/>
          <w:sz w:val="24"/>
          <w:szCs w:val="24"/>
        </w:rPr>
      </w:pPr>
      <w:r w:rsidRPr="00585557">
        <w:rPr>
          <w:rFonts w:ascii="宋体" w:eastAsia="宋体" w:hAnsi="宋体" w:cs="Times New Roman"/>
          <w:b/>
          <w:color w:val="000000"/>
          <w:sz w:val="24"/>
          <w:szCs w:val="24"/>
        </w:rPr>
        <w:t>8</w:t>
      </w:r>
      <w:r w:rsidRPr="00585557">
        <w:rPr>
          <w:rFonts w:ascii="宋体" w:eastAsia="宋体" w:hAnsi="宋体" w:cs="Times New Roman" w:hint="eastAsia"/>
          <w:b/>
          <w:color w:val="000000"/>
          <w:sz w:val="24"/>
          <w:szCs w:val="24"/>
        </w:rPr>
        <w:t>.</w:t>
      </w:r>
      <w:r w:rsidRPr="00585557">
        <w:rPr>
          <w:rFonts w:ascii="宋体" w:eastAsia="宋体" w:hAnsi="宋体" w:cs="Times New Roman"/>
          <w:b/>
          <w:color w:val="000000"/>
          <w:sz w:val="24"/>
          <w:szCs w:val="24"/>
        </w:rPr>
        <w:t>2</w:t>
      </w:r>
      <w:r w:rsidRPr="00585557">
        <w:rPr>
          <w:rFonts w:ascii="宋体" w:eastAsia="宋体" w:hAnsi="宋体" w:cs="Times New Roman" w:hint="eastAsia"/>
          <w:b/>
          <w:color w:val="000000"/>
          <w:sz w:val="24"/>
          <w:szCs w:val="24"/>
        </w:rPr>
        <w:t xml:space="preserve">.2 </w:t>
      </w:r>
      <w:r w:rsidRPr="00585557">
        <w:rPr>
          <w:rFonts w:ascii="宋体" w:eastAsia="宋体" w:hAnsi="宋体" w:cs="Times New Roman"/>
          <w:b/>
          <w:color w:val="000000"/>
          <w:sz w:val="24"/>
          <w:szCs w:val="24"/>
        </w:rPr>
        <w:t>建设内容</w:t>
      </w:r>
    </w:p>
    <w:p w:rsidR="00585557" w:rsidRPr="00585557" w:rsidRDefault="00585557" w:rsidP="00CB4924">
      <w:pPr>
        <w:spacing w:line="360" w:lineRule="auto"/>
        <w:ind w:firstLineChars="202" w:firstLine="485"/>
        <w:rPr>
          <w:rFonts w:ascii="宋体" w:eastAsia="宋体" w:hAnsi="宋体" w:cs="Times New Roman"/>
          <w:sz w:val="24"/>
          <w:szCs w:val="24"/>
        </w:rPr>
      </w:pPr>
      <w:r w:rsidRPr="00585557">
        <w:rPr>
          <w:rFonts w:ascii="宋体" w:eastAsia="宋体" w:hAnsi="宋体" w:cs="Times New Roman" w:hint="eastAsia"/>
          <w:sz w:val="24"/>
          <w:szCs w:val="24"/>
        </w:rPr>
        <w:t>根据项目建设目标，结合深圳海事局二级数据中心的现状，本项目的建设内容包括二级数据中心管理平台完善、数据工程与配套标准规范制定、软件模块购置三部分。</w:t>
      </w:r>
    </w:p>
    <w:p w:rsidR="00585557" w:rsidRPr="00585557" w:rsidRDefault="00585557" w:rsidP="00CB4924">
      <w:pPr>
        <w:spacing w:line="360" w:lineRule="auto"/>
        <w:ind w:firstLineChars="202" w:firstLine="485"/>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、二级数据中心管理平台完善</w:t>
      </w:r>
    </w:p>
    <w:p w:rsidR="00585557" w:rsidRPr="00585557" w:rsidRDefault="00585557" w:rsidP="00CB4924">
      <w:pPr>
        <w:spacing w:line="360" w:lineRule="auto"/>
        <w:ind w:firstLineChars="202" w:firstLine="485"/>
        <w:rPr>
          <w:rFonts w:ascii="宋体" w:eastAsia="宋体" w:hAnsi="宋体" w:cs="Times New Roman"/>
          <w:sz w:val="24"/>
          <w:szCs w:val="24"/>
        </w:rPr>
      </w:pPr>
      <w:r w:rsidRPr="00585557">
        <w:rPr>
          <w:rFonts w:ascii="宋体" w:eastAsia="宋体" w:hAnsi="宋体" w:cs="Times New Roman" w:hint="eastAsia"/>
          <w:sz w:val="24"/>
          <w:szCs w:val="24"/>
        </w:rPr>
        <w:t>二级数据中心完善功能包括数据中心管理平台架构功能完善，主数据治理模块建</w:t>
      </w:r>
      <w:r w:rsidRPr="00585557">
        <w:rPr>
          <w:rFonts w:ascii="宋体" w:eastAsia="宋体" w:hAnsi="宋体" w:cs="Times New Roman" w:hint="eastAsia"/>
          <w:sz w:val="24"/>
          <w:szCs w:val="24"/>
        </w:rPr>
        <w:lastRenderedPageBreak/>
        <w:t>设、数据管控模块建设、业务协同服务管理、海事大数据应用建设等五部分。</w:t>
      </w:r>
    </w:p>
    <w:p w:rsidR="00585557" w:rsidRPr="00585557" w:rsidRDefault="00585557" w:rsidP="00CB4924">
      <w:pPr>
        <w:spacing w:line="360" w:lineRule="auto"/>
        <w:ind w:firstLineChars="202" w:firstLine="485"/>
        <w:rPr>
          <w:rFonts w:ascii="宋体" w:eastAsia="宋体" w:hAnsi="宋体" w:cs="Times New Roman"/>
          <w:sz w:val="24"/>
          <w:szCs w:val="24"/>
        </w:rPr>
      </w:pPr>
      <w:r w:rsidRPr="00585557">
        <w:rPr>
          <w:rFonts w:ascii="宋体" w:eastAsia="宋体" w:hAnsi="宋体" w:cs="Times New Roman" w:hint="eastAsia"/>
          <w:sz w:val="24"/>
          <w:szCs w:val="24"/>
        </w:rPr>
        <w:t>2、数据工程与配套规范制定</w:t>
      </w:r>
    </w:p>
    <w:p w:rsidR="00585557" w:rsidRPr="00585557" w:rsidRDefault="00585557" w:rsidP="00CB4924">
      <w:pPr>
        <w:spacing w:line="360" w:lineRule="auto"/>
        <w:ind w:firstLineChars="202" w:firstLine="485"/>
        <w:rPr>
          <w:rFonts w:ascii="宋体" w:eastAsia="宋体" w:hAnsi="宋体" w:cs="Times New Roman"/>
          <w:sz w:val="24"/>
          <w:szCs w:val="24"/>
        </w:rPr>
      </w:pPr>
      <w:r w:rsidRPr="00585557">
        <w:rPr>
          <w:rFonts w:ascii="宋体" w:eastAsia="宋体" w:hAnsi="宋体" w:cs="Times New Roman" w:hint="eastAsia"/>
          <w:sz w:val="24"/>
          <w:szCs w:val="24"/>
        </w:rPr>
        <w:t>本部</w:t>
      </w:r>
      <w:proofErr w:type="gramStart"/>
      <w:r w:rsidRPr="00585557">
        <w:rPr>
          <w:rFonts w:ascii="宋体" w:eastAsia="宋体" w:hAnsi="宋体" w:cs="Times New Roman" w:hint="eastAsia"/>
          <w:sz w:val="24"/>
          <w:szCs w:val="24"/>
        </w:rPr>
        <w:t>分包括</w:t>
      </w:r>
      <w:proofErr w:type="gramEnd"/>
      <w:r w:rsidRPr="00585557">
        <w:rPr>
          <w:rFonts w:ascii="宋体" w:eastAsia="宋体" w:hAnsi="宋体" w:cs="Times New Roman" w:hint="eastAsia"/>
          <w:sz w:val="24"/>
          <w:szCs w:val="24"/>
        </w:rPr>
        <w:t>深圳海事局主</w:t>
      </w:r>
      <w:bookmarkStart w:id="11" w:name="_GoBack"/>
      <w:bookmarkEnd w:id="11"/>
      <w:r w:rsidRPr="00585557">
        <w:rPr>
          <w:rFonts w:ascii="宋体" w:eastAsia="宋体" w:hAnsi="宋体" w:cs="Times New Roman" w:hint="eastAsia"/>
          <w:sz w:val="24"/>
          <w:szCs w:val="24"/>
        </w:rPr>
        <w:t>数据库建设、数据共享交换服务平台建设、深圳海事局数据标准规范编制等三部分。</w:t>
      </w:r>
    </w:p>
    <w:p w:rsidR="00585557" w:rsidRPr="00585557" w:rsidRDefault="00585557" w:rsidP="00CB4924">
      <w:pPr>
        <w:spacing w:line="360" w:lineRule="auto"/>
        <w:ind w:firstLineChars="202" w:firstLine="485"/>
        <w:rPr>
          <w:rFonts w:ascii="宋体" w:eastAsia="宋体" w:hAnsi="宋体" w:cs="Times New Roman"/>
          <w:sz w:val="24"/>
          <w:szCs w:val="24"/>
        </w:rPr>
      </w:pPr>
      <w:r w:rsidRPr="00585557">
        <w:rPr>
          <w:rFonts w:ascii="宋体" w:eastAsia="宋体" w:hAnsi="宋体" w:cs="Times New Roman"/>
          <w:sz w:val="24"/>
          <w:szCs w:val="24"/>
        </w:rPr>
        <w:t>3</w:t>
      </w:r>
      <w:r w:rsidRPr="00585557">
        <w:rPr>
          <w:rFonts w:ascii="宋体" w:eastAsia="宋体" w:hAnsi="宋体" w:cs="Times New Roman" w:hint="eastAsia"/>
          <w:sz w:val="24"/>
          <w:szCs w:val="24"/>
        </w:rPr>
        <w:t>、软件模块购置</w:t>
      </w:r>
    </w:p>
    <w:p w:rsidR="00585557" w:rsidRPr="00585557" w:rsidRDefault="00585557" w:rsidP="00CB4924">
      <w:pPr>
        <w:spacing w:line="360" w:lineRule="auto"/>
        <w:ind w:firstLineChars="202" w:firstLine="485"/>
        <w:rPr>
          <w:rFonts w:ascii="宋体" w:eastAsia="宋体" w:hAnsi="宋体" w:cs="Times New Roman"/>
          <w:sz w:val="24"/>
          <w:szCs w:val="24"/>
        </w:rPr>
      </w:pPr>
      <w:r w:rsidRPr="00585557">
        <w:rPr>
          <w:rFonts w:ascii="宋体" w:eastAsia="宋体" w:hAnsi="宋体" w:cs="Times New Roman" w:hint="eastAsia"/>
          <w:sz w:val="24"/>
          <w:szCs w:val="24"/>
        </w:rPr>
        <w:t>根据深圳海事局数据报表制作、数据统计和大数据分析展现的需要，购置轻量化的商业BI报表工具一套，授权5</w:t>
      </w:r>
      <w:r w:rsidRPr="00585557">
        <w:rPr>
          <w:rFonts w:ascii="宋体" w:eastAsia="宋体" w:hAnsi="宋体" w:cs="Times New Roman"/>
          <w:sz w:val="24"/>
          <w:szCs w:val="24"/>
        </w:rPr>
        <w:t>0</w:t>
      </w:r>
      <w:r w:rsidRPr="00585557">
        <w:rPr>
          <w:rFonts w:ascii="宋体" w:eastAsia="宋体" w:hAnsi="宋体" w:cs="Times New Roman" w:hint="eastAsia"/>
          <w:sz w:val="24"/>
          <w:szCs w:val="24"/>
        </w:rPr>
        <w:t>用户，其余软硬件支撑由深圳海事局二级数据中心现有资源提供支持。</w:t>
      </w:r>
    </w:p>
    <w:p w:rsidR="00585557" w:rsidRPr="00585557" w:rsidRDefault="00585557" w:rsidP="00CB4924">
      <w:pPr>
        <w:spacing w:line="360" w:lineRule="auto"/>
        <w:ind w:firstLineChars="202" w:firstLine="485"/>
        <w:rPr>
          <w:rFonts w:ascii="宋体" w:eastAsia="宋体" w:hAnsi="宋体" w:cs="Times New Roman"/>
          <w:sz w:val="24"/>
          <w:szCs w:val="24"/>
        </w:rPr>
      </w:pPr>
      <w:r w:rsidRPr="00585557">
        <w:rPr>
          <w:rFonts w:ascii="宋体" w:eastAsia="宋体" w:hAnsi="宋体" w:cs="Times New Roman" w:hint="eastAsia"/>
          <w:sz w:val="24"/>
          <w:szCs w:val="24"/>
        </w:rPr>
        <w:t>详细建设内容见下表：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3180"/>
        <w:gridCol w:w="691"/>
        <w:gridCol w:w="4447"/>
      </w:tblGrid>
      <w:tr w:rsidR="00585557" w:rsidRPr="00585557" w:rsidTr="00056E32">
        <w:trPr>
          <w:trHeight w:val="108"/>
        </w:trPr>
        <w:tc>
          <w:tcPr>
            <w:tcW w:w="438" w:type="pct"/>
            <w:shd w:val="clear" w:color="auto" w:fill="8496B0"/>
            <w:vAlign w:val="center"/>
            <w:hideMark/>
          </w:tcPr>
          <w:p w:rsidR="00585557" w:rsidRPr="00585557" w:rsidRDefault="00585557" w:rsidP="00CB4924">
            <w:pPr>
              <w:widowControl/>
              <w:spacing w:line="360" w:lineRule="auto"/>
              <w:jc w:val="center"/>
              <w:rPr>
                <w:rFonts w:ascii="宋体" w:eastAsia="宋体" w:hAnsi="宋体" w:cs="宋体"/>
                <w:color w:val="000000"/>
                <w:kern w:val="0"/>
                <w:sz w:val="24"/>
                <w:szCs w:val="24"/>
              </w:rPr>
            </w:pPr>
            <w:r w:rsidRPr="00585557">
              <w:rPr>
                <w:rFonts w:ascii="宋体" w:eastAsia="宋体" w:hAnsi="宋体" w:cs="宋体" w:hint="eastAsia"/>
                <w:color w:val="000000"/>
                <w:kern w:val="0"/>
                <w:sz w:val="24"/>
                <w:szCs w:val="24"/>
              </w:rPr>
              <w:t>序号</w:t>
            </w:r>
          </w:p>
        </w:tc>
        <w:tc>
          <w:tcPr>
            <w:tcW w:w="1744" w:type="pct"/>
            <w:shd w:val="clear" w:color="auto" w:fill="8496B0"/>
            <w:vAlign w:val="center"/>
            <w:hideMark/>
          </w:tcPr>
          <w:p w:rsidR="00585557" w:rsidRPr="00585557" w:rsidRDefault="00585557" w:rsidP="00CB4924">
            <w:pPr>
              <w:widowControl/>
              <w:spacing w:line="360" w:lineRule="auto"/>
              <w:jc w:val="center"/>
              <w:rPr>
                <w:rFonts w:ascii="宋体" w:eastAsia="宋体" w:hAnsi="宋体" w:cs="宋体"/>
                <w:color w:val="000000"/>
                <w:kern w:val="0"/>
                <w:sz w:val="24"/>
                <w:szCs w:val="24"/>
              </w:rPr>
            </w:pPr>
            <w:r w:rsidRPr="00585557">
              <w:rPr>
                <w:rFonts w:ascii="宋体" w:eastAsia="宋体" w:hAnsi="宋体" w:cs="宋体" w:hint="eastAsia"/>
                <w:color w:val="000000"/>
                <w:kern w:val="0"/>
                <w:sz w:val="24"/>
                <w:szCs w:val="24"/>
              </w:rPr>
              <w:t>项目名称</w:t>
            </w:r>
          </w:p>
        </w:tc>
        <w:tc>
          <w:tcPr>
            <w:tcW w:w="379" w:type="pct"/>
            <w:shd w:val="clear" w:color="auto" w:fill="8496B0"/>
            <w:vAlign w:val="center"/>
            <w:hideMark/>
          </w:tcPr>
          <w:p w:rsidR="00585557" w:rsidRPr="00585557" w:rsidRDefault="00585557" w:rsidP="00CB4924">
            <w:pPr>
              <w:widowControl/>
              <w:spacing w:line="360" w:lineRule="auto"/>
              <w:jc w:val="center"/>
              <w:rPr>
                <w:rFonts w:ascii="宋体" w:eastAsia="宋体" w:hAnsi="宋体" w:cs="宋体"/>
                <w:color w:val="000000"/>
                <w:kern w:val="0"/>
                <w:sz w:val="24"/>
                <w:szCs w:val="24"/>
              </w:rPr>
            </w:pPr>
            <w:r w:rsidRPr="00585557">
              <w:rPr>
                <w:rFonts w:ascii="宋体" w:eastAsia="宋体" w:hAnsi="宋体" w:cs="宋体" w:hint="eastAsia"/>
                <w:color w:val="000000"/>
                <w:kern w:val="0"/>
                <w:sz w:val="24"/>
                <w:szCs w:val="24"/>
              </w:rPr>
              <w:t>单位</w:t>
            </w:r>
          </w:p>
        </w:tc>
        <w:tc>
          <w:tcPr>
            <w:tcW w:w="2439" w:type="pct"/>
            <w:shd w:val="clear" w:color="auto" w:fill="8496B0"/>
          </w:tcPr>
          <w:p w:rsidR="00585557" w:rsidRPr="00585557" w:rsidRDefault="00585557" w:rsidP="00CB4924">
            <w:pPr>
              <w:widowControl/>
              <w:spacing w:line="360" w:lineRule="auto"/>
              <w:jc w:val="center"/>
              <w:rPr>
                <w:rFonts w:ascii="宋体" w:eastAsia="宋体" w:hAnsi="宋体" w:cs="宋体"/>
                <w:color w:val="000000"/>
                <w:kern w:val="0"/>
                <w:sz w:val="24"/>
                <w:szCs w:val="24"/>
              </w:rPr>
            </w:pPr>
            <w:r w:rsidRPr="00585557">
              <w:rPr>
                <w:rFonts w:ascii="宋体" w:eastAsia="宋体" w:hAnsi="宋体" w:cs="宋体" w:hint="eastAsia"/>
                <w:color w:val="000000"/>
                <w:kern w:val="0"/>
                <w:sz w:val="24"/>
                <w:szCs w:val="24"/>
              </w:rPr>
              <w:t>备注</w:t>
            </w:r>
          </w:p>
        </w:tc>
      </w:tr>
      <w:tr w:rsidR="00585557" w:rsidRPr="00585557" w:rsidTr="00056E32">
        <w:trPr>
          <w:trHeight w:val="390"/>
        </w:trPr>
        <w:tc>
          <w:tcPr>
            <w:tcW w:w="438" w:type="pct"/>
            <w:shd w:val="clear" w:color="auto" w:fill="FFC000"/>
            <w:noWrap/>
            <w:vAlign w:val="center"/>
            <w:hideMark/>
          </w:tcPr>
          <w:p w:rsidR="00585557" w:rsidRPr="00585557" w:rsidRDefault="00585557" w:rsidP="00CB4924">
            <w:pPr>
              <w:widowControl/>
              <w:spacing w:line="360" w:lineRule="auto"/>
              <w:jc w:val="center"/>
              <w:rPr>
                <w:rFonts w:ascii="宋体" w:eastAsia="宋体" w:hAnsi="宋体" w:cs="宋体"/>
                <w:color w:val="000000"/>
                <w:kern w:val="0"/>
                <w:sz w:val="24"/>
                <w:szCs w:val="24"/>
              </w:rPr>
            </w:pPr>
            <w:proofErr w:type="gramStart"/>
            <w:r w:rsidRPr="00585557">
              <w:rPr>
                <w:rFonts w:ascii="宋体" w:eastAsia="宋体" w:hAnsi="宋体" w:cs="宋体" w:hint="eastAsia"/>
                <w:color w:val="000000"/>
                <w:kern w:val="0"/>
                <w:sz w:val="24"/>
                <w:szCs w:val="24"/>
              </w:rPr>
              <w:t>一</w:t>
            </w:r>
            <w:proofErr w:type="gramEnd"/>
          </w:p>
        </w:tc>
        <w:tc>
          <w:tcPr>
            <w:tcW w:w="1744" w:type="pct"/>
            <w:shd w:val="clear" w:color="auto" w:fill="FFC000"/>
            <w:noWrap/>
            <w:vAlign w:val="center"/>
            <w:hideMark/>
          </w:tcPr>
          <w:p w:rsidR="00585557" w:rsidRPr="00585557" w:rsidRDefault="00585557" w:rsidP="00CB4924">
            <w:pPr>
              <w:widowControl/>
              <w:spacing w:line="360" w:lineRule="auto"/>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完善数据中心管理平台基础架构</w:t>
            </w:r>
          </w:p>
        </w:tc>
        <w:tc>
          <w:tcPr>
            <w:tcW w:w="379" w:type="pct"/>
            <w:shd w:val="clear" w:color="auto" w:fill="FFC000"/>
            <w:vAlign w:val="center"/>
            <w:hideMark/>
          </w:tcPr>
          <w:p w:rsidR="00585557" w:rsidRPr="00585557" w:rsidRDefault="00585557" w:rsidP="00CB4924">
            <w:pPr>
              <w:widowControl/>
              <w:spacing w:line="360" w:lineRule="auto"/>
              <w:jc w:val="center"/>
              <w:rPr>
                <w:rFonts w:ascii="宋体" w:eastAsia="宋体" w:hAnsi="宋体" w:cs="宋体"/>
                <w:color w:val="000000"/>
                <w:kern w:val="0"/>
                <w:sz w:val="24"/>
                <w:szCs w:val="24"/>
              </w:rPr>
            </w:pPr>
            <w:r w:rsidRPr="00585557">
              <w:rPr>
                <w:rFonts w:ascii="宋体" w:eastAsia="宋体" w:hAnsi="宋体" w:cs="宋体" w:hint="eastAsia"/>
                <w:color w:val="000000"/>
                <w:kern w:val="0"/>
                <w:sz w:val="24"/>
                <w:szCs w:val="24"/>
              </w:rPr>
              <w:t xml:space="preserve">　</w:t>
            </w:r>
          </w:p>
        </w:tc>
        <w:tc>
          <w:tcPr>
            <w:tcW w:w="2439" w:type="pct"/>
            <w:shd w:val="clear" w:color="auto" w:fill="FFC000"/>
          </w:tcPr>
          <w:p w:rsidR="00585557" w:rsidRPr="00585557" w:rsidRDefault="00585557" w:rsidP="00CB4924">
            <w:pPr>
              <w:widowControl/>
              <w:spacing w:line="360" w:lineRule="auto"/>
              <w:jc w:val="left"/>
              <w:rPr>
                <w:rFonts w:ascii="宋体" w:eastAsia="宋体" w:hAnsi="宋体" w:cs="宋体"/>
                <w:color w:val="000000"/>
                <w:kern w:val="0"/>
                <w:sz w:val="24"/>
                <w:szCs w:val="24"/>
              </w:rPr>
            </w:pPr>
          </w:p>
        </w:tc>
      </w:tr>
      <w:tr w:rsidR="00585557" w:rsidRPr="00585557" w:rsidTr="00056E32">
        <w:trPr>
          <w:trHeight w:val="465"/>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1</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数据交换</w:t>
            </w:r>
            <w:proofErr w:type="gramStart"/>
            <w:r w:rsidRPr="00585557">
              <w:rPr>
                <w:rFonts w:ascii="宋体" w:eastAsia="宋体" w:hAnsi="宋体" w:cs="宋体" w:hint="eastAsia"/>
                <w:b/>
                <w:bCs/>
                <w:color w:val="000000"/>
                <w:kern w:val="0"/>
                <w:sz w:val="24"/>
                <w:szCs w:val="24"/>
              </w:rPr>
              <w:t>层完善</w:t>
            </w:r>
            <w:proofErr w:type="gramEnd"/>
            <w:r w:rsidRPr="00585557">
              <w:rPr>
                <w:rFonts w:ascii="宋体" w:eastAsia="宋体" w:hAnsi="宋体" w:cs="宋体" w:hint="eastAsia"/>
                <w:b/>
                <w:bCs/>
                <w:color w:val="000000"/>
                <w:kern w:val="0"/>
                <w:sz w:val="24"/>
                <w:szCs w:val="24"/>
              </w:rPr>
              <w:t>模块</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sz w:val="24"/>
                <w:szCs w:val="24"/>
              </w:rPr>
              <w:t>针对深圳海事局二级数据中心的现状，在数据交换</w:t>
            </w:r>
            <w:proofErr w:type="gramStart"/>
            <w:r w:rsidRPr="00585557">
              <w:rPr>
                <w:rFonts w:ascii="宋体" w:eastAsia="宋体" w:hAnsi="宋体" w:cs="Times New Roman" w:hint="eastAsia"/>
                <w:sz w:val="24"/>
                <w:szCs w:val="24"/>
              </w:rPr>
              <w:t>层完善</w:t>
            </w:r>
            <w:proofErr w:type="gramEnd"/>
            <w:r w:rsidRPr="00585557">
              <w:rPr>
                <w:rFonts w:ascii="宋体" w:eastAsia="宋体" w:hAnsi="宋体" w:cs="Times New Roman" w:hint="eastAsia"/>
                <w:sz w:val="24"/>
                <w:szCs w:val="24"/>
              </w:rPr>
              <w:t>相应功能。如ETL、交换中间表、OSB等。</w:t>
            </w:r>
          </w:p>
        </w:tc>
      </w:tr>
      <w:tr w:rsidR="00585557" w:rsidRPr="00585557" w:rsidTr="00056E32">
        <w:trPr>
          <w:trHeight w:val="315"/>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2</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数据存储</w:t>
            </w:r>
            <w:proofErr w:type="gramStart"/>
            <w:r w:rsidRPr="00585557">
              <w:rPr>
                <w:rFonts w:ascii="宋体" w:eastAsia="宋体" w:hAnsi="宋体" w:cs="宋体" w:hint="eastAsia"/>
                <w:b/>
                <w:bCs/>
                <w:color w:val="000000"/>
                <w:kern w:val="0"/>
                <w:sz w:val="24"/>
                <w:szCs w:val="24"/>
              </w:rPr>
              <w:t>层完善</w:t>
            </w:r>
            <w:proofErr w:type="gramEnd"/>
            <w:r w:rsidRPr="00585557">
              <w:rPr>
                <w:rFonts w:ascii="宋体" w:eastAsia="宋体" w:hAnsi="宋体" w:cs="宋体" w:hint="eastAsia"/>
                <w:b/>
                <w:bCs/>
                <w:color w:val="000000"/>
                <w:kern w:val="0"/>
                <w:sz w:val="24"/>
                <w:szCs w:val="24"/>
              </w:rPr>
              <w:t>模块</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proofErr w:type="gramStart"/>
            <w:r w:rsidRPr="00585557">
              <w:rPr>
                <w:rFonts w:ascii="宋体" w:eastAsia="宋体" w:hAnsi="宋体" w:cs="Times New Roman" w:hint="eastAsia"/>
                <w:sz w:val="24"/>
                <w:szCs w:val="24"/>
              </w:rPr>
              <w:t>完善贴源数据</w:t>
            </w:r>
            <w:proofErr w:type="gramEnd"/>
            <w:r w:rsidRPr="00585557">
              <w:rPr>
                <w:rFonts w:ascii="宋体" w:eastAsia="宋体" w:hAnsi="宋体" w:cs="Times New Roman" w:hint="eastAsia"/>
                <w:sz w:val="24"/>
                <w:szCs w:val="24"/>
              </w:rPr>
              <w:t>区、</w:t>
            </w:r>
            <w:r w:rsidRPr="00585557">
              <w:rPr>
                <w:rFonts w:ascii="宋体" w:eastAsia="宋体" w:hAnsi="宋体" w:cs="Times New Roman"/>
                <w:sz w:val="24"/>
                <w:szCs w:val="24"/>
              </w:rPr>
              <w:t>MDM数据区</w:t>
            </w:r>
            <w:r w:rsidRPr="00585557">
              <w:rPr>
                <w:rFonts w:ascii="宋体" w:eastAsia="宋体" w:hAnsi="宋体" w:cs="Times New Roman" w:hint="eastAsia"/>
                <w:sz w:val="24"/>
                <w:szCs w:val="24"/>
              </w:rPr>
              <w:t>、协同数据区、大数据处理区及数据集市区等五个区域的数据存储层。</w:t>
            </w:r>
          </w:p>
        </w:tc>
      </w:tr>
      <w:tr w:rsidR="00585557" w:rsidRPr="00585557" w:rsidTr="00056E32">
        <w:trPr>
          <w:trHeight w:val="315"/>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3</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数据处理</w:t>
            </w:r>
            <w:proofErr w:type="gramStart"/>
            <w:r w:rsidRPr="00585557">
              <w:rPr>
                <w:rFonts w:ascii="宋体" w:eastAsia="宋体" w:hAnsi="宋体" w:cs="宋体" w:hint="eastAsia"/>
                <w:b/>
                <w:bCs/>
                <w:color w:val="000000"/>
                <w:kern w:val="0"/>
                <w:sz w:val="24"/>
                <w:szCs w:val="24"/>
              </w:rPr>
              <w:t>层完善</w:t>
            </w:r>
            <w:proofErr w:type="gramEnd"/>
            <w:r w:rsidRPr="00585557">
              <w:rPr>
                <w:rFonts w:ascii="宋体" w:eastAsia="宋体" w:hAnsi="宋体" w:cs="宋体" w:hint="eastAsia"/>
                <w:b/>
                <w:bCs/>
                <w:color w:val="000000"/>
                <w:kern w:val="0"/>
                <w:sz w:val="24"/>
                <w:szCs w:val="24"/>
              </w:rPr>
              <w:t>模块</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Times New Roman"/>
                <w:sz w:val="24"/>
                <w:szCs w:val="24"/>
              </w:rPr>
            </w:pPr>
            <w:r w:rsidRPr="00585557">
              <w:rPr>
                <w:rFonts w:ascii="宋体" w:eastAsia="宋体" w:hAnsi="宋体" w:cs="Times New Roman" w:hint="eastAsia"/>
                <w:sz w:val="24"/>
                <w:szCs w:val="24"/>
              </w:rPr>
              <w:t>建立数据索引、数据特征分析和处理。</w:t>
            </w:r>
          </w:p>
        </w:tc>
      </w:tr>
      <w:tr w:rsidR="00585557" w:rsidRPr="00585557" w:rsidTr="00056E32">
        <w:trPr>
          <w:trHeight w:val="315"/>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4</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数据备份完善模块</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Times New Roman"/>
                <w:sz w:val="24"/>
                <w:szCs w:val="24"/>
              </w:rPr>
            </w:pPr>
            <w:r w:rsidRPr="00585557">
              <w:rPr>
                <w:rFonts w:ascii="宋体" w:eastAsia="宋体" w:hAnsi="宋体" w:cs="Times New Roman" w:hint="eastAsia"/>
                <w:sz w:val="24"/>
                <w:szCs w:val="24"/>
              </w:rPr>
              <w:t>构建MDM数据区、协同数据区的数据备份数据库。</w:t>
            </w:r>
          </w:p>
        </w:tc>
      </w:tr>
      <w:tr w:rsidR="00585557" w:rsidRPr="00585557" w:rsidTr="00056E32">
        <w:trPr>
          <w:trHeight w:val="375"/>
        </w:trPr>
        <w:tc>
          <w:tcPr>
            <w:tcW w:w="438" w:type="pct"/>
            <w:shd w:val="clear" w:color="auto" w:fill="FFC000"/>
            <w:noWrap/>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二</w:t>
            </w:r>
          </w:p>
        </w:tc>
        <w:tc>
          <w:tcPr>
            <w:tcW w:w="1744" w:type="pct"/>
            <w:shd w:val="clear" w:color="auto" w:fill="FFC000"/>
            <w:noWrap/>
            <w:vAlign w:val="center"/>
            <w:hideMark/>
          </w:tcPr>
          <w:p w:rsidR="00585557" w:rsidRPr="00585557" w:rsidRDefault="00585557" w:rsidP="00CB4924">
            <w:pPr>
              <w:widowControl/>
              <w:spacing w:line="360" w:lineRule="auto"/>
              <w:rPr>
                <w:rFonts w:ascii="宋体" w:eastAsia="宋体" w:hAnsi="宋体" w:cs="宋体"/>
                <w:b/>
                <w:bCs/>
                <w:color w:val="000000"/>
                <w:kern w:val="0"/>
                <w:sz w:val="24"/>
                <w:szCs w:val="24"/>
              </w:rPr>
            </w:pPr>
            <w:proofErr w:type="gramStart"/>
            <w:r w:rsidRPr="00585557">
              <w:rPr>
                <w:rFonts w:ascii="宋体" w:eastAsia="宋体" w:hAnsi="宋体" w:cs="宋体" w:hint="eastAsia"/>
                <w:b/>
                <w:bCs/>
                <w:color w:val="000000"/>
                <w:kern w:val="0"/>
                <w:sz w:val="24"/>
                <w:szCs w:val="24"/>
              </w:rPr>
              <w:t>主数据</w:t>
            </w:r>
            <w:proofErr w:type="gramEnd"/>
            <w:r w:rsidRPr="00585557">
              <w:rPr>
                <w:rFonts w:ascii="宋体" w:eastAsia="宋体" w:hAnsi="宋体" w:cs="宋体" w:hint="eastAsia"/>
                <w:b/>
                <w:bCs/>
                <w:color w:val="000000"/>
                <w:kern w:val="0"/>
                <w:sz w:val="24"/>
                <w:szCs w:val="24"/>
              </w:rPr>
              <w:t>治理模块</w:t>
            </w:r>
          </w:p>
        </w:tc>
        <w:tc>
          <w:tcPr>
            <w:tcW w:w="379" w:type="pct"/>
            <w:shd w:val="clear" w:color="auto" w:fill="FFC000"/>
            <w:vAlign w:val="center"/>
            <w:hideMark/>
          </w:tcPr>
          <w:p w:rsidR="00585557" w:rsidRPr="00585557" w:rsidRDefault="00585557" w:rsidP="00CB4924">
            <w:pPr>
              <w:widowControl/>
              <w:spacing w:line="360" w:lineRule="auto"/>
              <w:jc w:val="center"/>
              <w:rPr>
                <w:rFonts w:ascii="宋体" w:eastAsia="宋体" w:hAnsi="宋体" w:cs="宋体"/>
                <w:color w:val="000000"/>
                <w:kern w:val="0"/>
                <w:sz w:val="24"/>
                <w:szCs w:val="24"/>
              </w:rPr>
            </w:pPr>
          </w:p>
        </w:tc>
        <w:tc>
          <w:tcPr>
            <w:tcW w:w="2439" w:type="pct"/>
            <w:shd w:val="clear" w:color="auto" w:fill="FFC000"/>
          </w:tcPr>
          <w:p w:rsidR="00585557" w:rsidRPr="00585557" w:rsidRDefault="00585557" w:rsidP="00CB4924">
            <w:pPr>
              <w:widowControl/>
              <w:spacing w:line="360" w:lineRule="auto"/>
              <w:jc w:val="left"/>
              <w:rPr>
                <w:rFonts w:ascii="宋体" w:eastAsia="宋体" w:hAnsi="宋体" w:cs="宋体"/>
                <w:color w:val="000000"/>
                <w:kern w:val="0"/>
                <w:sz w:val="24"/>
                <w:szCs w:val="24"/>
              </w:rPr>
            </w:pPr>
          </w:p>
        </w:tc>
      </w:tr>
      <w:tr w:rsidR="00585557" w:rsidRPr="00585557" w:rsidTr="00056E32">
        <w:trPr>
          <w:trHeight w:val="315"/>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5</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主数据管理</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sz w:val="24"/>
                <w:szCs w:val="24"/>
              </w:rPr>
              <w:t>包括</w:t>
            </w:r>
            <w:proofErr w:type="gramStart"/>
            <w:r w:rsidRPr="00585557">
              <w:rPr>
                <w:rFonts w:ascii="宋体" w:eastAsia="宋体" w:hAnsi="宋体" w:cs="Times New Roman" w:hint="eastAsia"/>
                <w:sz w:val="24"/>
                <w:szCs w:val="24"/>
              </w:rPr>
              <w:t>主数据</w:t>
            </w:r>
            <w:proofErr w:type="gramEnd"/>
            <w:r w:rsidRPr="00585557">
              <w:rPr>
                <w:rFonts w:ascii="宋体" w:eastAsia="宋体" w:hAnsi="宋体" w:cs="Times New Roman" w:hint="eastAsia"/>
                <w:sz w:val="24"/>
                <w:szCs w:val="24"/>
              </w:rPr>
              <w:t>定义、</w:t>
            </w:r>
            <w:proofErr w:type="gramStart"/>
            <w:r w:rsidRPr="00585557">
              <w:rPr>
                <w:rFonts w:ascii="宋体" w:eastAsia="宋体" w:hAnsi="宋体" w:cs="Times New Roman" w:hint="eastAsia"/>
                <w:sz w:val="24"/>
                <w:szCs w:val="24"/>
              </w:rPr>
              <w:t>主数</w:t>
            </w:r>
            <w:proofErr w:type="gramEnd"/>
            <w:r w:rsidRPr="00585557">
              <w:rPr>
                <w:rFonts w:ascii="宋体" w:eastAsia="宋体" w:hAnsi="宋体" w:cs="Times New Roman" w:hint="eastAsia"/>
                <w:sz w:val="24"/>
                <w:szCs w:val="24"/>
              </w:rPr>
              <w:t>据维护（变更维护、版本完善）及</w:t>
            </w:r>
            <w:proofErr w:type="gramStart"/>
            <w:r w:rsidRPr="00585557">
              <w:rPr>
                <w:rFonts w:ascii="宋体" w:eastAsia="宋体" w:hAnsi="宋体" w:cs="Times New Roman" w:hint="eastAsia"/>
                <w:sz w:val="24"/>
                <w:szCs w:val="24"/>
              </w:rPr>
              <w:t>主数</w:t>
            </w:r>
            <w:proofErr w:type="gramEnd"/>
            <w:r w:rsidRPr="00585557">
              <w:rPr>
                <w:rFonts w:ascii="宋体" w:eastAsia="宋体" w:hAnsi="宋体" w:cs="Times New Roman" w:hint="eastAsia"/>
                <w:sz w:val="24"/>
                <w:szCs w:val="24"/>
              </w:rPr>
              <w:t>据情况展示等功能。</w:t>
            </w:r>
          </w:p>
        </w:tc>
      </w:tr>
      <w:tr w:rsidR="00585557" w:rsidRPr="00585557" w:rsidTr="00056E32">
        <w:trPr>
          <w:trHeight w:val="315"/>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6</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数据质量管理</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sz w:val="24"/>
                <w:szCs w:val="24"/>
              </w:rPr>
              <w:t>主</w:t>
            </w:r>
            <w:r w:rsidRPr="00585557">
              <w:rPr>
                <w:rFonts w:ascii="宋体" w:eastAsia="宋体" w:hAnsi="宋体" w:cs="Times New Roman" w:hint="eastAsia"/>
                <w:color w:val="000000"/>
                <w:sz w:val="24"/>
                <w:szCs w:val="24"/>
              </w:rPr>
              <w:t>数据质量监控配置、数据质量监控、数据质量评估、质量数据采集、数据质量问题处理等功能。</w:t>
            </w:r>
          </w:p>
        </w:tc>
      </w:tr>
      <w:tr w:rsidR="00585557" w:rsidRPr="00585557" w:rsidTr="00056E32">
        <w:trPr>
          <w:trHeight w:val="420"/>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7</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数据处理过程管理</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sz w:val="24"/>
                <w:szCs w:val="24"/>
              </w:rPr>
              <w:t>管理数据整个处理的过程，包括数据采集</w:t>
            </w:r>
            <w:r w:rsidRPr="00585557">
              <w:rPr>
                <w:rFonts w:ascii="宋体" w:eastAsia="宋体" w:hAnsi="宋体" w:cs="Times New Roman" w:hint="eastAsia"/>
                <w:sz w:val="24"/>
                <w:szCs w:val="24"/>
              </w:rPr>
              <w:lastRenderedPageBreak/>
              <w:t>调度、数据清洗转换规则定义、数据整合任务调度等。</w:t>
            </w:r>
          </w:p>
        </w:tc>
      </w:tr>
      <w:tr w:rsidR="00585557" w:rsidRPr="00585557" w:rsidTr="00056E32">
        <w:trPr>
          <w:trHeight w:val="435"/>
        </w:trPr>
        <w:tc>
          <w:tcPr>
            <w:tcW w:w="438" w:type="pct"/>
            <w:shd w:val="clear" w:color="auto" w:fill="FFC000"/>
            <w:noWrap/>
            <w:vAlign w:val="center"/>
            <w:hideMark/>
          </w:tcPr>
          <w:p w:rsidR="00585557" w:rsidRPr="00585557" w:rsidRDefault="00585557" w:rsidP="00CB4924">
            <w:pPr>
              <w:widowControl/>
              <w:spacing w:line="360" w:lineRule="auto"/>
              <w:jc w:val="center"/>
              <w:rPr>
                <w:rFonts w:ascii="宋体" w:eastAsia="宋体" w:hAnsi="宋体" w:cs="宋体"/>
                <w:color w:val="000000"/>
                <w:kern w:val="0"/>
                <w:sz w:val="24"/>
                <w:szCs w:val="24"/>
              </w:rPr>
            </w:pPr>
            <w:r w:rsidRPr="00585557">
              <w:rPr>
                <w:rFonts w:ascii="宋体" w:eastAsia="宋体" w:hAnsi="宋体" w:cs="宋体" w:hint="eastAsia"/>
                <w:color w:val="000000"/>
                <w:kern w:val="0"/>
                <w:sz w:val="24"/>
                <w:szCs w:val="24"/>
              </w:rPr>
              <w:lastRenderedPageBreak/>
              <w:t>三</w:t>
            </w:r>
          </w:p>
        </w:tc>
        <w:tc>
          <w:tcPr>
            <w:tcW w:w="1744" w:type="pct"/>
            <w:shd w:val="clear" w:color="auto" w:fill="FFC000"/>
            <w:noWrap/>
            <w:vAlign w:val="center"/>
            <w:hideMark/>
          </w:tcPr>
          <w:p w:rsidR="00585557" w:rsidRPr="00585557" w:rsidRDefault="00585557" w:rsidP="00CB4924">
            <w:pPr>
              <w:widowControl/>
              <w:spacing w:line="360" w:lineRule="auto"/>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数据管控模块</w:t>
            </w:r>
          </w:p>
        </w:tc>
        <w:tc>
          <w:tcPr>
            <w:tcW w:w="379" w:type="pct"/>
            <w:shd w:val="clear" w:color="auto" w:fill="FFC000"/>
            <w:vAlign w:val="center"/>
            <w:hideMark/>
          </w:tcPr>
          <w:p w:rsidR="00585557" w:rsidRPr="00585557" w:rsidRDefault="00585557" w:rsidP="00CB4924">
            <w:pPr>
              <w:widowControl/>
              <w:spacing w:line="360" w:lineRule="auto"/>
              <w:jc w:val="center"/>
              <w:rPr>
                <w:rFonts w:ascii="宋体" w:eastAsia="宋体" w:hAnsi="宋体" w:cs="宋体"/>
                <w:color w:val="000000"/>
                <w:kern w:val="0"/>
                <w:sz w:val="24"/>
                <w:szCs w:val="24"/>
              </w:rPr>
            </w:pPr>
          </w:p>
        </w:tc>
        <w:tc>
          <w:tcPr>
            <w:tcW w:w="2439" w:type="pct"/>
            <w:shd w:val="clear" w:color="auto" w:fill="FFC000"/>
          </w:tcPr>
          <w:p w:rsidR="00585557" w:rsidRPr="00585557" w:rsidRDefault="00585557" w:rsidP="00CB4924">
            <w:pPr>
              <w:widowControl/>
              <w:spacing w:line="360" w:lineRule="auto"/>
              <w:jc w:val="left"/>
              <w:rPr>
                <w:rFonts w:ascii="宋体" w:eastAsia="宋体" w:hAnsi="宋体" w:cs="宋体"/>
                <w:color w:val="000000"/>
                <w:kern w:val="0"/>
                <w:sz w:val="24"/>
                <w:szCs w:val="24"/>
              </w:rPr>
            </w:pPr>
          </w:p>
        </w:tc>
      </w:tr>
      <w:tr w:rsidR="00585557" w:rsidRPr="00585557" w:rsidTr="00056E32">
        <w:trPr>
          <w:trHeight w:val="420"/>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8</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数据申请审批管理</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Times New Roman"/>
                <w:sz w:val="24"/>
                <w:szCs w:val="24"/>
              </w:rPr>
            </w:pPr>
            <w:r w:rsidRPr="00585557">
              <w:rPr>
                <w:rFonts w:ascii="宋体" w:eastAsia="宋体" w:hAnsi="宋体" w:cs="Times New Roman" w:hint="eastAsia"/>
                <w:sz w:val="24"/>
                <w:szCs w:val="24"/>
              </w:rPr>
              <w:t>包括数据权限管理、数据申请、数据审批等功能。</w:t>
            </w:r>
          </w:p>
        </w:tc>
      </w:tr>
      <w:tr w:rsidR="00585557" w:rsidRPr="00585557" w:rsidTr="00056E32">
        <w:trPr>
          <w:trHeight w:val="465"/>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9</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数据服务管理</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Times New Roman"/>
                <w:sz w:val="24"/>
                <w:szCs w:val="24"/>
              </w:rPr>
            </w:pPr>
            <w:r w:rsidRPr="00585557">
              <w:rPr>
                <w:rFonts w:ascii="宋体" w:eastAsia="宋体" w:hAnsi="宋体" w:cs="Times New Roman" w:hint="eastAsia"/>
                <w:sz w:val="24"/>
                <w:szCs w:val="24"/>
              </w:rPr>
              <w:t>包括数据服务状态监控，服务异常查询统计、分析。</w:t>
            </w:r>
          </w:p>
        </w:tc>
      </w:tr>
      <w:tr w:rsidR="00585557" w:rsidRPr="00585557" w:rsidTr="00056E32">
        <w:trPr>
          <w:trHeight w:val="495"/>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10</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数据库监控管理</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sz w:val="24"/>
                <w:szCs w:val="24"/>
              </w:rPr>
              <w:t>主要包括一级数据中心共享库下发数据（</w:t>
            </w:r>
            <w:r w:rsidRPr="00585557">
              <w:rPr>
                <w:rFonts w:ascii="宋体" w:eastAsia="宋体" w:hAnsi="宋体" w:cs="Times New Roman" w:hint="eastAsia"/>
                <w:sz w:val="24"/>
                <w:szCs w:val="24"/>
              </w:rPr>
              <w:t>O</w:t>
            </w:r>
            <w:r w:rsidRPr="00585557">
              <w:rPr>
                <w:rFonts w:ascii="宋体" w:eastAsia="宋体" w:hAnsi="宋体" w:cs="Times New Roman"/>
                <w:sz w:val="24"/>
                <w:szCs w:val="24"/>
              </w:rPr>
              <w:t>G</w:t>
            </w:r>
            <w:r w:rsidRPr="00585557">
              <w:rPr>
                <w:rFonts w:ascii="宋体" w:eastAsia="宋体" w:hAnsi="宋体" w:cs="Times New Roman" w:hint="eastAsia"/>
                <w:sz w:val="24"/>
                <w:szCs w:val="24"/>
              </w:rPr>
              <w:t>G</w:t>
            </w:r>
            <w:r w:rsidRPr="00585557">
              <w:rPr>
                <w:rFonts w:ascii="宋体" w:eastAsia="宋体" w:hAnsi="宋体" w:cs="Times New Roman"/>
                <w:sz w:val="24"/>
                <w:szCs w:val="24"/>
              </w:rPr>
              <w:t>），本级关系型数据库Oracle以及My SQL数据库的实时监控</w:t>
            </w:r>
            <w:r w:rsidRPr="00585557">
              <w:rPr>
                <w:rFonts w:ascii="宋体" w:eastAsia="宋体" w:hAnsi="宋体" w:cs="Times New Roman" w:hint="eastAsia"/>
                <w:sz w:val="24"/>
                <w:szCs w:val="24"/>
              </w:rPr>
              <w:t>。</w:t>
            </w:r>
          </w:p>
        </w:tc>
      </w:tr>
      <w:tr w:rsidR="00585557" w:rsidRPr="00585557" w:rsidTr="00056E32">
        <w:trPr>
          <w:trHeight w:val="420"/>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11</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数据全生命周期管理</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Times New Roman"/>
                <w:sz w:val="24"/>
                <w:szCs w:val="24"/>
              </w:rPr>
            </w:pPr>
            <w:r w:rsidRPr="00585557">
              <w:rPr>
                <w:rFonts w:ascii="宋体" w:eastAsia="宋体" w:hAnsi="宋体" w:cs="Times New Roman" w:hint="eastAsia"/>
                <w:sz w:val="24"/>
                <w:szCs w:val="24"/>
              </w:rPr>
              <w:t>对数据来源、去向进行查询统计。</w:t>
            </w:r>
          </w:p>
        </w:tc>
      </w:tr>
      <w:tr w:rsidR="00585557" w:rsidRPr="00585557" w:rsidTr="00056E32">
        <w:trPr>
          <w:trHeight w:val="375"/>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12</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数据库查询</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sz w:val="24"/>
                <w:szCs w:val="24"/>
              </w:rPr>
              <w:t>通过共享主数据（主键）即时查询所有在库的数据。</w:t>
            </w:r>
          </w:p>
        </w:tc>
      </w:tr>
      <w:tr w:rsidR="00585557" w:rsidRPr="00585557" w:rsidTr="00056E32">
        <w:trPr>
          <w:trHeight w:val="375"/>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13</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数据资源管理</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Times New Roman"/>
                <w:sz w:val="24"/>
                <w:szCs w:val="24"/>
              </w:rPr>
            </w:pPr>
            <w:r w:rsidRPr="00585557">
              <w:rPr>
                <w:rFonts w:ascii="宋体" w:eastAsia="宋体" w:hAnsi="宋体" w:cs="Times New Roman" w:hint="eastAsia"/>
                <w:sz w:val="24"/>
                <w:szCs w:val="24"/>
              </w:rPr>
              <w:t>包括目录编目管理、目录注册管理、目录发布、目录维护、查询等功能。</w:t>
            </w:r>
          </w:p>
        </w:tc>
      </w:tr>
      <w:tr w:rsidR="00585557" w:rsidRPr="00585557" w:rsidTr="00056E32">
        <w:trPr>
          <w:trHeight w:val="315"/>
        </w:trPr>
        <w:tc>
          <w:tcPr>
            <w:tcW w:w="438" w:type="pct"/>
            <w:shd w:val="clear" w:color="auto" w:fill="FFC000"/>
            <w:noWrap/>
            <w:vAlign w:val="center"/>
            <w:hideMark/>
          </w:tcPr>
          <w:p w:rsidR="00585557" w:rsidRPr="00585557" w:rsidRDefault="00585557" w:rsidP="00CB4924">
            <w:pPr>
              <w:widowControl/>
              <w:spacing w:line="360" w:lineRule="auto"/>
              <w:jc w:val="center"/>
              <w:rPr>
                <w:rFonts w:ascii="宋体" w:eastAsia="宋体" w:hAnsi="宋体" w:cs="宋体"/>
                <w:b/>
                <w:color w:val="000000"/>
                <w:kern w:val="0"/>
                <w:sz w:val="24"/>
                <w:szCs w:val="24"/>
              </w:rPr>
            </w:pPr>
            <w:r w:rsidRPr="00585557">
              <w:rPr>
                <w:rFonts w:ascii="宋体" w:eastAsia="宋体" w:hAnsi="宋体" w:cs="宋体" w:hint="eastAsia"/>
                <w:b/>
                <w:color w:val="000000"/>
                <w:kern w:val="0"/>
                <w:sz w:val="24"/>
                <w:szCs w:val="24"/>
              </w:rPr>
              <w:t>四</w:t>
            </w:r>
          </w:p>
        </w:tc>
        <w:tc>
          <w:tcPr>
            <w:tcW w:w="1744" w:type="pct"/>
            <w:shd w:val="clear" w:color="auto" w:fill="FFC000"/>
            <w:noWrap/>
            <w:vAlign w:val="center"/>
            <w:hideMark/>
          </w:tcPr>
          <w:p w:rsidR="00585557" w:rsidRPr="00585557" w:rsidRDefault="00585557" w:rsidP="00CB4924">
            <w:pPr>
              <w:widowControl/>
              <w:spacing w:line="360" w:lineRule="auto"/>
              <w:rPr>
                <w:rFonts w:ascii="宋体" w:eastAsia="宋体" w:hAnsi="宋体" w:cs="宋体"/>
                <w:b/>
                <w:color w:val="000000"/>
                <w:kern w:val="0"/>
                <w:sz w:val="24"/>
                <w:szCs w:val="24"/>
              </w:rPr>
            </w:pPr>
            <w:r w:rsidRPr="00585557">
              <w:rPr>
                <w:rFonts w:ascii="宋体" w:eastAsia="宋体" w:hAnsi="宋体" w:cs="宋体" w:hint="eastAsia"/>
                <w:b/>
                <w:color w:val="000000"/>
                <w:kern w:val="0"/>
                <w:sz w:val="24"/>
                <w:szCs w:val="24"/>
              </w:rPr>
              <w:t>业务协同服务管理</w:t>
            </w:r>
          </w:p>
        </w:tc>
        <w:tc>
          <w:tcPr>
            <w:tcW w:w="379" w:type="pct"/>
            <w:shd w:val="clear" w:color="auto" w:fill="FFC000"/>
            <w:vAlign w:val="center"/>
            <w:hideMark/>
          </w:tcPr>
          <w:p w:rsidR="00585557" w:rsidRPr="00585557" w:rsidRDefault="00585557" w:rsidP="00CB4924">
            <w:pPr>
              <w:widowControl/>
              <w:spacing w:line="360" w:lineRule="auto"/>
              <w:jc w:val="center"/>
              <w:rPr>
                <w:rFonts w:ascii="宋体" w:eastAsia="宋体" w:hAnsi="宋体" w:cs="宋体"/>
                <w:b/>
                <w:color w:val="000000"/>
                <w:kern w:val="0"/>
                <w:sz w:val="24"/>
                <w:szCs w:val="24"/>
              </w:rPr>
            </w:pPr>
          </w:p>
        </w:tc>
        <w:tc>
          <w:tcPr>
            <w:tcW w:w="2439" w:type="pct"/>
            <w:shd w:val="clear" w:color="auto" w:fill="FFC000"/>
          </w:tcPr>
          <w:p w:rsidR="00585557" w:rsidRPr="00585557" w:rsidRDefault="00585557" w:rsidP="00CB4924">
            <w:pPr>
              <w:widowControl/>
              <w:spacing w:line="360" w:lineRule="auto"/>
              <w:jc w:val="left"/>
              <w:rPr>
                <w:rFonts w:ascii="宋体" w:eastAsia="宋体" w:hAnsi="宋体" w:cs="宋体"/>
                <w:b/>
                <w:color w:val="000000"/>
                <w:kern w:val="0"/>
                <w:sz w:val="24"/>
                <w:szCs w:val="24"/>
              </w:rPr>
            </w:pPr>
          </w:p>
        </w:tc>
      </w:tr>
      <w:tr w:rsidR="00585557" w:rsidRPr="00585557" w:rsidTr="00056E32">
        <w:trPr>
          <w:trHeight w:val="390"/>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14</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业务协同服务配置</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color w:val="000000"/>
                <w:sz w:val="24"/>
                <w:szCs w:val="24"/>
              </w:rPr>
              <w:t>对相关系统间的业务协同服务进行配置，支持自定义方式配置系统间协同服务的参数信息。</w:t>
            </w:r>
          </w:p>
        </w:tc>
      </w:tr>
      <w:tr w:rsidR="00585557" w:rsidRPr="00585557" w:rsidTr="00056E32">
        <w:trPr>
          <w:trHeight w:val="390"/>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15</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水工审批信息协同应用</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color w:val="000000"/>
                <w:sz w:val="24"/>
                <w:szCs w:val="24"/>
              </w:rPr>
              <w:t>在部海事局的水工审批数据下达到本级数据中心后，平台自动将水工审批数据推送到监管服务平台，监管服务平台将其自动生成相应监督检查的执法任务。</w:t>
            </w:r>
          </w:p>
        </w:tc>
      </w:tr>
      <w:tr w:rsidR="00585557" w:rsidRPr="00585557" w:rsidTr="00056E32">
        <w:trPr>
          <w:trHeight w:val="390"/>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16</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执法结果公示告知</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color w:val="000000"/>
                <w:sz w:val="24"/>
                <w:szCs w:val="24"/>
              </w:rPr>
              <w:t>执法任务的结果生成后，自动推送到深圳局公共信息平台，公共信息平台主动以各种方式通知行政相对人。</w:t>
            </w:r>
          </w:p>
        </w:tc>
      </w:tr>
      <w:tr w:rsidR="00585557" w:rsidRPr="00585557" w:rsidTr="00056E32">
        <w:trPr>
          <w:trHeight w:val="315"/>
        </w:trPr>
        <w:tc>
          <w:tcPr>
            <w:tcW w:w="438" w:type="pct"/>
            <w:shd w:val="clear" w:color="auto" w:fill="FFC000"/>
            <w:noWrap/>
            <w:vAlign w:val="center"/>
            <w:hideMark/>
          </w:tcPr>
          <w:p w:rsidR="00585557" w:rsidRPr="00585557" w:rsidRDefault="00585557" w:rsidP="00CB4924">
            <w:pPr>
              <w:widowControl/>
              <w:spacing w:line="360" w:lineRule="auto"/>
              <w:jc w:val="center"/>
              <w:rPr>
                <w:rFonts w:ascii="宋体" w:eastAsia="宋体" w:hAnsi="宋体" w:cs="宋体"/>
                <w:b/>
                <w:color w:val="000000"/>
                <w:kern w:val="0"/>
                <w:sz w:val="24"/>
                <w:szCs w:val="24"/>
              </w:rPr>
            </w:pPr>
            <w:r w:rsidRPr="00585557">
              <w:rPr>
                <w:rFonts w:ascii="宋体" w:eastAsia="宋体" w:hAnsi="宋体" w:cs="宋体" w:hint="eastAsia"/>
                <w:b/>
                <w:color w:val="000000"/>
                <w:kern w:val="0"/>
                <w:sz w:val="24"/>
                <w:szCs w:val="24"/>
              </w:rPr>
              <w:t>五</w:t>
            </w:r>
          </w:p>
        </w:tc>
        <w:tc>
          <w:tcPr>
            <w:tcW w:w="1744" w:type="pct"/>
            <w:shd w:val="clear" w:color="auto" w:fill="FFC000"/>
            <w:noWrap/>
            <w:vAlign w:val="center"/>
            <w:hideMark/>
          </w:tcPr>
          <w:p w:rsidR="00585557" w:rsidRPr="00585557" w:rsidRDefault="00585557" w:rsidP="00CB4924">
            <w:pPr>
              <w:widowControl/>
              <w:spacing w:line="360" w:lineRule="auto"/>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海事大数据应用建设</w:t>
            </w:r>
          </w:p>
        </w:tc>
        <w:tc>
          <w:tcPr>
            <w:tcW w:w="379" w:type="pct"/>
            <w:shd w:val="clear" w:color="auto" w:fill="FFC000"/>
            <w:vAlign w:val="center"/>
            <w:hideMark/>
          </w:tcPr>
          <w:p w:rsidR="00585557" w:rsidRPr="00585557" w:rsidRDefault="00585557" w:rsidP="00CB4924">
            <w:pPr>
              <w:widowControl/>
              <w:spacing w:line="360" w:lineRule="auto"/>
              <w:jc w:val="center"/>
              <w:rPr>
                <w:rFonts w:ascii="宋体" w:eastAsia="宋体" w:hAnsi="宋体" w:cs="宋体"/>
                <w:b/>
                <w:color w:val="000000"/>
                <w:kern w:val="0"/>
                <w:sz w:val="24"/>
                <w:szCs w:val="24"/>
              </w:rPr>
            </w:pPr>
          </w:p>
        </w:tc>
        <w:tc>
          <w:tcPr>
            <w:tcW w:w="2439" w:type="pct"/>
            <w:shd w:val="clear" w:color="auto" w:fill="FFC000"/>
          </w:tcPr>
          <w:p w:rsidR="00585557" w:rsidRPr="00585557" w:rsidRDefault="00585557" w:rsidP="00CB4924">
            <w:pPr>
              <w:widowControl/>
              <w:spacing w:line="360" w:lineRule="auto"/>
              <w:jc w:val="left"/>
              <w:rPr>
                <w:rFonts w:ascii="宋体" w:eastAsia="宋体" w:hAnsi="宋体" w:cs="宋体"/>
                <w:b/>
                <w:color w:val="000000"/>
                <w:kern w:val="0"/>
                <w:sz w:val="24"/>
                <w:szCs w:val="24"/>
              </w:rPr>
            </w:pPr>
          </w:p>
        </w:tc>
      </w:tr>
      <w:tr w:rsidR="00585557" w:rsidRPr="00585557" w:rsidTr="00056E32">
        <w:trPr>
          <w:trHeight w:val="390"/>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17</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固定报表统计与展示</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sz w:val="24"/>
                <w:szCs w:val="24"/>
              </w:rPr>
              <w:t>通过报表工具实现预定义报表的自动生成和发布。</w:t>
            </w:r>
          </w:p>
        </w:tc>
      </w:tr>
      <w:tr w:rsidR="00585557" w:rsidRPr="00585557" w:rsidTr="00056E32">
        <w:trPr>
          <w:trHeight w:val="450"/>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lastRenderedPageBreak/>
              <w:t>18</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业务数据多维展现</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sz w:val="24"/>
                <w:szCs w:val="24"/>
              </w:rPr>
              <w:t>按照执法类型分类、执法对象分类、执法事件时间维度、执法人员分类、执法结果按类型分类，五个维度进行图形化展现。</w:t>
            </w:r>
          </w:p>
        </w:tc>
      </w:tr>
      <w:tr w:rsidR="00585557" w:rsidRPr="00585557" w:rsidTr="00056E32">
        <w:trPr>
          <w:trHeight w:val="465"/>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19</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维度数据配置管理</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sz w:val="24"/>
                <w:szCs w:val="24"/>
              </w:rPr>
              <w:t>提供维度配置管理功能以便实现多维数据展示功能。</w:t>
            </w:r>
          </w:p>
        </w:tc>
      </w:tr>
      <w:tr w:rsidR="00585557" w:rsidRPr="00585557" w:rsidTr="00056E32">
        <w:trPr>
          <w:trHeight w:val="300"/>
        </w:trPr>
        <w:tc>
          <w:tcPr>
            <w:tcW w:w="438" w:type="pct"/>
            <w:shd w:val="clear" w:color="000000" w:fill="FFFFFF"/>
            <w:noWrap/>
            <w:vAlign w:val="center"/>
            <w:hideMark/>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20</w:t>
            </w:r>
          </w:p>
        </w:tc>
        <w:tc>
          <w:tcPr>
            <w:tcW w:w="1744" w:type="pct"/>
            <w:shd w:val="clear" w:color="auto" w:fill="auto"/>
            <w:noWrap/>
            <w:vAlign w:val="center"/>
            <w:hideMark/>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主题数据分析展现</w:t>
            </w:r>
          </w:p>
        </w:tc>
        <w:tc>
          <w:tcPr>
            <w:tcW w:w="379" w:type="pct"/>
            <w:shd w:val="clear" w:color="auto" w:fill="auto"/>
            <w:vAlign w:val="center"/>
            <w:hideMark/>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Times New Roman" w:hint="eastAsia"/>
                <w:sz w:val="24"/>
                <w:szCs w:val="24"/>
              </w:rPr>
              <w:t>根据业务需要，按照业务主题（场景）对数据进行分析、计算、挖掘，利用GIS数据展示等手段，进行融合展示、因果分析、关联因素分析、危险预警、趋势预测。</w:t>
            </w:r>
          </w:p>
        </w:tc>
      </w:tr>
      <w:tr w:rsidR="00585557" w:rsidRPr="00585557" w:rsidTr="00056E32">
        <w:trPr>
          <w:trHeight w:val="300"/>
        </w:trPr>
        <w:tc>
          <w:tcPr>
            <w:tcW w:w="438" w:type="pct"/>
            <w:shd w:val="clear" w:color="auto" w:fill="FFC000"/>
            <w:noWrap/>
            <w:vAlign w:val="center"/>
          </w:tcPr>
          <w:p w:rsidR="00585557" w:rsidRPr="00585557" w:rsidRDefault="00585557" w:rsidP="00CB4924">
            <w:pPr>
              <w:widowControl/>
              <w:spacing w:line="360" w:lineRule="auto"/>
              <w:jc w:val="center"/>
              <w:rPr>
                <w:rFonts w:ascii="宋体" w:eastAsia="宋体" w:hAnsi="宋体" w:cs="宋体"/>
                <w:b/>
                <w:color w:val="000000"/>
                <w:kern w:val="0"/>
                <w:sz w:val="24"/>
                <w:szCs w:val="24"/>
              </w:rPr>
            </w:pPr>
            <w:r w:rsidRPr="00585557">
              <w:rPr>
                <w:rFonts w:ascii="宋体" w:eastAsia="宋体" w:hAnsi="宋体" w:cs="宋体" w:hint="eastAsia"/>
                <w:b/>
                <w:color w:val="000000"/>
                <w:kern w:val="0"/>
                <w:sz w:val="24"/>
                <w:szCs w:val="24"/>
              </w:rPr>
              <w:t>六</w:t>
            </w:r>
          </w:p>
        </w:tc>
        <w:tc>
          <w:tcPr>
            <w:tcW w:w="1744" w:type="pct"/>
            <w:shd w:val="clear" w:color="auto" w:fill="FFC000"/>
            <w:noWrap/>
            <w:vAlign w:val="center"/>
          </w:tcPr>
          <w:p w:rsidR="00585557" w:rsidRPr="00585557" w:rsidRDefault="00585557" w:rsidP="00CB4924">
            <w:pPr>
              <w:widowControl/>
              <w:spacing w:line="360" w:lineRule="auto"/>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主数据库建设</w:t>
            </w:r>
          </w:p>
        </w:tc>
        <w:tc>
          <w:tcPr>
            <w:tcW w:w="379" w:type="pct"/>
            <w:shd w:val="clear" w:color="auto" w:fill="FFC000"/>
            <w:vAlign w:val="center"/>
          </w:tcPr>
          <w:p w:rsidR="00585557" w:rsidRPr="00585557" w:rsidRDefault="00585557" w:rsidP="00CB4924">
            <w:pPr>
              <w:widowControl/>
              <w:spacing w:line="360" w:lineRule="auto"/>
              <w:jc w:val="center"/>
              <w:rPr>
                <w:rFonts w:ascii="宋体" w:eastAsia="宋体" w:hAnsi="宋体" w:cs="宋体"/>
                <w:b/>
                <w:color w:val="000000"/>
                <w:kern w:val="0"/>
                <w:sz w:val="24"/>
                <w:szCs w:val="24"/>
              </w:rPr>
            </w:pPr>
            <w:r w:rsidRPr="00585557">
              <w:rPr>
                <w:rFonts w:ascii="宋体" w:eastAsia="宋体" w:hAnsi="宋体" w:cs="宋体"/>
                <w:b/>
                <w:bCs/>
                <w:color w:val="000000"/>
                <w:kern w:val="0"/>
                <w:sz w:val="24"/>
                <w:szCs w:val="24"/>
              </w:rPr>
              <w:t>项</w:t>
            </w:r>
          </w:p>
        </w:tc>
        <w:tc>
          <w:tcPr>
            <w:tcW w:w="2439" w:type="pct"/>
            <w:shd w:val="clear" w:color="auto" w:fill="FFC000"/>
          </w:tcPr>
          <w:p w:rsidR="00585557" w:rsidRPr="00585557" w:rsidRDefault="00585557" w:rsidP="00CB4924">
            <w:pPr>
              <w:spacing w:line="360" w:lineRule="auto"/>
              <w:rPr>
                <w:rFonts w:ascii="宋体" w:eastAsia="宋体" w:hAnsi="宋体" w:cs="Times New Roman"/>
                <w:sz w:val="24"/>
                <w:szCs w:val="24"/>
              </w:rPr>
            </w:pPr>
            <w:r w:rsidRPr="00585557">
              <w:rPr>
                <w:rFonts w:ascii="宋体" w:eastAsia="宋体" w:hAnsi="宋体" w:cs="Times New Roman" w:hint="eastAsia"/>
                <w:sz w:val="24"/>
                <w:szCs w:val="24"/>
              </w:rPr>
              <w:t>包括数据资产梳理、海事基础数据、海事业务数据、海事业务数据的建模建设。</w:t>
            </w:r>
          </w:p>
        </w:tc>
      </w:tr>
      <w:tr w:rsidR="00585557" w:rsidRPr="00585557" w:rsidTr="00056E32">
        <w:trPr>
          <w:trHeight w:val="300"/>
        </w:trPr>
        <w:tc>
          <w:tcPr>
            <w:tcW w:w="438" w:type="pct"/>
            <w:shd w:val="clear" w:color="auto" w:fill="FFC000"/>
            <w:noWrap/>
            <w:vAlign w:val="center"/>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七</w:t>
            </w:r>
          </w:p>
        </w:tc>
        <w:tc>
          <w:tcPr>
            <w:tcW w:w="1744" w:type="pct"/>
            <w:shd w:val="clear" w:color="auto" w:fill="FFC000"/>
            <w:noWrap/>
            <w:vAlign w:val="center"/>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数据共享交换服务模块</w:t>
            </w:r>
          </w:p>
        </w:tc>
        <w:tc>
          <w:tcPr>
            <w:tcW w:w="379" w:type="pct"/>
            <w:shd w:val="clear" w:color="auto" w:fill="FFC000"/>
            <w:vAlign w:val="center"/>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shd w:val="clear" w:color="auto" w:fill="FFC000"/>
          </w:tcPr>
          <w:p w:rsidR="00585557" w:rsidRPr="00585557" w:rsidRDefault="00585557" w:rsidP="00CB4924">
            <w:pPr>
              <w:widowControl/>
              <w:spacing w:line="360" w:lineRule="auto"/>
              <w:jc w:val="left"/>
              <w:rPr>
                <w:rFonts w:ascii="宋体" w:eastAsia="宋体" w:hAnsi="宋体" w:cs="Times New Roman"/>
                <w:sz w:val="24"/>
                <w:szCs w:val="24"/>
              </w:rPr>
            </w:pPr>
            <w:r w:rsidRPr="00585557">
              <w:rPr>
                <w:rFonts w:ascii="宋体" w:eastAsia="宋体" w:hAnsi="宋体" w:cs="Times New Roman" w:hint="eastAsia"/>
                <w:sz w:val="24"/>
                <w:szCs w:val="24"/>
              </w:rPr>
              <w:t>依托二级数据中心提供的管理平台功能和汇聚的数据资源，建立数据共享交换服务模块。</w:t>
            </w:r>
          </w:p>
        </w:tc>
      </w:tr>
      <w:tr w:rsidR="00585557" w:rsidRPr="00585557" w:rsidTr="00056E32">
        <w:trPr>
          <w:trHeight w:val="300"/>
        </w:trPr>
        <w:tc>
          <w:tcPr>
            <w:tcW w:w="438" w:type="pct"/>
            <w:shd w:val="clear" w:color="auto" w:fill="FFC000"/>
            <w:noWrap/>
            <w:vAlign w:val="center"/>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八</w:t>
            </w:r>
          </w:p>
        </w:tc>
        <w:tc>
          <w:tcPr>
            <w:tcW w:w="1744" w:type="pct"/>
            <w:shd w:val="clear" w:color="auto" w:fill="FFC000"/>
            <w:noWrap/>
            <w:vAlign w:val="center"/>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深圳海事局数据相关标准规范制定</w:t>
            </w:r>
          </w:p>
        </w:tc>
        <w:tc>
          <w:tcPr>
            <w:tcW w:w="379" w:type="pct"/>
            <w:shd w:val="clear" w:color="auto" w:fill="FFC000"/>
            <w:vAlign w:val="center"/>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b/>
                <w:bCs/>
                <w:color w:val="000000"/>
                <w:kern w:val="0"/>
                <w:sz w:val="24"/>
                <w:szCs w:val="24"/>
              </w:rPr>
              <w:t>项</w:t>
            </w:r>
          </w:p>
        </w:tc>
        <w:tc>
          <w:tcPr>
            <w:tcW w:w="2439" w:type="pct"/>
            <w:shd w:val="clear" w:color="auto" w:fill="FFC000"/>
          </w:tcPr>
          <w:p w:rsidR="00585557" w:rsidRPr="00585557" w:rsidRDefault="00585557" w:rsidP="00CB4924">
            <w:pPr>
              <w:widowControl/>
              <w:spacing w:line="360" w:lineRule="auto"/>
              <w:jc w:val="left"/>
              <w:rPr>
                <w:rFonts w:ascii="宋体" w:eastAsia="宋体" w:hAnsi="宋体" w:cs="Times New Roman"/>
                <w:sz w:val="24"/>
                <w:szCs w:val="24"/>
              </w:rPr>
            </w:pPr>
            <w:r w:rsidRPr="00585557">
              <w:rPr>
                <w:rFonts w:ascii="宋体" w:eastAsia="宋体" w:hAnsi="宋体" w:cs="Times New Roman" w:hint="eastAsia"/>
                <w:sz w:val="24"/>
                <w:szCs w:val="24"/>
              </w:rPr>
              <w:t>在构建的深圳海事局</w:t>
            </w:r>
            <w:r w:rsidRPr="00585557">
              <w:rPr>
                <w:rFonts w:ascii="宋体" w:eastAsia="宋体" w:hAnsi="宋体" w:cs="Times New Roman"/>
                <w:sz w:val="24"/>
                <w:szCs w:val="24"/>
              </w:rPr>
              <w:t>共享主数据库标准的基础上完成数据</w:t>
            </w:r>
            <w:r w:rsidRPr="00585557">
              <w:rPr>
                <w:rFonts w:ascii="宋体" w:eastAsia="宋体" w:hAnsi="宋体" w:cs="Times New Roman" w:hint="eastAsia"/>
                <w:sz w:val="24"/>
                <w:szCs w:val="24"/>
              </w:rPr>
              <w:t>相关标准规范和管理规定的</w:t>
            </w:r>
            <w:r w:rsidRPr="00585557">
              <w:rPr>
                <w:rFonts w:ascii="宋体" w:eastAsia="宋体" w:hAnsi="宋体" w:cs="Times New Roman"/>
                <w:sz w:val="24"/>
                <w:szCs w:val="24"/>
              </w:rPr>
              <w:t>编制</w:t>
            </w:r>
            <w:r w:rsidRPr="00585557">
              <w:rPr>
                <w:rFonts w:ascii="宋体" w:eastAsia="宋体" w:hAnsi="宋体" w:cs="Times New Roman" w:hint="eastAsia"/>
                <w:sz w:val="24"/>
                <w:szCs w:val="24"/>
              </w:rPr>
              <w:t>工作。</w:t>
            </w:r>
          </w:p>
        </w:tc>
      </w:tr>
      <w:tr w:rsidR="00585557" w:rsidRPr="00585557" w:rsidTr="00056E32">
        <w:trPr>
          <w:trHeight w:val="300"/>
        </w:trPr>
        <w:tc>
          <w:tcPr>
            <w:tcW w:w="438" w:type="pct"/>
            <w:shd w:val="clear" w:color="auto" w:fill="FFC000"/>
            <w:noWrap/>
            <w:vAlign w:val="center"/>
          </w:tcPr>
          <w:p w:rsidR="00585557" w:rsidRPr="00585557" w:rsidRDefault="00585557" w:rsidP="00CB4924">
            <w:pPr>
              <w:widowControl/>
              <w:spacing w:line="360" w:lineRule="auto"/>
              <w:jc w:val="center"/>
              <w:rPr>
                <w:rFonts w:ascii="宋体" w:eastAsia="宋体" w:hAnsi="宋体" w:cs="Times New Roman"/>
                <w:b/>
                <w:bCs/>
                <w:color w:val="000000"/>
                <w:kern w:val="0"/>
                <w:sz w:val="24"/>
                <w:szCs w:val="24"/>
              </w:rPr>
            </w:pPr>
            <w:r w:rsidRPr="00585557">
              <w:rPr>
                <w:rFonts w:ascii="宋体" w:eastAsia="宋体" w:hAnsi="宋体" w:cs="Times New Roman"/>
                <w:b/>
                <w:bCs/>
                <w:color w:val="000000"/>
                <w:kern w:val="0"/>
                <w:sz w:val="24"/>
                <w:szCs w:val="24"/>
              </w:rPr>
              <w:t>九</w:t>
            </w:r>
          </w:p>
        </w:tc>
        <w:tc>
          <w:tcPr>
            <w:tcW w:w="1744" w:type="pct"/>
            <w:shd w:val="clear" w:color="auto" w:fill="FFC000"/>
            <w:noWrap/>
            <w:vAlign w:val="center"/>
          </w:tcPr>
          <w:p w:rsidR="00585557" w:rsidRPr="00585557" w:rsidRDefault="00585557" w:rsidP="00CB4924">
            <w:pPr>
              <w:widowControl/>
              <w:spacing w:line="360" w:lineRule="auto"/>
              <w:jc w:val="left"/>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报表工具</w:t>
            </w:r>
          </w:p>
        </w:tc>
        <w:tc>
          <w:tcPr>
            <w:tcW w:w="379" w:type="pct"/>
            <w:shd w:val="clear" w:color="auto" w:fill="FFC000"/>
            <w:vAlign w:val="center"/>
          </w:tcPr>
          <w:p w:rsidR="00585557" w:rsidRPr="00585557" w:rsidRDefault="00585557" w:rsidP="00CB4924">
            <w:pPr>
              <w:widowControl/>
              <w:spacing w:line="360" w:lineRule="auto"/>
              <w:jc w:val="center"/>
              <w:rPr>
                <w:rFonts w:ascii="宋体" w:eastAsia="宋体" w:hAnsi="宋体" w:cs="宋体"/>
                <w:b/>
                <w:bCs/>
                <w:color w:val="000000"/>
                <w:kern w:val="0"/>
                <w:sz w:val="24"/>
                <w:szCs w:val="24"/>
              </w:rPr>
            </w:pPr>
            <w:r w:rsidRPr="00585557">
              <w:rPr>
                <w:rFonts w:ascii="宋体" w:eastAsia="宋体" w:hAnsi="宋体" w:cs="宋体" w:hint="eastAsia"/>
                <w:b/>
                <w:bCs/>
                <w:color w:val="000000"/>
                <w:kern w:val="0"/>
                <w:sz w:val="24"/>
                <w:szCs w:val="24"/>
              </w:rPr>
              <w:t>套</w:t>
            </w:r>
          </w:p>
        </w:tc>
        <w:tc>
          <w:tcPr>
            <w:tcW w:w="2439" w:type="pct"/>
            <w:shd w:val="clear" w:color="auto" w:fill="FFC000"/>
          </w:tcPr>
          <w:p w:rsidR="00585557" w:rsidRPr="00585557" w:rsidRDefault="00585557" w:rsidP="00CB4924">
            <w:pPr>
              <w:widowControl/>
              <w:spacing w:line="360" w:lineRule="auto"/>
              <w:jc w:val="left"/>
              <w:rPr>
                <w:rFonts w:ascii="宋体" w:eastAsia="宋体" w:hAnsi="宋体" w:cs="Times New Roman"/>
                <w:sz w:val="24"/>
                <w:szCs w:val="24"/>
              </w:rPr>
            </w:pPr>
            <w:r w:rsidRPr="00585557">
              <w:rPr>
                <w:rFonts w:ascii="宋体" w:eastAsia="宋体" w:hAnsi="宋体" w:cs="Times New Roman" w:hint="eastAsia"/>
                <w:sz w:val="24"/>
                <w:szCs w:val="24"/>
              </w:rPr>
              <w:t>根据深圳海事局数据报表制作、数据统计和大数据分析展现的需要，购置轻量化的商业BI报表工具一套</w:t>
            </w:r>
          </w:p>
        </w:tc>
      </w:tr>
    </w:tbl>
    <w:p w:rsidR="00585557" w:rsidRPr="00585557" w:rsidRDefault="00585557" w:rsidP="00CB4924">
      <w:pPr>
        <w:keepNext/>
        <w:keepLines/>
        <w:spacing w:before="260" w:after="260" w:line="360" w:lineRule="auto"/>
        <w:outlineLvl w:val="2"/>
        <w:rPr>
          <w:rFonts w:ascii="宋体" w:eastAsia="宋体" w:hAnsi="宋体" w:cs="Times New Roman"/>
          <w:b/>
          <w:bCs/>
          <w:sz w:val="24"/>
          <w:szCs w:val="24"/>
        </w:rPr>
      </w:pPr>
      <w:bookmarkStart w:id="12" w:name="_Toc318466386"/>
      <w:bookmarkStart w:id="13" w:name="_Toc318469007"/>
      <w:bookmarkStart w:id="14" w:name="_Toc318653874"/>
      <w:bookmarkStart w:id="15" w:name="_Toc367958529"/>
      <w:bookmarkStart w:id="16" w:name="_Toc6209546"/>
      <w:bookmarkStart w:id="17" w:name="_Toc8892659"/>
      <w:bookmarkEnd w:id="7"/>
      <w:bookmarkEnd w:id="8"/>
      <w:r w:rsidRPr="00585557">
        <w:rPr>
          <w:rFonts w:ascii="宋体" w:eastAsia="宋体" w:hAnsi="宋体" w:cs="Times New Roman"/>
          <w:b/>
          <w:bCs/>
          <w:sz w:val="24"/>
          <w:szCs w:val="24"/>
        </w:rPr>
        <w:t>8.3</w:t>
      </w:r>
      <w:r w:rsidRPr="00585557">
        <w:rPr>
          <w:rFonts w:ascii="宋体" w:eastAsia="宋体" w:hAnsi="宋体" w:cs="Times New Roman" w:hint="eastAsia"/>
          <w:b/>
          <w:bCs/>
          <w:sz w:val="24"/>
          <w:szCs w:val="24"/>
        </w:rPr>
        <w:t xml:space="preserve"> </w:t>
      </w:r>
      <w:r w:rsidRPr="00585557">
        <w:rPr>
          <w:rFonts w:ascii="宋体" w:eastAsia="宋体" w:hAnsi="宋体" w:cs="Times New Roman"/>
          <w:b/>
          <w:bCs/>
          <w:sz w:val="24"/>
          <w:szCs w:val="24"/>
        </w:rPr>
        <w:t>总体建设</w:t>
      </w:r>
      <w:bookmarkEnd w:id="12"/>
      <w:bookmarkEnd w:id="13"/>
      <w:bookmarkEnd w:id="14"/>
      <w:bookmarkEnd w:id="15"/>
      <w:r w:rsidRPr="00585557">
        <w:rPr>
          <w:rFonts w:ascii="宋体" w:eastAsia="宋体" w:hAnsi="宋体" w:cs="Times New Roman"/>
          <w:b/>
          <w:bCs/>
          <w:sz w:val="24"/>
          <w:szCs w:val="24"/>
        </w:rPr>
        <w:t>要求</w:t>
      </w:r>
      <w:bookmarkEnd w:id="16"/>
      <w:bookmarkEnd w:id="17"/>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本项目需要在深圳海事局已建成的二级数据中心的基础上，进一步加强数据的汇聚整合、统一管理、数据治理、分析挖掘和大数据应用服务，构建基础性的数据管理与服务平台。按海事信息系统顶层设计的要求，建立深圳海事局的共享主数据库，为深圳海事局及其下属分支局的业务系统提供支持。</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18" w:name="_Toc432161691"/>
      <w:bookmarkStart w:id="19" w:name="_Toc6209547"/>
      <w:r w:rsidRPr="00585557">
        <w:rPr>
          <w:rFonts w:ascii="宋体" w:eastAsia="宋体" w:hAnsi="宋体" w:cs="Times New Roman"/>
          <w:b/>
          <w:bCs/>
          <w:sz w:val="24"/>
          <w:szCs w:val="24"/>
        </w:rPr>
        <w:t>8.3</w:t>
      </w:r>
      <w:r w:rsidRPr="00585557">
        <w:rPr>
          <w:rFonts w:ascii="宋体" w:eastAsia="宋体" w:hAnsi="宋体" w:cs="Times New Roman" w:hint="eastAsia"/>
          <w:b/>
          <w:bCs/>
          <w:sz w:val="24"/>
          <w:szCs w:val="24"/>
        </w:rPr>
        <w:t xml:space="preserve">.1 </w:t>
      </w:r>
      <w:r w:rsidRPr="00585557">
        <w:rPr>
          <w:rFonts w:ascii="宋体" w:eastAsia="宋体" w:hAnsi="宋体" w:cs="Times New Roman"/>
          <w:b/>
          <w:bCs/>
          <w:sz w:val="24"/>
          <w:szCs w:val="24"/>
        </w:rPr>
        <w:t>总体架构</w:t>
      </w:r>
      <w:bookmarkEnd w:id="18"/>
      <w:r w:rsidRPr="00585557">
        <w:rPr>
          <w:rFonts w:ascii="宋体" w:eastAsia="宋体" w:hAnsi="宋体" w:cs="Times New Roman"/>
          <w:b/>
          <w:bCs/>
          <w:sz w:val="24"/>
          <w:szCs w:val="24"/>
        </w:rPr>
        <w:t>要求</w:t>
      </w:r>
      <w:bookmarkEnd w:id="19"/>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数据中心管理平台分为数据采集、清洗整合、共享交换、业务协同、数据管控、</w:t>
      </w:r>
      <w:r w:rsidRPr="00585557">
        <w:rPr>
          <w:rFonts w:ascii="宋体" w:eastAsia="宋体" w:hAnsi="宋体" w:cs="Times New Roman" w:hint="eastAsia"/>
          <w:sz w:val="24"/>
          <w:szCs w:val="24"/>
        </w:rPr>
        <w:lastRenderedPageBreak/>
        <w:t>分析挖掘与展示等多个内容，共分为“五层、两体系”：</w:t>
      </w:r>
    </w:p>
    <w:p w:rsidR="00585557" w:rsidRPr="00585557" w:rsidRDefault="00585557" w:rsidP="00CB4924">
      <w:pPr>
        <w:spacing w:line="360" w:lineRule="auto"/>
        <w:ind w:firstLineChars="200" w:firstLine="482"/>
        <w:rPr>
          <w:rFonts w:ascii="宋体" w:eastAsia="宋体" w:hAnsi="宋体" w:cs="Times New Roman"/>
          <w:sz w:val="24"/>
          <w:szCs w:val="24"/>
        </w:rPr>
      </w:pPr>
      <w:r w:rsidRPr="00585557">
        <w:rPr>
          <w:rFonts w:ascii="宋体" w:eastAsia="宋体" w:hAnsi="宋体" w:cs="Times New Roman" w:hint="eastAsia"/>
          <w:b/>
          <w:sz w:val="24"/>
          <w:szCs w:val="24"/>
        </w:rPr>
        <w:t>（1）数据生产层</w:t>
      </w:r>
      <w:r w:rsidRPr="00585557">
        <w:rPr>
          <w:rFonts w:ascii="宋体" w:eastAsia="宋体" w:hAnsi="宋体" w:cs="Times New Roman" w:hint="eastAsia"/>
          <w:sz w:val="24"/>
          <w:szCs w:val="24"/>
        </w:rPr>
        <w:t>：是指内、</w:t>
      </w:r>
      <w:proofErr w:type="gramStart"/>
      <w:r w:rsidRPr="00585557">
        <w:rPr>
          <w:rFonts w:ascii="宋体" w:eastAsia="宋体" w:hAnsi="宋体" w:cs="Times New Roman" w:hint="eastAsia"/>
          <w:sz w:val="24"/>
          <w:szCs w:val="24"/>
        </w:rPr>
        <w:t>外部各</w:t>
      </w:r>
      <w:proofErr w:type="gramEnd"/>
      <w:r w:rsidRPr="00585557">
        <w:rPr>
          <w:rFonts w:ascii="宋体" w:eastAsia="宋体" w:hAnsi="宋体" w:cs="Times New Roman" w:hint="eastAsia"/>
          <w:sz w:val="24"/>
          <w:szCs w:val="24"/>
        </w:rPr>
        <w:t>业务应用系统及其所产生的数据。在本项目中，数据生产层主要负责给大数据软件平台提供原始数据，同时这些业务应用系统也是平台的用户与消费者。</w:t>
      </w:r>
    </w:p>
    <w:p w:rsidR="00585557" w:rsidRPr="00585557" w:rsidRDefault="00585557" w:rsidP="00CB4924">
      <w:pPr>
        <w:spacing w:line="360" w:lineRule="auto"/>
        <w:ind w:firstLineChars="200" w:firstLine="482"/>
        <w:rPr>
          <w:rFonts w:ascii="宋体" w:eastAsia="宋体" w:hAnsi="宋体" w:cs="Times New Roman"/>
          <w:sz w:val="24"/>
          <w:szCs w:val="24"/>
        </w:rPr>
      </w:pPr>
      <w:r w:rsidRPr="00585557">
        <w:rPr>
          <w:rFonts w:ascii="宋体" w:eastAsia="宋体" w:hAnsi="宋体" w:cs="Times New Roman" w:hint="eastAsia"/>
          <w:b/>
          <w:sz w:val="24"/>
          <w:szCs w:val="24"/>
        </w:rPr>
        <w:t>（2）数据交换层</w:t>
      </w:r>
      <w:r w:rsidRPr="00585557">
        <w:rPr>
          <w:rFonts w:ascii="宋体" w:eastAsia="宋体" w:hAnsi="宋体" w:cs="Times New Roman" w:hint="eastAsia"/>
          <w:sz w:val="24"/>
          <w:szCs w:val="24"/>
        </w:rPr>
        <w:t>：用于进行数据的采集、共享和交换，主要包括OSB总线、数据访问接口、交换中间表以及ETL工具。</w:t>
      </w:r>
    </w:p>
    <w:p w:rsidR="00585557" w:rsidRPr="00585557" w:rsidRDefault="00585557" w:rsidP="00CB4924">
      <w:pPr>
        <w:spacing w:line="360" w:lineRule="auto"/>
        <w:ind w:firstLineChars="200" w:firstLine="482"/>
        <w:rPr>
          <w:rFonts w:ascii="宋体" w:eastAsia="宋体" w:hAnsi="宋体" w:cs="Times New Roman"/>
          <w:sz w:val="24"/>
          <w:szCs w:val="24"/>
        </w:rPr>
      </w:pPr>
      <w:r w:rsidRPr="00585557">
        <w:rPr>
          <w:rFonts w:ascii="宋体" w:eastAsia="宋体" w:hAnsi="宋体" w:cs="Times New Roman" w:hint="eastAsia"/>
          <w:b/>
          <w:sz w:val="24"/>
          <w:szCs w:val="24"/>
        </w:rPr>
        <w:t>（3）数据处理和存储层</w:t>
      </w:r>
      <w:r w:rsidRPr="00585557">
        <w:rPr>
          <w:rFonts w:ascii="宋体" w:eastAsia="宋体" w:hAnsi="宋体" w:cs="Times New Roman" w:hint="eastAsia"/>
          <w:sz w:val="24"/>
          <w:szCs w:val="24"/>
        </w:rPr>
        <w:t>：用于处理和存储数据，主要包括</w:t>
      </w:r>
      <w:proofErr w:type="gramStart"/>
      <w:r w:rsidRPr="00585557">
        <w:rPr>
          <w:rFonts w:ascii="宋体" w:eastAsia="宋体" w:hAnsi="宋体" w:cs="Times New Roman" w:hint="eastAsia"/>
          <w:sz w:val="24"/>
          <w:szCs w:val="24"/>
        </w:rPr>
        <w:t>贴源数据</w:t>
      </w:r>
      <w:proofErr w:type="gramEnd"/>
      <w:r w:rsidRPr="00585557">
        <w:rPr>
          <w:rFonts w:ascii="宋体" w:eastAsia="宋体" w:hAnsi="宋体" w:cs="Times New Roman" w:hint="eastAsia"/>
          <w:sz w:val="24"/>
          <w:szCs w:val="24"/>
        </w:rPr>
        <w:t>区（ODS）、协同数据区、大数据处理区、MDM数据区（数据仓库）、数据集市区，以及相应的ETL工具；及流程引擎、协议转换、字典对照、访问控制模块；和对外服务的数据访问服务及发布订阅等服务。</w:t>
      </w:r>
    </w:p>
    <w:p w:rsidR="00585557" w:rsidRPr="00585557" w:rsidRDefault="00585557" w:rsidP="00CB4924">
      <w:pPr>
        <w:spacing w:line="360" w:lineRule="auto"/>
        <w:ind w:firstLineChars="200" w:firstLine="482"/>
        <w:rPr>
          <w:rFonts w:ascii="宋体" w:eastAsia="宋体" w:hAnsi="宋体" w:cs="Times New Roman"/>
          <w:sz w:val="24"/>
          <w:szCs w:val="24"/>
        </w:rPr>
      </w:pPr>
      <w:r w:rsidRPr="00585557">
        <w:rPr>
          <w:rFonts w:ascii="宋体" w:eastAsia="宋体" w:hAnsi="宋体" w:cs="Times New Roman" w:hint="eastAsia"/>
          <w:b/>
          <w:sz w:val="24"/>
          <w:szCs w:val="24"/>
        </w:rPr>
        <w:t>（4）数据治理管控层</w:t>
      </w:r>
      <w:r w:rsidRPr="00585557">
        <w:rPr>
          <w:rFonts w:ascii="宋体" w:eastAsia="宋体" w:hAnsi="宋体" w:cs="Times New Roman" w:hint="eastAsia"/>
          <w:sz w:val="24"/>
          <w:szCs w:val="24"/>
        </w:rPr>
        <w:t>：用于向数据管理者提供数据治理和管控的能力和应用。主要包括数据标准及规范管理、数据资源管理、数据处理过程管理、数据质量管理、元数据管理、主数据管理、数据监控、数据审批管理、数据服务管理、数据生命周期管理。</w:t>
      </w:r>
    </w:p>
    <w:p w:rsidR="00585557" w:rsidRPr="00585557" w:rsidRDefault="00585557" w:rsidP="00CB4924">
      <w:pPr>
        <w:spacing w:line="360" w:lineRule="auto"/>
        <w:ind w:firstLineChars="200" w:firstLine="482"/>
        <w:rPr>
          <w:rFonts w:ascii="宋体" w:eastAsia="宋体" w:hAnsi="宋体" w:cs="Times New Roman"/>
          <w:sz w:val="24"/>
          <w:szCs w:val="24"/>
        </w:rPr>
      </w:pPr>
      <w:r w:rsidRPr="00585557">
        <w:rPr>
          <w:rFonts w:ascii="宋体" w:eastAsia="宋体" w:hAnsi="宋体" w:cs="Times New Roman" w:hint="eastAsia"/>
          <w:b/>
          <w:sz w:val="24"/>
          <w:szCs w:val="24"/>
        </w:rPr>
        <w:t>（5）数据应用层</w:t>
      </w:r>
      <w:r w:rsidRPr="00585557">
        <w:rPr>
          <w:rFonts w:ascii="宋体" w:eastAsia="宋体" w:hAnsi="宋体" w:cs="Times New Roman" w:hint="eastAsia"/>
          <w:sz w:val="24"/>
          <w:szCs w:val="24"/>
        </w:rPr>
        <w:t>：用于向业务用户和管理用户提供一系列的基于大数据软件平台的应用功能，包括业务协同管理，数据报表、GIS数据展示（大屏）、多维数据展示、全文检索、主题分析等功能。</w:t>
      </w:r>
    </w:p>
    <w:p w:rsidR="00585557" w:rsidRPr="00585557" w:rsidRDefault="00585557" w:rsidP="00CB4924">
      <w:pPr>
        <w:spacing w:line="360" w:lineRule="auto"/>
        <w:ind w:firstLineChars="200" w:firstLine="482"/>
        <w:rPr>
          <w:rFonts w:ascii="宋体" w:eastAsia="宋体" w:hAnsi="宋体" w:cs="Times New Roman"/>
          <w:sz w:val="24"/>
          <w:szCs w:val="24"/>
        </w:rPr>
      </w:pPr>
      <w:r w:rsidRPr="00585557">
        <w:rPr>
          <w:rFonts w:ascii="宋体" w:eastAsia="宋体" w:hAnsi="宋体" w:cs="Times New Roman" w:hint="eastAsia"/>
          <w:b/>
          <w:sz w:val="24"/>
          <w:szCs w:val="24"/>
        </w:rPr>
        <w:t>（</w:t>
      </w:r>
      <w:r w:rsidRPr="00585557">
        <w:rPr>
          <w:rFonts w:ascii="宋体" w:eastAsia="宋体" w:hAnsi="宋体" w:cs="Times New Roman"/>
          <w:b/>
          <w:sz w:val="24"/>
          <w:szCs w:val="24"/>
        </w:rPr>
        <w:t>6</w:t>
      </w:r>
      <w:r w:rsidRPr="00585557">
        <w:rPr>
          <w:rFonts w:ascii="宋体" w:eastAsia="宋体" w:hAnsi="宋体" w:cs="Times New Roman" w:hint="eastAsia"/>
          <w:b/>
          <w:sz w:val="24"/>
          <w:szCs w:val="24"/>
        </w:rPr>
        <w:t>）标准体系</w:t>
      </w:r>
      <w:r w:rsidRPr="00585557">
        <w:rPr>
          <w:rFonts w:ascii="宋体" w:eastAsia="宋体" w:hAnsi="宋体" w:cs="Times New Roman" w:hint="eastAsia"/>
          <w:sz w:val="24"/>
          <w:szCs w:val="24"/>
        </w:rPr>
        <w:t>：贯穿本项目建设的所有过程，其内容包括：标准的制定与完善、遵循标准的平台及对接系统的开发和改造、遵循标准的实施和联调、遵循标准的管理等。</w:t>
      </w:r>
    </w:p>
    <w:p w:rsidR="00585557" w:rsidRPr="00585557" w:rsidRDefault="00585557" w:rsidP="00CB4924">
      <w:pPr>
        <w:spacing w:line="360" w:lineRule="auto"/>
        <w:ind w:firstLineChars="200" w:firstLine="482"/>
        <w:rPr>
          <w:rFonts w:ascii="宋体" w:eastAsia="宋体" w:hAnsi="宋体" w:cs="Times New Roman"/>
          <w:sz w:val="24"/>
          <w:szCs w:val="24"/>
        </w:rPr>
      </w:pPr>
      <w:r w:rsidRPr="00585557">
        <w:rPr>
          <w:rFonts w:ascii="宋体" w:eastAsia="宋体" w:hAnsi="宋体" w:cs="Times New Roman" w:hint="eastAsia"/>
          <w:b/>
          <w:sz w:val="24"/>
          <w:szCs w:val="24"/>
        </w:rPr>
        <w:t>（</w:t>
      </w:r>
      <w:r w:rsidRPr="00585557">
        <w:rPr>
          <w:rFonts w:ascii="宋体" w:eastAsia="宋体" w:hAnsi="宋体" w:cs="Times New Roman"/>
          <w:b/>
          <w:sz w:val="24"/>
          <w:szCs w:val="24"/>
        </w:rPr>
        <w:t>7</w:t>
      </w:r>
      <w:r w:rsidRPr="00585557">
        <w:rPr>
          <w:rFonts w:ascii="宋体" w:eastAsia="宋体" w:hAnsi="宋体" w:cs="Times New Roman" w:hint="eastAsia"/>
          <w:b/>
          <w:sz w:val="24"/>
          <w:szCs w:val="24"/>
        </w:rPr>
        <w:t>）安全体系</w:t>
      </w:r>
      <w:r w:rsidRPr="00585557">
        <w:rPr>
          <w:rFonts w:ascii="宋体" w:eastAsia="宋体" w:hAnsi="宋体" w:cs="Times New Roman" w:hint="eastAsia"/>
          <w:sz w:val="24"/>
          <w:szCs w:val="24"/>
        </w:rPr>
        <w:t>：安全体系包括物理安全、网络安全、数据安全、制度安全等多个方面，本项目涉及的有数据存储安全、数据传输安全、数据访问安全三个方面。</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20" w:name="_Toc426480291"/>
      <w:bookmarkStart w:id="21" w:name="_Toc6209549"/>
      <w:r w:rsidRPr="00585557">
        <w:rPr>
          <w:rFonts w:ascii="宋体" w:eastAsia="宋体" w:hAnsi="宋体" w:cs="Times New Roman"/>
          <w:b/>
          <w:bCs/>
          <w:sz w:val="24"/>
          <w:szCs w:val="24"/>
        </w:rPr>
        <w:t>8.3</w:t>
      </w:r>
      <w:r w:rsidRPr="00585557">
        <w:rPr>
          <w:rFonts w:ascii="宋体" w:eastAsia="宋体" w:hAnsi="宋体" w:cs="Times New Roman" w:hint="eastAsia"/>
          <w:b/>
          <w:bCs/>
          <w:sz w:val="24"/>
          <w:szCs w:val="24"/>
        </w:rPr>
        <w:t xml:space="preserve">.2 </w:t>
      </w:r>
      <w:r w:rsidRPr="00585557">
        <w:rPr>
          <w:rFonts w:ascii="宋体" w:eastAsia="宋体" w:hAnsi="宋体" w:cs="Times New Roman"/>
          <w:b/>
          <w:bCs/>
          <w:sz w:val="24"/>
          <w:szCs w:val="24"/>
        </w:rPr>
        <w:t>系统</w:t>
      </w:r>
      <w:bookmarkEnd w:id="20"/>
      <w:r w:rsidRPr="00585557">
        <w:rPr>
          <w:rFonts w:ascii="宋体" w:eastAsia="宋体" w:hAnsi="宋体" w:cs="Times New Roman"/>
          <w:b/>
          <w:bCs/>
          <w:sz w:val="24"/>
          <w:szCs w:val="24"/>
        </w:rPr>
        <w:t>总体部署</w:t>
      </w:r>
      <w:bookmarkEnd w:id="21"/>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bookmarkStart w:id="22" w:name="_Toc520798996"/>
      <w:bookmarkStart w:id="23" w:name="_Toc6209550"/>
      <w:r w:rsidRPr="00585557">
        <w:rPr>
          <w:rFonts w:ascii="宋体" w:eastAsia="宋体" w:hAnsi="宋体" w:cs="Times New Roman" w:hint="eastAsia"/>
          <w:color w:val="000000"/>
          <w:sz w:val="24"/>
          <w:szCs w:val="24"/>
          <w:lang w:bidi="en-US"/>
        </w:rPr>
        <w:t>本项目建设的软件管理平台采用集中部署的方式，部署在深圳海事局中心机房，通过海事专网与部海事局一级数据中心进行数据对接。</w:t>
      </w:r>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本项目建设的软件管理平台与深圳海事局自建系统基</w:t>
      </w:r>
      <w:r w:rsidRPr="00585557">
        <w:rPr>
          <w:rFonts w:ascii="宋体" w:eastAsia="宋体" w:hAnsi="宋体" w:cs="Times New Roman"/>
          <w:color w:val="000000"/>
          <w:sz w:val="24"/>
          <w:szCs w:val="24"/>
          <w:lang w:bidi="en-US"/>
        </w:rPr>
        <w:t>于</w:t>
      </w:r>
      <w:r w:rsidRPr="00585557">
        <w:rPr>
          <w:rFonts w:ascii="宋体" w:eastAsia="宋体" w:hAnsi="宋体" w:cs="Times New Roman" w:hint="eastAsia"/>
          <w:color w:val="000000"/>
          <w:sz w:val="24"/>
          <w:szCs w:val="24"/>
          <w:lang w:bidi="en-US"/>
        </w:rPr>
        <w:t>海事内网进行数据交换，深圳海事局及辖区各分支局用户通过海事</w:t>
      </w:r>
      <w:r w:rsidRPr="00585557">
        <w:rPr>
          <w:rFonts w:ascii="宋体" w:eastAsia="宋体" w:hAnsi="宋体" w:cs="Times New Roman"/>
          <w:color w:val="000000"/>
          <w:sz w:val="24"/>
          <w:szCs w:val="24"/>
          <w:lang w:bidi="en-US"/>
        </w:rPr>
        <w:t>内</w:t>
      </w:r>
      <w:r w:rsidRPr="00585557">
        <w:rPr>
          <w:rFonts w:ascii="宋体" w:eastAsia="宋体" w:hAnsi="宋体" w:cs="Times New Roman" w:hint="eastAsia"/>
          <w:color w:val="000000"/>
          <w:sz w:val="24"/>
          <w:szCs w:val="24"/>
          <w:lang w:bidi="en-US"/>
        </w:rPr>
        <w:t>网访问和使用系统功能，相关系统通过海事内网实现数据共享协同。</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r w:rsidRPr="00585557">
        <w:rPr>
          <w:rFonts w:ascii="宋体" w:eastAsia="宋体" w:hAnsi="宋体" w:cs="Times New Roman"/>
          <w:b/>
          <w:bCs/>
          <w:sz w:val="24"/>
          <w:szCs w:val="24"/>
        </w:rPr>
        <w:lastRenderedPageBreak/>
        <w:t>8.3</w:t>
      </w:r>
      <w:r w:rsidRPr="00585557">
        <w:rPr>
          <w:rFonts w:ascii="宋体" w:eastAsia="宋体" w:hAnsi="宋体" w:cs="Times New Roman" w:hint="eastAsia"/>
          <w:b/>
          <w:bCs/>
          <w:sz w:val="24"/>
          <w:szCs w:val="24"/>
        </w:rPr>
        <w:t xml:space="preserve">.3 </w:t>
      </w:r>
      <w:r w:rsidRPr="00585557">
        <w:rPr>
          <w:rFonts w:ascii="宋体" w:eastAsia="宋体" w:hAnsi="宋体" w:cs="Times New Roman"/>
          <w:b/>
          <w:bCs/>
          <w:sz w:val="24"/>
          <w:szCs w:val="24"/>
        </w:rPr>
        <w:t>系统工程边界</w:t>
      </w:r>
      <w:bookmarkEnd w:id="22"/>
      <w:bookmarkEnd w:id="23"/>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深圳海事局目前已经初步完成二级数据中心的基础建设，为本项目的实施提供了基础条件，本项目是在该工作基础上的完善工程，重点侧重基础软件管理平台的完善。</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24" w:name="_Toc6209554"/>
      <w:r w:rsidRPr="00585557">
        <w:rPr>
          <w:rFonts w:ascii="宋体" w:eastAsia="宋体" w:hAnsi="宋体" w:cs="Times New Roman" w:hint="eastAsia"/>
          <w:b/>
          <w:bCs/>
          <w:sz w:val="24"/>
          <w:szCs w:val="24"/>
        </w:rPr>
        <w:t>8.</w:t>
      </w:r>
      <w:r w:rsidRPr="00585557">
        <w:rPr>
          <w:rFonts w:ascii="宋体" w:eastAsia="宋体" w:hAnsi="宋体" w:cs="Times New Roman"/>
          <w:b/>
          <w:bCs/>
          <w:sz w:val="24"/>
          <w:szCs w:val="24"/>
        </w:rPr>
        <w:t>3.4</w:t>
      </w:r>
      <w:r w:rsidRPr="00585557">
        <w:rPr>
          <w:rFonts w:ascii="宋体" w:eastAsia="宋体" w:hAnsi="宋体" w:cs="Times New Roman" w:hint="eastAsia"/>
          <w:b/>
          <w:bCs/>
          <w:sz w:val="24"/>
          <w:szCs w:val="24"/>
        </w:rPr>
        <w:t xml:space="preserve"> </w:t>
      </w:r>
      <w:r w:rsidRPr="00585557">
        <w:rPr>
          <w:rFonts w:ascii="宋体" w:eastAsia="宋体" w:hAnsi="宋体" w:cs="Times New Roman"/>
          <w:b/>
          <w:bCs/>
          <w:sz w:val="24"/>
          <w:szCs w:val="24"/>
        </w:rPr>
        <w:t>系统性能要求</w:t>
      </w:r>
      <w:bookmarkEnd w:id="24"/>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25" w:name="_Toc531619914"/>
      <w:bookmarkStart w:id="26" w:name="_Toc531636199"/>
      <w:bookmarkStart w:id="27" w:name="_Toc534187352"/>
      <w:bookmarkStart w:id="28" w:name="_Toc8653748"/>
      <w:r w:rsidRPr="00585557">
        <w:rPr>
          <w:rFonts w:ascii="宋体" w:eastAsia="宋体" w:hAnsi="宋体" w:cs="Times New Roman"/>
          <w:b/>
          <w:color w:val="000000"/>
          <w:sz w:val="24"/>
          <w:szCs w:val="24"/>
        </w:rPr>
        <w:t>8.3.4.1</w:t>
      </w:r>
      <w:r w:rsidRPr="00585557">
        <w:rPr>
          <w:rFonts w:ascii="宋体" w:eastAsia="宋体" w:hAnsi="宋体" w:cs="Times New Roman" w:hint="eastAsia"/>
          <w:b/>
          <w:color w:val="000000"/>
          <w:sz w:val="24"/>
          <w:szCs w:val="24"/>
        </w:rPr>
        <w:t xml:space="preserve"> 系统可用性需求</w:t>
      </w:r>
      <w:bookmarkEnd w:id="25"/>
      <w:bookmarkEnd w:id="26"/>
      <w:bookmarkEnd w:id="27"/>
      <w:bookmarkEnd w:id="28"/>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为支持深圳</w:t>
      </w:r>
      <w:r w:rsidRPr="00585557">
        <w:rPr>
          <w:rFonts w:ascii="宋体" w:eastAsia="宋体" w:hAnsi="宋体" w:cs="Times New Roman"/>
          <w:color w:val="000000"/>
          <w:sz w:val="24"/>
          <w:szCs w:val="24"/>
          <w:lang w:bidi="en-US"/>
        </w:rPr>
        <w:t>海事局</w:t>
      </w:r>
      <w:r w:rsidRPr="00585557">
        <w:rPr>
          <w:rFonts w:ascii="宋体" w:eastAsia="宋体" w:hAnsi="宋体" w:cs="Times New Roman" w:hint="eastAsia"/>
          <w:color w:val="000000"/>
          <w:sz w:val="24"/>
          <w:szCs w:val="24"/>
          <w:lang w:bidi="en-US"/>
        </w:rPr>
        <w:t>海事业务系统的正常运行，需要</w:t>
      </w:r>
      <w:r w:rsidRPr="00585557">
        <w:rPr>
          <w:rFonts w:ascii="宋体" w:eastAsia="宋体" w:hAnsi="宋体" w:cs="Times New Roman"/>
          <w:color w:val="000000"/>
          <w:sz w:val="24"/>
          <w:szCs w:val="24"/>
          <w:lang w:bidi="en-US"/>
        </w:rPr>
        <w:t>二级数据中心基础软件管理平台</w:t>
      </w:r>
      <w:r w:rsidRPr="00585557">
        <w:rPr>
          <w:rFonts w:ascii="宋体" w:eastAsia="宋体" w:hAnsi="宋体" w:cs="Times New Roman" w:hint="eastAsia"/>
          <w:color w:val="000000"/>
          <w:sz w:val="24"/>
          <w:szCs w:val="24"/>
          <w:lang w:bidi="en-US"/>
        </w:rPr>
        <w:t xml:space="preserve">提供稳定可靠、高可用的数据服务，具体要求如下： </w:t>
      </w:r>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（1）</w:t>
      </w:r>
      <w:r w:rsidRPr="00585557">
        <w:rPr>
          <w:rFonts w:ascii="宋体" w:eastAsia="宋体" w:hAnsi="宋体" w:cs="Times New Roman"/>
          <w:color w:val="000000"/>
          <w:sz w:val="24"/>
          <w:szCs w:val="24"/>
          <w:lang w:bidi="en-US"/>
        </w:rPr>
        <w:t>7×24小时</w:t>
      </w:r>
      <w:r w:rsidRPr="00585557">
        <w:rPr>
          <w:rFonts w:ascii="宋体" w:eastAsia="宋体" w:hAnsi="宋体" w:cs="Times New Roman" w:hint="eastAsia"/>
          <w:color w:val="000000"/>
          <w:sz w:val="24"/>
          <w:szCs w:val="24"/>
          <w:lang w:bidi="en-US"/>
        </w:rPr>
        <w:t>稳定运行；</w:t>
      </w:r>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w:t>
      </w:r>
      <w:r w:rsidRPr="00585557">
        <w:rPr>
          <w:rFonts w:ascii="宋体" w:eastAsia="宋体" w:hAnsi="宋体" w:cs="Times New Roman"/>
          <w:color w:val="000000"/>
          <w:sz w:val="24"/>
          <w:szCs w:val="24"/>
          <w:lang w:bidi="en-US"/>
        </w:rPr>
        <w:t>2</w:t>
      </w:r>
      <w:r w:rsidRPr="00585557">
        <w:rPr>
          <w:rFonts w:ascii="宋体" w:eastAsia="宋体" w:hAnsi="宋体" w:cs="Times New Roman" w:hint="eastAsia"/>
          <w:color w:val="000000"/>
          <w:sz w:val="24"/>
          <w:szCs w:val="24"/>
          <w:lang w:bidi="en-US"/>
        </w:rPr>
        <w:t>）有效工作时间：≥99.99%；</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29" w:name="_Toc531619915"/>
      <w:bookmarkStart w:id="30" w:name="_Toc531636200"/>
      <w:bookmarkStart w:id="31" w:name="_Toc534187353"/>
      <w:bookmarkStart w:id="32" w:name="_Toc8653749"/>
      <w:r w:rsidRPr="00585557">
        <w:rPr>
          <w:rFonts w:ascii="宋体" w:eastAsia="宋体" w:hAnsi="宋体" w:cs="Times New Roman" w:hint="eastAsia"/>
          <w:b/>
          <w:color w:val="000000"/>
          <w:sz w:val="24"/>
          <w:szCs w:val="24"/>
        </w:rPr>
        <w:t>8.</w:t>
      </w:r>
      <w:r w:rsidRPr="00585557">
        <w:rPr>
          <w:rFonts w:ascii="宋体" w:eastAsia="宋体" w:hAnsi="宋体" w:cs="Times New Roman"/>
          <w:b/>
          <w:color w:val="000000"/>
          <w:sz w:val="24"/>
          <w:szCs w:val="24"/>
        </w:rPr>
        <w:t>3.4</w:t>
      </w:r>
      <w:r w:rsidRPr="00585557">
        <w:rPr>
          <w:rFonts w:ascii="宋体" w:eastAsia="宋体" w:hAnsi="宋体" w:cs="Times New Roman" w:hint="eastAsia"/>
          <w:b/>
          <w:color w:val="000000"/>
          <w:sz w:val="24"/>
          <w:szCs w:val="24"/>
        </w:rPr>
        <w:t>.2 系统响应时间需求</w:t>
      </w:r>
      <w:bookmarkEnd w:id="29"/>
      <w:bookmarkEnd w:id="30"/>
      <w:bookmarkEnd w:id="31"/>
      <w:bookmarkEnd w:id="32"/>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考虑到不同类型用户对响应时间的忍耐程度，确定数据检索、回写、统计等服务的平均时间应满足以下要求：</w:t>
      </w:r>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（1）登录时间≤</w:t>
      </w:r>
      <w:r w:rsidRPr="00585557">
        <w:rPr>
          <w:rFonts w:ascii="宋体" w:eastAsia="宋体" w:hAnsi="宋体" w:cs="Times New Roman"/>
          <w:color w:val="000000"/>
          <w:sz w:val="24"/>
          <w:szCs w:val="24"/>
          <w:lang w:bidi="en-US"/>
        </w:rPr>
        <w:t>3</w:t>
      </w:r>
      <w:r w:rsidRPr="00585557">
        <w:rPr>
          <w:rFonts w:ascii="宋体" w:eastAsia="宋体" w:hAnsi="宋体" w:cs="Times New Roman" w:hint="eastAsia"/>
          <w:color w:val="000000"/>
          <w:sz w:val="24"/>
          <w:szCs w:val="24"/>
          <w:lang w:bidi="en-US"/>
        </w:rPr>
        <w:t xml:space="preserve">秒； </w:t>
      </w:r>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（2）页面间跳转时间≤</w:t>
      </w:r>
      <w:r w:rsidRPr="00585557">
        <w:rPr>
          <w:rFonts w:ascii="宋体" w:eastAsia="宋体" w:hAnsi="宋体" w:cs="Times New Roman"/>
          <w:color w:val="000000"/>
          <w:sz w:val="24"/>
          <w:szCs w:val="24"/>
          <w:lang w:bidi="en-US"/>
        </w:rPr>
        <w:t>3</w:t>
      </w:r>
      <w:r w:rsidRPr="00585557">
        <w:rPr>
          <w:rFonts w:ascii="宋体" w:eastAsia="宋体" w:hAnsi="宋体" w:cs="Times New Roman" w:hint="eastAsia"/>
          <w:color w:val="000000"/>
          <w:sz w:val="24"/>
          <w:szCs w:val="24"/>
          <w:lang w:bidi="en-US"/>
        </w:rPr>
        <w:t>秒；</w:t>
      </w:r>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（3）精确查询（包括请求服务）响应时间≤</w:t>
      </w:r>
      <w:r w:rsidRPr="00585557">
        <w:rPr>
          <w:rFonts w:ascii="宋体" w:eastAsia="宋体" w:hAnsi="宋体" w:cs="Times New Roman"/>
          <w:color w:val="000000"/>
          <w:sz w:val="24"/>
          <w:szCs w:val="24"/>
          <w:lang w:bidi="en-US"/>
        </w:rPr>
        <w:t>3</w:t>
      </w:r>
      <w:r w:rsidRPr="00585557">
        <w:rPr>
          <w:rFonts w:ascii="宋体" w:eastAsia="宋体" w:hAnsi="宋体" w:cs="Times New Roman" w:hint="eastAsia"/>
          <w:color w:val="000000"/>
          <w:sz w:val="24"/>
          <w:szCs w:val="24"/>
          <w:lang w:bidi="en-US"/>
        </w:rPr>
        <w:t>秒；</w:t>
      </w:r>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（4）模糊查询响应时间≤</w:t>
      </w:r>
      <w:r w:rsidRPr="00585557">
        <w:rPr>
          <w:rFonts w:ascii="宋体" w:eastAsia="宋体" w:hAnsi="宋体" w:cs="Times New Roman"/>
          <w:color w:val="000000"/>
          <w:sz w:val="24"/>
          <w:szCs w:val="24"/>
          <w:lang w:bidi="en-US"/>
        </w:rPr>
        <w:t>5</w:t>
      </w:r>
      <w:r w:rsidRPr="00585557">
        <w:rPr>
          <w:rFonts w:ascii="宋体" w:eastAsia="宋体" w:hAnsi="宋体" w:cs="Times New Roman" w:hint="eastAsia"/>
          <w:color w:val="000000"/>
          <w:sz w:val="24"/>
          <w:szCs w:val="24"/>
          <w:lang w:bidi="en-US"/>
        </w:rPr>
        <w:t>秒；</w:t>
      </w:r>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（5）全文检索、综合查询响应时间≤</w:t>
      </w:r>
      <w:r w:rsidRPr="00585557">
        <w:rPr>
          <w:rFonts w:ascii="宋体" w:eastAsia="宋体" w:hAnsi="宋体" w:cs="Times New Roman"/>
          <w:color w:val="000000"/>
          <w:sz w:val="24"/>
          <w:szCs w:val="24"/>
          <w:lang w:bidi="en-US"/>
        </w:rPr>
        <w:t>5</w:t>
      </w:r>
      <w:r w:rsidRPr="00585557">
        <w:rPr>
          <w:rFonts w:ascii="宋体" w:eastAsia="宋体" w:hAnsi="宋体" w:cs="Times New Roman" w:hint="eastAsia"/>
          <w:color w:val="000000"/>
          <w:sz w:val="24"/>
          <w:szCs w:val="24"/>
          <w:lang w:bidi="en-US"/>
        </w:rPr>
        <w:t>秒；</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33" w:name="_Toc531619916"/>
      <w:bookmarkStart w:id="34" w:name="_Toc531636201"/>
      <w:bookmarkStart w:id="35" w:name="_Toc534187354"/>
      <w:bookmarkStart w:id="36" w:name="_Toc8653750"/>
      <w:r w:rsidRPr="00585557">
        <w:rPr>
          <w:rFonts w:ascii="宋体" w:eastAsia="宋体" w:hAnsi="宋体" w:cs="Times New Roman"/>
          <w:b/>
          <w:color w:val="000000"/>
          <w:sz w:val="24"/>
          <w:szCs w:val="24"/>
        </w:rPr>
        <w:t>8</w:t>
      </w:r>
      <w:r w:rsidRPr="00585557">
        <w:rPr>
          <w:rFonts w:ascii="宋体" w:eastAsia="宋体" w:hAnsi="宋体" w:cs="Times New Roman" w:hint="eastAsia"/>
          <w:b/>
          <w:color w:val="000000"/>
          <w:sz w:val="24"/>
          <w:szCs w:val="24"/>
        </w:rPr>
        <w:t>.</w:t>
      </w:r>
      <w:r w:rsidRPr="00585557">
        <w:rPr>
          <w:rFonts w:ascii="宋体" w:eastAsia="宋体" w:hAnsi="宋体" w:cs="Times New Roman"/>
          <w:b/>
          <w:color w:val="000000"/>
          <w:sz w:val="24"/>
          <w:szCs w:val="24"/>
        </w:rPr>
        <w:t>3.4</w:t>
      </w:r>
      <w:r w:rsidRPr="00585557">
        <w:rPr>
          <w:rFonts w:ascii="宋体" w:eastAsia="宋体" w:hAnsi="宋体" w:cs="Times New Roman" w:hint="eastAsia"/>
          <w:b/>
          <w:color w:val="000000"/>
          <w:sz w:val="24"/>
          <w:szCs w:val="24"/>
        </w:rPr>
        <w:t>.3 系统并发用户需求</w:t>
      </w:r>
      <w:bookmarkEnd w:id="33"/>
      <w:bookmarkEnd w:id="34"/>
      <w:bookmarkEnd w:id="35"/>
      <w:bookmarkEnd w:id="36"/>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考虑到本项目用户主体的特殊性，即仅限于深圳海事局科技信息处、机关业务部门及分支局等，因此系统的并发用户数应≥</w:t>
      </w:r>
      <w:r w:rsidRPr="00585557">
        <w:rPr>
          <w:rFonts w:ascii="宋体" w:eastAsia="宋体" w:hAnsi="宋体" w:cs="Times New Roman"/>
          <w:color w:val="000000"/>
          <w:sz w:val="24"/>
          <w:szCs w:val="24"/>
          <w:lang w:bidi="en-US"/>
        </w:rPr>
        <w:t>100</w:t>
      </w:r>
      <w:r w:rsidRPr="00585557">
        <w:rPr>
          <w:rFonts w:ascii="宋体" w:eastAsia="宋体" w:hAnsi="宋体" w:cs="Times New Roman" w:hint="eastAsia"/>
          <w:color w:val="000000"/>
          <w:sz w:val="24"/>
          <w:szCs w:val="24"/>
          <w:lang w:bidi="en-US"/>
        </w:rPr>
        <w:t>。</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37" w:name="_Toc531619917"/>
      <w:bookmarkStart w:id="38" w:name="_Toc531636202"/>
      <w:bookmarkStart w:id="39" w:name="_Toc534187355"/>
      <w:bookmarkStart w:id="40" w:name="_Toc8653751"/>
      <w:r w:rsidRPr="00585557">
        <w:rPr>
          <w:rFonts w:ascii="宋体" w:eastAsia="宋体" w:hAnsi="宋体" w:cs="Times New Roman"/>
          <w:b/>
          <w:color w:val="000000"/>
          <w:sz w:val="24"/>
          <w:szCs w:val="24"/>
        </w:rPr>
        <w:t>8</w:t>
      </w:r>
      <w:r w:rsidRPr="00585557">
        <w:rPr>
          <w:rFonts w:ascii="宋体" w:eastAsia="宋体" w:hAnsi="宋体" w:cs="Times New Roman" w:hint="eastAsia"/>
          <w:b/>
          <w:color w:val="000000"/>
          <w:sz w:val="24"/>
          <w:szCs w:val="24"/>
        </w:rPr>
        <w:t>.</w:t>
      </w:r>
      <w:r w:rsidRPr="00585557">
        <w:rPr>
          <w:rFonts w:ascii="宋体" w:eastAsia="宋体" w:hAnsi="宋体" w:cs="Times New Roman"/>
          <w:b/>
          <w:color w:val="000000"/>
          <w:sz w:val="24"/>
          <w:szCs w:val="24"/>
        </w:rPr>
        <w:t>3.4</w:t>
      </w:r>
      <w:r w:rsidRPr="00585557">
        <w:rPr>
          <w:rFonts w:ascii="宋体" w:eastAsia="宋体" w:hAnsi="宋体" w:cs="Times New Roman" w:hint="eastAsia"/>
          <w:b/>
          <w:color w:val="000000"/>
          <w:sz w:val="24"/>
          <w:szCs w:val="24"/>
        </w:rPr>
        <w:t>.4 系统可扩展性需求</w:t>
      </w:r>
      <w:bookmarkEnd w:id="37"/>
      <w:bookmarkEnd w:id="38"/>
      <w:bookmarkEnd w:id="39"/>
      <w:bookmarkEnd w:id="40"/>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本项目作为深圳海事局信息化的核心建设内容，是深圳海事局信息化建设的重要基础，二级数据中心在</w:t>
      </w:r>
      <w:proofErr w:type="gramStart"/>
      <w:r w:rsidRPr="00585557">
        <w:rPr>
          <w:rFonts w:ascii="宋体" w:eastAsia="宋体" w:hAnsi="宋体" w:cs="Times New Roman" w:hint="eastAsia"/>
          <w:color w:val="000000"/>
          <w:sz w:val="24"/>
          <w:szCs w:val="24"/>
          <w:lang w:bidi="en-US"/>
        </w:rPr>
        <w:t>满足部海事局数据</w:t>
      </w:r>
      <w:proofErr w:type="gramEnd"/>
      <w:r w:rsidRPr="00585557">
        <w:rPr>
          <w:rFonts w:ascii="宋体" w:eastAsia="宋体" w:hAnsi="宋体" w:cs="Times New Roman" w:hint="eastAsia"/>
          <w:color w:val="000000"/>
          <w:sz w:val="24"/>
          <w:szCs w:val="24"/>
          <w:lang w:bidi="en-US"/>
        </w:rPr>
        <w:t>中心建设要求的基础上，需要建设具有较高可扩展性，较好灵活性和开放性的软件架构，以</w:t>
      </w:r>
      <w:proofErr w:type="gramStart"/>
      <w:r w:rsidRPr="00585557">
        <w:rPr>
          <w:rFonts w:ascii="宋体" w:eastAsia="宋体" w:hAnsi="宋体" w:cs="Times New Roman" w:hint="eastAsia"/>
          <w:color w:val="000000"/>
          <w:sz w:val="24"/>
          <w:szCs w:val="24"/>
          <w:lang w:bidi="en-US"/>
        </w:rPr>
        <w:t>满足</w:t>
      </w:r>
      <w:proofErr w:type="gramEnd"/>
      <w:r w:rsidRPr="00585557">
        <w:rPr>
          <w:rFonts w:ascii="宋体" w:eastAsia="宋体" w:hAnsi="宋体" w:cs="Times New Roman" w:hint="eastAsia"/>
          <w:color w:val="000000"/>
          <w:sz w:val="24"/>
          <w:szCs w:val="24"/>
          <w:lang w:bidi="en-US"/>
        </w:rPr>
        <w:t>部海事局信息化顶层设计的相关</w:t>
      </w:r>
      <w:r w:rsidRPr="00585557">
        <w:rPr>
          <w:rFonts w:ascii="宋体" w:eastAsia="宋体" w:hAnsi="宋体" w:cs="Times New Roman" w:hint="eastAsia"/>
          <w:color w:val="000000"/>
          <w:sz w:val="24"/>
          <w:szCs w:val="24"/>
          <w:lang w:bidi="en-US"/>
        </w:rPr>
        <w:lastRenderedPageBreak/>
        <w:t>要求，并为深圳海事局各类业务应用扩展和功能深化建设提供便捷、可靠的支撑，同时方便外部相关系统的衔接与数据交换共享。</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41" w:name="_Toc531619918"/>
      <w:bookmarkStart w:id="42" w:name="_Toc531636203"/>
      <w:bookmarkStart w:id="43" w:name="_Toc534187356"/>
      <w:bookmarkStart w:id="44" w:name="_Toc8653752"/>
      <w:r w:rsidRPr="00585557">
        <w:rPr>
          <w:rFonts w:ascii="宋体" w:eastAsia="宋体" w:hAnsi="宋体" w:cs="Times New Roman"/>
          <w:b/>
          <w:color w:val="000000"/>
          <w:sz w:val="24"/>
          <w:szCs w:val="24"/>
        </w:rPr>
        <w:t>8</w:t>
      </w:r>
      <w:r w:rsidRPr="00585557">
        <w:rPr>
          <w:rFonts w:ascii="宋体" w:eastAsia="宋体" w:hAnsi="宋体" w:cs="Times New Roman" w:hint="eastAsia"/>
          <w:b/>
          <w:color w:val="000000"/>
          <w:sz w:val="24"/>
          <w:szCs w:val="24"/>
        </w:rPr>
        <w:t>.</w:t>
      </w:r>
      <w:r w:rsidRPr="00585557">
        <w:rPr>
          <w:rFonts w:ascii="宋体" w:eastAsia="宋体" w:hAnsi="宋体" w:cs="Times New Roman"/>
          <w:b/>
          <w:color w:val="000000"/>
          <w:sz w:val="24"/>
          <w:szCs w:val="24"/>
        </w:rPr>
        <w:t>3.4</w:t>
      </w:r>
      <w:r w:rsidRPr="00585557">
        <w:rPr>
          <w:rFonts w:ascii="宋体" w:eastAsia="宋体" w:hAnsi="宋体" w:cs="Times New Roman" w:hint="eastAsia"/>
          <w:b/>
          <w:color w:val="000000"/>
          <w:sz w:val="24"/>
          <w:szCs w:val="24"/>
        </w:rPr>
        <w:t>.5 系统安全性需求</w:t>
      </w:r>
      <w:bookmarkEnd w:id="41"/>
      <w:bookmarkEnd w:id="42"/>
      <w:bookmarkEnd w:id="43"/>
      <w:bookmarkEnd w:id="44"/>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本项目数据交换共享内容涉及船舶、船员等大量涉及海事管理信息安全，应按照信息安全保护二级要求，进行相应的边界保护。</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45" w:name="_Toc531619919"/>
      <w:bookmarkStart w:id="46" w:name="_Toc531636204"/>
      <w:bookmarkStart w:id="47" w:name="_Toc534187357"/>
      <w:bookmarkStart w:id="48" w:name="_Toc8653753"/>
      <w:r w:rsidRPr="00585557">
        <w:rPr>
          <w:rFonts w:ascii="宋体" w:eastAsia="宋体" w:hAnsi="宋体" w:cs="Times New Roman"/>
          <w:b/>
          <w:color w:val="000000"/>
          <w:sz w:val="24"/>
          <w:szCs w:val="24"/>
        </w:rPr>
        <w:t>8</w:t>
      </w:r>
      <w:r w:rsidRPr="00585557">
        <w:rPr>
          <w:rFonts w:ascii="宋体" w:eastAsia="宋体" w:hAnsi="宋体" w:cs="Times New Roman" w:hint="eastAsia"/>
          <w:b/>
          <w:color w:val="000000"/>
          <w:sz w:val="24"/>
          <w:szCs w:val="24"/>
        </w:rPr>
        <w:t>.</w:t>
      </w:r>
      <w:r w:rsidRPr="00585557">
        <w:rPr>
          <w:rFonts w:ascii="宋体" w:eastAsia="宋体" w:hAnsi="宋体" w:cs="Times New Roman"/>
          <w:b/>
          <w:color w:val="000000"/>
          <w:sz w:val="24"/>
          <w:szCs w:val="24"/>
        </w:rPr>
        <w:t>3.4</w:t>
      </w:r>
      <w:r w:rsidRPr="00585557">
        <w:rPr>
          <w:rFonts w:ascii="宋体" w:eastAsia="宋体" w:hAnsi="宋体" w:cs="Times New Roman" w:hint="eastAsia"/>
          <w:b/>
          <w:color w:val="000000"/>
          <w:sz w:val="24"/>
          <w:szCs w:val="24"/>
        </w:rPr>
        <w:t>.6 数据抽取性能需求</w:t>
      </w:r>
      <w:bookmarkEnd w:id="45"/>
      <w:bookmarkEnd w:id="46"/>
      <w:bookmarkEnd w:id="47"/>
      <w:bookmarkEnd w:id="48"/>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（1）平均抽取效率：≥3000条/秒；</w:t>
      </w:r>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（2）数据一致性：单次抽取任务错误率≤0.05%；</w:t>
      </w:r>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（3）数据更新效率：5000万级以下数据表≤1天，5000万级以上数据表≤2天。</w:t>
      </w:r>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（4）更新周期：全量业务更新≤7天，增量更新≤2小时或者用户定义的时间间隔。</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49" w:name="_Toc6209555"/>
      <w:r w:rsidRPr="00585557">
        <w:rPr>
          <w:rFonts w:ascii="宋体" w:eastAsia="宋体" w:hAnsi="宋体" w:cs="Times New Roman"/>
          <w:b/>
          <w:bCs/>
          <w:sz w:val="24"/>
          <w:szCs w:val="24"/>
        </w:rPr>
        <w:t>8</w:t>
      </w:r>
      <w:r w:rsidRPr="00585557">
        <w:rPr>
          <w:rFonts w:ascii="宋体" w:eastAsia="宋体" w:hAnsi="宋体" w:cs="Times New Roman" w:hint="eastAsia"/>
          <w:b/>
          <w:bCs/>
          <w:sz w:val="24"/>
          <w:szCs w:val="24"/>
        </w:rPr>
        <w:t>.</w:t>
      </w:r>
      <w:r w:rsidRPr="00585557">
        <w:rPr>
          <w:rFonts w:ascii="宋体" w:eastAsia="宋体" w:hAnsi="宋体" w:cs="Times New Roman"/>
          <w:b/>
          <w:bCs/>
          <w:sz w:val="24"/>
          <w:szCs w:val="24"/>
        </w:rPr>
        <w:t>3.5</w:t>
      </w:r>
      <w:r w:rsidRPr="00585557">
        <w:rPr>
          <w:rFonts w:ascii="宋体" w:eastAsia="宋体" w:hAnsi="宋体" w:cs="Times New Roman" w:hint="eastAsia"/>
          <w:b/>
          <w:bCs/>
          <w:sz w:val="24"/>
          <w:szCs w:val="24"/>
        </w:rPr>
        <w:t xml:space="preserve"> </w:t>
      </w:r>
      <w:r w:rsidRPr="00585557">
        <w:rPr>
          <w:rFonts w:ascii="宋体" w:eastAsia="宋体" w:hAnsi="宋体" w:cs="Times New Roman"/>
          <w:b/>
          <w:bCs/>
          <w:sz w:val="24"/>
          <w:szCs w:val="24"/>
        </w:rPr>
        <w:t>技术路线要求</w:t>
      </w:r>
      <w:bookmarkEnd w:id="49"/>
    </w:p>
    <w:p w:rsidR="00585557" w:rsidRPr="00585557" w:rsidRDefault="00585557" w:rsidP="00CB4924">
      <w:pPr>
        <w:spacing w:line="360" w:lineRule="auto"/>
        <w:ind w:firstLineChars="200" w:firstLine="480"/>
        <w:rPr>
          <w:rFonts w:ascii="宋体" w:eastAsia="宋体" w:hAnsi="宋体" w:cs="Times New Roman"/>
          <w:color w:val="000000"/>
          <w:sz w:val="24"/>
          <w:szCs w:val="24"/>
        </w:rPr>
      </w:pPr>
      <w:r w:rsidRPr="00585557">
        <w:rPr>
          <w:rFonts w:ascii="宋体" w:eastAsia="宋体" w:hAnsi="宋体" w:cs="Times New Roman"/>
          <w:color w:val="000000"/>
          <w:sz w:val="24"/>
          <w:szCs w:val="24"/>
        </w:rPr>
        <w:t>为落实海事信息系统顶层设计，应用系统的开发必须遵循既定的SOA体系架构，J2EE应用开发技术架构、海事网络信息体系等顶层设计的技术路线要求，基于上述统一的支撑架构进行开发。</w:t>
      </w:r>
    </w:p>
    <w:p w:rsidR="00585557" w:rsidRPr="00585557" w:rsidRDefault="00585557" w:rsidP="00CB4924">
      <w:pPr>
        <w:keepNext/>
        <w:keepLines/>
        <w:spacing w:before="260" w:after="260" w:line="360" w:lineRule="auto"/>
        <w:outlineLvl w:val="2"/>
        <w:rPr>
          <w:rFonts w:ascii="宋体" w:eastAsia="宋体" w:hAnsi="宋体" w:cs="Times New Roman"/>
          <w:b/>
          <w:bCs/>
          <w:sz w:val="24"/>
          <w:szCs w:val="24"/>
        </w:rPr>
      </w:pPr>
      <w:bookmarkStart w:id="50" w:name="_Toc8653761"/>
      <w:bookmarkStart w:id="51" w:name="_Toc8892660"/>
      <w:bookmarkStart w:id="52" w:name="_Toc427133326"/>
      <w:r w:rsidRPr="00585557">
        <w:rPr>
          <w:rFonts w:ascii="宋体" w:eastAsia="宋体" w:hAnsi="宋体" w:cs="Times New Roman"/>
          <w:b/>
          <w:bCs/>
          <w:sz w:val="24"/>
          <w:szCs w:val="24"/>
        </w:rPr>
        <w:t xml:space="preserve">8.4 </w:t>
      </w:r>
      <w:r w:rsidRPr="00585557">
        <w:rPr>
          <w:rFonts w:ascii="宋体" w:eastAsia="宋体" w:hAnsi="宋体" w:cs="Times New Roman" w:hint="eastAsia"/>
          <w:b/>
          <w:bCs/>
          <w:sz w:val="24"/>
          <w:szCs w:val="24"/>
        </w:rPr>
        <w:t>二级数据中心完善</w:t>
      </w:r>
      <w:bookmarkEnd w:id="50"/>
      <w:r w:rsidRPr="00585557">
        <w:rPr>
          <w:rFonts w:ascii="宋体" w:eastAsia="宋体" w:hAnsi="宋体" w:cs="Times New Roman" w:hint="eastAsia"/>
          <w:b/>
          <w:bCs/>
          <w:sz w:val="24"/>
          <w:szCs w:val="24"/>
        </w:rPr>
        <w:t>要求</w:t>
      </w:r>
      <w:bookmarkEnd w:id="51"/>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深圳海事局的二级数据中心管理平台是对深圳海事局辖区内的数据汇聚、管理、监控及应用的可视化管理与展示平台，本项目包括数据中心管理平台基础架构完善、</w:t>
      </w:r>
      <w:proofErr w:type="gramStart"/>
      <w:r w:rsidRPr="00585557">
        <w:rPr>
          <w:rFonts w:ascii="宋体" w:eastAsia="宋体" w:hAnsi="宋体" w:cs="Times New Roman" w:hint="eastAsia"/>
          <w:sz w:val="24"/>
          <w:szCs w:val="24"/>
        </w:rPr>
        <w:t>主数据</w:t>
      </w:r>
      <w:proofErr w:type="gramEnd"/>
      <w:r w:rsidRPr="00585557">
        <w:rPr>
          <w:rFonts w:ascii="宋体" w:eastAsia="宋体" w:hAnsi="宋体" w:cs="Times New Roman" w:hint="eastAsia"/>
          <w:sz w:val="24"/>
          <w:szCs w:val="24"/>
        </w:rPr>
        <w:t>治理模块建设、数据管控模块建设、主数据模块建设、数据共享交换平台建设、大数据应用建设等内容。</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53" w:name="_Toc8653762"/>
      <w:r w:rsidRPr="00585557">
        <w:rPr>
          <w:rFonts w:ascii="宋体" w:eastAsia="宋体" w:hAnsi="宋体" w:cs="Times New Roman"/>
          <w:b/>
          <w:bCs/>
          <w:sz w:val="24"/>
          <w:szCs w:val="24"/>
        </w:rPr>
        <w:t>8.4</w:t>
      </w:r>
      <w:r w:rsidRPr="00585557">
        <w:rPr>
          <w:rFonts w:ascii="宋体" w:eastAsia="宋体" w:hAnsi="宋体" w:cs="Times New Roman" w:hint="eastAsia"/>
          <w:b/>
          <w:bCs/>
          <w:sz w:val="24"/>
          <w:szCs w:val="24"/>
        </w:rPr>
        <w:t>.1 完善管理平台基础架构</w:t>
      </w:r>
      <w:bookmarkEnd w:id="53"/>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基于开放式的技术基础架构，进一步完善数据中心管理平台数据交换层、数据存储层、数据处理层的相关功能，使数据中心</w:t>
      </w:r>
      <w:r w:rsidRPr="00585557">
        <w:rPr>
          <w:rFonts w:ascii="宋体" w:eastAsia="宋体" w:hAnsi="宋体" w:cs="Times New Roman" w:hint="eastAsia"/>
          <w:color w:val="000000"/>
          <w:sz w:val="24"/>
          <w:szCs w:val="24"/>
        </w:rPr>
        <w:t>能够与多种工具集成，</w:t>
      </w:r>
      <w:r w:rsidRPr="00585557">
        <w:rPr>
          <w:rFonts w:ascii="宋体" w:eastAsia="宋体" w:hAnsi="宋体" w:cs="Times New Roman" w:hint="eastAsia"/>
          <w:sz w:val="24"/>
          <w:szCs w:val="24"/>
        </w:rPr>
        <w:t>具备数据采集、清</w:t>
      </w:r>
      <w:r w:rsidRPr="00585557">
        <w:rPr>
          <w:rFonts w:ascii="宋体" w:eastAsia="宋体" w:hAnsi="宋体" w:cs="Times New Roman" w:hint="eastAsia"/>
          <w:sz w:val="24"/>
          <w:szCs w:val="24"/>
        </w:rPr>
        <w:lastRenderedPageBreak/>
        <w:t>洗、转换、整合、存储、分析和共享交换基础和能力，从而形成深圳海事局的大数据分析应用基础架构。</w:t>
      </w:r>
      <w:r w:rsidRPr="00585557">
        <w:rPr>
          <w:rFonts w:ascii="宋体" w:eastAsia="宋体" w:hAnsi="宋体" w:cs="Times New Roman"/>
          <w:sz w:val="24"/>
          <w:szCs w:val="24"/>
        </w:rPr>
        <w:t xml:space="preserve"> </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54" w:name="_Toc8653763"/>
      <w:r w:rsidRPr="00585557">
        <w:rPr>
          <w:rFonts w:ascii="宋体" w:eastAsia="宋体" w:hAnsi="宋体" w:cs="Times New Roman"/>
          <w:b/>
          <w:color w:val="000000"/>
          <w:sz w:val="24"/>
          <w:szCs w:val="24"/>
        </w:rPr>
        <w:t>8</w:t>
      </w:r>
      <w:r w:rsidRPr="00585557">
        <w:rPr>
          <w:rFonts w:ascii="宋体" w:eastAsia="宋体" w:hAnsi="宋体" w:cs="Times New Roman" w:hint="eastAsia"/>
          <w:b/>
          <w:color w:val="000000"/>
          <w:sz w:val="24"/>
          <w:szCs w:val="24"/>
        </w:rPr>
        <w:t>.</w:t>
      </w:r>
      <w:r w:rsidRPr="00585557">
        <w:rPr>
          <w:rFonts w:ascii="宋体" w:eastAsia="宋体" w:hAnsi="宋体" w:cs="Times New Roman"/>
          <w:b/>
          <w:color w:val="000000"/>
          <w:sz w:val="24"/>
          <w:szCs w:val="24"/>
        </w:rPr>
        <w:t>4</w:t>
      </w:r>
      <w:r w:rsidRPr="00585557">
        <w:rPr>
          <w:rFonts w:ascii="宋体" w:eastAsia="宋体" w:hAnsi="宋体" w:cs="Times New Roman" w:hint="eastAsia"/>
          <w:b/>
          <w:color w:val="000000"/>
          <w:sz w:val="24"/>
          <w:szCs w:val="24"/>
        </w:rPr>
        <w:t>.1.1 完善</w:t>
      </w:r>
      <w:r w:rsidRPr="00585557">
        <w:rPr>
          <w:rFonts w:ascii="宋体" w:eastAsia="宋体" w:hAnsi="宋体" w:cs="Times New Roman"/>
          <w:b/>
          <w:color w:val="000000"/>
          <w:sz w:val="24"/>
          <w:szCs w:val="24"/>
        </w:rPr>
        <w:t>数据交换</w:t>
      </w:r>
      <w:r w:rsidRPr="00585557">
        <w:rPr>
          <w:rFonts w:ascii="宋体" w:eastAsia="宋体" w:hAnsi="宋体" w:cs="Times New Roman" w:hint="eastAsia"/>
          <w:b/>
          <w:color w:val="000000"/>
          <w:sz w:val="24"/>
          <w:szCs w:val="24"/>
        </w:rPr>
        <w:t>层功能</w:t>
      </w:r>
      <w:bookmarkEnd w:id="54"/>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针对深圳海事局二级数据中心的现状，在数据交换</w:t>
      </w:r>
      <w:proofErr w:type="gramStart"/>
      <w:r w:rsidRPr="00585557">
        <w:rPr>
          <w:rFonts w:ascii="宋体" w:eastAsia="宋体" w:hAnsi="宋体" w:cs="Times New Roman" w:hint="eastAsia"/>
          <w:sz w:val="24"/>
          <w:szCs w:val="24"/>
        </w:rPr>
        <w:t>层完善</w:t>
      </w:r>
      <w:proofErr w:type="gramEnd"/>
      <w:r w:rsidRPr="00585557">
        <w:rPr>
          <w:rFonts w:ascii="宋体" w:eastAsia="宋体" w:hAnsi="宋体" w:cs="Times New Roman" w:hint="eastAsia"/>
          <w:sz w:val="24"/>
          <w:szCs w:val="24"/>
        </w:rPr>
        <w:t>相应功能，建立开放式的基础平台框架，完善ETL工具、建立交换中间表及完善OSB服务总线等功能。</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完善优化</w:t>
      </w:r>
      <w:r w:rsidRPr="00585557">
        <w:rPr>
          <w:rFonts w:ascii="宋体" w:eastAsia="宋体" w:hAnsi="宋体" w:cs="Times New Roman"/>
          <w:sz w:val="24"/>
          <w:szCs w:val="24"/>
        </w:rPr>
        <w:t>ETL工具</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通过部署开源ETL工具，开展二次应用开发，实现</w:t>
      </w:r>
      <w:r w:rsidRPr="00585557">
        <w:rPr>
          <w:rFonts w:ascii="宋体" w:eastAsia="宋体" w:hAnsi="宋体" w:cs="Times New Roman"/>
          <w:sz w:val="24"/>
          <w:szCs w:val="24"/>
        </w:rPr>
        <w:t>对部局下发数据、外部系统数据、本地应用系统数据进行有效采集</w:t>
      </w:r>
      <w:r w:rsidRPr="00585557">
        <w:rPr>
          <w:rFonts w:ascii="宋体" w:eastAsia="宋体" w:hAnsi="宋体" w:cs="Times New Roman" w:hint="eastAsia"/>
          <w:sz w:val="24"/>
          <w:szCs w:val="24"/>
        </w:rPr>
        <w:t>、</w:t>
      </w:r>
      <w:r w:rsidRPr="00585557">
        <w:rPr>
          <w:rFonts w:ascii="宋体" w:eastAsia="宋体" w:hAnsi="宋体" w:cs="Times New Roman" w:hint="eastAsia"/>
          <w:color w:val="000000"/>
          <w:sz w:val="24"/>
          <w:szCs w:val="24"/>
        </w:rPr>
        <w:t>抽取、转换、加载</w:t>
      </w:r>
      <w:r w:rsidRPr="00585557">
        <w:rPr>
          <w:rFonts w:ascii="宋体" w:eastAsia="宋体" w:hAnsi="宋体" w:cs="Times New Roman"/>
          <w:sz w:val="24"/>
          <w:szCs w:val="24"/>
        </w:rPr>
        <w:t>，</w:t>
      </w:r>
      <w:r w:rsidRPr="00585557">
        <w:rPr>
          <w:rFonts w:ascii="宋体" w:eastAsia="宋体" w:hAnsi="宋体" w:cs="Times New Roman" w:hint="eastAsia"/>
          <w:color w:val="000000"/>
          <w:sz w:val="24"/>
          <w:szCs w:val="24"/>
        </w:rPr>
        <w:t>对数据源数据结构进行整合并关联，并将</w:t>
      </w:r>
      <w:r w:rsidRPr="00585557">
        <w:rPr>
          <w:rFonts w:ascii="宋体" w:eastAsia="宋体" w:hAnsi="宋体" w:cs="Times New Roman"/>
          <w:sz w:val="24"/>
          <w:szCs w:val="24"/>
        </w:rPr>
        <w:t>采集的数据存储在</w:t>
      </w:r>
      <w:proofErr w:type="gramStart"/>
      <w:r w:rsidRPr="00585557">
        <w:rPr>
          <w:rFonts w:ascii="宋体" w:eastAsia="宋体" w:hAnsi="宋体" w:cs="Times New Roman"/>
          <w:sz w:val="24"/>
          <w:szCs w:val="24"/>
        </w:rPr>
        <w:t>贴源数据</w:t>
      </w:r>
      <w:proofErr w:type="gramEnd"/>
      <w:r w:rsidRPr="00585557">
        <w:rPr>
          <w:rFonts w:ascii="宋体" w:eastAsia="宋体" w:hAnsi="宋体" w:cs="Times New Roman"/>
          <w:sz w:val="24"/>
          <w:szCs w:val="24"/>
        </w:rPr>
        <w:t>区。</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ETL工具</w:t>
      </w:r>
      <w:proofErr w:type="gramStart"/>
      <w:r w:rsidRPr="00585557">
        <w:rPr>
          <w:rFonts w:ascii="宋体" w:eastAsia="宋体" w:hAnsi="宋体" w:cs="Times New Roman"/>
          <w:sz w:val="24"/>
          <w:szCs w:val="24"/>
        </w:rPr>
        <w:t>需能够</w:t>
      </w:r>
      <w:proofErr w:type="gramEnd"/>
      <w:r w:rsidRPr="00585557">
        <w:rPr>
          <w:rFonts w:ascii="宋体" w:eastAsia="宋体" w:hAnsi="宋体" w:cs="Times New Roman"/>
          <w:sz w:val="24"/>
          <w:szCs w:val="24"/>
        </w:rPr>
        <w:t>集群部署，能够支持任务调度。</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2.</w:t>
      </w:r>
      <w:r w:rsidRPr="00585557">
        <w:rPr>
          <w:rFonts w:ascii="宋体" w:eastAsia="宋体" w:hAnsi="宋体" w:cs="Times New Roman" w:hint="eastAsia"/>
          <w:sz w:val="24"/>
          <w:szCs w:val="24"/>
        </w:rPr>
        <w:t>建立</w:t>
      </w:r>
      <w:r w:rsidRPr="00585557">
        <w:rPr>
          <w:rFonts w:ascii="宋体" w:eastAsia="宋体" w:hAnsi="宋体" w:cs="Times New Roman"/>
          <w:sz w:val="24"/>
          <w:szCs w:val="24"/>
        </w:rPr>
        <w:t>交换中间表</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针对无法进行改造的业务系统，其数据交换共享需要通过交换中间表进行，即根据数据交换共享的业务要求，建设交换中间表。</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3.</w:t>
      </w:r>
      <w:r w:rsidRPr="00585557">
        <w:rPr>
          <w:rFonts w:ascii="宋体" w:eastAsia="宋体" w:hAnsi="宋体" w:cs="Times New Roman" w:hint="eastAsia"/>
          <w:sz w:val="24"/>
          <w:szCs w:val="24"/>
        </w:rPr>
        <w:t>完善</w:t>
      </w:r>
      <w:r w:rsidRPr="00585557">
        <w:rPr>
          <w:rFonts w:ascii="宋体" w:eastAsia="宋体" w:hAnsi="宋体" w:cs="Times New Roman"/>
          <w:sz w:val="24"/>
          <w:szCs w:val="24"/>
        </w:rPr>
        <w:t>OSB服务总线</w:t>
      </w:r>
      <w:r w:rsidRPr="00585557">
        <w:rPr>
          <w:rFonts w:ascii="宋体" w:eastAsia="宋体" w:hAnsi="宋体" w:cs="Times New Roman" w:hint="eastAsia"/>
          <w:sz w:val="24"/>
          <w:szCs w:val="24"/>
        </w:rPr>
        <w:t>服务</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基于Oracle Service BUS产品构建，主要用于数据实时查询、数据实时交换，是平台与其他业务系统进行数据实时交换的主要手段，</w:t>
      </w:r>
      <w:proofErr w:type="gramStart"/>
      <w:r w:rsidRPr="00585557">
        <w:rPr>
          <w:rFonts w:ascii="宋体" w:eastAsia="宋体" w:hAnsi="宋体" w:cs="Times New Roman"/>
          <w:sz w:val="24"/>
          <w:szCs w:val="24"/>
        </w:rPr>
        <w:t>需能支持</w:t>
      </w:r>
      <w:proofErr w:type="gramEnd"/>
      <w:r w:rsidRPr="00585557">
        <w:rPr>
          <w:rFonts w:ascii="宋体" w:eastAsia="宋体" w:hAnsi="宋体" w:cs="Times New Roman"/>
          <w:sz w:val="24"/>
          <w:szCs w:val="24"/>
        </w:rPr>
        <w:t>集群部署，以及支持任务调度。</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55" w:name="_Toc8653764"/>
      <w:r w:rsidRPr="00585557">
        <w:rPr>
          <w:rFonts w:ascii="宋体" w:eastAsia="宋体" w:hAnsi="宋体" w:cs="Times New Roman"/>
          <w:b/>
          <w:color w:val="000000"/>
          <w:sz w:val="24"/>
          <w:szCs w:val="24"/>
        </w:rPr>
        <w:t>8.4</w:t>
      </w:r>
      <w:r w:rsidRPr="00585557">
        <w:rPr>
          <w:rFonts w:ascii="宋体" w:eastAsia="宋体" w:hAnsi="宋体" w:cs="Times New Roman" w:hint="eastAsia"/>
          <w:b/>
          <w:color w:val="000000"/>
          <w:sz w:val="24"/>
          <w:szCs w:val="24"/>
        </w:rPr>
        <w:t>.1.2 完善</w:t>
      </w:r>
      <w:r w:rsidRPr="00585557">
        <w:rPr>
          <w:rFonts w:ascii="宋体" w:eastAsia="宋体" w:hAnsi="宋体" w:cs="Times New Roman"/>
          <w:b/>
          <w:color w:val="000000"/>
          <w:sz w:val="24"/>
          <w:szCs w:val="24"/>
        </w:rPr>
        <w:t>数据存储层</w:t>
      </w:r>
      <w:r w:rsidRPr="00585557">
        <w:rPr>
          <w:rFonts w:ascii="宋体" w:eastAsia="宋体" w:hAnsi="宋体" w:cs="Times New Roman" w:hint="eastAsia"/>
          <w:b/>
          <w:color w:val="000000"/>
          <w:sz w:val="24"/>
          <w:szCs w:val="24"/>
        </w:rPr>
        <w:t>功能</w:t>
      </w:r>
      <w:bookmarkEnd w:id="55"/>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针对当前深圳海事局的海事数据资源存储情况，</w:t>
      </w:r>
      <w:proofErr w:type="gramStart"/>
      <w:r w:rsidRPr="00585557">
        <w:rPr>
          <w:rFonts w:ascii="宋体" w:eastAsia="宋体" w:hAnsi="宋体" w:cs="Times New Roman" w:hint="eastAsia"/>
          <w:sz w:val="24"/>
          <w:szCs w:val="24"/>
        </w:rPr>
        <w:t>完善贴源数据</w:t>
      </w:r>
      <w:proofErr w:type="gramEnd"/>
      <w:r w:rsidRPr="00585557">
        <w:rPr>
          <w:rFonts w:ascii="宋体" w:eastAsia="宋体" w:hAnsi="宋体" w:cs="Times New Roman" w:hint="eastAsia"/>
          <w:sz w:val="24"/>
          <w:szCs w:val="24"/>
        </w:rPr>
        <w:t>区、</w:t>
      </w:r>
      <w:r w:rsidRPr="00585557">
        <w:rPr>
          <w:rFonts w:ascii="宋体" w:eastAsia="宋体" w:hAnsi="宋体" w:cs="Times New Roman"/>
          <w:sz w:val="24"/>
          <w:szCs w:val="24"/>
        </w:rPr>
        <w:t>MDM数据区</w:t>
      </w:r>
      <w:r w:rsidRPr="00585557">
        <w:rPr>
          <w:rFonts w:ascii="宋体" w:eastAsia="宋体" w:hAnsi="宋体" w:cs="Times New Roman" w:hint="eastAsia"/>
          <w:sz w:val="24"/>
          <w:szCs w:val="24"/>
        </w:rPr>
        <w:t>、协同数据区、大数据处理区及数据集市区等五个区域的数据存储</w:t>
      </w:r>
      <w:proofErr w:type="gramStart"/>
      <w:r w:rsidRPr="00585557">
        <w:rPr>
          <w:rFonts w:ascii="宋体" w:eastAsia="宋体" w:hAnsi="宋体" w:cs="Times New Roman" w:hint="eastAsia"/>
          <w:sz w:val="24"/>
          <w:szCs w:val="24"/>
        </w:rPr>
        <w:t>层建</w:t>
      </w:r>
      <w:proofErr w:type="gramEnd"/>
      <w:r w:rsidRPr="00585557">
        <w:rPr>
          <w:rFonts w:ascii="宋体" w:eastAsia="宋体" w:hAnsi="宋体" w:cs="Times New Roman" w:hint="eastAsia"/>
          <w:sz w:val="24"/>
          <w:szCs w:val="24"/>
        </w:rPr>
        <w:t>设工作。</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 xml:space="preserve"> </w:t>
      </w:r>
      <w:proofErr w:type="gramStart"/>
      <w:r w:rsidRPr="00585557">
        <w:rPr>
          <w:rFonts w:ascii="宋体" w:eastAsia="宋体" w:hAnsi="宋体" w:cs="Times New Roman"/>
          <w:sz w:val="24"/>
          <w:szCs w:val="24"/>
        </w:rPr>
        <w:t>贴源数据</w:t>
      </w:r>
      <w:proofErr w:type="gramEnd"/>
      <w:r w:rsidRPr="00585557">
        <w:rPr>
          <w:rFonts w:ascii="宋体" w:eastAsia="宋体" w:hAnsi="宋体" w:cs="Times New Roman"/>
          <w:sz w:val="24"/>
          <w:szCs w:val="24"/>
        </w:rPr>
        <w:t>区</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按照业务系统和数据采集的实际情况建设</w:t>
      </w:r>
      <w:proofErr w:type="gramStart"/>
      <w:r w:rsidRPr="00585557">
        <w:rPr>
          <w:rFonts w:ascii="宋体" w:eastAsia="宋体" w:hAnsi="宋体" w:cs="Times New Roman"/>
          <w:sz w:val="24"/>
          <w:szCs w:val="24"/>
        </w:rPr>
        <w:t>贴源数据</w:t>
      </w:r>
      <w:proofErr w:type="gramEnd"/>
      <w:r w:rsidRPr="00585557">
        <w:rPr>
          <w:rFonts w:ascii="宋体" w:eastAsia="宋体" w:hAnsi="宋体" w:cs="Times New Roman"/>
          <w:sz w:val="24"/>
          <w:szCs w:val="24"/>
        </w:rPr>
        <w:t>区，用于存储从其他系统采集过来的数据，这些数据与原始数据保持一致，数据清洗、转换后整合到MDM数据区，其中</w:t>
      </w:r>
      <w:proofErr w:type="gramStart"/>
      <w:r w:rsidRPr="00585557">
        <w:rPr>
          <w:rFonts w:ascii="宋体" w:eastAsia="宋体" w:hAnsi="宋体" w:cs="Times New Roman"/>
          <w:sz w:val="24"/>
          <w:szCs w:val="24"/>
        </w:rPr>
        <w:t>贴源数</w:t>
      </w:r>
      <w:proofErr w:type="gramEnd"/>
      <w:r w:rsidRPr="00585557">
        <w:rPr>
          <w:rFonts w:ascii="宋体" w:eastAsia="宋体" w:hAnsi="宋体" w:cs="Times New Roman"/>
          <w:sz w:val="24"/>
          <w:szCs w:val="24"/>
        </w:rPr>
        <w:t>据区的数据无法直接使用。</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2. MDM数据区</w:t>
      </w:r>
    </w:p>
    <w:p w:rsidR="00585557" w:rsidRPr="00585557" w:rsidRDefault="00585557" w:rsidP="00CB4924">
      <w:pPr>
        <w:spacing w:line="360" w:lineRule="auto"/>
        <w:ind w:firstLineChars="200" w:firstLine="480"/>
        <w:rPr>
          <w:rFonts w:ascii="宋体" w:eastAsia="宋体" w:hAnsi="宋体" w:cs="Times New Roman"/>
          <w:sz w:val="24"/>
          <w:szCs w:val="24"/>
        </w:rPr>
      </w:pPr>
      <w:proofErr w:type="gramStart"/>
      <w:r w:rsidRPr="00585557">
        <w:rPr>
          <w:rFonts w:ascii="宋体" w:eastAsia="宋体" w:hAnsi="宋体" w:cs="Times New Roman"/>
          <w:sz w:val="24"/>
          <w:szCs w:val="24"/>
        </w:rPr>
        <w:t>贴源数据</w:t>
      </w:r>
      <w:proofErr w:type="gramEnd"/>
      <w:r w:rsidRPr="00585557">
        <w:rPr>
          <w:rFonts w:ascii="宋体" w:eastAsia="宋体" w:hAnsi="宋体" w:cs="Times New Roman"/>
          <w:sz w:val="24"/>
          <w:szCs w:val="24"/>
        </w:rPr>
        <w:t>区的数据经过清洗、转换、整合处理后，存储在MDM数据区。同时，用于共享交换的</w:t>
      </w:r>
      <w:proofErr w:type="gramStart"/>
      <w:r w:rsidRPr="00585557">
        <w:rPr>
          <w:rFonts w:ascii="宋体" w:eastAsia="宋体" w:hAnsi="宋体" w:cs="Times New Roman"/>
          <w:sz w:val="24"/>
          <w:szCs w:val="24"/>
        </w:rPr>
        <w:t>主数据</w:t>
      </w:r>
      <w:proofErr w:type="gramEnd"/>
      <w:r w:rsidRPr="00585557">
        <w:rPr>
          <w:rFonts w:ascii="宋体" w:eastAsia="宋体" w:hAnsi="宋体" w:cs="Times New Roman"/>
          <w:sz w:val="24"/>
          <w:szCs w:val="24"/>
        </w:rPr>
        <w:t>存储在MDM数据区。</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lastRenderedPageBreak/>
        <w:t xml:space="preserve">3. </w:t>
      </w:r>
      <w:r w:rsidRPr="00585557">
        <w:rPr>
          <w:rFonts w:ascii="宋体" w:eastAsia="宋体" w:hAnsi="宋体" w:cs="Times New Roman"/>
          <w:sz w:val="24"/>
          <w:szCs w:val="24"/>
        </w:rPr>
        <w:t>协同数据区</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用于存放业务系统间进行业务协同时，各系统需要进行交换的数据，这些数据不需清洗、转换，只用于驱动业务系统间的业务协同。</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 xml:space="preserve">4. </w:t>
      </w:r>
      <w:r w:rsidRPr="00585557">
        <w:rPr>
          <w:rFonts w:ascii="宋体" w:eastAsia="宋体" w:hAnsi="宋体" w:cs="Times New Roman"/>
          <w:sz w:val="24"/>
          <w:szCs w:val="24"/>
        </w:rPr>
        <w:t>大数据处理区</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用于进行数据分析与挖掘处理，是大数据分析、挖掘的核心部分。数据首先从</w:t>
      </w:r>
      <w:proofErr w:type="gramStart"/>
      <w:r w:rsidRPr="00585557">
        <w:rPr>
          <w:rFonts w:ascii="宋体" w:eastAsia="宋体" w:hAnsi="宋体" w:cs="Times New Roman"/>
          <w:sz w:val="24"/>
          <w:szCs w:val="24"/>
        </w:rPr>
        <w:t>贴源数据</w:t>
      </w:r>
      <w:proofErr w:type="gramEnd"/>
      <w:r w:rsidRPr="00585557">
        <w:rPr>
          <w:rFonts w:ascii="宋体" w:eastAsia="宋体" w:hAnsi="宋体" w:cs="Times New Roman"/>
          <w:sz w:val="24"/>
          <w:szCs w:val="24"/>
        </w:rPr>
        <w:t>区、MDM数据区或本地各业务系统抽取原始数据到分布式文件系统和分布式数据库中，通过大数据分析计算模块的分析和挖掘后，转换成结构化数据，按照应用主题存储到数据集市区。</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5</w:t>
      </w:r>
      <w:r w:rsidRPr="00585557">
        <w:rPr>
          <w:rFonts w:ascii="宋体" w:eastAsia="宋体" w:hAnsi="宋体" w:cs="Times New Roman"/>
          <w:sz w:val="24"/>
          <w:szCs w:val="24"/>
        </w:rPr>
        <w:t>.</w:t>
      </w:r>
      <w:r w:rsidRPr="00585557">
        <w:rPr>
          <w:rFonts w:ascii="宋体" w:eastAsia="宋体" w:hAnsi="宋体" w:cs="Times New Roman" w:hint="eastAsia"/>
          <w:sz w:val="24"/>
          <w:szCs w:val="24"/>
        </w:rPr>
        <w:t xml:space="preserve"> </w:t>
      </w:r>
      <w:r w:rsidRPr="00585557">
        <w:rPr>
          <w:rFonts w:ascii="宋体" w:eastAsia="宋体" w:hAnsi="宋体" w:cs="Times New Roman"/>
          <w:sz w:val="24"/>
          <w:szCs w:val="24"/>
        </w:rPr>
        <w:t>数据集市区</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根据大数据应用的业务需求进行数据集市区的建设，各大数据应用在进行数据展示时，从数据集市区中读取数据。</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56" w:name="_Toc8653765"/>
      <w:r w:rsidRPr="00585557">
        <w:rPr>
          <w:rFonts w:ascii="宋体" w:eastAsia="宋体" w:hAnsi="宋体" w:cs="Times New Roman" w:hint="eastAsia"/>
          <w:b/>
          <w:color w:val="000000"/>
          <w:sz w:val="24"/>
          <w:szCs w:val="24"/>
        </w:rPr>
        <w:t>8.</w:t>
      </w:r>
      <w:r w:rsidRPr="00585557">
        <w:rPr>
          <w:rFonts w:ascii="宋体" w:eastAsia="宋体" w:hAnsi="宋体" w:cs="Times New Roman"/>
          <w:b/>
          <w:color w:val="000000"/>
          <w:sz w:val="24"/>
          <w:szCs w:val="24"/>
        </w:rPr>
        <w:t>4</w:t>
      </w:r>
      <w:r w:rsidRPr="00585557">
        <w:rPr>
          <w:rFonts w:ascii="宋体" w:eastAsia="宋体" w:hAnsi="宋体" w:cs="Times New Roman" w:hint="eastAsia"/>
          <w:b/>
          <w:color w:val="000000"/>
          <w:sz w:val="24"/>
          <w:szCs w:val="24"/>
        </w:rPr>
        <w:t>.1.3 完善数据处理层功能</w:t>
      </w:r>
      <w:bookmarkEnd w:id="56"/>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 xml:space="preserve"> 建立数据索引</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本功能对</w:t>
      </w:r>
      <w:r w:rsidRPr="00585557">
        <w:rPr>
          <w:rFonts w:ascii="宋体" w:eastAsia="宋体" w:hAnsi="宋体" w:cs="Times New Roman" w:hint="eastAsia"/>
          <w:color w:val="000000"/>
          <w:sz w:val="24"/>
          <w:szCs w:val="24"/>
        </w:rPr>
        <w:t>经过深圳海事局二级数据中心输入并清洗后的结构化和非结构化的数据建立索引，并输入搜索引擎。</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2.</w:t>
      </w:r>
      <w:r w:rsidRPr="00585557">
        <w:rPr>
          <w:rFonts w:ascii="宋体" w:eastAsia="宋体" w:hAnsi="宋体" w:cs="Times New Roman" w:hint="eastAsia"/>
          <w:sz w:val="24"/>
          <w:szCs w:val="24"/>
        </w:rPr>
        <w:t xml:space="preserve"> 数据特征分析</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利用Hadoop/Spark等分布式计算技术对各种业务数据（如船舶、船员的档案数据，通航环境信息数据、船舶轨迹数据等）</w:t>
      </w:r>
      <w:proofErr w:type="gramStart"/>
      <w:r w:rsidRPr="00585557">
        <w:rPr>
          <w:rFonts w:ascii="宋体" w:eastAsia="宋体" w:hAnsi="宋体" w:cs="Times New Roman" w:hint="eastAsia"/>
          <w:sz w:val="24"/>
          <w:szCs w:val="24"/>
        </w:rPr>
        <w:t>做特征</w:t>
      </w:r>
      <w:proofErr w:type="gramEnd"/>
      <w:r w:rsidRPr="00585557">
        <w:rPr>
          <w:rFonts w:ascii="宋体" w:eastAsia="宋体" w:hAnsi="宋体" w:cs="Times New Roman" w:hint="eastAsia"/>
          <w:sz w:val="24"/>
          <w:szCs w:val="24"/>
        </w:rPr>
        <w:t>分析和处理。</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57" w:name="_Toc8653766"/>
      <w:r w:rsidRPr="00585557">
        <w:rPr>
          <w:rFonts w:ascii="宋体" w:eastAsia="宋体" w:hAnsi="宋体" w:cs="Times New Roman" w:hint="eastAsia"/>
          <w:b/>
          <w:color w:val="000000"/>
          <w:sz w:val="24"/>
          <w:szCs w:val="24"/>
        </w:rPr>
        <w:t>8.</w:t>
      </w:r>
      <w:r w:rsidRPr="00585557">
        <w:rPr>
          <w:rFonts w:ascii="宋体" w:eastAsia="宋体" w:hAnsi="宋体" w:cs="Times New Roman"/>
          <w:b/>
          <w:color w:val="000000"/>
          <w:sz w:val="24"/>
          <w:szCs w:val="24"/>
        </w:rPr>
        <w:t>4</w:t>
      </w:r>
      <w:r w:rsidRPr="00585557">
        <w:rPr>
          <w:rFonts w:ascii="宋体" w:eastAsia="宋体" w:hAnsi="宋体" w:cs="Times New Roman" w:hint="eastAsia"/>
          <w:b/>
          <w:color w:val="000000"/>
          <w:sz w:val="24"/>
          <w:szCs w:val="24"/>
        </w:rPr>
        <w:t>.1.4 完善数据备份功能</w:t>
      </w:r>
      <w:bookmarkEnd w:id="57"/>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为保障数据安全和管理平台的运行安全，</w:t>
      </w:r>
      <w:r w:rsidRPr="00585557">
        <w:rPr>
          <w:rFonts w:ascii="宋体" w:eastAsia="宋体" w:hAnsi="宋体" w:cs="Times New Roman"/>
          <w:sz w:val="24"/>
          <w:szCs w:val="24"/>
        </w:rPr>
        <w:t>MDM数据区、协同数据区的数据应构建备份数据库。</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58" w:name="_Toc8653767"/>
      <w:r w:rsidRPr="00585557">
        <w:rPr>
          <w:rFonts w:ascii="宋体" w:eastAsia="宋体" w:hAnsi="宋体" w:cs="Times New Roman"/>
          <w:b/>
          <w:bCs/>
          <w:sz w:val="24"/>
          <w:szCs w:val="24"/>
        </w:rPr>
        <w:t>8.4</w:t>
      </w:r>
      <w:r w:rsidRPr="00585557">
        <w:rPr>
          <w:rFonts w:ascii="宋体" w:eastAsia="宋体" w:hAnsi="宋体" w:cs="Times New Roman" w:hint="eastAsia"/>
          <w:b/>
          <w:bCs/>
          <w:sz w:val="24"/>
          <w:szCs w:val="24"/>
        </w:rPr>
        <w:t xml:space="preserve">.2 </w:t>
      </w:r>
      <w:proofErr w:type="gramStart"/>
      <w:r w:rsidRPr="00585557">
        <w:rPr>
          <w:rFonts w:ascii="宋体" w:eastAsia="宋体" w:hAnsi="宋体" w:cs="Times New Roman" w:hint="eastAsia"/>
          <w:b/>
          <w:bCs/>
          <w:sz w:val="24"/>
          <w:szCs w:val="24"/>
        </w:rPr>
        <w:t>主数据</w:t>
      </w:r>
      <w:proofErr w:type="gramEnd"/>
      <w:r w:rsidRPr="00585557">
        <w:rPr>
          <w:rFonts w:ascii="宋体" w:eastAsia="宋体" w:hAnsi="宋体" w:cs="Times New Roman" w:hint="eastAsia"/>
          <w:b/>
          <w:bCs/>
          <w:sz w:val="24"/>
          <w:szCs w:val="24"/>
        </w:rPr>
        <w:t>治理模块</w:t>
      </w:r>
      <w:bookmarkEnd w:id="58"/>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在深圳海事局已经建立的数据中心基础上，结合当前已经建立的元数据管理等功能，加强主数据管理、数据质量控制、数据处理过程管控等模块建设，完善数据治理功能，提升深圳海事局数据治理能力和数据服务水平。</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59" w:name="_Toc8653768"/>
      <w:r w:rsidRPr="00585557">
        <w:rPr>
          <w:rFonts w:ascii="宋体" w:eastAsia="宋体" w:hAnsi="宋体" w:cs="Times New Roman"/>
          <w:b/>
          <w:color w:val="000000"/>
          <w:sz w:val="24"/>
          <w:szCs w:val="24"/>
        </w:rPr>
        <w:lastRenderedPageBreak/>
        <w:t>8.4.2</w:t>
      </w:r>
      <w:r w:rsidRPr="00585557">
        <w:rPr>
          <w:rFonts w:ascii="宋体" w:eastAsia="宋体" w:hAnsi="宋体" w:cs="Times New Roman" w:hint="eastAsia"/>
          <w:b/>
          <w:color w:val="000000"/>
          <w:sz w:val="24"/>
          <w:szCs w:val="24"/>
        </w:rPr>
        <w:t>.1 主数据管理</w:t>
      </w:r>
      <w:bookmarkEnd w:id="59"/>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通过建立主数据管理模块，全面管理主数据库中的各类数据资源。</w:t>
      </w:r>
      <w:r w:rsidRPr="00585557">
        <w:rPr>
          <w:rFonts w:ascii="宋体" w:eastAsia="宋体" w:hAnsi="宋体" w:cs="Times New Roman"/>
          <w:sz w:val="24"/>
          <w:szCs w:val="24"/>
        </w:rPr>
        <w:t>集中进行数据的清洗和</w:t>
      </w:r>
      <w:r w:rsidRPr="00585557">
        <w:rPr>
          <w:rFonts w:ascii="宋体" w:eastAsia="宋体" w:hAnsi="宋体" w:cs="Times New Roman" w:hint="eastAsia"/>
          <w:sz w:val="24"/>
          <w:szCs w:val="24"/>
        </w:rPr>
        <w:t>治理</w:t>
      </w:r>
      <w:r w:rsidRPr="00585557">
        <w:rPr>
          <w:rFonts w:ascii="宋体" w:eastAsia="宋体" w:hAnsi="宋体" w:cs="Times New Roman"/>
          <w:sz w:val="24"/>
          <w:szCs w:val="24"/>
        </w:rPr>
        <w:t>，最终形成统一的、完整的、准确的、具有权威性的海事主数据</w:t>
      </w:r>
      <w:r w:rsidRPr="00585557">
        <w:rPr>
          <w:rFonts w:ascii="宋体" w:eastAsia="宋体" w:hAnsi="宋体" w:cs="Times New Roman" w:hint="eastAsia"/>
          <w:sz w:val="24"/>
          <w:szCs w:val="24"/>
        </w:rPr>
        <w:t>，</w:t>
      </w:r>
      <w:r w:rsidRPr="00585557">
        <w:rPr>
          <w:rFonts w:ascii="宋体" w:eastAsia="宋体" w:hAnsi="宋体" w:cs="Times New Roman"/>
          <w:sz w:val="24"/>
          <w:szCs w:val="24"/>
        </w:rPr>
        <w:t>并且以服务的方式把相关</w:t>
      </w:r>
      <w:proofErr w:type="gramStart"/>
      <w:r w:rsidRPr="00585557">
        <w:rPr>
          <w:rFonts w:ascii="宋体" w:eastAsia="宋体" w:hAnsi="宋体" w:cs="Times New Roman"/>
          <w:sz w:val="24"/>
          <w:szCs w:val="24"/>
        </w:rPr>
        <w:t>主数据</w:t>
      </w:r>
      <w:proofErr w:type="gramEnd"/>
      <w:r w:rsidRPr="00585557">
        <w:rPr>
          <w:rFonts w:ascii="宋体" w:eastAsia="宋体" w:hAnsi="宋体" w:cs="Times New Roman" w:hint="eastAsia"/>
          <w:sz w:val="24"/>
          <w:szCs w:val="24"/>
        </w:rPr>
        <w:t>提供</w:t>
      </w:r>
      <w:r w:rsidRPr="00585557">
        <w:rPr>
          <w:rFonts w:ascii="宋体" w:eastAsia="宋体" w:hAnsi="宋体" w:cs="Times New Roman"/>
          <w:sz w:val="24"/>
          <w:szCs w:val="24"/>
        </w:rPr>
        <w:t>给相关的应用</w:t>
      </w:r>
      <w:r w:rsidRPr="00585557">
        <w:rPr>
          <w:rFonts w:ascii="宋体" w:eastAsia="宋体" w:hAnsi="宋体" w:cs="Times New Roman" w:hint="eastAsia"/>
          <w:sz w:val="24"/>
          <w:szCs w:val="24"/>
        </w:rPr>
        <w:t>系统。</w:t>
      </w:r>
    </w:p>
    <w:p w:rsidR="00585557" w:rsidRPr="00585557" w:rsidRDefault="00585557" w:rsidP="00CB4924">
      <w:pPr>
        <w:widowControl/>
        <w:spacing w:line="360" w:lineRule="auto"/>
        <w:ind w:firstLineChars="200" w:firstLine="480"/>
        <w:rPr>
          <w:rFonts w:ascii="宋体" w:eastAsia="宋体" w:hAnsi="宋体" w:cs="Times New Roman"/>
          <w:color w:val="000000"/>
          <w:sz w:val="24"/>
          <w:szCs w:val="24"/>
        </w:rPr>
      </w:pPr>
      <w:r w:rsidRPr="00585557">
        <w:rPr>
          <w:rFonts w:ascii="宋体" w:eastAsia="宋体" w:hAnsi="宋体" w:cs="Times New Roman" w:hint="eastAsia"/>
          <w:sz w:val="24"/>
          <w:szCs w:val="24"/>
        </w:rPr>
        <w:t>主数据管理模块包括</w:t>
      </w:r>
      <w:proofErr w:type="gramStart"/>
      <w:r w:rsidRPr="00585557">
        <w:rPr>
          <w:rFonts w:ascii="宋体" w:eastAsia="宋体" w:hAnsi="宋体" w:cs="Times New Roman" w:hint="eastAsia"/>
          <w:sz w:val="24"/>
          <w:szCs w:val="24"/>
        </w:rPr>
        <w:t>主数据</w:t>
      </w:r>
      <w:proofErr w:type="gramEnd"/>
      <w:r w:rsidRPr="00585557">
        <w:rPr>
          <w:rFonts w:ascii="宋体" w:eastAsia="宋体" w:hAnsi="宋体" w:cs="Times New Roman" w:hint="eastAsia"/>
          <w:sz w:val="24"/>
          <w:szCs w:val="24"/>
        </w:rPr>
        <w:t>定义、</w:t>
      </w:r>
      <w:proofErr w:type="gramStart"/>
      <w:r w:rsidRPr="00585557">
        <w:rPr>
          <w:rFonts w:ascii="宋体" w:eastAsia="宋体" w:hAnsi="宋体" w:cs="Times New Roman" w:hint="eastAsia"/>
          <w:sz w:val="24"/>
          <w:szCs w:val="24"/>
        </w:rPr>
        <w:t>主数</w:t>
      </w:r>
      <w:proofErr w:type="gramEnd"/>
      <w:r w:rsidRPr="00585557">
        <w:rPr>
          <w:rFonts w:ascii="宋体" w:eastAsia="宋体" w:hAnsi="宋体" w:cs="Times New Roman" w:hint="eastAsia"/>
          <w:sz w:val="24"/>
          <w:szCs w:val="24"/>
        </w:rPr>
        <w:t>据维护（变更维护、版本完善）及</w:t>
      </w:r>
      <w:proofErr w:type="gramStart"/>
      <w:r w:rsidRPr="00585557">
        <w:rPr>
          <w:rFonts w:ascii="宋体" w:eastAsia="宋体" w:hAnsi="宋体" w:cs="Times New Roman" w:hint="eastAsia"/>
          <w:sz w:val="24"/>
          <w:szCs w:val="24"/>
        </w:rPr>
        <w:t>主数</w:t>
      </w:r>
      <w:proofErr w:type="gramEnd"/>
      <w:r w:rsidRPr="00585557">
        <w:rPr>
          <w:rFonts w:ascii="宋体" w:eastAsia="宋体" w:hAnsi="宋体" w:cs="Times New Roman" w:hint="eastAsia"/>
          <w:sz w:val="24"/>
          <w:szCs w:val="24"/>
        </w:rPr>
        <w:t>据情况展示等功能，保证</w:t>
      </w:r>
      <w:proofErr w:type="gramStart"/>
      <w:r w:rsidRPr="00585557">
        <w:rPr>
          <w:rFonts w:ascii="宋体" w:eastAsia="宋体" w:hAnsi="宋体" w:cs="Times New Roman"/>
          <w:color w:val="000000"/>
          <w:sz w:val="24"/>
          <w:szCs w:val="24"/>
        </w:rPr>
        <w:t>主数</w:t>
      </w:r>
      <w:proofErr w:type="gramEnd"/>
      <w:r w:rsidRPr="00585557">
        <w:rPr>
          <w:rFonts w:ascii="宋体" w:eastAsia="宋体" w:hAnsi="宋体" w:cs="Times New Roman"/>
          <w:color w:val="000000"/>
          <w:sz w:val="24"/>
          <w:szCs w:val="24"/>
        </w:rPr>
        <w:t>据的准确性</w:t>
      </w:r>
      <w:r w:rsidRPr="00585557">
        <w:rPr>
          <w:rFonts w:ascii="宋体" w:eastAsia="宋体" w:hAnsi="宋体" w:cs="Times New Roman" w:hint="eastAsia"/>
          <w:color w:val="000000"/>
          <w:sz w:val="24"/>
          <w:szCs w:val="24"/>
        </w:rPr>
        <w:t>及</w:t>
      </w:r>
      <w:r w:rsidRPr="00585557">
        <w:rPr>
          <w:rFonts w:ascii="宋体" w:eastAsia="宋体" w:hAnsi="宋体" w:cs="Times New Roman"/>
          <w:color w:val="000000"/>
          <w:sz w:val="24"/>
          <w:szCs w:val="24"/>
        </w:rPr>
        <w:t>可靠性。</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60" w:name="_Toc8653769"/>
      <w:r w:rsidRPr="00585557">
        <w:rPr>
          <w:rFonts w:ascii="宋体" w:eastAsia="宋体" w:hAnsi="宋体" w:cs="Times New Roman" w:hint="eastAsia"/>
          <w:b/>
          <w:color w:val="000000"/>
          <w:sz w:val="24"/>
          <w:szCs w:val="24"/>
        </w:rPr>
        <w:t>8.</w:t>
      </w:r>
      <w:r w:rsidRPr="00585557">
        <w:rPr>
          <w:rFonts w:ascii="宋体" w:eastAsia="宋体" w:hAnsi="宋体" w:cs="Times New Roman"/>
          <w:b/>
          <w:color w:val="000000"/>
          <w:sz w:val="24"/>
          <w:szCs w:val="24"/>
        </w:rPr>
        <w:t>4</w:t>
      </w:r>
      <w:r w:rsidRPr="00585557">
        <w:rPr>
          <w:rFonts w:ascii="宋体" w:eastAsia="宋体" w:hAnsi="宋体" w:cs="Times New Roman" w:hint="eastAsia"/>
          <w:b/>
          <w:color w:val="000000"/>
          <w:sz w:val="24"/>
          <w:szCs w:val="24"/>
        </w:rPr>
        <w:t>.2.2 主数据质量管理</w:t>
      </w:r>
      <w:bookmarkEnd w:id="60"/>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实现对</w:t>
      </w:r>
      <w:proofErr w:type="gramStart"/>
      <w:r w:rsidRPr="00585557">
        <w:rPr>
          <w:rFonts w:ascii="宋体" w:eastAsia="宋体" w:hAnsi="宋体" w:cs="Times New Roman" w:hint="eastAsia"/>
          <w:sz w:val="24"/>
          <w:szCs w:val="24"/>
        </w:rPr>
        <w:t>主数据</w:t>
      </w:r>
      <w:proofErr w:type="gramEnd"/>
      <w:r w:rsidRPr="00585557">
        <w:rPr>
          <w:rFonts w:ascii="宋体" w:eastAsia="宋体" w:hAnsi="宋体" w:cs="Times New Roman" w:hint="eastAsia"/>
          <w:sz w:val="24"/>
          <w:szCs w:val="24"/>
        </w:rPr>
        <w:t>资源的质量管控，主</w:t>
      </w:r>
      <w:r w:rsidRPr="00585557">
        <w:rPr>
          <w:rFonts w:ascii="宋体" w:eastAsia="宋体" w:hAnsi="宋体" w:cs="Times New Roman" w:hint="eastAsia"/>
          <w:color w:val="000000"/>
          <w:sz w:val="24"/>
          <w:szCs w:val="24"/>
        </w:rPr>
        <w:t>数据质量管理包含对数据的绝对质量管理及过程质量管理。</w:t>
      </w:r>
      <w:r w:rsidRPr="00585557">
        <w:rPr>
          <w:rFonts w:ascii="宋体" w:eastAsia="宋体" w:hAnsi="宋体" w:cs="Times New Roman" w:hint="eastAsia"/>
          <w:sz w:val="24"/>
          <w:szCs w:val="24"/>
        </w:rPr>
        <w:t>实现主</w:t>
      </w:r>
      <w:r w:rsidRPr="00585557">
        <w:rPr>
          <w:rFonts w:ascii="宋体" w:eastAsia="宋体" w:hAnsi="宋体" w:cs="Times New Roman" w:hint="eastAsia"/>
          <w:color w:val="000000"/>
          <w:sz w:val="24"/>
          <w:szCs w:val="24"/>
        </w:rPr>
        <w:t>数据质量监控配置、数据质量监控、数据质量评估、质量数据采集、数据质量问题处理等功能，为后续生成数据质量检查报告奠定基础。</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 xml:space="preserve"> 数据监控配置</w:t>
      </w:r>
    </w:p>
    <w:p w:rsidR="00585557" w:rsidRPr="00585557" w:rsidRDefault="00585557" w:rsidP="00CB4924">
      <w:pPr>
        <w:spacing w:line="360" w:lineRule="auto"/>
        <w:ind w:firstLineChars="200" w:firstLine="480"/>
        <w:rPr>
          <w:rFonts w:ascii="宋体" w:eastAsia="宋体" w:hAnsi="宋体" w:cs="Times New Roman"/>
          <w:color w:val="000000"/>
          <w:sz w:val="24"/>
          <w:szCs w:val="24"/>
        </w:rPr>
      </w:pPr>
      <w:r w:rsidRPr="00585557">
        <w:rPr>
          <w:rFonts w:ascii="宋体" w:eastAsia="宋体" w:hAnsi="宋体" w:cs="Times New Roman" w:hint="eastAsia"/>
          <w:color w:val="000000"/>
          <w:sz w:val="24"/>
          <w:szCs w:val="24"/>
        </w:rPr>
        <w:t>配置、制定适合海事数据资源质量管理要求的清洗、筛选、维护规则，对各应用系统中经过</w:t>
      </w:r>
      <w:r w:rsidRPr="00585557">
        <w:rPr>
          <w:rFonts w:ascii="宋体" w:eastAsia="宋体" w:hAnsi="宋体" w:cs="Times New Roman"/>
          <w:color w:val="000000"/>
          <w:sz w:val="24"/>
          <w:szCs w:val="24"/>
        </w:rPr>
        <w:t>ETL</w:t>
      </w:r>
      <w:r w:rsidRPr="00585557">
        <w:rPr>
          <w:rFonts w:ascii="宋体" w:eastAsia="宋体" w:hAnsi="宋体" w:cs="Times New Roman" w:hint="eastAsia"/>
          <w:color w:val="000000"/>
          <w:sz w:val="24"/>
          <w:szCs w:val="24"/>
        </w:rPr>
        <w:t>抽取、转换、加载后的</w:t>
      </w:r>
      <w:proofErr w:type="gramStart"/>
      <w:r w:rsidRPr="00585557">
        <w:rPr>
          <w:rFonts w:ascii="宋体" w:eastAsia="宋体" w:hAnsi="宋体" w:cs="Times New Roman" w:hint="eastAsia"/>
          <w:color w:val="000000"/>
          <w:sz w:val="24"/>
          <w:szCs w:val="24"/>
        </w:rPr>
        <w:t>主数据</w:t>
      </w:r>
      <w:proofErr w:type="gramEnd"/>
      <w:r w:rsidRPr="00585557">
        <w:rPr>
          <w:rFonts w:ascii="宋体" w:eastAsia="宋体" w:hAnsi="宋体" w:cs="Times New Roman" w:hint="eastAsia"/>
          <w:color w:val="000000"/>
          <w:sz w:val="24"/>
          <w:szCs w:val="24"/>
        </w:rPr>
        <w:t>进行去重合并、纠错以及映射转换，保证主数据质量以及各应用系统</w:t>
      </w:r>
      <w:proofErr w:type="gramStart"/>
      <w:r w:rsidRPr="00585557">
        <w:rPr>
          <w:rFonts w:ascii="宋体" w:eastAsia="宋体" w:hAnsi="宋体" w:cs="Times New Roman" w:hint="eastAsia"/>
          <w:color w:val="000000"/>
          <w:sz w:val="24"/>
          <w:szCs w:val="24"/>
        </w:rPr>
        <w:t>主数</w:t>
      </w:r>
      <w:proofErr w:type="gramEnd"/>
      <w:r w:rsidRPr="00585557">
        <w:rPr>
          <w:rFonts w:ascii="宋体" w:eastAsia="宋体" w:hAnsi="宋体" w:cs="Times New Roman" w:hint="eastAsia"/>
          <w:color w:val="000000"/>
          <w:sz w:val="24"/>
          <w:szCs w:val="24"/>
        </w:rPr>
        <w:t>据的一致性。</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2</w:t>
      </w:r>
      <w:r w:rsidRPr="00585557">
        <w:rPr>
          <w:rFonts w:ascii="宋体" w:eastAsia="宋体" w:hAnsi="宋体" w:cs="Times New Roman"/>
          <w:sz w:val="24"/>
          <w:szCs w:val="24"/>
        </w:rPr>
        <w:t>.</w:t>
      </w:r>
      <w:r w:rsidRPr="00585557">
        <w:rPr>
          <w:rFonts w:ascii="宋体" w:eastAsia="宋体" w:hAnsi="宋体" w:cs="Times New Roman" w:hint="eastAsia"/>
          <w:sz w:val="24"/>
          <w:szCs w:val="24"/>
        </w:rPr>
        <w:t xml:space="preserve"> 数据质量监控</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通过数据的走向对数据生命周期链路进行向上追溯，分析数据元素的来源，判别数据元素是否具有不同来源，可以为数据清洗、统一数据来源工作给出依据，进行数据质量监控。</w:t>
      </w:r>
    </w:p>
    <w:p w:rsidR="00585557" w:rsidRPr="00585557" w:rsidRDefault="00585557" w:rsidP="00CB4924">
      <w:pPr>
        <w:spacing w:line="360" w:lineRule="auto"/>
        <w:rPr>
          <w:rFonts w:ascii="宋体" w:eastAsia="宋体" w:hAnsi="宋体" w:cs="Times New Roman"/>
          <w:color w:val="000000"/>
          <w:sz w:val="24"/>
          <w:szCs w:val="24"/>
        </w:rPr>
      </w:pPr>
      <w:r w:rsidRPr="00585557">
        <w:rPr>
          <w:rFonts w:ascii="宋体" w:eastAsia="宋体" w:hAnsi="宋体" w:cs="Times New Roman" w:hint="eastAsia"/>
          <w:color w:val="000000"/>
          <w:sz w:val="24"/>
          <w:szCs w:val="24"/>
        </w:rPr>
        <w:t>数据质量监控包含两方面：</w:t>
      </w:r>
    </w:p>
    <w:p w:rsidR="00585557" w:rsidRPr="00585557" w:rsidRDefault="00585557" w:rsidP="00CB4924">
      <w:pPr>
        <w:spacing w:line="360" w:lineRule="auto"/>
        <w:ind w:firstLineChars="200" w:firstLine="480"/>
        <w:rPr>
          <w:rFonts w:ascii="宋体" w:eastAsia="宋体" w:hAnsi="宋体" w:cs="Times New Roman"/>
          <w:color w:val="000000"/>
          <w:sz w:val="24"/>
          <w:szCs w:val="24"/>
        </w:rPr>
      </w:pPr>
      <w:r w:rsidRPr="00585557">
        <w:rPr>
          <w:rFonts w:ascii="宋体" w:eastAsia="宋体" w:hAnsi="宋体" w:cs="Times New Roman"/>
          <w:color w:val="000000"/>
          <w:sz w:val="24"/>
          <w:szCs w:val="24"/>
        </w:rPr>
        <w:t>1</w:t>
      </w:r>
      <w:r w:rsidRPr="00585557">
        <w:rPr>
          <w:rFonts w:ascii="宋体" w:eastAsia="宋体" w:hAnsi="宋体" w:cs="Times New Roman" w:hint="eastAsia"/>
          <w:color w:val="000000"/>
          <w:sz w:val="24"/>
          <w:szCs w:val="24"/>
        </w:rPr>
        <w:t>、绝对质量的管理监控，即数据的准确性、完整性、一致性等数据本身应具有的属性。</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2</w:t>
      </w:r>
      <w:r w:rsidRPr="00585557">
        <w:rPr>
          <w:rFonts w:ascii="宋体" w:eastAsia="宋体" w:hAnsi="宋体" w:cs="Times New Roman" w:hint="eastAsia"/>
          <w:sz w:val="24"/>
          <w:szCs w:val="24"/>
        </w:rPr>
        <w:t>、</w:t>
      </w:r>
      <w:r w:rsidRPr="00585557">
        <w:rPr>
          <w:rFonts w:ascii="宋体" w:eastAsia="宋体" w:hAnsi="宋体" w:cs="Times New Roman" w:hint="eastAsia"/>
          <w:color w:val="000000"/>
          <w:sz w:val="24"/>
          <w:szCs w:val="24"/>
        </w:rPr>
        <w:t>过程质量的管理监控，即使用质量、存储质量和传输质量。</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3.</w:t>
      </w:r>
      <w:r w:rsidRPr="00585557">
        <w:rPr>
          <w:rFonts w:ascii="宋体" w:eastAsia="宋体" w:hAnsi="宋体" w:cs="Times New Roman" w:hint="eastAsia"/>
          <w:sz w:val="24"/>
          <w:szCs w:val="24"/>
        </w:rPr>
        <w:t xml:space="preserve"> 数据质量评估</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对数据质量评估指标的分析、数据缺失分析、数据跟踪分析、数据溯源分析等，数据质量分析的结果对海事数据资源体系的建设和业务系统完善能够提供良好的决策支持。</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4. 质量问题处理</w:t>
      </w:r>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对海事数据质量监控管理中发现的问题及其处理工作进行管理，提供查询服务，</w:t>
      </w:r>
      <w:r w:rsidRPr="00585557">
        <w:rPr>
          <w:rFonts w:ascii="宋体" w:eastAsia="宋体" w:hAnsi="宋体" w:cs="Times New Roman" w:hint="eastAsia"/>
          <w:sz w:val="24"/>
          <w:szCs w:val="24"/>
        </w:rPr>
        <w:lastRenderedPageBreak/>
        <w:t>保证深圳海事局的主数据库数据质量。</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61" w:name="_Toc8653770"/>
      <w:r w:rsidRPr="00585557">
        <w:rPr>
          <w:rFonts w:ascii="宋体" w:eastAsia="宋体" w:hAnsi="宋体" w:cs="Times New Roman"/>
          <w:b/>
          <w:color w:val="000000"/>
          <w:sz w:val="24"/>
          <w:szCs w:val="24"/>
        </w:rPr>
        <w:t>8</w:t>
      </w:r>
      <w:r w:rsidRPr="00585557">
        <w:rPr>
          <w:rFonts w:ascii="宋体" w:eastAsia="宋体" w:hAnsi="宋体" w:cs="Times New Roman" w:hint="eastAsia"/>
          <w:b/>
          <w:color w:val="000000"/>
          <w:sz w:val="24"/>
          <w:szCs w:val="24"/>
        </w:rPr>
        <w:t>.</w:t>
      </w:r>
      <w:r w:rsidRPr="00585557">
        <w:rPr>
          <w:rFonts w:ascii="宋体" w:eastAsia="宋体" w:hAnsi="宋体" w:cs="Times New Roman"/>
          <w:b/>
          <w:color w:val="000000"/>
          <w:sz w:val="24"/>
          <w:szCs w:val="24"/>
        </w:rPr>
        <w:t>4</w:t>
      </w:r>
      <w:r w:rsidRPr="00585557">
        <w:rPr>
          <w:rFonts w:ascii="宋体" w:eastAsia="宋体" w:hAnsi="宋体" w:cs="Times New Roman" w:hint="eastAsia"/>
          <w:b/>
          <w:color w:val="000000"/>
          <w:sz w:val="24"/>
          <w:szCs w:val="24"/>
        </w:rPr>
        <w:t>.</w:t>
      </w:r>
      <w:r w:rsidRPr="00585557">
        <w:rPr>
          <w:rFonts w:ascii="宋体" w:eastAsia="宋体" w:hAnsi="宋体" w:cs="Times New Roman"/>
          <w:b/>
          <w:color w:val="000000"/>
          <w:sz w:val="24"/>
          <w:szCs w:val="24"/>
        </w:rPr>
        <w:t>2.3</w:t>
      </w:r>
      <w:r w:rsidRPr="00585557">
        <w:rPr>
          <w:rFonts w:ascii="宋体" w:eastAsia="宋体" w:hAnsi="宋体" w:cs="Times New Roman" w:hint="eastAsia"/>
          <w:b/>
          <w:color w:val="000000"/>
          <w:sz w:val="24"/>
          <w:szCs w:val="24"/>
        </w:rPr>
        <w:t xml:space="preserve"> 数据处理过程管理</w:t>
      </w:r>
      <w:bookmarkEnd w:id="61"/>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通过界面化的配置和跟踪，管理数据整个处理的过程，包括数据采集调度、数据清洗转换规则定义、数据整合任务调度等。</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 xml:space="preserve"> 数据采集调度管理</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针对深圳海事局需要采集的外部数据，提供采集调度管理功能。管理人员可以利用系统定义多个数据源的采集方式、频率周期、来源接口、去向等任务信息，并提供采集任务的查看、配置、维护、修改等管理功能。</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 xml:space="preserve">2. </w:t>
      </w:r>
      <w:r w:rsidRPr="00585557">
        <w:rPr>
          <w:rFonts w:ascii="宋体" w:eastAsia="宋体" w:hAnsi="宋体" w:cs="Times New Roman" w:hint="eastAsia"/>
          <w:sz w:val="24"/>
          <w:szCs w:val="24"/>
        </w:rPr>
        <w:t>数据清洗转换规则管理</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针对不同的数据源，建立相应的数据清洗转换规则，对</w:t>
      </w:r>
      <w:r w:rsidRPr="00585557">
        <w:rPr>
          <w:rFonts w:ascii="宋体" w:eastAsia="宋体" w:hAnsi="宋体" w:cs="Times New Roman"/>
          <w:sz w:val="24"/>
          <w:szCs w:val="24"/>
        </w:rPr>
        <w:t>数据源中不一致数据和“脏数据”</w:t>
      </w:r>
      <w:r w:rsidRPr="00585557">
        <w:rPr>
          <w:rFonts w:ascii="宋体" w:eastAsia="宋体" w:hAnsi="宋体" w:cs="Times New Roman" w:hint="eastAsia"/>
          <w:sz w:val="24"/>
          <w:szCs w:val="24"/>
        </w:rPr>
        <w:t>按照规则进行数据转换和清洗。</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系统支持管理人员对数据清洗转换规则的查看、配置、维护、修改等管理功能。</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 xml:space="preserve">3. </w:t>
      </w:r>
      <w:r w:rsidRPr="00585557">
        <w:rPr>
          <w:rFonts w:ascii="宋体" w:eastAsia="宋体" w:hAnsi="宋体" w:cs="Times New Roman" w:hint="eastAsia"/>
          <w:sz w:val="24"/>
          <w:szCs w:val="24"/>
        </w:rPr>
        <w:t>数据整合任务调度管理</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结合深圳海事局海事数据源的结构特点，系统提供多源、异构数据的整合任务配置功能，实现数据的实时和非实时提取，利用数据共享规范和相关标准，经过数据转换后汇总整合。</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系统支持管理人员对数据整合任务的查看、配置、维护、修改等管理功能。</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62" w:name="_Toc7178194"/>
      <w:bookmarkStart w:id="63" w:name="_Toc8653771"/>
      <w:r w:rsidRPr="00585557">
        <w:rPr>
          <w:rFonts w:ascii="宋体" w:eastAsia="宋体" w:hAnsi="宋体" w:cs="Times New Roman"/>
          <w:b/>
          <w:bCs/>
          <w:sz w:val="24"/>
          <w:szCs w:val="24"/>
        </w:rPr>
        <w:t>8.4</w:t>
      </w:r>
      <w:r w:rsidRPr="00585557">
        <w:rPr>
          <w:rFonts w:ascii="宋体" w:eastAsia="宋体" w:hAnsi="宋体" w:cs="Times New Roman" w:hint="eastAsia"/>
          <w:b/>
          <w:bCs/>
          <w:sz w:val="24"/>
          <w:szCs w:val="24"/>
        </w:rPr>
        <w:t>.3 数据管控</w:t>
      </w:r>
      <w:bookmarkEnd w:id="62"/>
      <w:r w:rsidRPr="00585557">
        <w:rPr>
          <w:rFonts w:ascii="宋体" w:eastAsia="宋体" w:hAnsi="宋体" w:cs="Times New Roman" w:hint="eastAsia"/>
          <w:b/>
          <w:bCs/>
          <w:sz w:val="24"/>
          <w:szCs w:val="24"/>
        </w:rPr>
        <w:t>模块</w:t>
      </w:r>
      <w:bookmarkEnd w:id="63"/>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数据管控模块用于管理与控制深圳海事局数据中心与各数据源及应用系统之间数据流，最大程度地规范、管理海事数据的共享与交换，确保数据流符合相关管理规定要求，并在数据管理，数据共享、交换等工作过程中有潜在问题或出现故障时及时进行有效处理。</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64" w:name="_Toc8653772"/>
      <w:r w:rsidRPr="00585557">
        <w:rPr>
          <w:rFonts w:ascii="宋体" w:eastAsia="宋体" w:hAnsi="宋体" w:cs="Times New Roman"/>
          <w:b/>
          <w:color w:val="000000"/>
          <w:sz w:val="24"/>
          <w:szCs w:val="24"/>
        </w:rPr>
        <w:t>8.4.3.1</w:t>
      </w:r>
      <w:r w:rsidRPr="00585557">
        <w:rPr>
          <w:rFonts w:ascii="宋体" w:eastAsia="宋体" w:hAnsi="宋体" w:cs="Times New Roman" w:hint="eastAsia"/>
          <w:b/>
          <w:color w:val="000000"/>
          <w:sz w:val="24"/>
          <w:szCs w:val="24"/>
        </w:rPr>
        <w:t xml:space="preserve"> </w:t>
      </w:r>
      <w:r w:rsidRPr="00585557">
        <w:rPr>
          <w:rFonts w:ascii="宋体" w:eastAsia="宋体" w:hAnsi="宋体" w:cs="Times New Roman"/>
          <w:b/>
          <w:color w:val="000000"/>
          <w:sz w:val="24"/>
          <w:szCs w:val="24"/>
        </w:rPr>
        <w:t>数据</w:t>
      </w:r>
      <w:r w:rsidRPr="00585557">
        <w:rPr>
          <w:rFonts w:ascii="宋体" w:eastAsia="宋体" w:hAnsi="宋体" w:cs="Times New Roman" w:hint="eastAsia"/>
          <w:b/>
          <w:color w:val="000000"/>
          <w:sz w:val="24"/>
          <w:szCs w:val="24"/>
        </w:rPr>
        <w:t>申请</w:t>
      </w:r>
      <w:r w:rsidRPr="00585557">
        <w:rPr>
          <w:rFonts w:ascii="宋体" w:eastAsia="宋体" w:hAnsi="宋体" w:cs="Times New Roman"/>
          <w:b/>
          <w:color w:val="000000"/>
          <w:sz w:val="24"/>
          <w:szCs w:val="24"/>
        </w:rPr>
        <w:t>审批管理</w:t>
      </w:r>
      <w:bookmarkEnd w:id="64"/>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建立权限管理模块实现对各部门、单位的数据申请、审批及使用的有效管理，通过数据总线服务、数据接口、中间表交换等方式，授权有关部门、单位及系统开发单位使用数据中心的数据资源，改模块具有权限增加、删除、修改及终止等功能。</w:t>
      </w:r>
    </w:p>
    <w:p w:rsidR="00585557" w:rsidRPr="00585557" w:rsidRDefault="00585557" w:rsidP="00CB4924">
      <w:pPr>
        <w:numPr>
          <w:ilvl w:val="0"/>
          <w:numId w:val="15"/>
        </w:numPr>
        <w:spacing w:line="360" w:lineRule="auto"/>
        <w:rPr>
          <w:rFonts w:ascii="宋体" w:eastAsia="宋体" w:hAnsi="宋体" w:cs="Times New Roman"/>
          <w:sz w:val="24"/>
          <w:szCs w:val="24"/>
        </w:rPr>
      </w:pPr>
      <w:r w:rsidRPr="00585557">
        <w:rPr>
          <w:rFonts w:ascii="宋体" w:eastAsia="宋体" w:hAnsi="宋体" w:cs="Times New Roman" w:hint="eastAsia"/>
          <w:sz w:val="24"/>
          <w:szCs w:val="24"/>
        </w:rPr>
        <w:lastRenderedPageBreak/>
        <w:t>数据权限管理</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针对数据相关的系统管理员和数据管理员建立数据权限管理模块，实现按照角色实现分级授权。</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2</w:t>
      </w:r>
      <w:r w:rsidRPr="00585557">
        <w:rPr>
          <w:rFonts w:ascii="宋体" w:eastAsia="宋体" w:hAnsi="宋体" w:cs="Times New Roman" w:hint="eastAsia"/>
          <w:sz w:val="24"/>
          <w:szCs w:val="24"/>
        </w:rPr>
        <w:t>.</w:t>
      </w:r>
      <w:r w:rsidRPr="00585557">
        <w:rPr>
          <w:rFonts w:ascii="宋体" w:eastAsia="宋体" w:hAnsi="宋体" w:cs="Times New Roman"/>
          <w:sz w:val="24"/>
          <w:szCs w:val="24"/>
        </w:rPr>
        <w:t xml:space="preserve"> </w:t>
      </w:r>
      <w:r w:rsidRPr="00585557">
        <w:rPr>
          <w:rFonts w:ascii="宋体" w:eastAsia="宋体" w:hAnsi="宋体" w:cs="Times New Roman" w:hint="eastAsia"/>
          <w:sz w:val="24"/>
          <w:szCs w:val="24"/>
        </w:rPr>
        <w:t>数据申请模块</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具有权限的申请人员通过发布的数据资源目录中找到所需数据并进入申请界面提交申请。</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能够实现申请的修改、撤回、删除、查询、查看、统计等管理维护功能。</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3</w:t>
      </w:r>
      <w:r w:rsidRPr="00585557">
        <w:rPr>
          <w:rFonts w:ascii="宋体" w:eastAsia="宋体" w:hAnsi="宋体" w:cs="Times New Roman"/>
          <w:sz w:val="24"/>
          <w:szCs w:val="24"/>
        </w:rPr>
        <w:t>.</w:t>
      </w:r>
      <w:r w:rsidRPr="00585557">
        <w:rPr>
          <w:rFonts w:ascii="宋体" w:eastAsia="宋体" w:hAnsi="宋体" w:cs="Times New Roman" w:hint="eastAsia"/>
          <w:sz w:val="24"/>
          <w:szCs w:val="24"/>
        </w:rPr>
        <w:t xml:space="preserve"> 数据审批管理</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具有权限的审批人员可以对申请人提出的数据申请进行审批管理，支持审批通过、申请驳回、审批查询、审批查看、审批统计等管理维护功能。</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65" w:name="_Toc8653773"/>
      <w:r w:rsidRPr="00585557">
        <w:rPr>
          <w:rFonts w:ascii="宋体" w:eastAsia="宋体" w:hAnsi="宋体" w:cs="Times New Roman"/>
          <w:b/>
          <w:color w:val="000000"/>
          <w:sz w:val="24"/>
          <w:szCs w:val="24"/>
        </w:rPr>
        <w:t>8.4.3.2</w:t>
      </w:r>
      <w:r w:rsidRPr="00585557">
        <w:rPr>
          <w:rFonts w:ascii="宋体" w:eastAsia="宋体" w:hAnsi="宋体" w:cs="Times New Roman" w:hint="eastAsia"/>
          <w:b/>
          <w:color w:val="000000"/>
          <w:sz w:val="24"/>
          <w:szCs w:val="24"/>
        </w:rPr>
        <w:t xml:space="preserve"> </w:t>
      </w:r>
      <w:r w:rsidRPr="00585557">
        <w:rPr>
          <w:rFonts w:ascii="宋体" w:eastAsia="宋体" w:hAnsi="宋体" w:cs="Times New Roman"/>
          <w:b/>
          <w:color w:val="000000"/>
          <w:sz w:val="24"/>
          <w:szCs w:val="24"/>
        </w:rPr>
        <w:t>数据服务监控</w:t>
      </w:r>
      <w:bookmarkEnd w:id="65"/>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建立对深圳海事局数据中心既有的所有数据中间件的监控，主要包括数据服务总线，各类数据接口的数据调用、共享情况，以及时发现异常情况与问题，并对出现的异常情况与问题作核实、处理与总结。</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 xml:space="preserve"> 数据服务状态监控</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监控深圳海事局既有的所有数据中间件的监控，主要包括数据服务总线，各类数据接口的数据调用、共享情况，查看服务状态情况，并以图形化和配色进行直观展现。</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2.</w:t>
      </w:r>
      <w:r w:rsidRPr="00585557">
        <w:rPr>
          <w:rFonts w:ascii="宋体" w:eastAsia="宋体" w:hAnsi="宋体" w:cs="Times New Roman" w:hint="eastAsia"/>
          <w:sz w:val="24"/>
          <w:szCs w:val="24"/>
        </w:rPr>
        <w:t xml:space="preserve"> 数据服务异常与处理信息查询</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系统可对异常的数据服务进行提醒，管理人员可查看数据服务的异常原因并作记录。</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3.</w:t>
      </w:r>
      <w:r w:rsidRPr="00585557">
        <w:rPr>
          <w:rFonts w:ascii="宋体" w:eastAsia="宋体" w:hAnsi="宋体" w:cs="Times New Roman" w:hint="eastAsia"/>
          <w:sz w:val="24"/>
          <w:szCs w:val="24"/>
        </w:rPr>
        <w:t xml:space="preserve"> 数据服务异常与处理信息统计</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系统支持管理人员根据服务分类、服务名称、异常原因、处理手段、时间等多种条件，自定义统计数据服务异常与处理的情况，支持异常问题的汇总报表。</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4.</w:t>
      </w:r>
      <w:r w:rsidRPr="00585557">
        <w:rPr>
          <w:rFonts w:ascii="宋体" w:eastAsia="宋体" w:hAnsi="宋体" w:cs="Times New Roman" w:hint="eastAsia"/>
          <w:sz w:val="24"/>
          <w:szCs w:val="24"/>
        </w:rPr>
        <w:t xml:space="preserve"> 数据服务异常分析总结</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系统可对服务异常情况按照模版生成异常处理的总结报告，自动导出excel或者word格式的问题报表。</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66" w:name="_Toc8653774"/>
      <w:r w:rsidRPr="00585557">
        <w:rPr>
          <w:rFonts w:ascii="宋体" w:eastAsia="宋体" w:hAnsi="宋体" w:cs="Times New Roman"/>
          <w:b/>
          <w:color w:val="000000"/>
          <w:sz w:val="24"/>
          <w:szCs w:val="24"/>
        </w:rPr>
        <w:lastRenderedPageBreak/>
        <w:t>8.4</w:t>
      </w:r>
      <w:r w:rsidRPr="00585557">
        <w:rPr>
          <w:rFonts w:ascii="宋体" w:eastAsia="宋体" w:hAnsi="宋体" w:cs="Times New Roman" w:hint="eastAsia"/>
          <w:b/>
          <w:color w:val="000000"/>
          <w:sz w:val="24"/>
          <w:szCs w:val="24"/>
        </w:rPr>
        <w:t>.3.3 数据库监控管理</w:t>
      </w:r>
      <w:bookmarkEnd w:id="66"/>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建立对深圳海事局数据中心所有数据库的实时监控管理，主要包括一级数据中心共享库下发数据（</w:t>
      </w:r>
      <w:r w:rsidRPr="00585557">
        <w:rPr>
          <w:rFonts w:ascii="宋体" w:eastAsia="宋体" w:hAnsi="宋体" w:cs="Times New Roman" w:hint="eastAsia"/>
          <w:sz w:val="24"/>
          <w:szCs w:val="24"/>
        </w:rPr>
        <w:t>O</w:t>
      </w:r>
      <w:r w:rsidRPr="00585557">
        <w:rPr>
          <w:rFonts w:ascii="宋体" w:eastAsia="宋体" w:hAnsi="宋体" w:cs="Times New Roman"/>
          <w:sz w:val="24"/>
          <w:szCs w:val="24"/>
        </w:rPr>
        <w:t>G</w:t>
      </w:r>
      <w:r w:rsidRPr="00585557">
        <w:rPr>
          <w:rFonts w:ascii="宋体" w:eastAsia="宋体" w:hAnsi="宋体" w:cs="Times New Roman" w:hint="eastAsia"/>
          <w:sz w:val="24"/>
          <w:szCs w:val="24"/>
        </w:rPr>
        <w:t>G</w:t>
      </w:r>
      <w:r w:rsidRPr="00585557">
        <w:rPr>
          <w:rFonts w:ascii="宋体" w:eastAsia="宋体" w:hAnsi="宋体" w:cs="Times New Roman"/>
          <w:sz w:val="24"/>
          <w:szCs w:val="24"/>
        </w:rPr>
        <w:t>），本级关系型数据库Oracle以及My SQL数据库的实时监控，同时对数据库所在的环境（内存、存储容量等）进行监测，以统一的监控模块的方式实现上述所有数据库的实时监控，以及时发现、核实并处理数据库相关问题与故障。</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 xml:space="preserve"> 数据库运行概况展示</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监控数据中心的资源运行情况。通过各类数据项目统计指标数据来展示数据中心的数据库资源运行概况，包括业务系统数量统计、数据源数量统计、ETL任务统计、数据资源中心数据表统计、数据接口</w:t>
      </w:r>
      <w:r w:rsidRPr="00585557">
        <w:rPr>
          <w:rFonts w:ascii="宋体" w:eastAsia="宋体" w:hAnsi="宋体" w:cs="Times New Roman" w:hint="eastAsia"/>
          <w:sz w:val="24"/>
          <w:szCs w:val="24"/>
        </w:rPr>
        <w:t>数量和接口运行</w:t>
      </w:r>
      <w:r w:rsidRPr="00585557">
        <w:rPr>
          <w:rFonts w:ascii="宋体" w:eastAsia="宋体" w:hAnsi="宋体" w:cs="Times New Roman"/>
          <w:sz w:val="24"/>
          <w:szCs w:val="24"/>
        </w:rPr>
        <w:t>统计、前置机元数据统计等。</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2.</w:t>
      </w:r>
      <w:r w:rsidRPr="00585557">
        <w:rPr>
          <w:rFonts w:ascii="宋体" w:eastAsia="宋体" w:hAnsi="宋体" w:cs="Times New Roman" w:hint="eastAsia"/>
          <w:sz w:val="24"/>
          <w:szCs w:val="24"/>
        </w:rPr>
        <w:t xml:space="preserve"> 数据表监控</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展示数据中心已有的数据表资源目录，选中数据表能够查看查询该数据表的数据，统计当前数据（表）的数据量变化情况。</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3.</w:t>
      </w:r>
      <w:r w:rsidRPr="00585557">
        <w:rPr>
          <w:rFonts w:ascii="宋体" w:eastAsia="宋体" w:hAnsi="宋体" w:cs="Times New Roman" w:hint="eastAsia"/>
          <w:sz w:val="24"/>
          <w:szCs w:val="24"/>
        </w:rPr>
        <w:t xml:space="preserve"> 数据同步监控</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监控</w:t>
      </w:r>
      <w:r w:rsidRPr="00585557">
        <w:rPr>
          <w:rFonts w:ascii="宋体" w:eastAsia="宋体" w:hAnsi="宋体" w:cs="Times New Roman" w:hint="eastAsia"/>
          <w:sz w:val="24"/>
          <w:szCs w:val="24"/>
        </w:rPr>
        <w:t>数据中心接入的各个</w:t>
      </w:r>
      <w:r w:rsidRPr="00585557">
        <w:rPr>
          <w:rFonts w:ascii="宋体" w:eastAsia="宋体" w:hAnsi="宋体" w:cs="Times New Roman"/>
          <w:sz w:val="24"/>
          <w:szCs w:val="24"/>
        </w:rPr>
        <w:t>业务系统数据的同步操作信息情况，包括同步时间、同步数据量总数、成功数和异常信息。</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67" w:name="_Toc8653775"/>
      <w:r w:rsidRPr="00585557">
        <w:rPr>
          <w:rFonts w:ascii="宋体" w:eastAsia="宋体" w:hAnsi="宋体" w:cs="Times New Roman"/>
          <w:b/>
          <w:color w:val="000000"/>
          <w:sz w:val="24"/>
          <w:szCs w:val="24"/>
        </w:rPr>
        <w:t>8.4.</w:t>
      </w:r>
      <w:r w:rsidRPr="00585557">
        <w:rPr>
          <w:rFonts w:ascii="宋体" w:eastAsia="宋体" w:hAnsi="宋体" w:cs="Times New Roman" w:hint="eastAsia"/>
          <w:b/>
          <w:color w:val="000000"/>
          <w:sz w:val="24"/>
          <w:szCs w:val="24"/>
        </w:rPr>
        <w:t xml:space="preserve">3.4 </w:t>
      </w:r>
      <w:r w:rsidRPr="00585557">
        <w:rPr>
          <w:rFonts w:ascii="宋体" w:eastAsia="宋体" w:hAnsi="宋体" w:cs="Times New Roman"/>
          <w:b/>
          <w:color w:val="000000"/>
          <w:sz w:val="24"/>
          <w:szCs w:val="24"/>
        </w:rPr>
        <w:t>数据全生命周期</w:t>
      </w:r>
      <w:r w:rsidRPr="00585557">
        <w:rPr>
          <w:rFonts w:ascii="宋体" w:eastAsia="宋体" w:hAnsi="宋体" w:cs="Times New Roman" w:hint="eastAsia"/>
          <w:b/>
          <w:color w:val="000000"/>
          <w:sz w:val="24"/>
          <w:szCs w:val="24"/>
        </w:rPr>
        <w:t>管理</w:t>
      </w:r>
      <w:bookmarkEnd w:id="67"/>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建立对数据的全生命周期管理，包括数据进入数据中心，数据使用、调度状况及数据归档等情况的登记与记录，实现对数据全生命周期的基本掌控。</w:t>
      </w:r>
    </w:p>
    <w:p w:rsidR="00585557" w:rsidRPr="00585557" w:rsidRDefault="00585557" w:rsidP="00CB4924">
      <w:pPr>
        <w:spacing w:line="360" w:lineRule="auto"/>
        <w:ind w:left="36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 xml:space="preserve"> 数据来源查看</w:t>
      </w:r>
    </w:p>
    <w:p w:rsidR="00585557" w:rsidRPr="00585557" w:rsidRDefault="00585557" w:rsidP="00CB4924">
      <w:pPr>
        <w:spacing w:line="360" w:lineRule="auto"/>
        <w:rPr>
          <w:rFonts w:ascii="宋体" w:eastAsia="宋体" w:hAnsi="宋体" w:cs="Times New Roman"/>
          <w:sz w:val="24"/>
          <w:szCs w:val="24"/>
        </w:rPr>
      </w:pPr>
      <w:r w:rsidRPr="00585557">
        <w:rPr>
          <w:rFonts w:ascii="宋体" w:eastAsia="宋体" w:hAnsi="宋体" w:cs="Times New Roman" w:hint="eastAsia"/>
          <w:sz w:val="24"/>
          <w:szCs w:val="24"/>
        </w:rPr>
        <w:t>支持对数据和服务资源目录中数据元的定位跟踪，能够定位数据元的原始产生来源，查询由哪个生产系统产生该数据源。</w:t>
      </w:r>
    </w:p>
    <w:p w:rsidR="00585557" w:rsidRPr="00585557" w:rsidRDefault="00585557" w:rsidP="00CB4924">
      <w:pPr>
        <w:numPr>
          <w:ilvl w:val="0"/>
          <w:numId w:val="15"/>
        </w:numPr>
        <w:spacing w:line="360" w:lineRule="auto"/>
        <w:rPr>
          <w:rFonts w:ascii="宋体" w:eastAsia="宋体" w:hAnsi="宋体" w:cs="Times New Roman"/>
          <w:sz w:val="24"/>
          <w:szCs w:val="24"/>
        </w:rPr>
      </w:pPr>
      <w:r w:rsidRPr="00585557">
        <w:rPr>
          <w:rFonts w:ascii="宋体" w:eastAsia="宋体" w:hAnsi="宋体" w:cs="Times New Roman" w:hint="eastAsia"/>
          <w:sz w:val="24"/>
          <w:szCs w:val="24"/>
        </w:rPr>
        <w:t>数据使用去向查看</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支持对数据和服务资源目录中数据元的定位跟踪，跟踪该数据元的使用去向，查询该数据源供哪些生产系统使用。</w:t>
      </w:r>
    </w:p>
    <w:p w:rsidR="00585557" w:rsidRPr="00585557" w:rsidRDefault="00585557" w:rsidP="00CB4924">
      <w:pPr>
        <w:numPr>
          <w:ilvl w:val="0"/>
          <w:numId w:val="15"/>
        </w:numPr>
        <w:spacing w:line="360" w:lineRule="auto"/>
        <w:rPr>
          <w:rFonts w:ascii="宋体" w:eastAsia="宋体" w:hAnsi="宋体" w:cs="Times New Roman"/>
          <w:sz w:val="24"/>
          <w:szCs w:val="24"/>
        </w:rPr>
      </w:pPr>
      <w:r w:rsidRPr="00585557">
        <w:rPr>
          <w:rFonts w:ascii="宋体" w:eastAsia="宋体" w:hAnsi="宋体" w:cs="Times New Roman" w:hint="eastAsia"/>
          <w:sz w:val="24"/>
          <w:szCs w:val="24"/>
        </w:rPr>
        <w:t>数据生命周期统计</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支持对上述过程的统计分析，方便管理者掌握哪些数据源属于高共享性数据元，有助于优化对数据源的规范管理。</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68" w:name="_Toc8653776"/>
      <w:r w:rsidRPr="00585557">
        <w:rPr>
          <w:rFonts w:ascii="宋体" w:eastAsia="宋体" w:hAnsi="宋体" w:cs="Times New Roman"/>
          <w:b/>
          <w:color w:val="000000"/>
          <w:sz w:val="24"/>
          <w:szCs w:val="24"/>
        </w:rPr>
        <w:lastRenderedPageBreak/>
        <w:t>8.4</w:t>
      </w:r>
      <w:r w:rsidRPr="00585557">
        <w:rPr>
          <w:rFonts w:ascii="宋体" w:eastAsia="宋体" w:hAnsi="宋体" w:cs="Times New Roman" w:hint="eastAsia"/>
          <w:b/>
          <w:color w:val="000000"/>
          <w:sz w:val="24"/>
          <w:szCs w:val="24"/>
        </w:rPr>
        <w:t>.3.5 数据库查询</w:t>
      </w:r>
      <w:bookmarkEnd w:id="68"/>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建立对深圳海事局数据中心所有关系型数据库的实时查询管理，即通过共享主数据（主键）即时查询所有在库的数据，有效降低数据库查询使用的门槛。</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69" w:name="_Toc8653777"/>
      <w:r w:rsidRPr="00585557">
        <w:rPr>
          <w:rFonts w:ascii="宋体" w:eastAsia="宋体" w:hAnsi="宋体" w:cs="Times New Roman"/>
          <w:b/>
          <w:color w:val="000000"/>
          <w:sz w:val="24"/>
          <w:szCs w:val="24"/>
        </w:rPr>
        <w:t>8.4</w:t>
      </w:r>
      <w:r w:rsidRPr="00585557">
        <w:rPr>
          <w:rFonts w:ascii="宋体" w:eastAsia="宋体" w:hAnsi="宋体" w:cs="Times New Roman" w:hint="eastAsia"/>
          <w:b/>
          <w:color w:val="000000"/>
          <w:sz w:val="24"/>
          <w:szCs w:val="24"/>
        </w:rPr>
        <w:t>.3.6 数据资源管理</w:t>
      </w:r>
      <w:bookmarkEnd w:id="69"/>
    </w:p>
    <w:p w:rsidR="00585557" w:rsidRPr="00585557" w:rsidRDefault="00585557" w:rsidP="00CB4924">
      <w:pPr>
        <w:widowControl/>
        <w:spacing w:line="360" w:lineRule="auto"/>
        <w:ind w:firstLineChars="200" w:firstLine="480"/>
        <w:rPr>
          <w:rFonts w:ascii="宋体" w:eastAsia="宋体" w:hAnsi="宋体" w:cs="Times New Roman"/>
          <w:color w:val="000000"/>
          <w:sz w:val="24"/>
          <w:szCs w:val="24"/>
        </w:rPr>
      </w:pPr>
      <w:r w:rsidRPr="00585557">
        <w:rPr>
          <w:rFonts w:ascii="宋体" w:eastAsia="宋体" w:hAnsi="宋体" w:cs="Times New Roman" w:hint="eastAsia"/>
          <w:color w:val="000000"/>
          <w:sz w:val="24"/>
          <w:szCs w:val="24"/>
        </w:rPr>
        <w:t>海事数据和服务信息资源具有信息量大、增长快速等特点，这为信息资源的查找和共享带来了困难。建立海事数据和服务资源目录管理模块，能够便于多业务领域、大范围数据和服务信息资源的交换和共享。</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color w:val="000000"/>
          <w:sz w:val="24"/>
          <w:szCs w:val="24"/>
        </w:rPr>
        <w:t>深圳海事局数据中心的数据资源包括</w:t>
      </w:r>
      <w:proofErr w:type="gramStart"/>
      <w:r w:rsidRPr="00585557">
        <w:rPr>
          <w:rFonts w:ascii="宋体" w:eastAsia="宋体" w:hAnsi="宋体" w:cs="Times New Roman" w:hint="eastAsia"/>
          <w:sz w:val="24"/>
          <w:szCs w:val="24"/>
        </w:rPr>
        <w:t>贴源数据</w:t>
      </w:r>
      <w:proofErr w:type="gramEnd"/>
      <w:r w:rsidRPr="00585557">
        <w:rPr>
          <w:rFonts w:ascii="宋体" w:eastAsia="宋体" w:hAnsi="宋体" w:cs="Times New Roman" w:hint="eastAsia"/>
          <w:sz w:val="24"/>
          <w:szCs w:val="24"/>
        </w:rPr>
        <w:t>区资源、MDM数据区资源及数据集市区资源等，本功能支持针对这些资源的资源目录管理、资源目录权限管理、资源目录发布、目录查询、目录维护等功能。</w:t>
      </w:r>
    </w:p>
    <w:p w:rsidR="00585557" w:rsidRPr="00585557" w:rsidRDefault="00585557" w:rsidP="00CB4924">
      <w:pPr>
        <w:spacing w:line="360" w:lineRule="auto"/>
        <w:ind w:firstLine="420"/>
        <w:rPr>
          <w:rFonts w:ascii="宋体" w:eastAsia="宋体" w:hAnsi="宋体" w:cs="Times New Roman"/>
          <w:sz w:val="24"/>
          <w:szCs w:val="24"/>
        </w:rPr>
      </w:pPr>
      <w:bookmarkStart w:id="70" w:name="_Toc394304025"/>
      <w:r w:rsidRPr="00585557">
        <w:rPr>
          <w:rFonts w:ascii="宋体" w:eastAsia="宋体" w:hAnsi="宋体" w:cs="Times New Roman"/>
          <w:sz w:val="24"/>
          <w:szCs w:val="24"/>
        </w:rPr>
        <w:t>1.</w:t>
      </w:r>
      <w:r w:rsidRPr="00585557">
        <w:rPr>
          <w:rFonts w:ascii="宋体" w:eastAsia="宋体" w:hAnsi="宋体" w:cs="Times New Roman" w:hint="eastAsia"/>
          <w:sz w:val="24"/>
          <w:szCs w:val="24"/>
        </w:rPr>
        <w:t xml:space="preserve"> 目录编目管理</w:t>
      </w:r>
      <w:bookmarkEnd w:id="70"/>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目录编目管理模块主要功能是对数据资源建立分类目录和索引，提供数据和服务资源元数据的编辑和管理功能。</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目录编目管理由业务人员将数据资源的内容逐条填入表单，并在此基础上结合海事业务适当增加所需要的元数据，形成数据和服务资源元数据，系统自动对元数据的格式、数据类型、数据校验关系等进行检查。</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系统需在编目管理功能之上增加用户权限验证模块，一方面保证数据的安全性、机密性，防止数据被恶意用户监听、窃取；另一方面，要对系统用户进行身份验证，并对其相应的权限进行检验，防止用户的操作超出权限范围。</w:t>
      </w:r>
    </w:p>
    <w:p w:rsidR="00585557" w:rsidRPr="00585557" w:rsidRDefault="00585557" w:rsidP="00CB4924">
      <w:pPr>
        <w:spacing w:line="360" w:lineRule="auto"/>
        <w:ind w:firstLine="420"/>
        <w:rPr>
          <w:rFonts w:ascii="宋体" w:eastAsia="宋体" w:hAnsi="宋体" w:cs="Times New Roman"/>
          <w:sz w:val="24"/>
          <w:szCs w:val="24"/>
        </w:rPr>
      </w:pPr>
      <w:bookmarkStart w:id="71" w:name="_Toc394304028"/>
      <w:bookmarkStart w:id="72" w:name="_Toc394304027"/>
      <w:r w:rsidRPr="00585557">
        <w:rPr>
          <w:rFonts w:ascii="宋体" w:eastAsia="宋体" w:hAnsi="宋体" w:cs="Times New Roman"/>
          <w:sz w:val="24"/>
          <w:szCs w:val="24"/>
        </w:rPr>
        <w:t>2.</w:t>
      </w:r>
      <w:r w:rsidRPr="00585557">
        <w:rPr>
          <w:rFonts w:ascii="宋体" w:eastAsia="宋体" w:hAnsi="宋体" w:cs="Times New Roman" w:hint="eastAsia"/>
          <w:sz w:val="24"/>
          <w:szCs w:val="24"/>
        </w:rPr>
        <w:t xml:space="preserve"> 目录发布管理</w:t>
      </w:r>
      <w:bookmarkEnd w:id="71"/>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深圳海事局通过建立目录发布管理模块，将辖区内符合深圳海事局数据共享规范的海事数据资源和分析处理后可共享交换的数据资源，建立数据和服务资源目录，按照部海事</w:t>
      </w:r>
      <w:proofErr w:type="gramStart"/>
      <w:r w:rsidRPr="00585557">
        <w:rPr>
          <w:rFonts w:ascii="宋体" w:eastAsia="宋体" w:hAnsi="宋体" w:cs="Times New Roman" w:hint="eastAsia"/>
          <w:sz w:val="24"/>
          <w:szCs w:val="24"/>
        </w:rPr>
        <w:t>局相关</w:t>
      </w:r>
      <w:proofErr w:type="gramEnd"/>
      <w:r w:rsidRPr="00585557">
        <w:rPr>
          <w:rFonts w:ascii="宋体" w:eastAsia="宋体" w:hAnsi="宋体" w:cs="Times New Roman" w:hint="eastAsia"/>
          <w:sz w:val="24"/>
          <w:szCs w:val="24"/>
        </w:rPr>
        <w:t>要求进行发布，提供目录信息服务。</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w:t>
      </w:r>
      <w:r w:rsidRPr="00585557">
        <w:rPr>
          <w:rFonts w:ascii="宋体" w:eastAsia="宋体" w:hAnsi="宋体" w:cs="Times New Roman" w:hint="eastAsia"/>
          <w:sz w:val="24"/>
          <w:szCs w:val="24"/>
        </w:rPr>
        <w:t>1</w:t>
      </w:r>
      <w:r w:rsidRPr="00585557">
        <w:rPr>
          <w:rFonts w:ascii="宋体" w:eastAsia="宋体" w:hAnsi="宋体" w:cs="Times New Roman"/>
          <w:sz w:val="24"/>
          <w:szCs w:val="24"/>
        </w:rPr>
        <w:t>）</w:t>
      </w:r>
      <w:r w:rsidRPr="00585557">
        <w:rPr>
          <w:rFonts w:ascii="宋体" w:eastAsia="宋体" w:hAnsi="宋体" w:cs="Times New Roman" w:hint="eastAsia"/>
          <w:sz w:val="24"/>
          <w:szCs w:val="24"/>
        </w:rPr>
        <w:t>发布审核：对元数据库中元数据进行审核，确定元数据是否适合发布。审核由拥有审核权限的人员完成，可指定其管辖范围。</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（2）发布方式：对通过审核的内容进行发布，发布内容范围可根据用户权限进行调整。</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3.</w:t>
      </w:r>
      <w:r w:rsidRPr="00585557">
        <w:rPr>
          <w:rFonts w:ascii="宋体" w:eastAsia="宋体" w:hAnsi="宋体" w:cs="Times New Roman" w:hint="eastAsia"/>
          <w:sz w:val="24"/>
          <w:szCs w:val="24"/>
        </w:rPr>
        <w:t xml:space="preserve"> 目录查询管理</w:t>
      </w:r>
      <w:bookmarkEnd w:id="72"/>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lastRenderedPageBreak/>
        <w:t>系统支持目录的查询和导航服务，可以灵活的对导航模式进行管理。主要功能包括目录检索、目录统计、目录导航和对具有权限的用户提供资源指引等。</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（1）目录检索：支持深圳海事数据和服务资源元数据的检索查询，提供基于人机交互界面的目录内容查询功能。</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（2）目录导航：根据数据和服务资源目录服务需求生成各种固定导航目录。</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w:t>
      </w:r>
      <w:r w:rsidRPr="00585557">
        <w:rPr>
          <w:rFonts w:ascii="宋体" w:eastAsia="宋体" w:hAnsi="宋体" w:cs="Times New Roman" w:hint="eastAsia"/>
          <w:sz w:val="24"/>
          <w:szCs w:val="24"/>
        </w:rPr>
        <w:t>3</w:t>
      </w:r>
      <w:r w:rsidRPr="00585557">
        <w:rPr>
          <w:rFonts w:ascii="宋体" w:eastAsia="宋体" w:hAnsi="宋体" w:cs="Times New Roman"/>
          <w:sz w:val="24"/>
          <w:szCs w:val="24"/>
        </w:rPr>
        <w:t>）</w:t>
      </w:r>
      <w:r w:rsidRPr="00585557">
        <w:rPr>
          <w:rFonts w:ascii="宋体" w:eastAsia="宋体" w:hAnsi="宋体" w:cs="Times New Roman" w:hint="eastAsia"/>
          <w:sz w:val="24"/>
          <w:szCs w:val="24"/>
        </w:rPr>
        <w:t>资源指引：指引具有权限的用户可以获取相应的数据和服务资源，对于不具有访问权限的数据和服务资源，能够差异化显示（灰色显示）或者手动进行屏蔽隐藏。</w:t>
      </w:r>
    </w:p>
    <w:p w:rsidR="00585557" w:rsidRPr="00585557" w:rsidRDefault="00585557" w:rsidP="00CB4924">
      <w:pPr>
        <w:spacing w:line="360" w:lineRule="auto"/>
        <w:ind w:firstLine="420"/>
        <w:rPr>
          <w:rFonts w:ascii="宋体" w:eastAsia="宋体" w:hAnsi="宋体" w:cs="Times New Roman"/>
          <w:sz w:val="24"/>
          <w:szCs w:val="24"/>
        </w:rPr>
      </w:pPr>
      <w:bookmarkStart w:id="73" w:name="_Toc394304029"/>
      <w:r w:rsidRPr="00585557">
        <w:rPr>
          <w:rFonts w:ascii="宋体" w:eastAsia="宋体" w:hAnsi="宋体" w:cs="Times New Roman" w:hint="eastAsia"/>
          <w:sz w:val="24"/>
          <w:szCs w:val="24"/>
        </w:rPr>
        <w:t>4</w:t>
      </w:r>
      <w:r w:rsidRPr="00585557">
        <w:rPr>
          <w:rFonts w:ascii="宋体" w:eastAsia="宋体" w:hAnsi="宋体" w:cs="Times New Roman"/>
          <w:sz w:val="24"/>
          <w:szCs w:val="24"/>
        </w:rPr>
        <w:t>.</w:t>
      </w:r>
      <w:r w:rsidRPr="00585557">
        <w:rPr>
          <w:rFonts w:ascii="宋体" w:eastAsia="宋体" w:hAnsi="宋体" w:cs="Times New Roman" w:hint="eastAsia"/>
          <w:sz w:val="24"/>
          <w:szCs w:val="24"/>
        </w:rPr>
        <w:t xml:space="preserve"> 目录维护管理</w:t>
      </w:r>
      <w:bookmarkEnd w:id="73"/>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目录维护管理模块的主要作用是保证目录服务模块的可用性，主要功能包括数据和服务资源目录库的建立、更新、备份与恢复等。管理者能够通过保存、备份、注销与恢复信息资源目录内容，目录内容的更新维护由提供者负责，目录模块的更新维护工作由管理者承担。</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74" w:name="_Toc8653778"/>
      <w:bookmarkStart w:id="75" w:name="_Toc7178198"/>
      <w:r w:rsidRPr="00585557">
        <w:rPr>
          <w:rFonts w:ascii="宋体" w:eastAsia="宋体" w:hAnsi="宋体" w:cs="Times New Roman"/>
          <w:b/>
          <w:bCs/>
          <w:sz w:val="24"/>
          <w:szCs w:val="24"/>
        </w:rPr>
        <w:t>8.4</w:t>
      </w:r>
      <w:r w:rsidRPr="00585557">
        <w:rPr>
          <w:rFonts w:ascii="宋体" w:eastAsia="宋体" w:hAnsi="宋体" w:cs="Times New Roman" w:hint="eastAsia"/>
          <w:b/>
          <w:bCs/>
          <w:sz w:val="24"/>
          <w:szCs w:val="24"/>
        </w:rPr>
        <w:t>.4 业务协同服务管理</w:t>
      </w:r>
      <w:bookmarkEnd w:id="74"/>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利用管理平台的数据交换能力，根据业务的实际要求（业务场景需要），建立业务协同服务管理模块，对相关协同服务进行配置管理和维护。</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76" w:name="_Toc8653779"/>
      <w:r w:rsidRPr="00585557">
        <w:rPr>
          <w:rFonts w:ascii="宋体" w:eastAsia="宋体" w:hAnsi="宋体" w:cs="Times New Roman"/>
          <w:b/>
          <w:color w:val="000000"/>
          <w:sz w:val="24"/>
          <w:szCs w:val="24"/>
        </w:rPr>
        <w:t>8.4</w:t>
      </w:r>
      <w:r w:rsidRPr="00585557">
        <w:rPr>
          <w:rFonts w:ascii="宋体" w:eastAsia="宋体" w:hAnsi="宋体" w:cs="Times New Roman" w:hint="eastAsia"/>
          <w:b/>
          <w:color w:val="000000"/>
          <w:sz w:val="24"/>
          <w:szCs w:val="24"/>
        </w:rPr>
        <w:t>.4.1 业务协同服务配置</w:t>
      </w:r>
      <w:bookmarkEnd w:id="76"/>
    </w:p>
    <w:p w:rsidR="00585557" w:rsidRPr="00585557" w:rsidRDefault="00585557" w:rsidP="00CB4924">
      <w:pPr>
        <w:widowControl/>
        <w:spacing w:line="360" w:lineRule="auto"/>
        <w:ind w:firstLineChars="200" w:firstLine="480"/>
        <w:rPr>
          <w:rFonts w:ascii="宋体" w:eastAsia="宋体" w:hAnsi="宋体" w:cs="Times New Roman"/>
          <w:color w:val="000000"/>
          <w:sz w:val="24"/>
          <w:szCs w:val="24"/>
        </w:rPr>
      </w:pPr>
      <w:r w:rsidRPr="00585557">
        <w:rPr>
          <w:rFonts w:ascii="宋体" w:eastAsia="宋体" w:hAnsi="宋体" w:cs="Times New Roman" w:hint="eastAsia"/>
          <w:color w:val="000000"/>
          <w:sz w:val="24"/>
          <w:szCs w:val="24"/>
        </w:rPr>
        <w:t>管理人员利用数据共享交换服务中提供的各类服务接口，对相关系统间的业务协同服务进行配置，支持自定义方式配置系统间协同服务的参数信息，并为用户提供已保存的业务协同服务的状态查看、修改、删除、维护等管理功能。</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77" w:name="_Toc8653780"/>
      <w:r w:rsidRPr="00585557">
        <w:rPr>
          <w:rFonts w:ascii="宋体" w:eastAsia="宋体" w:hAnsi="宋体" w:cs="Times New Roman"/>
          <w:b/>
          <w:color w:val="000000"/>
          <w:sz w:val="24"/>
          <w:szCs w:val="24"/>
        </w:rPr>
        <w:t>8.4</w:t>
      </w:r>
      <w:r w:rsidRPr="00585557">
        <w:rPr>
          <w:rFonts w:ascii="宋体" w:eastAsia="宋体" w:hAnsi="宋体" w:cs="Times New Roman" w:hint="eastAsia"/>
          <w:b/>
          <w:color w:val="000000"/>
          <w:sz w:val="24"/>
          <w:szCs w:val="24"/>
        </w:rPr>
        <w:t>.4.2 水工审批协同应用</w:t>
      </w:r>
      <w:bookmarkEnd w:id="77"/>
    </w:p>
    <w:p w:rsidR="00585557" w:rsidRPr="00585557" w:rsidRDefault="00585557" w:rsidP="00CB4924">
      <w:pPr>
        <w:widowControl/>
        <w:spacing w:line="360" w:lineRule="auto"/>
        <w:ind w:firstLineChars="200" w:firstLine="480"/>
        <w:rPr>
          <w:rFonts w:ascii="宋体" w:eastAsia="宋体" w:hAnsi="宋体" w:cs="Times New Roman"/>
          <w:color w:val="000000"/>
          <w:sz w:val="24"/>
          <w:szCs w:val="24"/>
        </w:rPr>
      </w:pPr>
      <w:r w:rsidRPr="00585557">
        <w:rPr>
          <w:rFonts w:ascii="宋体" w:eastAsia="宋体" w:hAnsi="宋体" w:cs="Times New Roman" w:hint="eastAsia"/>
          <w:color w:val="000000"/>
          <w:sz w:val="24"/>
          <w:szCs w:val="24"/>
        </w:rPr>
        <w:t>支持典型应用场景的定义功能，例如，选择水工审批信息的协同应用场景，在部海事局的水工审批数据下达到本级数据中心后，平台自动将水工审批数据推送到监管服务平台，监管服务平台将其自动生成相应监督检查的执法任务。</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78" w:name="_Toc8653781"/>
      <w:r w:rsidRPr="00585557">
        <w:rPr>
          <w:rFonts w:ascii="宋体" w:eastAsia="宋体" w:hAnsi="宋体" w:cs="Times New Roman"/>
          <w:b/>
          <w:color w:val="000000"/>
          <w:sz w:val="24"/>
          <w:szCs w:val="24"/>
        </w:rPr>
        <w:lastRenderedPageBreak/>
        <w:t>8.4</w:t>
      </w:r>
      <w:r w:rsidRPr="00585557">
        <w:rPr>
          <w:rFonts w:ascii="宋体" w:eastAsia="宋体" w:hAnsi="宋体" w:cs="Times New Roman" w:hint="eastAsia"/>
          <w:b/>
          <w:color w:val="000000"/>
          <w:sz w:val="24"/>
          <w:szCs w:val="24"/>
        </w:rPr>
        <w:t>.4.3 执法结果公示告知</w:t>
      </w:r>
      <w:bookmarkEnd w:id="78"/>
    </w:p>
    <w:p w:rsidR="00585557" w:rsidRPr="00585557" w:rsidRDefault="00585557" w:rsidP="00CB4924">
      <w:pPr>
        <w:widowControl/>
        <w:spacing w:line="360" w:lineRule="auto"/>
        <w:ind w:firstLineChars="200" w:firstLine="480"/>
        <w:rPr>
          <w:rFonts w:ascii="宋体" w:eastAsia="宋体" w:hAnsi="宋体" w:cs="Times New Roman"/>
          <w:color w:val="000000"/>
          <w:sz w:val="24"/>
          <w:szCs w:val="24"/>
        </w:rPr>
      </w:pPr>
      <w:r w:rsidRPr="00585557">
        <w:rPr>
          <w:rFonts w:ascii="宋体" w:eastAsia="宋体" w:hAnsi="宋体" w:cs="Times New Roman" w:hint="eastAsia"/>
          <w:color w:val="000000"/>
          <w:sz w:val="24"/>
          <w:szCs w:val="24"/>
        </w:rPr>
        <w:t>监督检查的执法任务的结果生成后，自动推送到深圳局公共信息平台，公共信息平台主动以各种方式通知行政相对人。</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79" w:name="_Toc8653782"/>
      <w:bookmarkStart w:id="80" w:name="_Toc8892661"/>
      <w:r w:rsidRPr="00585557">
        <w:rPr>
          <w:rFonts w:ascii="宋体" w:eastAsia="宋体" w:hAnsi="宋体" w:cs="Times New Roman" w:hint="eastAsia"/>
          <w:b/>
          <w:bCs/>
          <w:sz w:val="24"/>
          <w:szCs w:val="24"/>
        </w:rPr>
        <w:t>8.</w:t>
      </w:r>
      <w:r w:rsidRPr="00585557">
        <w:rPr>
          <w:rFonts w:ascii="宋体" w:eastAsia="宋体" w:hAnsi="宋体" w:cs="Times New Roman"/>
          <w:b/>
          <w:bCs/>
          <w:sz w:val="24"/>
          <w:szCs w:val="24"/>
        </w:rPr>
        <w:t>4</w:t>
      </w:r>
      <w:r w:rsidRPr="00585557">
        <w:rPr>
          <w:rFonts w:ascii="宋体" w:eastAsia="宋体" w:hAnsi="宋体" w:cs="Times New Roman" w:hint="eastAsia"/>
          <w:b/>
          <w:bCs/>
          <w:sz w:val="24"/>
          <w:szCs w:val="24"/>
        </w:rPr>
        <w:t>.</w:t>
      </w:r>
      <w:r w:rsidRPr="00585557">
        <w:rPr>
          <w:rFonts w:ascii="宋体" w:eastAsia="宋体" w:hAnsi="宋体" w:cs="Times New Roman"/>
          <w:b/>
          <w:bCs/>
          <w:sz w:val="24"/>
          <w:szCs w:val="24"/>
        </w:rPr>
        <w:t>5</w:t>
      </w:r>
      <w:r w:rsidRPr="00585557">
        <w:rPr>
          <w:rFonts w:ascii="宋体" w:eastAsia="宋体" w:hAnsi="宋体" w:cs="Times New Roman" w:hint="eastAsia"/>
          <w:b/>
          <w:bCs/>
          <w:sz w:val="24"/>
          <w:szCs w:val="24"/>
        </w:rPr>
        <w:t xml:space="preserve"> 海事大数据应用</w:t>
      </w:r>
      <w:bookmarkEnd w:id="75"/>
      <w:r w:rsidRPr="00585557">
        <w:rPr>
          <w:rFonts w:ascii="宋体" w:eastAsia="宋体" w:hAnsi="宋体" w:cs="Times New Roman" w:hint="eastAsia"/>
          <w:b/>
          <w:bCs/>
          <w:sz w:val="24"/>
          <w:szCs w:val="24"/>
        </w:rPr>
        <w:t>建设</w:t>
      </w:r>
      <w:bookmarkEnd w:id="79"/>
      <w:bookmarkEnd w:id="80"/>
    </w:p>
    <w:p w:rsidR="00585557" w:rsidRPr="00585557" w:rsidRDefault="00585557" w:rsidP="00CB4924">
      <w:pPr>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利用深圳海事局二级数据中心汇聚的数据资源和一级数据中心共享数据库下发的数据，通过深入分析，结合深圳海事局的实际应用场景，开展大数据应用建设。</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81" w:name="_Toc8653783"/>
      <w:r w:rsidRPr="00585557">
        <w:rPr>
          <w:rFonts w:ascii="宋体" w:eastAsia="宋体" w:hAnsi="宋体" w:cs="Times New Roman"/>
          <w:b/>
          <w:color w:val="000000"/>
          <w:sz w:val="24"/>
          <w:szCs w:val="24"/>
        </w:rPr>
        <w:t>8</w:t>
      </w:r>
      <w:r w:rsidRPr="00585557">
        <w:rPr>
          <w:rFonts w:ascii="宋体" w:eastAsia="宋体" w:hAnsi="宋体" w:cs="Times New Roman" w:hint="eastAsia"/>
          <w:b/>
          <w:color w:val="000000"/>
          <w:sz w:val="24"/>
          <w:szCs w:val="24"/>
        </w:rPr>
        <w:t>.</w:t>
      </w:r>
      <w:r w:rsidRPr="00585557">
        <w:rPr>
          <w:rFonts w:ascii="宋体" w:eastAsia="宋体" w:hAnsi="宋体" w:cs="Times New Roman"/>
          <w:b/>
          <w:color w:val="000000"/>
          <w:sz w:val="24"/>
          <w:szCs w:val="24"/>
        </w:rPr>
        <w:t>4</w:t>
      </w:r>
      <w:r w:rsidRPr="00585557">
        <w:rPr>
          <w:rFonts w:ascii="宋体" w:eastAsia="宋体" w:hAnsi="宋体" w:cs="Times New Roman" w:hint="eastAsia"/>
          <w:b/>
          <w:color w:val="000000"/>
          <w:sz w:val="24"/>
          <w:szCs w:val="24"/>
        </w:rPr>
        <w:t>.5.1 固定报表统计展示</w:t>
      </w:r>
      <w:bookmarkEnd w:id="81"/>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针对主要的海事业务管理，进行数据的固定统计报表展示，重点统计并展示执法情况、违法情况、公共服务情况等固定报表。</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 xml:space="preserve"> 支持自动生成报表信息</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可通过预制的模版，通过报表工具实现预定义报表的自动生成和发布。</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 xml:space="preserve">2. </w:t>
      </w:r>
      <w:r w:rsidRPr="00585557">
        <w:rPr>
          <w:rFonts w:ascii="宋体" w:eastAsia="宋体" w:hAnsi="宋体" w:cs="Times New Roman" w:hint="eastAsia"/>
          <w:sz w:val="24"/>
          <w:szCs w:val="24"/>
        </w:rPr>
        <w:t>支持报表工具自定义报表</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支持灵活的用户自定义报表统计功能，实现执法情况、违法情况、公共服务情况等数据信息的日报、周报、季报、年报等功能。</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 xml:space="preserve">3. </w:t>
      </w:r>
      <w:r w:rsidRPr="00585557">
        <w:rPr>
          <w:rFonts w:ascii="宋体" w:eastAsia="宋体" w:hAnsi="宋体" w:cs="Times New Roman" w:hint="eastAsia"/>
          <w:sz w:val="24"/>
          <w:szCs w:val="24"/>
        </w:rPr>
        <w:t>统计信息的查询与展现</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可对生成的报表数据进行存储，并支持查询。相关统计结果可以通过大屏幕展示数据中心运行现状、资产情况及数据报表分析等，实现对深圳海事局数据资源情况的总体把握与掌控。</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82" w:name="_Toc8653784"/>
      <w:r w:rsidRPr="00585557">
        <w:rPr>
          <w:rFonts w:ascii="宋体" w:eastAsia="宋体" w:hAnsi="宋体" w:cs="Times New Roman"/>
          <w:b/>
          <w:color w:val="000000"/>
          <w:sz w:val="24"/>
          <w:szCs w:val="24"/>
        </w:rPr>
        <w:t>8.4</w:t>
      </w:r>
      <w:r w:rsidRPr="00585557">
        <w:rPr>
          <w:rFonts w:ascii="宋体" w:eastAsia="宋体" w:hAnsi="宋体" w:cs="Times New Roman" w:hint="eastAsia"/>
          <w:b/>
          <w:color w:val="000000"/>
          <w:sz w:val="24"/>
          <w:szCs w:val="24"/>
        </w:rPr>
        <w:t>.5.2 业务数据多维展现</w:t>
      </w:r>
      <w:bookmarkEnd w:id="82"/>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针对</w:t>
      </w:r>
      <w:r w:rsidRPr="00585557">
        <w:rPr>
          <w:rFonts w:ascii="宋体" w:eastAsia="宋体" w:hAnsi="宋体" w:cs="Times New Roman" w:hint="eastAsia"/>
          <w:sz w:val="24"/>
          <w:szCs w:val="24"/>
        </w:rPr>
        <w:t>重点</w:t>
      </w:r>
      <w:r w:rsidRPr="00585557">
        <w:rPr>
          <w:rFonts w:ascii="宋体" w:eastAsia="宋体" w:hAnsi="宋体" w:cs="Times New Roman"/>
          <w:sz w:val="24"/>
          <w:szCs w:val="24"/>
        </w:rPr>
        <w:t>的海事业务管理，进行数据的多维展现。</w:t>
      </w:r>
      <w:r w:rsidRPr="00585557">
        <w:rPr>
          <w:rFonts w:ascii="宋体" w:eastAsia="宋体" w:hAnsi="宋体" w:cs="Times New Roman" w:hint="eastAsia"/>
          <w:sz w:val="24"/>
          <w:szCs w:val="24"/>
        </w:rPr>
        <w:t>多维数据展示是对数据中心管理平台所汇集的数据进行分析处理后进行综合展示。</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 xml:space="preserve"> 执法管理分析展现</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按照执法类型分类、执法对象分类、执法事件时间维度、执法人员分类、执法结果按类型分类，五个维度进行图形化展现。</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2.</w:t>
      </w:r>
      <w:r w:rsidRPr="00585557">
        <w:rPr>
          <w:rFonts w:ascii="宋体" w:eastAsia="宋体" w:hAnsi="宋体" w:cs="Times New Roman" w:hint="eastAsia"/>
          <w:sz w:val="24"/>
          <w:szCs w:val="24"/>
        </w:rPr>
        <w:t xml:space="preserve"> 执法绩效分析展现</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按照执法机构分类、执法人员分类、执法类型分类，执法时间维度分类等四个维</w:t>
      </w:r>
      <w:r w:rsidRPr="00585557">
        <w:rPr>
          <w:rFonts w:ascii="宋体" w:eastAsia="宋体" w:hAnsi="宋体" w:cs="Times New Roman"/>
          <w:sz w:val="24"/>
          <w:szCs w:val="24"/>
        </w:rPr>
        <w:lastRenderedPageBreak/>
        <w:t>度进行图形化展现。</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3.</w:t>
      </w:r>
      <w:r w:rsidRPr="00585557">
        <w:rPr>
          <w:rFonts w:ascii="宋体" w:eastAsia="宋体" w:hAnsi="宋体" w:cs="Times New Roman" w:hint="eastAsia"/>
          <w:sz w:val="24"/>
          <w:szCs w:val="24"/>
        </w:rPr>
        <w:t xml:space="preserve"> 巡航工作分析展现</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按照执法机构分类、执法船艇分类、巡航时长分类、巡航里程分类等四个维度进行图形化展示。</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4. 违法分析</w:t>
      </w:r>
      <w:r w:rsidRPr="00585557">
        <w:rPr>
          <w:rFonts w:ascii="宋体" w:eastAsia="宋体" w:hAnsi="宋体" w:cs="Times New Roman" w:hint="eastAsia"/>
          <w:sz w:val="24"/>
          <w:szCs w:val="24"/>
        </w:rPr>
        <w:t>展现</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按照执法机构辖区分类、违法对象分类、违法时间分类、违法类型分类，违法处罚分类等五个维度进行图形化展示。</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5.</w:t>
      </w:r>
      <w:r w:rsidRPr="00585557">
        <w:rPr>
          <w:rFonts w:ascii="宋体" w:eastAsia="宋体" w:hAnsi="宋体" w:cs="Times New Roman" w:hint="eastAsia"/>
          <w:sz w:val="24"/>
          <w:szCs w:val="24"/>
        </w:rPr>
        <w:t xml:space="preserve"> </w:t>
      </w:r>
      <w:r w:rsidRPr="00585557">
        <w:rPr>
          <w:rFonts w:ascii="宋体" w:eastAsia="宋体" w:hAnsi="宋体" w:cs="Times New Roman"/>
          <w:sz w:val="24"/>
          <w:szCs w:val="24"/>
        </w:rPr>
        <w:t>事故分析</w:t>
      </w:r>
      <w:r w:rsidRPr="00585557">
        <w:rPr>
          <w:rFonts w:ascii="宋体" w:eastAsia="宋体" w:hAnsi="宋体" w:cs="Times New Roman" w:hint="eastAsia"/>
          <w:sz w:val="24"/>
          <w:szCs w:val="24"/>
        </w:rPr>
        <w:t>展现</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按照执法机构辖区分类、事故对象分类、事故时间分类、事故类型分类，事故处置时长分类等五个维度进行图形化展示。</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6.</w:t>
      </w:r>
      <w:r w:rsidRPr="00585557">
        <w:rPr>
          <w:rFonts w:ascii="宋体" w:eastAsia="宋体" w:hAnsi="宋体" w:cs="Times New Roman" w:hint="eastAsia"/>
          <w:sz w:val="24"/>
          <w:szCs w:val="24"/>
        </w:rPr>
        <w:t xml:space="preserve"> </w:t>
      </w:r>
      <w:r w:rsidRPr="00585557">
        <w:rPr>
          <w:rFonts w:ascii="宋体" w:eastAsia="宋体" w:hAnsi="宋体" w:cs="Times New Roman"/>
          <w:sz w:val="24"/>
          <w:szCs w:val="24"/>
        </w:rPr>
        <w:t>公共服务情况分析</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按照</w:t>
      </w:r>
      <w:r w:rsidRPr="00585557">
        <w:rPr>
          <w:rFonts w:ascii="宋体" w:eastAsia="宋体" w:hAnsi="宋体" w:cs="Times New Roman"/>
          <w:sz w:val="24"/>
          <w:szCs w:val="24"/>
        </w:rPr>
        <w:t>执法机构分类、政务服务类型分类、办理时间分类，办理时长分类等四个维度进行图形化展示。</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83" w:name="_Toc8653785"/>
      <w:r w:rsidRPr="00585557">
        <w:rPr>
          <w:rFonts w:ascii="宋体" w:eastAsia="宋体" w:hAnsi="宋体" w:cs="Times New Roman"/>
          <w:b/>
          <w:color w:val="000000"/>
          <w:sz w:val="24"/>
          <w:szCs w:val="24"/>
        </w:rPr>
        <w:t>8.4</w:t>
      </w:r>
      <w:r w:rsidRPr="00585557">
        <w:rPr>
          <w:rFonts w:ascii="宋体" w:eastAsia="宋体" w:hAnsi="宋体" w:cs="Times New Roman" w:hint="eastAsia"/>
          <w:b/>
          <w:color w:val="000000"/>
          <w:sz w:val="24"/>
          <w:szCs w:val="24"/>
        </w:rPr>
        <w:t>.5.3 维度数据配置管理</w:t>
      </w:r>
      <w:bookmarkEnd w:id="83"/>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为更好实现多维数据的展示，提供相应的维度配置管理功能。</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 xml:space="preserve"> </w:t>
      </w:r>
      <w:r w:rsidRPr="00585557">
        <w:rPr>
          <w:rFonts w:ascii="宋体" w:eastAsia="宋体" w:hAnsi="宋体" w:cs="Times New Roman"/>
          <w:sz w:val="24"/>
          <w:szCs w:val="24"/>
        </w:rPr>
        <w:t>机构信息</w:t>
      </w:r>
      <w:r w:rsidRPr="00585557">
        <w:rPr>
          <w:rFonts w:ascii="宋体" w:eastAsia="宋体" w:hAnsi="宋体" w:cs="Times New Roman" w:hint="eastAsia"/>
          <w:sz w:val="24"/>
          <w:szCs w:val="24"/>
        </w:rPr>
        <w:t>维度配置</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深圳海事局、大亚湾海事局（南澳海巡大队、大鹏澳海巡大队）、盐田海事局（沙头角海巡大队、梅沙海</w:t>
      </w:r>
      <w:proofErr w:type="gramStart"/>
      <w:r w:rsidRPr="00585557">
        <w:rPr>
          <w:rFonts w:ascii="宋体" w:eastAsia="宋体" w:hAnsi="宋体" w:cs="Times New Roman" w:hint="eastAsia"/>
          <w:sz w:val="24"/>
          <w:szCs w:val="24"/>
        </w:rPr>
        <w:t>巡</w:t>
      </w:r>
      <w:proofErr w:type="gramEnd"/>
      <w:r w:rsidRPr="00585557">
        <w:rPr>
          <w:rFonts w:ascii="宋体" w:eastAsia="宋体" w:hAnsi="宋体" w:cs="Times New Roman" w:hint="eastAsia"/>
          <w:sz w:val="24"/>
          <w:szCs w:val="24"/>
        </w:rPr>
        <w:t>大队，</w:t>
      </w:r>
      <w:proofErr w:type="gramStart"/>
      <w:r w:rsidRPr="00585557">
        <w:rPr>
          <w:rFonts w:ascii="宋体" w:eastAsia="宋体" w:hAnsi="宋体" w:cs="Times New Roman" w:hint="eastAsia"/>
          <w:sz w:val="24"/>
          <w:szCs w:val="24"/>
        </w:rPr>
        <w:t>大鹏湾海</w:t>
      </w:r>
      <w:proofErr w:type="gramEnd"/>
      <w:r w:rsidRPr="00585557">
        <w:rPr>
          <w:rFonts w:ascii="宋体" w:eastAsia="宋体" w:hAnsi="宋体" w:cs="Times New Roman" w:hint="eastAsia"/>
          <w:sz w:val="24"/>
          <w:szCs w:val="24"/>
        </w:rPr>
        <w:t>巡大队）、蛇口海事局（</w:t>
      </w:r>
      <w:proofErr w:type="gramStart"/>
      <w:r w:rsidRPr="00585557">
        <w:rPr>
          <w:rFonts w:ascii="宋体" w:eastAsia="宋体" w:hAnsi="宋体" w:cs="Times New Roman" w:hint="eastAsia"/>
          <w:sz w:val="24"/>
          <w:szCs w:val="24"/>
        </w:rPr>
        <w:t>太子湾海</w:t>
      </w:r>
      <w:proofErr w:type="gramEnd"/>
      <w:r w:rsidRPr="00585557">
        <w:rPr>
          <w:rFonts w:ascii="宋体" w:eastAsia="宋体" w:hAnsi="宋体" w:cs="Times New Roman" w:hint="eastAsia"/>
          <w:sz w:val="24"/>
          <w:szCs w:val="24"/>
        </w:rPr>
        <w:t>巡大队、深圳湾海巡大队）、南山海事局（内伶仃海巡大队、</w:t>
      </w:r>
      <w:proofErr w:type="gramStart"/>
      <w:r w:rsidRPr="00585557">
        <w:rPr>
          <w:rFonts w:ascii="宋体" w:eastAsia="宋体" w:hAnsi="宋体" w:cs="Times New Roman" w:hint="eastAsia"/>
          <w:sz w:val="24"/>
          <w:szCs w:val="24"/>
        </w:rPr>
        <w:t>妈湾海</w:t>
      </w:r>
      <w:proofErr w:type="gramEnd"/>
      <w:r w:rsidRPr="00585557">
        <w:rPr>
          <w:rFonts w:ascii="宋体" w:eastAsia="宋体" w:hAnsi="宋体" w:cs="Times New Roman" w:hint="eastAsia"/>
          <w:sz w:val="24"/>
          <w:szCs w:val="24"/>
        </w:rPr>
        <w:t>巡大队、</w:t>
      </w:r>
      <w:proofErr w:type="gramStart"/>
      <w:r w:rsidRPr="00585557">
        <w:rPr>
          <w:rFonts w:ascii="宋体" w:eastAsia="宋体" w:hAnsi="宋体" w:cs="Times New Roman" w:hint="eastAsia"/>
          <w:sz w:val="24"/>
          <w:szCs w:val="24"/>
        </w:rPr>
        <w:t>赤湾</w:t>
      </w:r>
      <w:proofErr w:type="gramEnd"/>
      <w:r w:rsidRPr="00585557">
        <w:rPr>
          <w:rFonts w:ascii="宋体" w:eastAsia="宋体" w:hAnsi="宋体" w:cs="Times New Roman" w:hint="eastAsia"/>
          <w:sz w:val="24"/>
          <w:szCs w:val="24"/>
        </w:rPr>
        <w:t>海巡大队）、大铲海事局（前海湾海巡大队、</w:t>
      </w:r>
      <w:proofErr w:type="gramStart"/>
      <w:r w:rsidRPr="00585557">
        <w:rPr>
          <w:rFonts w:ascii="宋体" w:eastAsia="宋体" w:hAnsi="宋体" w:cs="Times New Roman" w:hint="eastAsia"/>
          <w:sz w:val="24"/>
          <w:szCs w:val="24"/>
        </w:rPr>
        <w:t>大铲湾海</w:t>
      </w:r>
      <w:proofErr w:type="gramEnd"/>
      <w:r w:rsidRPr="00585557">
        <w:rPr>
          <w:rFonts w:ascii="宋体" w:eastAsia="宋体" w:hAnsi="宋体" w:cs="Times New Roman" w:hint="eastAsia"/>
          <w:sz w:val="24"/>
          <w:szCs w:val="24"/>
        </w:rPr>
        <w:t>巡大队）、宝安海事局（</w:t>
      </w:r>
      <w:proofErr w:type="gramStart"/>
      <w:r w:rsidRPr="00585557">
        <w:rPr>
          <w:rFonts w:ascii="宋体" w:eastAsia="宋体" w:hAnsi="宋体" w:cs="Times New Roman" w:hint="eastAsia"/>
          <w:sz w:val="24"/>
          <w:szCs w:val="24"/>
        </w:rPr>
        <w:t>机场</w:t>
      </w:r>
      <w:proofErr w:type="gramEnd"/>
      <w:r w:rsidRPr="00585557">
        <w:rPr>
          <w:rFonts w:ascii="宋体" w:eastAsia="宋体" w:hAnsi="宋体" w:cs="Times New Roman" w:hint="eastAsia"/>
          <w:sz w:val="24"/>
          <w:szCs w:val="24"/>
        </w:rPr>
        <w:t>海巡大队、</w:t>
      </w:r>
      <w:proofErr w:type="gramStart"/>
      <w:r w:rsidRPr="00585557">
        <w:rPr>
          <w:rFonts w:ascii="宋体" w:eastAsia="宋体" w:hAnsi="宋体" w:cs="Times New Roman" w:hint="eastAsia"/>
          <w:sz w:val="24"/>
          <w:szCs w:val="24"/>
        </w:rPr>
        <w:t>西堤海</w:t>
      </w:r>
      <w:proofErr w:type="gramEnd"/>
      <w:r w:rsidRPr="00585557">
        <w:rPr>
          <w:rFonts w:ascii="宋体" w:eastAsia="宋体" w:hAnsi="宋体" w:cs="Times New Roman" w:hint="eastAsia"/>
          <w:sz w:val="24"/>
          <w:szCs w:val="24"/>
        </w:rPr>
        <w:t>巡大队）等维度，支持从已有机构数据表中导入相关的维度信息。</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2.</w:t>
      </w:r>
      <w:r w:rsidRPr="00585557">
        <w:rPr>
          <w:rFonts w:ascii="宋体" w:eastAsia="宋体" w:hAnsi="宋体" w:cs="Times New Roman" w:hint="eastAsia"/>
          <w:sz w:val="24"/>
          <w:szCs w:val="24"/>
        </w:rPr>
        <w:t xml:space="preserve"> </w:t>
      </w:r>
      <w:r w:rsidRPr="00585557">
        <w:rPr>
          <w:rFonts w:ascii="宋体" w:eastAsia="宋体" w:hAnsi="宋体" w:cs="Times New Roman"/>
          <w:sz w:val="24"/>
          <w:szCs w:val="24"/>
        </w:rPr>
        <w:t>执法资源</w:t>
      </w:r>
      <w:r w:rsidRPr="00585557">
        <w:rPr>
          <w:rFonts w:ascii="宋体" w:eastAsia="宋体" w:hAnsi="宋体" w:cs="Times New Roman" w:hint="eastAsia"/>
          <w:sz w:val="24"/>
          <w:szCs w:val="24"/>
        </w:rPr>
        <w:t>维度配置</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包括</w:t>
      </w:r>
      <w:r w:rsidRPr="00585557">
        <w:rPr>
          <w:rFonts w:ascii="宋体" w:eastAsia="宋体" w:hAnsi="宋体" w:cs="Times New Roman"/>
          <w:sz w:val="24"/>
          <w:szCs w:val="24"/>
        </w:rPr>
        <w:t>执法人员、执法船舶、执法码头</w:t>
      </w:r>
      <w:r w:rsidRPr="00585557">
        <w:rPr>
          <w:rFonts w:ascii="宋体" w:eastAsia="宋体" w:hAnsi="宋体" w:cs="Times New Roman" w:hint="eastAsia"/>
          <w:sz w:val="24"/>
          <w:szCs w:val="24"/>
        </w:rPr>
        <w:t>等资源信息，支持从已有执法资源数据表中导入维度信息。</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3.</w:t>
      </w:r>
      <w:r w:rsidRPr="00585557">
        <w:rPr>
          <w:rFonts w:ascii="宋体" w:eastAsia="宋体" w:hAnsi="宋体" w:cs="Times New Roman" w:hint="eastAsia"/>
          <w:sz w:val="24"/>
          <w:szCs w:val="24"/>
        </w:rPr>
        <w:t xml:space="preserve"> </w:t>
      </w:r>
      <w:r w:rsidRPr="00585557">
        <w:rPr>
          <w:rFonts w:ascii="宋体" w:eastAsia="宋体" w:hAnsi="宋体" w:cs="Times New Roman"/>
          <w:sz w:val="24"/>
          <w:szCs w:val="24"/>
        </w:rPr>
        <w:t>执法任务</w:t>
      </w:r>
      <w:r w:rsidRPr="00585557">
        <w:rPr>
          <w:rFonts w:ascii="宋体" w:eastAsia="宋体" w:hAnsi="宋体" w:cs="Times New Roman" w:hint="eastAsia"/>
          <w:sz w:val="24"/>
          <w:szCs w:val="24"/>
        </w:rPr>
        <w:t>维度配置</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包括</w:t>
      </w:r>
      <w:r w:rsidRPr="00585557">
        <w:rPr>
          <w:rFonts w:ascii="宋体" w:eastAsia="宋体" w:hAnsi="宋体" w:cs="Times New Roman"/>
          <w:sz w:val="24"/>
          <w:szCs w:val="24"/>
        </w:rPr>
        <w:t>船舶检查、现场监督、水上巡航、应急搜救</w:t>
      </w:r>
      <w:r w:rsidRPr="00585557">
        <w:rPr>
          <w:rFonts w:ascii="宋体" w:eastAsia="宋体" w:hAnsi="宋体" w:cs="Times New Roman" w:hint="eastAsia"/>
          <w:sz w:val="24"/>
          <w:szCs w:val="24"/>
        </w:rPr>
        <w:t>等执法任务，支持从已有的执法任务类型数据表中导入相关维度信息。</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4. 缺陷类型</w:t>
      </w:r>
      <w:r w:rsidRPr="00585557">
        <w:rPr>
          <w:rFonts w:ascii="宋体" w:eastAsia="宋体" w:hAnsi="宋体" w:cs="Times New Roman" w:hint="eastAsia"/>
          <w:sz w:val="24"/>
          <w:szCs w:val="24"/>
        </w:rPr>
        <w:t>维度配置</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包括</w:t>
      </w:r>
      <w:r w:rsidRPr="00585557">
        <w:rPr>
          <w:rFonts w:ascii="宋体" w:eastAsia="宋体" w:hAnsi="宋体" w:cs="Times New Roman"/>
          <w:sz w:val="24"/>
          <w:szCs w:val="24"/>
        </w:rPr>
        <w:t>高频系统缺陷、</w:t>
      </w:r>
      <w:r w:rsidRPr="00585557">
        <w:rPr>
          <w:rFonts w:ascii="宋体" w:eastAsia="宋体" w:hAnsi="宋体" w:cs="Times New Roman" w:hint="eastAsia"/>
          <w:sz w:val="24"/>
          <w:szCs w:val="24"/>
        </w:rPr>
        <w:t>AIS系统缺陷、</w:t>
      </w:r>
      <w:r w:rsidRPr="00585557">
        <w:rPr>
          <w:rFonts w:ascii="宋体" w:eastAsia="宋体" w:hAnsi="宋体" w:cs="Times New Roman"/>
          <w:sz w:val="24"/>
          <w:szCs w:val="24"/>
        </w:rPr>
        <w:t>警报系统缺陷、救生设备缺陷、消防设备配置</w:t>
      </w:r>
      <w:r w:rsidRPr="00585557">
        <w:rPr>
          <w:rFonts w:ascii="宋体" w:eastAsia="宋体" w:hAnsi="宋体" w:cs="Times New Roman"/>
          <w:sz w:val="24"/>
          <w:szCs w:val="24"/>
        </w:rPr>
        <w:lastRenderedPageBreak/>
        <w:t>缺陷</w:t>
      </w:r>
      <w:r w:rsidRPr="00585557">
        <w:rPr>
          <w:rFonts w:ascii="宋体" w:eastAsia="宋体" w:hAnsi="宋体" w:cs="Times New Roman" w:hint="eastAsia"/>
          <w:sz w:val="24"/>
          <w:szCs w:val="24"/>
        </w:rPr>
        <w:t>等，支持从已有的缺陷类型数据表中导入维度信息。</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5.</w:t>
      </w:r>
      <w:r w:rsidRPr="00585557">
        <w:rPr>
          <w:rFonts w:ascii="宋体" w:eastAsia="宋体" w:hAnsi="宋体" w:cs="Times New Roman" w:hint="eastAsia"/>
          <w:sz w:val="24"/>
          <w:szCs w:val="24"/>
        </w:rPr>
        <w:t xml:space="preserve"> </w:t>
      </w:r>
      <w:r w:rsidRPr="00585557">
        <w:rPr>
          <w:rFonts w:ascii="宋体" w:eastAsia="宋体" w:hAnsi="宋体" w:cs="Times New Roman"/>
          <w:sz w:val="24"/>
          <w:szCs w:val="24"/>
        </w:rPr>
        <w:t>违法类型</w:t>
      </w:r>
      <w:r w:rsidRPr="00585557">
        <w:rPr>
          <w:rFonts w:ascii="宋体" w:eastAsia="宋体" w:hAnsi="宋体" w:cs="Times New Roman" w:hint="eastAsia"/>
          <w:sz w:val="24"/>
          <w:szCs w:val="24"/>
        </w:rPr>
        <w:t>维度配置</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包括</w:t>
      </w:r>
      <w:r w:rsidRPr="00585557">
        <w:rPr>
          <w:rFonts w:ascii="宋体" w:eastAsia="宋体" w:hAnsi="宋体" w:cs="Times New Roman"/>
          <w:sz w:val="24"/>
          <w:szCs w:val="24"/>
        </w:rPr>
        <w:t>超载、不按规定航行、配员不足、超范围施工</w:t>
      </w:r>
      <w:r w:rsidRPr="00585557">
        <w:rPr>
          <w:rFonts w:ascii="宋体" w:eastAsia="宋体" w:hAnsi="宋体" w:cs="Times New Roman" w:hint="eastAsia"/>
          <w:sz w:val="24"/>
          <w:szCs w:val="24"/>
        </w:rPr>
        <w:t>等内容，支持从已有的违法类型数据表中导入维度信息。</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6. 船舶类型</w:t>
      </w:r>
      <w:r w:rsidRPr="00585557">
        <w:rPr>
          <w:rFonts w:ascii="宋体" w:eastAsia="宋体" w:hAnsi="宋体" w:cs="Times New Roman" w:hint="eastAsia"/>
          <w:sz w:val="24"/>
          <w:szCs w:val="24"/>
        </w:rPr>
        <w:t>维度配置</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包括</w:t>
      </w:r>
      <w:r w:rsidRPr="00585557">
        <w:rPr>
          <w:rFonts w:ascii="宋体" w:eastAsia="宋体" w:hAnsi="宋体" w:cs="Times New Roman"/>
          <w:sz w:val="24"/>
          <w:szCs w:val="24"/>
        </w:rPr>
        <w:t>集装箱轮、散货船、油轮、</w:t>
      </w:r>
      <w:r w:rsidRPr="00585557">
        <w:rPr>
          <w:rFonts w:ascii="宋体" w:eastAsia="宋体" w:hAnsi="宋体" w:cs="Times New Roman" w:hint="eastAsia"/>
          <w:sz w:val="24"/>
          <w:szCs w:val="24"/>
        </w:rPr>
        <w:t>LNG运输船、</w:t>
      </w:r>
      <w:r w:rsidRPr="00585557">
        <w:rPr>
          <w:rFonts w:ascii="宋体" w:eastAsia="宋体" w:hAnsi="宋体" w:cs="Times New Roman"/>
          <w:sz w:val="24"/>
          <w:szCs w:val="24"/>
        </w:rPr>
        <w:t>驳轮、运砂船、挖砂船、施工船、港作船、渡船、客轮</w:t>
      </w:r>
      <w:r w:rsidRPr="00585557">
        <w:rPr>
          <w:rFonts w:ascii="宋体" w:eastAsia="宋体" w:hAnsi="宋体" w:cs="Times New Roman" w:hint="eastAsia"/>
          <w:sz w:val="24"/>
          <w:szCs w:val="24"/>
        </w:rPr>
        <w:t>等内容，支持从已有的船舶类型数据表中导入维度信息。</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 xml:space="preserve">7. </w:t>
      </w:r>
      <w:r w:rsidRPr="00585557">
        <w:rPr>
          <w:rFonts w:ascii="宋体" w:eastAsia="宋体" w:hAnsi="宋体" w:cs="Times New Roman" w:hint="eastAsia"/>
          <w:sz w:val="24"/>
          <w:szCs w:val="24"/>
        </w:rPr>
        <w:t>货物类型维度配置</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包括集装箱、危险货物（石油、LPG、LNG）、砂石、散货、汽车、旅客等内容，支持从已有的货物类型数据表中导入维度信息。</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8.</w:t>
      </w:r>
      <w:r w:rsidRPr="00585557">
        <w:rPr>
          <w:rFonts w:ascii="宋体" w:eastAsia="宋体" w:hAnsi="宋体" w:cs="Times New Roman" w:hint="eastAsia"/>
          <w:sz w:val="24"/>
          <w:szCs w:val="24"/>
        </w:rPr>
        <w:t xml:space="preserve"> 船舶状态维度配置</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包括靠泊、航行、抛锚等内容，支持从已有的船舶状态类型数据表中导入维度信息。</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9.</w:t>
      </w:r>
      <w:r w:rsidRPr="00585557">
        <w:rPr>
          <w:rFonts w:ascii="宋体" w:eastAsia="宋体" w:hAnsi="宋体" w:cs="Times New Roman" w:hint="eastAsia"/>
          <w:sz w:val="24"/>
          <w:szCs w:val="24"/>
        </w:rPr>
        <w:t xml:space="preserve"> </w:t>
      </w:r>
      <w:r w:rsidRPr="00585557">
        <w:rPr>
          <w:rFonts w:ascii="宋体" w:eastAsia="宋体" w:hAnsi="宋体" w:cs="Times New Roman"/>
          <w:sz w:val="24"/>
          <w:szCs w:val="24"/>
        </w:rPr>
        <w:t>水工类型</w:t>
      </w:r>
      <w:r w:rsidRPr="00585557">
        <w:rPr>
          <w:rFonts w:ascii="宋体" w:eastAsia="宋体" w:hAnsi="宋体" w:cs="Times New Roman" w:hint="eastAsia"/>
          <w:sz w:val="24"/>
          <w:szCs w:val="24"/>
        </w:rPr>
        <w:t>维度配置</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包括</w:t>
      </w:r>
      <w:r w:rsidRPr="00585557">
        <w:rPr>
          <w:rFonts w:ascii="宋体" w:eastAsia="宋体" w:hAnsi="宋体" w:cs="Times New Roman"/>
          <w:sz w:val="24"/>
          <w:szCs w:val="24"/>
        </w:rPr>
        <w:t>施工、疏浚、挖砂、爆破</w:t>
      </w:r>
      <w:r w:rsidRPr="00585557">
        <w:rPr>
          <w:rFonts w:ascii="宋体" w:eastAsia="宋体" w:hAnsi="宋体" w:cs="Times New Roman" w:hint="eastAsia"/>
          <w:sz w:val="24"/>
          <w:szCs w:val="24"/>
        </w:rPr>
        <w:t>等</w:t>
      </w:r>
      <w:r w:rsidRPr="00585557">
        <w:rPr>
          <w:rFonts w:ascii="宋体" w:eastAsia="宋体" w:hAnsi="宋体" w:cs="Times New Roman"/>
          <w:sz w:val="24"/>
          <w:szCs w:val="24"/>
        </w:rPr>
        <w:t>审批</w:t>
      </w:r>
      <w:r w:rsidRPr="00585557">
        <w:rPr>
          <w:rFonts w:ascii="宋体" w:eastAsia="宋体" w:hAnsi="宋体" w:cs="Times New Roman" w:hint="eastAsia"/>
          <w:sz w:val="24"/>
          <w:szCs w:val="24"/>
        </w:rPr>
        <w:t>内容，支持从已有的</w:t>
      </w:r>
      <w:r w:rsidRPr="00585557">
        <w:rPr>
          <w:rFonts w:ascii="宋体" w:eastAsia="宋体" w:hAnsi="宋体" w:cs="Times New Roman"/>
          <w:sz w:val="24"/>
          <w:szCs w:val="24"/>
        </w:rPr>
        <w:t>水工类型</w:t>
      </w:r>
      <w:r w:rsidRPr="00585557">
        <w:rPr>
          <w:rFonts w:ascii="宋体" w:eastAsia="宋体" w:hAnsi="宋体" w:cs="Times New Roman" w:hint="eastAsia"/>
          <w:sz w:val="24"/>
          <w:szCs w:val="24"/>
        </w:rPr>
        <w:t>数据表中导入维度信息。</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sz w:val="24"/>
          <w:szCs w:val="24"/>
        </w:rPr>
        <w:t>1</w:t>
      </w:r>
      <w:r w:rsidRPr="00585557">
        <w:rPr>
          <w:rFonts w:ascii="宋体" w:eastAsia="宋体" w:hAnsi="宋体" w:cs="Times New Roman" w:hint="eastAsia"/>
          <w:sz w:val="24"/>
          <w:szCs w:val="24"/>
        </w:rPr>
        <w:t>0</w:t>
      </w:r>
      <w:r w:rsidRPr="00585557">
        <w:rPr>
          <w:rFonts w:ascii="宋体" w:eastAsia="宋体" w:hAnsi="宋体" w:cs="Times New Roman"/>
          <w:sz w:val="24"/>
          <w:szCs w:val="24"/>
        </w:rPr>
        <w:t>.</w:t>
      </w:r>
      <w:r w:rsidRPr="00585557">
        <w:rPr>
          <w:rFonts w:ascii="宋体" w:eastAsia="宋体" w:hAnsi="宋体" w:cs="Times New Roman" w:hint="eastAsia"/>
          <w:sz w:val="24"/>
          <w:szCs w:val="24"/>
        </w:rPr>
        <w:t xml:space="preserve"> </w:t>
      </w:r>
      <w:r w:rsidRPr="00585557">
        <w:rPr>
          <w:rFonts w:ascii="宋体" w:eastAsia="宋体" w:hAnsi="宋体" w:cs="Times New Roman"/>
          <w:sz w:val="24"/>
          <w:szCs w:val="24"/>
        </w:rPr>
        <w:t>报备类型</w:t>
      </w:r>
      <w:r w:rsidRPr="00585557">
        <w:rPr>
          <w:rFonts w:ascii="宋体" w:eastAsia="宋体" w:hAnsi="宋体" w:cs="Times New Roman" w:hint="eastAsia"/>
          <w:sz w:val="24"/>
          <w:szCs w:val="24"/>
        </w:rPr>
        <w:t>维度配置</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包括</w:t>
      </w:r>
      <w:r w:rsidRPr="00585557">
        <w:rPr>
          <w:rFonts w:ascii="宋体" w:eastAsia="宋体" w:hAnsi="宋体" w:cs="Times New Roman"/>
          <w:sz w:val="24"/>
          <w:szCs w:val="24"/>
        </w:rPr>
        <w:t>焊接、喷漆、检修、演习</w:t>
      </w:r>
      <w:r w:rsidRPr="00585557">
        <w:rPr>
          <w:rFonts w:ascii="宋体" w:eastAsia="宋体" w:hAnsi="宋体" w:cs="Times New Roman" w:hint="eastAsia"/>
          <w:sz w:val="24"/>
          <w:szCs w:val="24"/>
        </w:rPr>
        <w:t>等</w:t>
      </w:r>
      <w:r w:rsidRPr="00585557">
        <w:rPr>
          <w:rFonts w:ascii="宋体" w:eastAsia="宋体" w:hAnsi="宋体" w:cs="Times New Roman"/>
          <w:sz w:val="24"/>
          <w:szCs w:val="24"/>
        </w:rPr>
        <w:t>报备</w:t>
      </w:r>
      <w:r w:rsidRPr="00585557">
        <w:rPr>
          <w:rFonts w:ascii="宋体" w:eastAsia="宋体" w:hAnsi="宋体" w:cs="Times New Roman" w:hint="eastAsia"/>
          <w:sz w:val="24"/>
          <w:szCs w:val="24"/>
        </w:rPr>
        <w:t>内容，支持从已有的报备</w:t>
      </w:r>
      <w:r w:rsidRPr="00585557">
        <w:rPr>
          <w:rFonts w:ascii="宋体" w:eastAsia="宋体" w:hAnsi="宋体" w:cs="Times New Roman"/>
          <w:sz w:val="24"/>
          <w:szCs w:val="24"/>
        </w:rPr>
        <w:t>类型</w:t>
      </w:r>
      <w:r w:rsidRPr="00585557">
        <w:rPr>
          <w:rFonts w:ascii="宋体" w:eastAsia="宋体" w:hAnsi="宋体" w:cs="Times New Roman" w:hint="eastAsia"/>
          <w:sz w:val="24"/>
          <w:szCs w:val="24"/>
        </w:rPr>
        <w:t>数据表中导入维度信息。</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 xml:space="preserve">11. </w:t>
      </w:r>
      <w:r w:rsidRPr="00585557">
        <w:rPr>
          <w:rFonts w:ascii="宋体" w:eastAsia="宋体" w:hAnsi="宋体" w:cs="Times New Roman"/>
          <w:sz w:val="24"/>
          <w:szCs w:val="24"/>
        </w:rPr>
        <w:t>事故类型</w:t>
      </w:r>
      <w:r w:rsidRPr="00585557">
        <w:rPr>
          <w:rFonts w:ascii="宋体" w:eastAsia="宋体" w:hAnsi="宋体" w:cs="Times New Roman" w:hint="eastAsia"/>
          <w:sz w:val="24"/>
          <w:szCs w:val="24"/>
        </w:rPr>
        <w:t>维度配置</w:t>
      </w:r>
    </w:p>
    <w:p w:rsidR="00585557" w:rsidRPr="00585557" w:rsidRDefault="00585557" w:rsidP="00CB4924">
      <w:pPr>
        <w:spacing w:line="360" w:lineRule="auto"/>
        <w:ind w:firstLine="420"/>
        <w:rPr>
          <w:rFonts w:ascii="宋体" w:eastAsia="宋体" w:hAnsi="宋体" w:cs="Times New Roman"/>
          <w:sz w:val="24"/>
          <w:szCs w:val="24"/>
        </w:rPr>
      </w:pPr>
      <w:r w:rsidRPr="00585557">
        <w:rPr>
          <w:rFonts w:ascii="宋体" w:eastAsia="宋体" w:hAnsi="宋体" w:cs="Times New Roman" w:hint="eastAsia"/>
          <w:sz w:val="24"/>
          <w:szCs w:val="24"/>
        </w:rPr>
        <w:t>包括</w:t>
      </w:r>
      <w:r w:rsidRPr="00585557">
        <w:rPr>
          <w:rFonts w:ascii="宋体" w:eastAsia="宋体" w:hAnsi="宋体" w:cs="Times New Roman"/>
          <w:sz w:val="24"/>
          <w:szCs w:val="24"/>
        </w:rPr>
        <w:t>碰撞、搁浅、触礁、火灾、失控、沉没</w:t>
      </w:r>
      <w:r w:rsidRPr="00585557">
        <w:rPr>
          <w:rFonts w:ascii="宋体" w:eastAsia="宋体" w:hAnsi="宋体" w:cs="Times New Roman" w:hint="eastAsia"/>
          <w:sz w:val="24"/>
          <w:szCs w:val="24"/>
        </w:rPr>
        <w:t>等内容，支持从已有的事故</w:t>
      </w:r>
      <w:r w:rsidRPr="00585557">
        <w:rPr>
          <w:rFonts w:ascii="宋体" w:eastAsia="宋体" w:hAnsi="宋体" w:cs="Times New Roman"/>
          <w:sz w:val="24"/>
          <w:szCs w:val="24"/>
        </w:rPr>
        <w:t>类型</w:t>
      </w:r>
      <w:r w:rsidRPr="00585557">
        <w:rPr>
          <w:rFonts w:ascii="宋体" w:eastAsia="宋体" w:hAnsi="宋体" w:cs="Times New Roman" w:hint="eastAsia"/>
          <w:sz w:val="24"/>
          <w:szCs w:val="24"/>
        </w:rPr>
        <w:t>数据表中导入维度信息。</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84" w:name="_Toc8653786"/>
      <w:r w:rsidRPr="00585557">
        <w:rPr>
          <w:rFonts w:ascii="宋体" w:eastAsia="宋体" w:hAnsi="宋体" w:cs="Times New Roman"/>
          <w:b/>
          <w:color w:val="000000"/>
          <w:sz w:val="24"/>
          <w:szCs w:val="24"/>
        </w:rPr>
        <w:t>8.4</w:t>
      </w:r>
      <w:r w:rsidRPr="00585557">
        <w:rPr>
          <w:rFonts w:ascii="宋体" w:eastAsia="宋体" w:hAnsi="宋体" w:cs="Times New Roman" w:hint="eastAsia"/>
          <w:b/>
          <w:color w:val="000000"/>
          <w:sz w:val="24"/>
          <w:szCs w:val="24"/>
        </w:rPr>
        <w:t>.5.4 主题数据分析展现</w:t>
      </w:r>
      <w:bookmarkEnd w:id="84"/>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根据业务需要，按照业务主题（场景）对数据进行分析、计算、挖掘，利用GIS数据展示等手段，进行融合展示、因果分析、关联因素分析、危险预警、趋势预测。</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具体场景如在某一区域拟开展水上水下施工作业，大数据应用系统应根据现有的要素数据及历史环境、事故数据，对施工区周边的通航安全、环境影响</w:t>
      </w:r>
      <w:proofErr w:type="gramStart"/>
      <w:r w:rsidRPr="00585557">
        <w:rPr>
          <w:rFonts w:ascii="宋体" w:eastAsia="宋体" w:hAnsi="宋体" w:cs="Times New Roman" w:hint="eastAsia"/>
          <w:sz w:val="24"/>
          <w:szCs w:val="24"/>
        </w:rPr>
        <w:t>作关系</w:t>
      </w:r>
      <w:proofErr w:type="gramEnd"/>
      <w:r w:rsidRPr="00585557">
        <w:rPr>
          <w:rFonts w:ascii="宋体" w:eastAsia="宋体" w:hAnsi="宋体" w:cs="Times New Roman" w:hint="eastAsia"/>
          <w:sz w:val="24"/>
          <w:szCs w:val="24"/>
        </w:rPr>
        <w:t>分析，推算模拟出施工作业对该辖区（或辖区整体）的安全、环境影响。</w:t>
      </w:r>
    </w:p>
    <w:p w:rsidR="00585557" w:rsidRPr="00585557" w:rsidRDefault="00585557" w:rsidP="00CB4924">
      <w:pPr>
        <w:keepNext/>
        <w:keepLines/>
        <w:spacing w:before="260" w:after="260" w:line="360" w:lineRule="auto"/>
        <w:outlineLvl w:val="2"/>
        <w:rPr>
          <w:rFonts w:ascii="宋体" w:eastAsia="宋体" w:hAnsi="宋体" w:cs="Times New Roman"/>
          <w:b/>
          <w:bCs/>
          <w:sz w:val="24"/>
          <w:szCs w:val="24"/>
        </w:rPr>
      </w:pPr>
      <w:bookmarkStart w:id="85" w:name="_Toc6209556"/>
      <w:bookmarkStart w:id="86" w:name="_Toc8892662"/>
      <w:bookmarkEnd w:id="52"/>
      <w:r w:rsidRPr="00585557">
        <w:rPr>
          <w:rFonts w:ascii="宋体" w:eastAsia="宋体" w:hAnsi="宋体" w:cs="Times New Roman"/>
          <w:b/>
          <w:bCs/>
          <w:sz w:val="24"/>
          <w:szCs w:val="24"/>
        </w:rPr>
        <w:lastRenderedPageBreak/>
        <w:t>8.5</w:t>
      </w:r>
      <w:r w:rsidRPr="00585557">
        <w:rPr>
          <w:rFonts w:ascii="宋体" w:eastAsia="宋体" w:hAnsi="宋体" w:cs="Times New Roman" w:hint="eastAsia"/>
          <w:b/>
          <w:bCs/>
          <w:sz w:val="24"/>
          <w:szCs w:val="24"/>
        </w:rPr>
        <w:t>、数据工程与配套规范制定</w:t>
      </w:r>
      <w:r w:rsidRPr="00585557">
        <w:rPr>
          <w:rFonts w:ascii="宋体" w:eastAsia="宋体" w:hAnsi="宋体" w:cs="Times New Roman"/>
          <w:b/>
          <w:bCs/>
          <w:sz w:val="24"/>
          <w:szCs w:val="24"/>
        </w:rPr>
        <w:t>要求</w:t>
      </w:r>
      <w:bookmarkEnd w:id="85"/>
      <w:bookmarkEnd w:id="86"/>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87" w:name="_Toc8653788"/>
      <w:r w:rsidRPr="00585557">
        <w:rPr>
          <w:rFonts w:ascii="宋体" w:eastAsia="宋体" w:hAnsi="宋体" w:cs="Times New Roman"/>
          <w:b/>
          <w:bCs/>
          <w:sz w:val="24"/>
          <w:szCs w:val="24"/>
        </w:rPr>
        <w:t>8.5</w:t>
      </w:r>
      <w:r w:rsidRPr="00585557">
        <w:rPr>
          <w:rFonts w:ascii="宋体" w:eastAsia="宋体" w:hAnsi="宋体" w:cs="Times New Roman" w:hint="eastAsia"/>
          <w:b/>
          <w:bCs/>
          <w:sz w:val="24"/>
          <w:szCs w:val="24"/>
        </w:rPr>
        <w:t>.1 主数据库建设</w:t>
      </w:r>
      <w:bookmarkEnd w:id="87"/>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主数据（M</w:t>
      </w:r>
      <w:r w:rsidRPr="00585557">
        <w:rPr>
          <w:rFonts w:ascii="宋体" w:eastAsia="宋体" w:hAnsi="宋体" w:cs="Times New Roman"/>
          <w:sz w:val="24"/>
          <w:szCs w:val="24"/>
        </w:rPr>
        <w:t>aster Data</w:t>
      </w:r>
      <w:r w:rsidRPr="00585557">
        <w:rPr>
          <w:rFonts w:ascii="宋体" w:eastAsia="宋体" w:hAnsi="宋体" w:cs="Times New Roman" w:hint="eastAsia"/>
          <w:sz w:val="24"/>
          <w:szCs w:val="24"/>
        </w:rPr>
        <w:t>）是指在整个单位范围内各个系统需要共享的、高价值的核心业务实体数据，是具有广泛共享性的全局型数据，</w:t>
      </w:r>
    </w:p>
    <w:p w:rsidR="00585557" w:rsidRPr="00585557" w:rsidRDefault="00585557" w:rsidP="00CB4924">
      <w:pPr>
        <w:widowControl/>
        <w:spacing w:line="360" w:lineRule="auto"/>
        <w:ind w:firstLineChars="200" w:firstLine="480"/>
        <w:rPr>
          <w:rFonts w:ascii="宋体" w:eastAsia="宋体" w:hAnsi="宋体" w:cs="Times New Roman"/>
          <w:sz w:val="24"/>
          <w:szCs w:val="24"/>
        </w:rPr>
      </w:pPr>
      <w:proofErr w:type="gramStart"/>
      <w:r w:rsidRPr="00585557">
        <w:rPr>
          <w:rFonts w:ascii="宋体" w:eastAsia="宋体" w:hAnsi="宋体" w:cs="Times New Roman" w:hint="eastAsia"/>
          <w:sz w:val="24"/>
          <w:szCs w:val="24"/>
        </w:rPr>
        <w:t>主数据</w:t>
      </w:r>
      <w:proofErr w:type="gramEnd"/>
      <w:r w:rsidRPr="00585557">
        <w:rPr>
          <w:rFonts w:ascii="宋体" w:eastAsia="宋体" w:hAnsi="宋体" w:cs="Times New Roman" w:hint="eastAsia"/>
          <w:sz w:val="24"/>
          <w:szCs w:val="24"/>
        </w:rPr>
        <w:t>的共享性根据其数据性质分为长期共享和定期共享。</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深圳海事局的海事</w:t>
      </w:r>
      <w:proofErr w:type="gramStart"/>
      <w:r w:rsidRPr="00585557">
        <w:rPr>
          <w:rFonts w:ascii="宋体" w:eastAsia="宋体" w:hAnsi="宋体" w:cs="Times New Roman" w:hint="eastAsia"/>
          <w:sz w:val="24"/>
          <w:szCs w:val="24"/>
        </w:rPr>
        <w:t>主数据</w:t>
      </w:r>
      <w:proofErr w:type="gramEnd"/>
      <w:r w:rsidRPr="00585557">
        <w:rPr>
          <w:rFonts w:ascii="宋体" w:eastAsia="宋体" w:hAnsi="宋体" w:cs="Times New Roman" w:hint="eastAsia"/>
          <w:sz w:val="24"/>
          <w:szCs w:val="24"/>
        </w:rPr>
        <w:t>在类型上分为三类：海事基础数据、海事业务数据、海事位置数据。</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88" w:name="_Toc8653789"/>
      <w:r w:rsidRPr="00585557">
        <w:rPr>
          <w:rFonts w:ascii="宋体" w:eastAsia="宋体" w:hAnsi="宋体" w:cs="Times New Roman"/>
          <w:b/>
          <w:color w:val="000000"/>
          <w:sz w:val="24"/>
          <w:szCs w:val="24"/>
        </w:rPr>
        <w:t>8.5</w:t>
      </w:r>
      <w:r w:rsidRPr="00585557">
        <w:rPr>
          <w:rFonts w:ascii="宋体" w:eastAsia="宋体" w:hAnsi="宋体" w:cs="Times New Roman" w:hint="eastAsia"/>
          <w:b/>
          <w:color w:val="000000"/>
          <w:sz w:val="24"/>
          <w:szCs w:val="24"/>
        </w:rPr>
        <w:t>.1.1 数据资产梳理</w:t>
      </w:r>
      <w:bookmarkEnd w:id="88"/>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对深圳海事局二级数据中心的数据资源进行全面摸底、梳理及清理，充分了解数据资产现状与发展趋势，为建设二级数据中心共享库管理模块构筑</w:t>
      </w:r>
      <w:r w:rsidRPr="00585557">
        <w:rPr>
          <w:rFonts w:ascii="宋体" w:eastAsia="宋体" w:hAnsi="宋体" w:cs="Times New Roman"/>
          <w:sz w:val="24"/>
          <w:szCs w:val="24"/>
        </w:rPr>
        <w:t>坚实的基础。</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在深圳海事局内</w:t>
      </w:r>
      <w:proofErr w:type="gramStart"/>
      <w:r w:rsidRPr="00585557">
        <w:rPr>
          <w:rFonts w:ascii="宋体" w:eastAsia="宋体" w:hAnsi="宋体" w:cs="Times New Roman" w:hint="eastAsia"/>
          <w:sz w:val="24"/>
          <w:szCs w:val="24"/>
        </w:rPr>
        <w:t>部展开</w:t>
      </w:r>
      <w:proofErr w:type="gramEnd"/>
      <w:r w:rsidRPr="00585557">
        <w:rPr>
          <w:rFonts w:ascii="宋体" w:eastAsia="宋体" w:hAnsi="宋体" w:cs="Times New Roman" w:hint="eastAsia"/>
          <w:sz w:val="24"/>
          <w:szCs w:val="24"/>
        </w:rPr>
        <w:t>数据资产清理工作，梳理二级数据中心共享库汇聚</w:t>
      </w:r>
      <w:proofErr w:type="gramStart"/>
      <w:r w:rsidRPr="00585557">
        <w:rPr>
          <w:rFonts w:ascii="宋体" w:eastAsia="宋体" w:hAnsi="宋体" w:cs="Times New Roman"/>
          <w:sz w:val="24"/>
          <w:szCs w:val="24"/>
        </w:rPr>
        <w:t>源</w:t>
      </w:r>
      <w:r w:rsidRPr="00585557">
        <w:rPr>
          <w:rFonts w:ascii="宋体" w:eastAsia="宋体" w:hAnsi="宋体" w:cs="Times New Roman" w:hint="eastAsia"/>
          <w:sz w:val="24"/>
          <w:szCs w:val="24"/>
        </w:rPr>
        <w:t>数</w:t>
      </w:r>
      <w:proofErr w:type="gramEnd"/>
      <w:r w:rsidRPr="00585557">
        <w:rPr>
          <w:rFonts w:ascii="宋体" w:eastAsia="宋体" w:hAnsi="宋体" w:cs="Times New Roman" w:hint="eastAsia"/>
          <w:sz w:val="24"/>
          <w:szCs w:val="24"/>
        </w:rPr>
        <w:t>据基本情况，完成主要海事基础数据清洗工作。</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89" w:name="_Toc8653790"/>
      <w:r w:rsidRPr="00585557">
        <w:rPr>
          <w:rFonts w:ascii="宋体" w:eastAsia="宋体" w:hAnsi="宋体" w:cs="Times New Roman"/>
          <w:b/>
          <w:color w:val="000000"/>
          <w:sz w:val="24"/>
          <w:szCs w:val="24"/>
        </w:rPr>
        <w:t>8.5</w:t>
      </w:r>
      <w:r w:rsidRPr="00585557">
        <w:rPr>
          <w:rFonts w:ascii="宋体" w:eastAsia="宋体" w:hAnsi="宋体" w:cs="Times New Roman" w:hint="eastAsia"/>
          <w:b/>
          <w:color w:val="000000"/>
          <w:sz w:val="24"/>
          <w:szCs w:val="24"/>
        </w:rPr>
        <w:t>.1.2 海事基础数据</w:t>
      </w:r>
      <w:bookmarkEnd w:id="89"/>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反映海事所有管理对象基础特征、不易变化的，用于长期共享的全局型数据，如船舶登记证书、船检证书、MMSI证书、船员证书、船公司信息、通航环境、法规等基础信息。</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90" w:name="_Toc8653791"/>
      <w:r w:rsidRPr="00585557">
        <w:rPr>
          <w:rFonts w:ascii="宋体" w:eastAsia="宋体" w:hAnsi="宋体" w:cs="Times New Roman"/>
          <w:b/>
          <w:color w:val="000000"/>
          <w:sz w:val="24"/>
          <w:szCs w:val="24"/>
        </w:rPr>
        <w:t>8.5</w:t>
      </w:r>
      <w:r w:rsidRPr="00585557">
        <w:rPr>
          <w:rFonts w:ascii="宋体" w:eastAsia="宋体" w:hAnsi="宋体" w:cs="Times New Roman" w:hint="eastAsia"/>
          <w:b/>
          <w:color w:val="000000"/>
          <w:sz w:val="24"/>
          <w:szCs w:val="24"/>
        </w:rPr>
        <w:t>.1.3 海事业务数据</w:t>
      </w:r>
      <w:bookmarkEnd w:id="90"/>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围绕基础数据开展业务协同处理过程中产生的多状态或易变化的，用于定期共享的全局型数据，如船舶安全检查记录、在船船员信息、船舶载货、行政处罚、行政审批、公司管理、船舶分类分级管理、船舶报告等业务数据。</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91" w:name="_Toc8653792"/>
      <w:r w:rsidRPr="00585557">
        <w:rPr>
          <w:rFonts w:ascii="宋体" w:eastAsia="宋体" w:hAnsi="宋体" w:cs="Times New Roman"/>
          <w:b/>
          <w:color w:val="000000"/>
          <w:sz w:val="24"/>
          <w:szCs w:val="24"/>
        </w:rPr>
        <w:t>8.5</w:t>
      </w:r>
      <w:r w:rsidRPr="00585557">
        <w:rPr>
          <w:rFonts w:ascii="宋体" w:eastAsia="宋体" w:hAnsi="宋体" w:cs="Times New Roman" w:hint="eastAsia"/>
          <w:b/>
          <w:color w:val="000000"/>
          <w:sz w:val="24"/>
          <w:szCs w:val="24"/>
        </w:rPr>
        <w:t>.1.4 海事位置数据</w:t>
      </w:r>
      <w:bookmarkEnd w:id="91"/>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围绕管理对象获得的其当前时空状态的数据，实时更新长期共享，如船舶的当前位置数据。</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lastRenderedPageBreak/>
        <w:t>本项目需要按照有关标准，梳理所有采集的数据及这些数据之间的关联关系，构建MDM数据区的数据模型，使所有的船舶信息、船员信息、船运公司信息、执法信息等能够以船舶、船员为关键主键，进行有机的关联，并按业务领域进行分类存放。</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92" w:name="_Toc8653793"/>
      <w:r w:rsidRPr="00585557">
        <w:rPr>
          <w:rFonts w:ascii="宋体" w:eastAsia="宋体" w:hAnsi="宋体" w:cs="Times New Roman"/>
          <w:b/>
          <w:bCs/>
          <w:sz w:val="24"/>
          <w:szCs w:val="24"/>
        </w:rPr>
        <w:t>8.5</w:t>
      </w:r>
      <w:r w:rsidRPr="00585557">
        <w:rPr>
          <w:rFonts w:ascii="宋体" w:eastAsia="宋体" w:hAnsi="宋体" w:cs="Times New Roman" w:hint="eastAsia"/>
          <w:b/>
          <w:bCs/>
          <w:sz w:val="24"/>
          <w:szCs w:val="24"/>
        </w:rPr>
        <w:t>.2 数据共享交换服务</w:t>
      </w:r>
      <w:bookmarkEnd w:id="92"/>
      <w:r w:rsidRPr="00585557">
        <w:rPr>
          <w:rFonts w:ascii="宋体" w:eastAsia="宋体" w:hAnsi="宋体" w:cs="Times New Roman" w:hint="eastAsia"/>
          <w:b/>
          <w:bCs/>
          <w:sz w:val="24"/>
          <w:szCs w:val="24"/>
        </w:rPr>
        <w:t>要求</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依托二级数据中心提供的管理平台功能和汇聚的数据资源，建立数据共享交换服务模块，按照项目配套提出的深圳海事局共享数据交换规范，建立数据共享交换服务平台，支持“</w:t>
      </w:r>
      <w:proofErr w:type="gramStart"/>
      <w:r w:rsidRPr="00585557">
        <w:rPr>
          <w:rFonts w:ascii="宋体" w:eastAsia="宋体" w:hAnsi="宋体" w:cs="Times New Roman" w:hint="eastAsia"/>
          <w:sz w:val="24"/>
          <w:szCs w:val="24"/>
        </w:rPr>
        <w:t>一</w:t>
      </w:r>
      <w:proofErr w:type="gramEnd"/>
      <w:r w:rsidRPr="00585557">
        <w:rPr>
          <w:rFonts w:ascii="宋体" w:eastAsia="宋体" w:hAnsi="宋体" w:cs="Times New Roman" w:hint="eastAsia"/>
          <w:sz w:val="24"/>
          <w:szCs w:val="24"/>
        </w:rPr>
        <w:t>中心、两张网、三平台”的数据共享交换服务接口需求，满足监管服务平台、综合办公平台、公共信息平台的数据共享交换，实现深海数据中心的数据资源统一服务与整合。</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93" w:name="_Toc8653794"/>
      <w:r w:rsidRPr="00585557">
        <w:rPr>
          <w:rFonts w:ascii="宋体" w:eastAsia="宋体" w:hAnsi="宋体" w:cs="Times New Roman"/>
          <w:b/>
          <w:color w:val="000000"/>
          <w:sz w:val="24"/>
          <w:szCs w:val="24"/>
        </w:rPr>
        <w:t>8.5</w:t>
      </w:r>
      <w:r w:rsidRPr="00585557">
        <w:rPr>
          <w:rFonts w:ascii="宋体" w:eastAsia="宋体" w:hAnsi="宋体" w:cs="Times New Roman" w:hint="eastAsia"/>
          <w:b/>
          <w:color w:val="000000"/>
          <w:sz w:val="24"/>
          <w:szCs w:val="24"/>
        </w:rPr>
        <w:t>.2.1 数据共享交换接口服务管理功能要求</w:t>
      </w:r>
      <w:bookmarkEnd w:id="93"/>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接口服务管理模块主要包括以下功能：</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1、接口协议管理功能：</w:t>
      </w:r>
      <w:r w:rsidRPr="00585557">
        <w:rPr>
          <w:rFonts w:ascii="宋体" w:eastAsia="宋体" w:hAnsi="宋体" w:cs="Times New Roman"/>
          <w:sz w:val="24"/>
          <w:szCs w:val="24"/>
        </w:rPr>
        <w:t>显示</w:t>
      </w:r>
      <w:r w:rsidRPr="00585557">
        <w:rPr>
          <w:rFonts w:ascii="宋体" w:eastAsia="宋体" w:hAnsi="宋体" w:cs="Times New Roman" w:hint="eastAsia"/>
          <w:sz w:val="24"/>
          <w:szCs w:val="24"/>
        </w:rPr>
        <w:t>接口管理平台的</w:t>
      </w:r>
      <w:r w:rsidRPr="00585557">
        <w:rPr>
          <w:rFonts w:ascii="宋体" w:eastAsia="宋体" w:hAnsi="宋体" w:cs="Times New Roman"/>
          <w:sz w:val="24"/>
          <w:szCs w:val="24"/>
        </w:rPr>
        <w:t>接口信息和接口协议信息，</w:t>
      </w:r>
      <w:r w:rsidRPr="00585557">
        <w:rPr>
          <w:rFonts w:ascii="宋体" w:eastAsia="宋体" w:hAnsi="宋体" w:cs="Times New Roman" w:hint="eastAsia"/>
          <w:sz w:val="24"/>
          <w:szCs w:val="24"/>
        </w:rPr>
        <w:t>接受接口的登记、注册，</w:t>
      </w:r>
      <w:r w:rsidRPr="00585557">
        <w:rPr>
          <w:rFonts w:ascii="宋体" w:eastAsia="宋体" w:hAnsi="宋体" w:cs="Times New Roman"/>
          <w:sz w:val="24"/>
          <w:szCs w:val="24"/>
        </w:rPr>
        <w:t>控制接口协议的开放和关闭</w:t>
      </w:r>
      <w:r w:rsidRPr="00585557">
        <w:rPr>
          <w:rFonts w:ascii="宋体" w:eastAsia="宋体" w:hAnsi="宋体" w:cs="Times New Roman" w:hint="eastAsia"/>
          <w:sz w:val="24"/>
          <w:szCs w:val="24"/>
        </w:rPr>
        <w:t>；</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2、数据接口调用监控功能：</w:t>
      </w:r>
      <w:r w:rsidRPr="00585557">
        <w:rPr>
          <w:rFonts w:ascii="宋体" w:eastAsia="宋体" w:hAnsi="宋体" w:cs="Times New Roman"/>
          <w:sz w:val="24"/>
          <w:szCs w:val="24"/>
        </w:rPr>
        <w:t>展示数据</w:t>
      </w:r>
      <w:r w:rsidRPr="00585557">
        <w:rPr>
          <w:rFonts w:ascii="宋体" w:eastAsia="宋体" w:hAnsi="宋体" w:cs="Times New Roman" w:hint="eastAsia"/>
          <w:sz w:val="24"/>
          <w:szCs w:val="24"/>
        </w:rPr>
        <w:t>接口调用记录</w:t>
      </w:r>
      <w:r w:rsidRPr="00585557">
        <w:rPr>
          <w:rFonts w:ascii="宋体" w:eastAsia="宋体" w:hAnsi="宋体" w:cs="Times New Roman"/>
          <w:sz w:val="24"/>
          <w:szCs w:val="24"/>
        </w:rPr>
        <w:t>信息，监控服务接口运行状况；</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3、数据共享交换方式：</w:t>
      </w:r>
      <w:r w:rsidRPr="00585557">
        <w:rPr>
          <w:rFonts w:ascii="宋体" w:eastAsia="宋体" w:hAnsi="宋体" w:cs="Times New Roman"/>
          <w:sz w:val="24"/>
          <w:szCs w:val="24"/>
        </w:rPr>
        <w:t>数据共享交换</w:t>
      </w:r>
      <w:r w:rsidRPr="00585557">
        <w:rPr>
          <w:rFonts w:ascii="宋体" w:eastAsia="宋体" w:hAnsi="宋体" w:cs="Times New Roman" w:hint="eastAsia"/>
          <w:sz w:val="24"/>
          <w:szCs w:val="24"/>
        </w:rPr>
        <w:t>服务接口在建设时要</w:t>
      </w:r>
      <w:r w:rsidRPr="00585557">
        <w:rPr>
          <w:rFonts w:ascii="宋体" w:eastAsia="宋体" w:hAnsi="宋体" w:cs="Times New Roman"/>
          <w:sz w:val="24"/>
          <w:szCs w:val="24"/>
        </w:rPr>
        <w:t>包括即时查询、实时交换和定时共享等方式，以满足不同的业务应用场景的需要</w:t>
      </w:r>
      <w:r w:rsidRPr="00585557">
        <w:rPr>
          <w:rFonts w:ascii="宋体" w:eastAsia="宋体" w:hAnsi="宋体" w:cs="Times New Roman" w:hint="eastAsia"/>
          <w:sz w:val="24"/>
          <w:szCs w:val="24"/>
        </w:rPr>
        <w:t>。</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94" w:name="_Toc8653795"/>
      <w:r w:rsidRPr="00585557">
        <w:rPr>
          <w:rFonts w:ascii="宋体" w:eastAsia="宋体" w:hAnsi="宋体" w:cs="Times New Roman"/>
          <w:b/>
          <w:color w:val="000000"/>
          <w:sz w:val="24"/>
          <w:szCs w:val="24"/>
        </w:rPr>
        <w:t>8.5</w:t>
      </w:r>
      <w:r w:rsidRPr="00585557">
        <w:rPr>
          <w:rFonts w:ascii="宋体" w:eastAsia="宋体" w:hAnsi="宋体" w:cs="Times New Roman" w:hint="eastAsia"/>
          <w:b/>
          <w:color w:val="000000"/>
          <w:sz w:val="24"/>
          <w:szCs w:val="24"/>
        </w:rPr>
        <w:t>.2.2 一级数据中心下发的数据共享服务接口</w:t>
      </w:r>
      <w:bookmarkEnd w:id="94"/>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基于深圳海事局的业务发展需求，结合部海事局一级共享库下发的共享数据，分析建立下发数据的共享服务接口，为深圳海事局自建系统提供数据服务，主要包括船舶基本信息、船员基本信息、舱单信息、船公司信息、法规基本信息、</w:t>
      </w:r>
      <w:proofErr w:type="gramStart"/>
      <w:r w:rsidRPr="00585557">
        <w:rPr>
          <w:rFonts w:ascii="宋体" w:eastAsia="宋体" w:hAnsi="宋体" w:cs="Times New Roman" w:hint="eastAsia"/>
          <w:sz w:val="24"/>
          <w:szCs w:val="24"/>
        </w:rPr>
        <w:t>规</w:t>
      </w:r>
      <w:proofErr w:type="gramEnd"/>
      <w:r w:rsidRPr="00585557">
        <w:rPr>
          <w:rFonts w:ascii="宋体" w:eastAsia="宋体" w:hAnsi="宋体" w:cs="Times New Roman" w:hint="eastAsia"/>
          <w:sz w:val="24"/>
          <w:szCs w:val="24"/>
        </w:rPr>
        <w:t>费信息、船舶业务动态信息、海事人员信息等数据的接口。</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95" w:name="_Toc8653796"/>
      <w:r w:rsidRPr="00585557">
        <w:rPr>
          <w:rFonts w:ascii="宋体" w:eastAsia="宋体" w:hAnsi="宋体" w:cs="Times New Roman"/>
          <w:b/>
          <w:color w:val="000000"/>
          <w:sz w:val="24"/>
          <w:szCs w:val="24"/>
        </w:rPr>
        <w:t>8.5</w:t>
      </w:r>
      <w:r w:rsidRPr="00585557">
        <w:rPr>
          <w:rFonts w:ascii="宋体" w:eastAsia="宋体" w:hAnsi="宋体" w:cs="Times New Roman" w:hint="eastAsia"/>
          <w:b/>
          <w:color w:val="000000"/>
          <w:sz w:val="24"/>
          <w:szCs w:val="24"/>
        </w:rPr>
        <w:t>.2.3 监管服务平台的数据共享交换服务接口</w:t>
      </w:r>
      <w:bookmarkEnd w:id="95"/>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针对监管服务平台中汇聚的集成政务审批、应急处置、隐患管理、行政处罚、执法督察、事故调查、诚信管理、航运公司安全管理等业务汇聚的各类数据，进行分析</w:t>
      </w:r>
      <w:r w:rsidRPr="00585557">
        <w:rPr>
          <w:rFonts w:ascii="宋体" w:eastAsia="宋体" w:hAnsi="宋体" w:cs="Times New Roman" w:hint="eastAsia"/>
          <w:sz w:val="24"/>
          <w:szCs w:val="24"/>
        </w:rPr>
        <w:lastRenderedPageBreak/>
        <w:t>抽取，按照深圳海事局共享数据交换规范的要求，封装注册为数据服务，通过OSB服务总线向深圳海事局</w:t>
      </w:r>
      <w:r w:rsidRPr="00585557">
        <w:rPr>
          <w:rFonts w:ascii="宋体" w:eastAsia="宋体" w:hAnsi="宋体" w:cs="Times New Roman"/>
          <w:sz w:val="24"/>
          <w:szCs w:val="24"/>
        </w:rPr>
        <w:t>相关的应用系统</w:t>
      </w:r>
      <w:r w:rsidRPr="00585557">
        <w:rPr>
          <w:rFonts w:ascii="宋体" w:eastAsia="宋体" w:hAnsi="宋体" w:cs="Times New Roman" w:hint="eastAsia"/>
          <w:sz w:val="24"/>
          <w:szCs w:val="24"/>
        </w:rPr>
        <w:t>提供数据服务。</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96" w:name="_Toc8653797"/>
      <w:r w:rsidRPr="00585557">
        <w:rPr>
          <w:rFonts w:ascii="宋体" w:eastAsia="宋体" w:hAnsi="宋体" w:cs="Times New Roman"/>
          <w:b/>
          <w:color w:val="000000"/>
          <w:sz w:val="24"/>
          <w:szCs w:val="24"/>
        </w:rPr>
        <w:t>8.5.</w:t>
      </w:r>
      <w:r w:rsidRPr="00585557">
        <w:rPr>
          <w:rFonts w:ascii="宋体" w:eastAsia="宋体" w:hAnsi="宋体" w:cs="Times New Roman" w:hint="eastAsia"/>
          <w:b/>
          <w:color w:val="000000"/>
          <w:sz w:val="24"/>
          <w:szCs w:val="24"/>
        </w:rPr>
        <w:t>2.4 综合办公平台的数据共享交换服务接口</w:t>
      </w:r>
      <w:bookmarkEnd w:id="96"/>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针对深圳海事局综合办公平台集成的</w:t>
      </w:r>
      <w:r w:rsidRPr="00585557">
        <w:rPr>
          <w:rFonts w:ascii="宋体" w:eastAsia="宋体" w:hAnsi="宋体" w:cs="Times New Roman"/>
          <w:sz w:val="24"/>
          <w:szCs w:val="24"/>
        </w:rPr>
        <w:t>电子档案、电子签章、财务、固定资产、党务管理等综合办公功能</w:t>
      </w:r>
      <w:r w:rsidRPr="00585557">
        <w:rPr>
          <w:rFonts w:ascii="宋体" w:eastAsia="宋体" w:hAnsi="宋体" w:cs="Times New Roman" w:hint="eastAsia"/>
          <w:sz w:val="24"/>
          <w:szCs w:val="24"/>
        </w:rPr>
        <w:t>，汇聚</w:t>
      </w:r>
      <w:r w:rsidRPr="00585557">
        <w:rPr>
          <w:rFonts w:ascii="宋体" w:eastAsia="宋体" w:hAnsi="宋体" w:cs="Times New Roman"/>
          <w:sz w:val="24"/>
          <w:szCs w:val="24"/>
        </w:rPr>
        <w:t>人、财、物、政、文、公等内部核心管理要素，</w:t>
      </w:r>
      <w:r w:rsidRPr="00585557">
        <w:rPr>
          <w:rFonts w:ascii="宋体" w:eastAsia="宋体" w:hAnsi="宋体" w:cs="Times New Roman" w:hint="eastAsia"/>
          <w:sz w:val="24"/>
          <w:szCs w:val="24"/>
        </w:rPr>
        <w:t>以及嵌入的</w:t>
      </w:r>
      <w:r w:rsidRPr="00585557">
        <w:rPr>
          <w:rFonts w:ascii="宋体" w:eastAsia="宋体" w:hAnsi="宋体" w:cs="Times New Roman"/>
          <w:sz w:val="24"/>
          <w:szCs w:val="24"/>
        </w:rPr>
        <w:t>电子监察和智能决策</w:t>
      </w:r>
      <w:r w:rsidRPr="00585557">
        <w:rPr>
          <w:rFonts w:ascii="宋体" w:eastAsia="宋体" w:hAnsi="宋体" w:cs="Times New Roman" w:hint="eastAsia"/>
          <w:sz w:val="24"/>
          <w:szCs w:val="24"/>
        </w:rPr>
        <w:t>数据</w:t>
      </w:r>
      <w:r w:rsidRPr="00585557">
        <w:rPr>
          <w:rFonts w:ascii="宋体" w:eastAsia="宋体" w:hAnsi="宋体" w:cs="Times New Roman"/>
          <w:sz w:val="24"/>
          <w:szCs w:val="24"/>
        </w:rPr>
        <w:t>，</w:t>
      </w:r>
      <w:r w:rsidRPr="00585557">
        <w:rPr>
          <w:rFonts w:ascii="宋体" w:eastAsia="宋体" w:hAnsi="宋体" w:cs="Times New Roman" w:hint="eastAsia"/>
          <w:sz w:val="24"/>
          <w:szCs w:val="24"/>
        </w:rPr>
        <w:t>进行汇聚分析和抽取，封装注册为数据服务，通过OSB服务总线向深圳海事局</w:t>
      </w:r>
      <w:r w:rsidRPr="00585557">
        <w:rPr>
          <w:rFonts w:ascii="宋体" w:eastAsia="宋体" w:hAnsi="宋体" w:cs="Times New Roman"/>
          <w:sz w:val="24"/>
          <w:szCs w:val="24"/>
        </w:rPr>
        <w:t>相关的应用系统</w:t>
      </w:r>
      <w:r w:rsidRPr="00585557">
        <w:rPr>
          <w:rFonts w:ascii="宋体" w:eastAsia="宋体" w:hAnsi="宋体" w:cs="Times New Roman" w:hint="eastAsia"/>
          <w:sz w:val="24"/>
          <w:szCs w:val="24"/>
        </w:rPr>
        <w:t>提供数据服务。</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97" w:name="_Toc8653798"/>
      <w:r w:rsidRPr="00585557">
        <w:rPr>
          <w:rFonts w:ascii="宋体" w:eastAsia="宋体" w:hAnsi="宋体" w:cs="Times New Roman"/>
          <w:b/>
          <w:color w:val="000000"/>
          <w:sz w:val="24"/>
          <w:szCs w:val="24"/>
        </w:rPr>
        <w:t>8.5</w:t>
      </w:r>
      <w:r w:rsidRPr="00585557">
        <w:rPr>
          <w:rFonts w:ascii="宋体" w:eastAsia="宋体" w:hAnsi="宋体" w:cs="Times New Roman" w:hint="eastAsia"/>
          <w:b/>
          <w:color w:val="000000"/>
          <w:sz w:val="24"/>
          <w:szCs w:val="24"/>
        </w:rPr>
        <w:t>.2.5 公共信息平台的数据共享交换服务接口</w:t>
      </w:r>
      <w:bookmarkEnd w:id="97"/>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针对深海公共信息平台中的门户网站、</w:t>
      </w:r>
      <w:proofErr w:type="gramStart"/>
      <w:r w:rsidRPr="00585557">
        <w:rPr>
          <w:rFonts w:ascii="宋体" w:eastAsia="宋体" w:hAnsi="宋体" w:cs="Times New Roman" w:hint="eastAsia"/>
          <w:sz w:val="24"/>
          <w:szCs w:val="24"/>
        </w:rPr>
        <w:t>微信公众号</w:t>
      </w:r>
      <w:proofErr w:type="gramEnd"/>
      <w:r w:rsidRPr="00585557">
        <w:rPr>
          <w:rFonts w:ascii="宋体" w:eastAsia="宋体" w:hAnsi="宋体" w:cs="Times New Roman" w:hint="eastAsia"/>
          <w:sz w:val="24"/>
          <w:szCs w:val="24"/>
        </w:rPr>
        <w:t>、APP服务端等汇集的公共服务信息，整合汇聚公共信息资源，进行汇聚分析和抽取，封装注册为数据服务，通过OSB服务总线向深圳海事局</w:t>
      </w:r>
      <w:r w:rsidRPr="00585557">
        <w:rPr>
          <w:rFonts w:ascii="宋体" w:eastAsia="宋体" w:hAnsi="宋体" w:cs="Times New Roman"/>
          <w:sz w:val="24"/>
          <w:szCs w:val="24"/>
        </w:rPr>
        <w:t>相关的应用系统</w:t>
      </w:r>
      <w:r w:rsidRPr="00585557">
        <w:rPr>
          <w:rFonts w:ascii="宋体" w:eastAsia="宋体" w:hAnsi="宋体" w:cs="Times New Roman" w:hint="eastAsia"/>
          <w:sz w:val="24"/>
          <w:szCs w:val="24"/>
        </w:rPr>
        <w:t>提供数据服务。</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98" w:name="_Toc8653799"/>
      <w:r w:rsidRPr="00585557">
        <w:rPr>
          <w:rFonts w:ascii="宋体" w:eastAsia="宋体" w:hAnsi="宋体" w:cs="Times New Roman"/>
          <w:b/>
          <w:bCs/>
          <w:sz w:val="24"/>
          <w:szCs w:val="24"/>
        </w:rPr>
        <w:t>8.5</w:t>
      </w:r>
      <w:r w:rsidRPr="00585557">
        <w:rPr>
          <w:rFonts w:ascii="宋体" w:eastAsia="宋体" w:hAnsi="宋体" w:cs="Times New Roman" w:hint="eastAsia"/>
          <w:b/>
          <w:bCs/>
          <w:sz w:val="24"/>
          <w:szCs w:val="24"/>
        </w:rPr>
        <w:t>.3 深圳海事局数据相关标准规范制定</w:t>
      </w:r>
      <w:bookmarkEnd w:id="98"/>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结合当前深圳海事局信息化建设过程中面临的数据共享困难、交换标准不规范等问题，</w:t>
      </w:r>
      <w:r w:rsidRPr="00585557">
        <w:rPr>
          <w:rFonts w:ascii="宋体" w:eastAsia="宋体" w:hAnsi="宋体" w:cs="Times New Roman"/>
          <w:sz w:val="24"/>
          <w:szCs w:val="24"/>
        </w:rPr>
        <w:t>在部海事</w:t>
      </w:r>
      <w:proofErr w:type="gramStart"/>
      <w:r w:rsidRPr="00585557">
        <w:rPr>
          <w:rFonts w:ascii="宋体" w:eastAsia="宋体" w:hAnsi="宋体" w:cs="Times New Roman"/>
          <w:sz w:val="24"/>
          <w:szCs w:val="24"/>
        </w:rPr>
        <w:t>局相关</w:t>
      </w:r>
      <w:proofErr w:type="gramEnd"/>
      <w:r w:rsidRPr="00585557">
        <w:rPr>
          <w:rFonts w:ascii="宋体" w:eastAsia="宋体" w:hAnsi="宋体" w:cs="Times New Roman"/>
          <w:sz w:val="24"/>
          <w:szCs w:val="24"/>
        </w:rPr>
        <w:t>数据标准的基础上补充、完善深圳海事局共享主数据库数据标准</w:t>
      </w:r>
      <w:r w:rsidRPr="00585557">
        <w:rPr>
          <w:rFonts w:ascii="宋体" w:eastAsia="宋体" w:hAnsi="宋体" w:cs="Times New Roman" w:hint="eastAsia"/>
          <w:sz w:val="24"/>
          <w:szCs w:val="24"/>
        </w:rPr>
        <w:t>，并在构建的深圳海事局</w:t>
      </w:r>
      <w:r w:rsidRPr="00585557">
        <w:rPr>
          <w:rFonts w:ascii="宋体" w:eastAsia="宋体" w:hAnsi="宋体" w:cs="Times New Roman"/>
          <w:sz w:val="24"/>
          <w:szCs w:val="24"/>
        </w:rPr>
        <w:t>共享主数据库标准的基础上完成数据</w:t>
      </w:r>
      <w:r w:rsidRPr="00585557">
        <w:rPr>
          <w:rFonts w:ascii="宋体" w:eastAsia="宋体" w:hAnsi="宋体" w:cs="Times New Roman" w:hint="eastAsia"/>
          <w:sz w:val="24"/>
          <w:szCs w:val="24"/>
        </w:rPr>
        <w:t>相关标准规范和管理规定的</w:t>
      </w:r>
      <w:r w:rsidRPr="00585557">
        <w:rPr>
          <w:rFonts w:ascii="宋体" w:eastAsia="宋体" w:hAnsi="宋体" w:cs="Times New Roman"/>
          <w:sz w:val="24"/>
          <w:szCs w:val="24"/>
        </w:rPr>
        <w:t>编制</w:t>
      </w:r>
      <w:r w:rsidRPr="00585557">
        <w:rPr>
          <w:rFonts w:ascii="宋体" w:eastAsia="宋体" w:hAnsi="宋体" w:cs="Times New Roman" w:hint="eastAsia"/>
          <w:sz w:val="24"/>
          <w:szCs w:val="24"/>
        </w:rPr>
        <w:t>工作。</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99" w:name="_Toc8653800"/>
      <w:r w:rsidRPr="00585557">
        <w:rPr>
          <w:rFonts w:ascii="宋体" w:eastAsia="宋体" w:hAnsi="宋体" w:cs="Times New Roman"/>
          <w:b/>
          <w:color w:val="000000"/>
          <w:sz w:val="24"/>
          <w:szCs w:val="24"/>
        </w:rPr>
        <w:t>8.5</w:t>
      </w:r>
      <w:r w:rsidRPr="00585557">
        <w:rPr>
          <w:rFonts w:ascii="宋体" w:eastAsia="宋体" w:hAnsi="宋体" w:cs="Times New Roman" w:hint="eastAsia"/>
          <w:b/>
          <w:color w:val="000000"/>
          <w:sz w:val="24"/>
          <w:szCs w:val="24"/>
        </w:rPr>
        <w:t>.3.1 深圳海事局数据标准规范完善</w:t>
      </w:r>
      <w:bookmarkEnd w:id="99"/>
    </w:p>
    <w:p w:rsidR="00585557" w:rsidRPr="00585557" w:rsidRDefault="00585557" w:rsidP="00CB4924">
      <w:pPr>
        <w:widowControl/>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sz w:val="24"/>
          <w:szCs w:val="24"/>
        </w:rPr>
        <w:t>按照国家电子政务及信息化通用标准规范和交通行业信息化通用标准规范的相关要求，结合深圳海事局的业务需求，完善深圳海事局的</w:t>
      </w:r>
      <w:r w:rsidRPr="00585557">
        <w:rPr>
          <w:rFonts w:ascii="宋体" w:eastAsia="宋体" w:hAnsi="宋体" w:cs="Times New Roman"/>
          <w:sz w:val="24"/>
          <w:szCs w:val="24"/>
        </w:rPr>
        <w:t>元数据、数据元、数据集、数据值域等标准</w:t>
      </w:r>
      <w:r w:rsidRPr="00585557">
        <w:rPr>
          <w:rFonts w:ascii="宋体" w:eastAsia="宋体" w:hAnsi="宋体" w:cs="Times New Roman" w:hint="eastAsia"/>
          <w:sz w:val="24"/>
          <w:szCs w:val="24"/>
        </w:rPr>
        <w:t>。</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100" w:name="_Toc8653801"/>
      <w:r w:rsidRPr="00585557">
        <w:rPr>
          <w:rFonts w:ascii="宋体" w:eastAsia="宋体" w:hAnsi="宋体" w:cs="Times New Roman"/>
          <w:b/>
          <w:color w:val="000000"/>
          <w:sz w:val="24"/>
          <w:szCs w:val="24"/>
        </w:rPr>
        <w:t>8.5</w:t>
      </w:r>
      <w:r w:rsidRPr="00585557">
        <w:rPr>
          <w:rFonts w:ascii="宋体" w:eastAsia="宋体" w:hAnsi="宋体" w:cs="Times New Roman" w:hint="eastAsia"/>
          <w:b/>
          <w:color w:val="000000"/>
          <w:sz w:val="24"/>
          <w:szCs w:val="24"/>
        </w:rPr>
        <w:t>.3.2 深圳海事局共享交换技术规范</w:t>
      </w:r>
      <w:bookmarkEnd w:id="100"/>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参考相关国家、行业规范，制定符合深圳海事局实际要求的数据共享交换技术规范，</w:t>
      </w:r>
      <w:r w:rsidRPr="00585557">
        <w:rPr>
          <w:rFonts w:ascii="宋体" w:eastAsia="宋体" w:hAnsi="宋体" w:cs="Times New Roman" w:hint="eastAsia"/>
          <w:sz w:val="24"/>
          <w:szCs w:val="24"/>
        </w:rPr>
        <w:t>提出和规范深圳海事局不同部门、系统之间进行数据共享的技术要求，具体包括</w:t>
      </w:r>
      <w:r w:rsidRPr="00585557">
        <w:rPr>
          <w:rFonts w:ascii="宋体" w:eastAsia="宋体" w:hAnsi="宋体" w:cs="Times New Roman"/>
          <w:sz w:val="24"/>
          <w:szCs w:val="24"/>
        </w:rPr>
        <w:t>通讯协议、报文格式、数据元代码约定等规范</w:t>
      </w:r>
      <w:r w:rsidRPr="00585557">
        <w:rPr>
          <w:rFonts w:ascii="宋体" w:eastAsia="宋体" w:hAnsi="宋体" w:cs="Times New Roman" w:hint="eastAsia"/>
          <w:sz w:val="24"/>
          <w:szCs w:val="24"/>
        </w:rPr>
        <w:t>内容。</w:t>
      </w:r>
    </w:p>
    <w:p w:rsidR="00585557" w:rsidRPr="00585557" w:rsidRDefault="00585557" w:rsidP="00CB4924">
      <w:pPr>
        <w:keepNext/>
        <w:keepLines/>
        <w:spacing w:before="280" w:after="290" w:line="360" w:lineRule="auto"/>
        <w:outlineLvl w:val="4"/>
        <w:rPr>
          <w:rFonts w:ascii="宋体" w:eastAsia="宋体" w:hAnsi="宋体" w:cs="Times New Roman"/>
          <w:b/>
          <w:color w:val="000000"/>
          <w:sz w:val="24"/>
          <w:szCs w:val="24"/>
        </w:rPr>
      </w:pPr>
      <w:bookmarkStart w:id="101" w:name="_Toc8653802"/>
      <w:r w:rsidRPr="00585557">
        <w:rPr>
          <w:rFonts w:ascii="宋体" w:eastAsia="宋体" w:hAnsi="宋体" w:cs="Times New Roman"/>
          <w:b/>
          <w:color w:val="000000"/>
          <w:sz w:val="24"/>
          <w:szCs w:val="24"/>
        </w:rPr>
        <w:lastRenderedPageBreak/>
        <w:t>8.5</w:t>
      </w:r>
      <w:r w:rsidRPr="00585557">
        <w:rPr>
          <w:rFonts w:ascii="宋体" w:eastAsia="宋体" w:hAnsi="宋体" w:cs="Times New Roman" w:hint="eastAsia"/>
          <w:b/>
          <w:color w:val="000000"/>
          <w:sz w:val="24"/>
          <w:szCs w:val="24"/>
        </w:rPr>
        <w:t>.3.3 深圳海事局数据使用管理规定</w:t>
      </w:r>
      <w:bookmarkEnd w:id="101"/>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按照深圳海事局信息化管理的相关要求，</w:t>
      </w:r>
      <w:r w:rsidRPr="00585557">
        <w:rPr>
          <w:rFonts w:ascii="宋体" w:eastAsia="宋体" w:hAnsi="宋体" w:cs="Times New Roman"/>
          <w:sz w:val="24"/>
          <w:szCs w:val="24"/>
        </w:rPr>
        <w:t>协助制定符合深圳海事局实际要求的</w:t>
      </w:r>
      <w:r w:rsidRPr="00585557">
        <w:rPr>
          <w:rFonts w:ascii="宋体" w:eastAsia="宋体" w:hAnsi="宋体" w:cs="Times New Roman" w:hint="eastAsia"/>
          <w:sz w:val="24"/>
          <w:szCs w:val="24"/>
        </w:rPr>
        <w:t>海事多</w:t>
      </w:r>
      <w:proofErr w:type="gramStart"/>
      <w:r w:rsidRPr="00585557">
        <w:rPr>
          <w:rFonts w:ascii="宋体" w:eastAsia="宋体" w:hAnsi="宋体" w:cs="Times New Roman" w:hint="eastAsia"/>
          <w:sz w:val="24"/>
          <w:szCs w:val="24"/>
        </w:rPr>
        <w:t>源数据</w:t>
      </w:r>
      <w:proofErr w:type="gramEnd"/>
      <w:r w:rsidRPr="00585557">
        <w:rPr>
          <w:rFonts w:ascii="宋体" w:eastAsia="宋体" w:hAnsi="宋体" w:cs="Times New Roman" w:hint="eastAsia"/>
          <w:sz w:val="24"/>
          <w:szCs w:val="24"/>
        </w:rPr>
        <w:t>校验规则、</w:t>
      </w:r>
      <w:r w:rsidRPr="00585557">
        <w:rPr>
          <w:rFonts w:ascii="宋体" w:eastAsia="宋体" w:hAnsi="宋体" w:cs="Times New Roman"/>
          <w:sz w:val="24"/>
          <w:szCs w:val="24"/>
        </w:rPr>
        <w:t>数据清洗</w:t>
      </w:r>
      <w:r w:rsidRPr="00585557">
        <w:rPr>
          <w:rFonts w:ascii="宋体" w:eastAsia="宋体" w:hAnsi="宋体" w:cs="Times New Roman" w:hint="eastAsia"/>
          <w:sz w:val="24"/>
          <w:szCs w:val="24"/>
        </w:rPr>
        <w:t>方法、数据权限分配规则、信息编码规则</w:t>
      </w:r>
      <w:r w:rsidRPr="00585557">
        <w:rPr>
          <w:rFonts w:ascii="宋体" w:eastAsia="宋体" w:hAnsi="宋体" w:cs="Times New Roman"/>
          <w:sz w:val="24"/>
          <w:szCs w:val="24"/>
        </w:rPr>
        <w:t>、数据</w:t>
      </w:r>
      <w:r w:rsidRPr="00585557">
        <w:rPr>
          <w:rFonts w:ascii="宋体" w:eastAsia="宋体" w:hAnsi="宋体" w:cs="Times New Roman" w:hint="eastAsia"/>
          <w:sz w:val="24"/>
          <w:szCs w:val="24"/>
        </w:rPr>
        <w:t>使用申请管理规定</w:t>
      </w:r>
      <w:r w:rsidRPr="00585557">
        <w:rPr>
          <w:rFonts w:ascii="宋体" w:eastAsia="宋体" w:hAnsi="宋体" w:cs="Times New Roman"/>
          <w:sz w:val="24"/>
          <w:szCs w:val="24"/>
        </w:rPr>
        <w:t>、数据安全保障管理</w:t>
      </w:r>
      <w:r w:rsidRPr="00585557">
        <w:rPr>
          <w:rFonts w:ascii="宋体" w:eastAsia="宋体" w:hAnsi="宋体" w:cs="Times New Roman" w:hint="eastAsia"/>
          <w:sz w:val="24"/>
          <w:szCs w:val="24"/>
        </w:rPr>
        <w:t>规定等相关配套文件，确保海事数据的安全、高效、便捷使用。</w:t>
      </w:r>
    </w:p>
    <w:p w:rsidR="00585557" w:rsidRPr="00585557" w:rsidRDefault="00585557" w:rsidP="00CB4924">
      <w:pPr>
        <w:keepNext/>
        <w:keepLines/>
        <w:spacing w:before="260" w:after="260" w:line="360" w:lineRule="auto"/>
        <w:outlineLvl w:val="2"/>
        <w:rPr>
          <w:rFonts w:ascii="宋体" w:eastAsia="宋体" w:hAnsi="宋体" w:cs="Times New Roman"/>
          <w:b/>
          <w:bCs/>
          <w:sz w:val="24"/>
          <w:szCs w:val="24"/>
        </w:rPr>
      </w:pPr>
      <w:bookmarkStart w:id="102" w:name="_Toc8653805"/>
      <w:bookmarkStart w:id="103" w:name="_Toc8892663"/>
      <w:bookmarkStart w:id="104" w:name="_Toc6209560"/>
      <w:r w:rsidRPr="00585557">
        <w:rPr>
          <w:rFonts w:ascii="宋体" w:eastAsia="宋体" w:hAnsi="宋体" w:cs="Times New Roman"/>
          <w:b/>
          <w:bCs/>
          <w:sz w:val="24"/>
          <w:szCs w:val="24"/>
        </w:rPr>
        <w:t>8.6</w:t>
      </w:r>
      <w:r w:rsidRPr="00585557">
        <w:rPr>
          <w:rFonts w:ascii="宋体" w:eastAsia="宋体" w:hAnsi="宋体" w:cs="Times New Roman" w:hint="eastAsia"/>
          <w:b/>
          <w:bCs/>
          <w:sz w:val="24"/>
          <w:szCs w:val="24"/>
        </w:rPr>
        <w:t>、安全系统建设</w:t>
      </w:r>
      <w:bookmarkEnd w:id="102"/>
      <w:r w:rsidRPr="00585557">
        <w:rPr>
          <w:rFonts w:ascii="宋体" w:eastAsia="宋体" w:hAnsi="宋体" w:cs="Times New Roman" w:hint="eastAsia"/>
          <w:b/>
          <w:bCs/>
          <w:sz w:val="24"/>
          <w:szCs w:val="24"/>
        </w:rPr>
        <w:t>要求</w:t>
      </w:r>
      <w:bookmarkEnd w:id="103"/>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按照中华人民共和国</w:t>
      </w:r>
      <w:r w:rsidRPr="00585557">
        <w:rPr>
          <w:rFonts w:ascii="宋体" w:eastAsia="宋体" w:hAnsi="宋体" w:cs="Times New Roman"/>
          <w:sz w:val="24"/>
          <w:szCs w:val="24"/>
        </w:rPr>
        <w:t>公安部</w:t>
      </w:r>
      <w:r w:rsidRPr="00585557">
        <w:rPr>
          <w:rFonts w:ascii="宋体" w:eastAsia="宋体" w:hAnsi="宋体" w:cs="Times New Roman" w:hint="eastAsia"/>
          <w:sz w:val="24"/>
          <w:szCs w:val="24"/>
        </w:rPr>
        <w:t>发布的《网络安全等级保护条例》（</w:t>
      </w:r>
      <w:proofErr w:type="gramStart"/>
      <w:r w:rsidRPr="00585557">
        <w:rPr>
          <w:rFonts w:ascii="宋体" w:eastAsia="宋体" w:hAnsi="宋体" w:cs="Times New Roman" w:hint="eastAsia"/>
          <w:sz w:val="24"/>
          <w:szCs w:val="24"/>
        </w:rPr>
        <w:t>等保</w:t>
      </w:r>
      <w:proofErr w:type="gramEnd"/>
      <w:r w:rsidRPr="00585557">
        <w:rPr>
          <w:rFonts w:ascii="宋体" w:eastAsia="宋体" w:hAnsi="宋体" w:cs="Times New Roman" w:hint="eastAsia"/>
          <w:sz w:val="24"/>
          <w:szCs w:val="24"/>
        </w:rPr>
        <w:t>2.</w:t>
      </w:r>
      <w:r w:rsidRPr="00585557">
        <w:rPr>
          <w:rFonts w:ascii="宋体" w:eastAsia="宋体" w:hAnsi="宋体" w:cs="Times New Roman"/>
          <w:sz w:val="24"/>
          <w:szCs w:val="24"/>
        </w:rPr>
        <w:t>0</w:t>
      </w:r>
      <w:r w:rsidRPr="00585557">
        <w:rPr>
          <w:rFonts w:ascii="宋体" w:eastAsia="宋体" w:hAnsi="宋体" w:cs="Times New Roman" w:hint="eastAsia"/>
          <w:sz w:val="24"/>
          <w:szCs w:val="24"/>
        </w:rPr>
        <w:t>）的要求，根据本项目服务对象和业务功能需求，结合定级要素与信息系统安全等级保护间的关系，确定本项目的部分海事数据资源具有一定的保密要求，一旦泄露会对公民、法人和其他组织的合法权益产生损害，但不损害国家安全。因此，本项目的建设应满足信息系统安全等级保护二级的要求。</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105" w:name="_Toc8653806"/>
      <w:r w:rsidRPr="00585557">
        <w:rPr>
          <w:rFonts w:ascii="宋体" w:eastAsia="宋体" w:hAnsi="宋体" w:cs="Times New Roman"/>
          <w:b/>
          <w:bCs/>
          <w:sz w:val="24"/>
          <w:szCs w:val="24"/>
        </w:rPr>
        <w:t>8.6</w:t>
      </w:r>
      <w:r w:rsidRPr="00585557">
        <w:rPr>
          <w:rFonts w:ascii="宋体" w:eastAsia="宋体" w:hAnsi="宋体" w:cs="Times New Roman" w:hint="eastAsia"/>
          <w:b/>
          <w:bCs/>
          <w:sz w:val="24"/>
          <w:szCs w:val="24"/>
        </w:rPr>
        <w:t>.1 安全技术</w:t>
      </w:r>
      <w:bookmarkEnd w:id="105"/>
      <w:r w:rsidRPr="00585557">
        <w:rPr>
          <w:rFonts w:ascii="宋体" w:eastAsia="宋体" w:hAnsi="宋体" w:cs="Times New Roman" w:hint="eastAsia"/>
          <w:b/>
          <w:bCs/>
          <w:sz w:val="24"/>
          <w:szCs w:val="24"/>
        </w:rPr>
        <w:t>要求</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sz w:val="24"/>
          <w:szCs w:val="24"/>
        </w:rPr>
        <w:t>安全技术是实现信息安全的重要手段，包括物理安全、网络安全、主机安全、应用安全、数据安全等5个方面。</w:t>
      </w:r>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由于</w:t>
      </w:r>
      <w:r w:rsidRPr="00585557">
        <w:rPr>
          <w:rFonts w:ascii="宋体" w:eastAsia="宋体" w:hAnsi="宋体" w:cs="Times New Roman"/>
          <w:sz w:val="24"/>
          <w:szCs w:val="24"/>
        </w:rPr>
        <w:t>本项目建设</w:t>
      </w:r>
      <w:r w:rsidRPr="00585557">
        <w:rPr>
          <w:rFonts w:ascii="宋体" w:eastAsia="宋体" w:hAnsi="宋体" w:cs="Times New Roman" w:hint="eastAsia"/>
          <w:sz w:val="24"/>
          <w:szCs w:val="24"/>
        </w:rPr>
        <w:t>内容</w:t>
      </w:r>
      <w:r w:rsidRPr="00585557">
        <w:rPr>
          <w:rFonts w:ascii="宋体" w:eastAsia="宋体" w:hAnsi="宋体" w:cs="Times New Roman"/>
          <w:sz w:val="24"/>
          <w:szCs w:val="24"/>
        </w:rPr>
        <w:t>主要是应用软件完善，因此在建设过程中在应用安全和数据安全方面进行重点考虑，同时考虑对系统服务器主机进行安全配置，其他安全方面的工作主要依托</w:t>
      </w:r>
      <w:r w:rsidRPr="00585557">
        <w:rPr>
          <w:rFonts w:ascii="宋体" w:eastAsia="宋体" w:hAnsi="宋体" w:cs="Times New Roman" w:hint="eastAsia"/>
          <w:sz w:val="24"/>
          <w:szCs w:val="24"/>
        </w:rPr>
        <w:t>二级数据中心现有的设施与</w:t>
      </w:r>
      <w:r w:rsidRPr="00585557">
        <w:rPr>
          <w:rFonts w:ascii="宋体" w:eastAsia="宋体" w:hAnsi="宋体" w:cs="Times New Roman"/>
          <w:sz w:val="24"/>
          <w:szCs w:val="24"/>
        </w:rPr>
        <w:t>配置。</w:t>
      </w:r>
    </w:p>
    <w:p w:rsidR="00585557" w:rsidRPr="00585557" w:rsidRDefault="00585557" w:rsidP="00CB4924">
      <w:pPr>
        <w:keepNext/>
        <w:keepLines/>
        <w:spacing w:before="280" w:after="290" w:line="360" w:lineRule="auto"/>
        <w:outlineLvl w:val="3"/>
        <w:rPr>
          <w:rFonts w:ascii="宋体" w:eastAsia="宋体" w:hAnsi="宋体" w:cs="Times New Roman"/>
          <w:b/>
          <w:bCs/>
          <w:sz w:val="24"/>
          <w:szCs w:val="24"/>
        </w:rPr>
      </w:pPr>
      <w:bookmarkStart w:id="106" w:name="_Toc490056179"/>
      <w:bookmarkStart w:id="107" w:name="_Toc531619973"/>
      <w:bookmarkStart w:id="108" w:name="_Toc531636258"/>
      <w:bookmarkStart w:id="109" w:name="_Toc499566362"/>
      <w:bookmarkStart w:id="110" w:name="_Toc491094105"/>
      <w:bookmarkStart w:id="111" w:name="_Toc534187412"/>
      <w:bookmarkStart w:id="112" w:name="_Toc8653810"/>
      <w:bookmarkStart w:id="113" w:name="_Toc170268209"/>
      <w:r w:rsidRPr="00585557">
        <w:rPr>
          <w:rFonts w:ascii="宋体" w:eastAsia="宋体" w:hAnsi="宋体" w:cs="Times New Roman"/>
          <w:b/>
          <w:bCs/>
          <w:sz w:val="24"/>
          <w:szCs w:val="24"/>
        </w:rPr>
        <w:t>8.6</w:t>
      </w:r>
      <w:r w:rsidRPr="00585557">
        <w:rPr>
          <w:rFonts w:ascii="宋体" w:eastAsia="宋体" w:hAnsi="宋体" w:cs="Times New Roman" w:hint="eastAsia"/>
          <w:b/>
          <w:bCs/>
          <w:sz w:val="24"/>
          <w:szCs w:val="24"/>
        </w:rPr>
        <w:t>.2 安全管理要求</w:t>
      </w:r>
      <w:bookmarkEnd w:id="106"/>
      <w:bookmarkEnd w:id="107"/>
      <w:bookmarkEnd w:id="108"/>
      <w:bookmarkEnd w:id="109"/>
      <w:bookmarkEnd w:id="110"/>
      <w:bookmarkEnd w:id="111"/>
      <w:bookmarkEnd w:id="112"/>
    </w:p>
    <w:p w:rsidR="00585557" w:rsidRPr="00585557" w:rsidRDefault="00585557" w:rsidP="00CB4924">
      <w:pPr>
        <w:widowControl/>
        <w:spacing w:line="360" w:lineRule="auto"/>
        <w:ind w:firstLineChars="200" w:firstLine="480"/>
        <w:rPr>
          <w:rFonts w:ascii="宋体" w:eastAsia="宋体" w:hAnsi="宋体" w:cs="Times New Roman"/>
          <w:sz w:val="24"/>
          <w:szCs w:val="24"/>
        </w:rPr>
      </w:pPr>
      <w:r w:rsidRPr="00585557">
        <w:rPr>
          <w:rFonts w:ascii="宋体" w:eastAsia="宋体" w:hAnsi="宋体" w:cs="Times New Roman" w:hint="eastAsia"/>
          <w:sz w:val="24"/>
          <w:szCs w:val="24"/>
        </w:rPr>
        <w:t>本项目应提供全面的安全管理方案，包括但不限于安全管理制度、安全管理机构、人员安全管理等方面。</w:t>
      </w:r>
      <w:bookmarkEnd w:id="104"/>
      <w:bookmarkEnd w:id="113"/>
    </w:p>
    <w:p w:rsidR="00585557" w:rsidRPr="00585557" w:rsidRDefault="00585557" w:rsidP="00CB4924">
      <w:pPr>
        <w:keepNext/>
        <w:keepLines/>
        <w:spacing w:before="260" w:after="260" w:line="360" w:lineRule="auto"/>
        <w:jc w:val="center"/>
        <w:outlineLvl w:val="1"/>
        <w:rPr>
          <w:rFonts w:ascii="宋体" w:eastAsia="宋体" w:hAnsi="宋体" w:cs="Times New Roman"/>
          <w:b/>
          <w:bCs/>
          <w:sz w:val="36"/>
          <w:szCs w:val="36"/>
        </w:rPr>
      </w:pPr>
      <w:bookmarkStart w:id="114" w:name="_Toc6209564"/>
      <w:bookmarkStart w:id="115" w:name="_Toc8892664"/>
      <w:r w:rsidRPr="00585557">
        <w:rPr>
          <w:rFonts w:ascii="宋体" w:eastAsia="宋体" w:hAnsi="宋体" w:cs="Times New Roman"/>
          <w:b/>
          <w:bCs/>
          <w:sz w:val="36"/>
          <w:szCs w:val="36"/>
        </w:rPr>
        <w:t>第九章</w:t>
      </w:r>
      <w:r w:rsidRPr="00585557">
        <w:rPr>
          <w:rFonts w:ascii="宋体" w:eastAsia="宋体" w:hAnsi="宋体" w:cs="Times New Roman" w:hint="eastAsia"/>
          <w:b/>
          <w:bCs/>
          <w:sz w:val="36"/>
          <w:szCs w:val="36"/>
        </w:rPr>
        <w:t xml:space="preserve">  </w:t>
      </w:r>
      <w:r w:rsidRPr="00585557">
        <w:rPr>
          <w:rFonts w:ascii="宋体" w:eastAsia="宋体" w:hAnsi="宋体" w:cs="Times New Roman"/>
          <w:b/>
          <w:bCs/>
          <w:sz w:val="36"/>
          <w:szCs w:val="36"/>
        </w:rPr>
        <w:t>项目组织与实施管理要求</w:t>
      </w:r>
      <w:bookmarkEnd w:id="114"/>
      <w:bookmarkEnd w:id="115"/>
    </w:p>
    <w:p w:rsidR="00585557" w:rsidRPr="00585557" w:rsidRDefault="00585557" w:rsidP="00CB4924">
      <w:pPr>
        <w:keepNext/>
        <w:keepLines/>
        <w:spacing w:before="260" w:after="260" w:line="360" w:lineRule="auto"/>
        <w:outlineLvl w:val="2"/>
        <w:rPr>
          <w:rFonts w:ascii="宋体" w:eastAsia="宋体" w:hAnsi="宋体" w:cs="Times New Roman"/>
          <w:b/>
          <w:sz w:val="24"/>
          <w:szCs w:val="24"/>
        </w:rPr>
      </w:pPr>
      <w:bookmarkStart w:id="116" w:name="_Toc490056192"/>
      <w:bookmarkStart w:id="117" w:name="_Toc491094118"/>
      <w:bookmarkStart w:id="118" w:name="_Toc499566377"/>
      <w:bookmarkStart w:id="119" w:name="_Toc531619988"/>
      <w:bookmarkStart w:id="120" w:name="_Toc531636273"/>
      <w:bookmarkStart w:id="121" w:name="_Toc534187427"/>
      <w:bookmarkStart w:id="122" w:name="_Toc8653821"/>
      <w:bookmarkStart w:id="123" w:name="_Toc8892665"/>
      <w:bookmarkStart w:id="124" w:name="_Toc156293138"/>
      <w:bookmarkStart w:id="125" w:name="_Toc156363357"/>
      <w:r w:rsidRPr="00585557">
        <w:rPr>
          <w:rFonts w:ascii="宋体" w:eastAsia="宋体" w:hAnsi="宋体" w:cs="Times New Roman"/>
          <w:b/>
          <w:sz w:val="24"/>
          <w:szCs w:val="24"/>
        </w:rPr>
        <w:t xml:space="preserve">9.1 </w:t>
      </w:r>
      <w:r w:rsidRPr="00585557">
        <w:rPr>
          <w:rFonts w:ascii="宋体" w:eastAsia="宋体" w:hAnsi="宋体" w:cs="Times New Roman" w:hint="eastAsia"/>
          <w:b/>
          <w:sz w:val="24"/>
          <w:szCs w:val="24"/>
        </w:rPr>
        <w:t>项目管理</w:t>
      </w:r>
      <w:bookmarkEnd w:id="116"/>
      <w:bookmarkEnd w:id="117"/>
      <w:bookmarkEnd w:id="118"/>
      <w:bookmarkEnd w:id="119"/>
      <w:bookmarkEnd w:id="120"/>
      <w:bookmarkEnd w:id="121"/>
      <w:bookmarkEnd w:id="122"/>
      <w:r w:rsidRPr="00585557">
        <w:rPr>
          <w:rFonts w:ascii="宋体" w:eastAsia="宋体" w:hAnsi="宋体" w:cs="Times New Roman" w:hint="eastAsia"/>
          <w:b/>
          <w:sz w:val="24"/>
          <w:szCs w:val="24"/>
        </w:rPr>
        <w:t>体系要求</w:t>
      </w:r>
      <w:bookmarkEnd w:id="123"/>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投标人应提出并建立健全的项目管理体系，确保项目顺利推进，按时高质完成。</w:t>
      </w:r>
    </w:p>
    <w:p w:rsidR="00585557" w:rsidRPr="00585557" w:rsidRDefault="00585557" w:rsidP="00CB4924">
      <w:pPr>
        <w:keepNext/>
        <w:keepLines/>
        <w:spacing w:before="260" w:after="260" w:line="360" w:lineRule="auto"/>
        <w:outlineLvl w:val="2"/>
        <w:rPr>
          <w:rFonts w:ascii="宋体" w:eastAsia="宋体" w:hAnsi="宋体" w:cs="Times New Roman"/>
          <w:b/>
          <w:sz w:val="24"/>
          <w:szCs w:val="24"/>
        </w:rPr>
      </w:pPr>
      <w:bookmarkStart w:id="126" w:name="_Toc8892666"/>
      <w:r w:rsidRPr="00585557">
        <w:rPr>
          <w:rFonts w:ascii="宋体" w:eastAsia="宋体" w:hAnsi="宋体" w:cs="Times New Roman"/>
          <w:b/>
          <w:sz w:val="24"/>
          <w:szCs w:val="24"/>
        </w:rPr>
        <w:lastRenderedPageBreak/>
        <w:t>9</w:t>
      </w:r>
      <w:r w:rsidRPr="00585557">
        <w:rPr>
          <w:rFonts w:ascii="宋体" w:eastAsia="宋体" w:hAnsi="宋体" w:cs="Times New Roman" w:hint="eastAsia"/>
          <w:b/>
          <w:sz w:val="24"/>
          <w:szCs w:val="24"/>
        </w:rPr>
        <w:t>.2 项目实施管理要求</w:t>
      </w:r>
      <w:bookmarkEnd w:id="126"/>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投标人应建立项目实施管理队伍，应指定专门人员负责工程实施过程的管理。在项目建设过程中应制定详细的项目实施方案控制实施过程，确保项目建设顺利进行。制定项目实施方面的管理制度，明确说明实施过程的控制方法和人员行为准则，严格管理，全面执行各项安全管理制度。</w:t>
      </w:r>
    </w:p>
    <w:p w:rsidR="00585557" w:rsidRPr="00585557" w:rsidRDefault="00585557" w:rsidP="00CB4924">
      <w:pPr>
        <w:keepNext/>
        <w:keepLines/>
        <w:spacing w:before="260" w:after="260" w:line="360" w:lineRule="auto"/>
        <w:outlineLvl w:val="2"/>
        <w:rPr>
          <w:rFonts w:ascii="宋体" w:eastAsia="宋体" w:hAnsi="宋体" w:cs="Times New Roman"/>
          <w:b/>
          <w:sz w:val="24"/>
          <w:szCs w:val="24"/>
        </w:rPr>
      </w:pPr>
      <w:bookmarkStart w:id="127" w:name="_Toc8892667"/>
      <w:r w:rsidRPr="00585557">
        <w:rPr>
          <w:rFonts w:ascii="宋体" w:eastAsia="宋体" w:hAnsi="宋体" w:cs="Times New Roman"/>
          <w:b/>
          <w:sz w:val="24"/>
          <w:szCs w:val="24"/>
        </w:rPr>
        <w:t>9</w:t>
      </w:r>
      <w:r w:rsidRPr="00585557">
        <w:rPr>
          <w:rFonts w:ascii="宋体" w:eastAsia="宋体" w:hAnsi="宋体" w:cs="Times New Roman" w:hint="eastAsia"/>
          <w:b/>
          <w:sz w:val="24"/>
          <w:szCs w:val="24"/>
        </w:rPr>
        <w:t>.3 项目测试</w:t>
      </w:r>
      <w:bookmarkEnd w:id="127"/>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color w:val="000000"/>
          <w:sz w:val="24"/>
          <w:szCs w:val="24"/>
          <w:lang w:bidi="en-US"/>
        </w:rPr>
        <w:t>投标人应在项目的开发、部署、上线过程中建立科学完整的测试管理制度规范，</w:t>
      </w:r>
      <w:r w:rsidRPr="00585557">
        <w:rPr>
          <w:rFonts w:ascii="宋体" w:eastAsia="宋体" w:hAnsi="宋体" w:cs="Times New Roman" w:hint="eastAsia"/>
          <w:color w:val="000000"/>
          <w:sz w:val="24"/>
          <w:szCs w:val="24"/>
          <w:lang w:bidi="en-US"/>
        </w:rPr>
        <w:t>验收前应根据设计方案或合同要求等制订测试方案，在测试过程中应详细记录测试验收结果，形成测试报告。</w:t>
      </w:r>
    </w:p>
    <w:p w:rsidR="00585557" w:rsidRPr="00585557" w:rsidRDefault="00585557" w:rsidP="00CB4924">
      <w:pPr>
        <w:keepNext/>
        <w:keepLines/>
        <w:spacing w:before="260" w:after="260" w:line="360" w:lineRule="auto"/>
        <w:outlineLvl w:val="2"/>
        <w:rPr>
          <w:rFonts w:ascii="宋体" w:eastAsia="宋体" w:hAnsi="宋体" w:cs="Times New Roman"/>
          <w:b/>
          <w:sz w:val="24"/>
          <w:szCs w:val="24"/>
        </w:rPr>
      </w:pPr>
      <w:bookmarkStart w:id="128" w:name="_Toc8892668"/>
      <w:r w:rsidRPr="00585557">
        <w:rPr>
          <w:rFonts w:ascii="宋体" w:eastAsia="宋体" w:hAnsi="宋体" w:cs="Times New Roman"/>
          <w:b/>
          <w:sz w:val="24"/>
          <w:szCs w:val="24"/>
        </w:rPr>
        <w:t>9</w:t>
      </w:r>
      <w:r w:rsidRPr="00585557">
        <w:rPr>
          <w:rFonts w:ascii="宋体" w:eastAsia="宋体" w:hAnsi="宋体" w:cs="Times New Roman" w:hint="eastAsia"/>
          <w:b/>
          <w:sz w:val="24"/>
          <w:szCs w:val="24"/>
        </w:rPr>
        <w:t>.4 系统交付</w:t>
      </w:r>
      <w:bookmarkEnd w:id="128"/>
    </w:p>
    <w:p w:rsidR="00585557" w:rsidRPr="00585557" w:rsidRDefault="00585557" w:rsidP="00CB4924">
      <w:pPr>
        <w:spacing w:line="360" w:lineRule="auto"/>
        <w:ind w:firstLineChars="200" w:firstLine="480"/>
        <w:rPr>
          <w:rFonts w:ascii="宋体" w:eastAsia="宋体" w:hAnsi="宋体" w:cs="Times New Roman"/>
          <w:color w:val="000000"/>
          <w:sz w:val="24"/>
          <w:szCs w:val="24"/>
          <w:lang w:bidi="en-US"/>
        </w:rPr>
      </w:pPr>
      <w:r w:rsidRPr="00585557">
        <w:rPr>
          <w:rFonts w:ascii="宋体" w:eastAsia="宋体" w:hAnsi="宋体" w:cs="Times New Roman" w:hint="eastAsia"/>
          <w:color w:val="000000"/>
          <w:sz w:val="24"/>
          <w:szCs w:val="24"/>
          <w:lang w:bidi="en-US"/>
        </w:rPr>
        <w:t>投标人应制定详细的系统交付清单，并根据交付清单将要交接的设备、软件和文档等向负责系统运行维护的技术人员移交。在移交前应对负责系统运行维护的技术人员进行相应的技能培训，并按照管理规定的要求完成系统交付工作。</w:t>
      </w:r>
      <w:bookmarkEnd w:id="124"/>
      <w:bookmarkEnd w:id="125"/>
    </w:p>
    <w:p w:rsidR="00B25542" w:rsidRPr="00585557" w:rsidRDefault="00B25542" w:rsidP="00CB4924">
      <w:pPr>
        <w:spacing w:line="360" w:lineRule="auto"/>
        <w:rPr>
          <w:rFonts w:ascii="宋体" w:eastAsia="宋体" w:hAnsi="宋体"/>
          <w:sz w:val="24"/>
          <w:szCs w:val="24"/>
        </w:rPr>
      </w:pPr>
    </w:p>
    <w:sectPr w:rsidR="00B25542" w:rsidRPr="00585557" w:rsidSect="00E34658">
      <w:footerReference w:type="default" r:id="rId7"/>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6764FA"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6CBC4644"/>
    <w:multiLevelType w:val="hybridMultilevel"/>
    <w:tmpl w:val="B62E7206"/>
    <w:lvl w:ilvl="0" w:tplc="C2A84B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4"/>
  </w:num>
  <w:num w:numId="13">
    <w:abstractNumId w:val="5"/>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3245A7"/>
    <w:rsid w:val="00374611"/>
    <w:rsid w:val="00391D2A"/>
    <w:rsid w:val="00437C31"/>
    <w:rsid w:val="00584311"/>
    <w:rsid w:val="00585557"/>
    <w:rsid w:val="00634E4A"/>
    <w:rsid w:val="006764FA"/>
    <w:rsid w:val="00712E1C"/>
    <w:rsid w:val="0087030C"/>
    <w:rsid w:val="00914F23"/>
    <w:rsid w:val="00AC2812"/>
    <w:rsid w:val="00AE721F"/>
    <w:rsid w:val="00B25542"/>
    <w:rsid w:val="00B52D07"/>
    <w:rsid w:val="00BD3F95"/>
    <w:rsid w:val="00BE7455"/>
    <w:rsid w:val="00CB4924"/>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2199</Words>
  <Characters>12535</Characters>
  <Application>Microsoft Office Word</Application>
  <DocSecurity>0</DocSecurity>
  <Lines>104</Lines>
  <Paragraphs>29</Paragraphs>
  <ScaleCrop>false</ScaleCrop>
  <Company>china</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29</cp:revision>
  <dcterms:created xsi:type="dcterms:W3CDTF">2018-07-14T05:06:00Z</dcterms:created>
  <dcterms:modified xsi:type="dcterms:W3CDTF">2019-05-16T09:24:00Z</dcterms:modified>
</cp:coreProperties>
</file>