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611" w:rsidRDefault="00374611" w:rsidP="00374611">
      <w:pPr>
        <w:keepNext/>
        <w:keepLines/>
        <w:spacing w:before="260" w:after="260" w:line="413" w:lineRule="auto"/>
        <w:jc w:val="center"/>
        <w:outlineLvl w:val="1"/>
        <w:rPr>
          <w:rFonts w:ascii="Times New Roman" w:eastAsia="黑体" w:hAnsi="Times New Roman" w:cs="Times New Roman"/>
          <w:b/>
          <w:sz w:val="32"/>
        </w:rPr>
      </w:pPr>
      <w:bookmarkStart w:id="0" w:name="_Toc531772066"/>
      <w:r w:rsidRPr="00374611">
        <w:rPr>
          <w:rFonts w:ascii="Times New Roman" w:eastAsia="黑体" w:hAnsi="Times New Roman" w:cs="Times New Roman" w:hint="eastAsia"/>
          <w:b/>
          <w:sz w:val="32"/>
        </w:rPr>
        <w:t xml:space="preserve">　项目采购需求</w:t>
      </w:r>
      <w:bookmarkEnd w:id="0"/>
    </w:p>
    <w:p w:rsidR="00FD5167" w:rsidRPr="00FD5167" w:rsidRDefault="00FD5167" w:rsidP="00FD5167">
      <w:pPr>
        <w:tabs>
          <w:tab w:val="left" w:pos="776"/>
        </w:tabs>
        <w:spacing w:beforeLines="100" w:before="312" w:afterLines="100" w:after="312" w:line="360" w:lineRule="auto"/>
        <w:jc w:val="center"/>
        <w:outlineLvl w:val="0"/>
        <w:rPr>
          <w:rFonts w:ascii="新宋体" w:eastAsia="新宋体" w:hAnsi="新宋体" w:cs="Times New Roman"/>
          <w:b/>
          <w:snapToGrid w:val="0"/>
          <w:kern w:val="0"/>
          <w:sz w:val="36"/>
          <w:szCs w:val="36"/>
        </w:rPr>
      </w:pPr>
      <w:r w:rsidRPr="00FD5167">
        <w:rPr>
          <w:rFonts w:ascii="新宋体" w:eastAsia="新宋体" w:hAnsi="新宋体" w:cs="Times New Roman" w:hint="eastAsia"/>
          <w:b/>
          <w:snapToGrid w:val="0"/>
          <w:kern w:val="0"/>
          <w:sz w:val="36"/>
          <w:szCs w:val="36"/>
        </w:rPr>
        <w:t>工程技术规格书</w:t>
      </w:r>
    </w:p>
    <w:p w:rsidR="00FD5167" w:rsidRPr="00FD5167" w:rsidRDefault="00FD5167" w:rsidP="00FD5167">
      <w:pPr>
        <w:widowControl/>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技术规格书中所有带“★”条款必须满足，否则将作废标处理。技术规格书中所有带“▲”条款为关键施工技术要求，其他条款为一般条款。要求投标人采用技术先进、定型可靠的硬件设备和成熟可靠、运行稳定的软件，并提供全套和完善的服务。本</w:t>
      </w:r>
      <w:proofErr w:type="gramStart"/>
      <w:r w:rsidRPr="00FD5167">
        <w:rPr>
          <w:rFonts w:asciiTheme="minorEastAsia" w:hAnsiTheme="minorEastAsia" w:cs="Times New Roman" w:hint="eastAsia"/>
          <w:sz w:val="24"/>
          <w:szCs w:val="24"/>
        </w:rPr>
        <w:t>标书未</w:t>
      </w:r>
      <w:proofErr w:type="gramEnd"/>
      <w:r w:rsidRPr="00FD5167">
        <w:rPr>
          <w:rFonts w:asciiTheme="minorEastAsia" w:hAnsiTheme="minorEastAsia" w:cs="Times New Roman" w:hint="eastAsia"/>
          <w:sz w:val="24"/>
          <w:szCs w:val="24"/>
        </w:rPr>
        <w:t>提到的功能和指标也可以列出，但应附有详细说明，以供评标参考；对于本技术规格书遗漏的、投标人认为是构成完整系统所需要的设备材料，投标人应在投标文件中进行说明，并与投标报价相对应。</w:t>
      </w:r>
    </w:p>
    <w:p w:rsidR="00FD5167" w:rsidRPr="00FD5167" w:rsidRDefault="00FD5167" w:rsidP="00FD5167">
      <w:pPr>
        <w:keepNext/>
        <w:keepLines/>
        <w:spacing w:line="360" w:lineRule="auto"/>
        <w:jc w:val="left"/>
        <w:outlineLvl w:val="0"/>
        <w:rPr>
          <w:rFonts w:asciiTheme="minorEastAsia" w:hAnsiTheme="minorEastAsia" w:cs="Times New Roman"/>
          <w:b/>
          <w:bCs/>
          <w:kern w:val="44"/>
          <w:sz w:val="24"/>
          <w:szCs w:val="24"/>
        </w:rPr>
      </w:pPr>
      <w:bookmarkStart w:id="1" w:name="_Toc1471779"/>
      <w:bookmarkStart w:id="2" w:name="_Toc3155002"/>
      <w:bookmarkStart w:id="3" w:name="_Toc3204225"/>
      <w:r w:rsidRPr="00FD5167">
        <w:rPr>
          <w:rFonts w:asciiTheme="minorEastAsia" w:hAnsiTheme="minorEastAsia" w:cs="Times New Roman" w:hint="eastAsia"/>
          <w:b/>
          <w:bCs/>
          <w:kern w:val="44"/>
          <w:sz w:val="24"/>
          <w:szCs w:val="24"/>
        </w:rPr>
        <w:t>一</w:t>
      </w:r>
      <w:r w:rsidRPr="00FD5167">
        <w:rPr>
          <w:rFonts w:asciiTheme="minorEastAsia" w:hAnsiTheme="minorEastAsia" w:cs="Times New Roman"/>
          <w:b/>
          <w:bCs/>
          <w:kern w:val="44"/>
          <w:sz w:val="24"/>
          <w:szCs w:val="24"/>
        </w:rPr>
        <w:t>、</w:t>
      </w:r>
      <w:r w:rsidRPr="00FD5167">
        <w:rPr>
          <w:rFonts w:asciiTheme="minorEastAsia" w:hAnsiTheme="minorEastAsia" w:cs="Times New Roman" w:hint="eastAsia"/>
          <w:b/>
          <w:bCs/>
          <w:kern w:val="44"/>
          <w:sz w:val="24"/>
          <w:szCs w:val="24"/>
        </w:rPr>
        <w:t>项目概述</w:t>
      </w:r>
      <w:bookmarkEnd w:id="1"/>
      <w:bookmarkEnd w:id="2"/>
      <w:bookmarkEnd w:id="3"/>
    </w:p>
    <w:p w:rsidR="00FD5167" w:rsidRPr="00FD5167" w:rsidRDefault="00FD5167" w:rsidP="00FD5167">
      <w:pPr>
        <w:keepNext/>
        <w:keepLines/>
        <w:numPr>
          <w:ilvl w:val="1"/>
          <w:numId w:val="28"/>
        </w:numPr>
        <w:spacing w:line="360" w:lineRule="auto"/>
        <w:ind w:rightChars="100" w:right="210"/>
        <w:outlineLvl w:val="1"/>
        <w:rPr>
          <w:rFonts w:asciiTheme="minorEastAsia" w:hAnsiTheme="minorEastAsia" w:cs="Times New Roman"/>
          <w:b/>
          <w:bCs/>
          <w:sz w:val="24"/>
          <w:szCs w:val="24"/>
        </w:rPr>
      </w:pPr>
      <w:bookmarkStart w:id="4" w:name="_Toc532479125"/>
      <w:bookmarkStart w:id="5" w:name="_Toc1430172"/>
      <w:bookmarkStart w:id="6" w:name="_Toc1471780"/>
      <w:bookmarkStart w:id="7" w:name="_Toc3155003"/>
      <w:bookmarkStart w:id="8" w:name="_Toc3204226"/>
      <w:r w:rsidRPr="00FD5167">
        <w:rPr>
          <w:rFonts w:asciiTheme="minorEastAsia" w:hAnsiTheme="minorEastAsia" w:cs="Times New Roman" w:hint="eastAsia"/>
          <w:b/>
          <w:bCs/>
          <w:sz w:val="24"/>
          <w:szCs w:val="24"/>
        </w:rPr>
        <w:t>项目背景</w:t>
      </w:r>
      <w:bookmarkEnd w:id="4"/>
      <w:bookmarkEnd w:id="5"/>
      <w:bookmarkEnd w:id="6"/>
      <w:bookmarkEnd w:id="7"/>
      <w:bookmarkEnd w:id="8"/>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深圳海事局</w:t>
      </w:r>
      <w:r w:rsidRPr="00FD5167">
        <w:rPr>
          <w:rFonts w:asciiTheme="minorEastAsia" w:hAnsiTheme="minorEastAsia" w:cs="Times New Roman"/>
          <w:sz w:val="24"/>
          <w:szCs w:val="24"/>
        </w:rPr>
        <w:t>负责其所属辖区内船员考试计划的发布、考试申请受理、审核、考试安排、准考证制作、阅卷、成绩登记归档及发布、成绩统计分析等工作。在计算机的普及和广泛应用时代，海事系统充分利用信息与通信技术，实现</w:t>
      </w:r>
      <w:r w:rsidRPr="00FD5167">
        <w:rPr>
          <w:rFonts w:asciiTheme="minorEastAsia" w:hAnsiTheme="minorEastAsia" w:cs="Times New Roman" w:hint="eastAsia"/>
          <w:sz w:val="24"/>
          <w:szCs w:val="24"/>
        </w:rPr>
        <w:t>了</w:t>
      </w:r>
      <w:r w:rsidRPr="00FD5167">
        <w:rPr>
          <w:rFonts w:asciiTheme="minorEastAsia" w:hAnsiTheme="minorEastAsia" w:cs="Times New Roman"/>
          <w:sz w:val="24"/>
          <w:szCs w:val="24"/>
        </w:rPr>
        <w:t>船员考试计算机化</w:t>
      </w:r>
      <w:r w:rsidRPr="00FD5167">
        <w:rPr>
          <w:rFonts w:asciiTheme="minorEastAsia" w:hAnsiTheme="minorEastAsia" w:cs="Times New Roman" w:hint="eastAsia"/>
          <w:sz w:val="24"/>
          <w:szCs w:val="24"/>
        </w:rPr>
        <w:t>，</w:t>
      </w:r>
      <w:r w:rsidRPr="00FD5167">
        <w:rPr>
          <w:rFonts w:asciiTheme="minorEastAsia" w:hAnsiTheme="minorEastAsia" w:cs="Times New Roman"/>
          <w:sz w:val="24"/>
          <w:szCs w:val="24"/>
        </w:rPr>
        <w:t>建设</w:t>
      </w:r>
      <w:r w:rsidRPr="00FD5167">
        <w:rPr>
          <w:rFonts w:asciiTheme="minorEastAsia" w:hAnsiTheme="minorEastAsia" w:cs="Times New Roman" w:hint="eastAsia"/>
          <w:sz w:val="24"/>
          <w:szCs w:val="24"/>
        </w:rPr>
        <w:t>了</w:t>
      </w:r>
      <w:r w:rsidRPr="00FD5167">
        <w:rPr>
          <w:rFonts w:asciiTheme="minorEastAsia" w:hAnsiTheme="minorEastAsia" w:cs="Times New Roman"/>
          <w:sz w:val="24"/>
          <w:szCs w:val="24"/>
        </w:rPr>
        <w:t>船员考试系统，配置</w:t>
      </w:r>
      <w:r w:rsidRPr="00FD5167">
        <w:rPr>
          <w:rFonts w:asciiTheme="minorEastAsia" w:hAnsiTheme="minorEastAsia" w:cs="Times New Roman" w:hint="eastAsia"/>
          <w:sz w:val="24"/>
          <w:szCs w:val="24"/>
        </w:rPr>
        <w:t>了</w:t>
      </w:r>
      <w:r w:rsidRPr="00FD5167">
        <w:rPr>
          <w:rFonts w:asciiTheme="minorEastAsia" w:hAnsiTheme="minorEastAsia" w:cs="Times New Roman"/>
          <w:sz w:val="24"/>
          <w:szCs w:val="24"/>
        </w:rPr>
        <w:t>相应的计算机与网络设备，用计算机技术和数据库技术来实现船员考试报名、理论考试、批卷、考</w:t>
      </w:r>
      <w:proofErr w:type="gramStart"/>
      <w:r w:rsidRPr="00FD5167">
        <w:rPr>
          <w:rFonts w:asciiTheme="minorEastAsia" w:hAnsiTheme="minorEastAsia" w:cs="Times New Roman"/>
          <w:sz w:val="24"/>
          <w:szCs w:val="24"/>
        </w:rPr>
        <w:t>务</w:t>
      </w:r>
      <w:proofErr w:type="gramEnd"/>
      <w:r w:rsidRPr="00FD5167">
        <w:rPr>
          <w:rFonts w:asciiTheme="minorEastAsia" w:hAnsiTheme="minorEastAsia" w:cs="Times New Roman"/>
          <w:sz w:val="24"/>
          <w:szCs w:val="24"/>
        </w:rPr>
        <w:t>管理等工作，并最终形成在计算机上进行考试、评分等的一体化考试系统，提高</w:t>
      </w:r>
      <w:r w:rsidRPr="00FD5167">
        <w:rPr>
          <w:rFonts w:asciiTheme="minorEastAsia" w:hAnsiTheme="minorEastAsia" w:cs="Times New Roman" w:hint="eastAsia"/>
          <w:sz w:val="24"/>
          <w:szCs w:val="24"/>
        </w:rPr>
        <w:t>了</w:t>
      </w:r>
      <w:r w:rsidRPr="00FD5167">
        <w:rPr>
          <w:rFonts w:asciiTheme="minorEastAsia" w:hAnsiTheme="minorEastAsia" w:cs="Times New Roman"/>
          <w:sz w:val="24"/>
          <w:szCs w:val="24"/>
        </w:rPr>
        <w:t>船员考试工作的效率和科学性，实现多批次、小批量、灵活的考试方式，节省时间，方便应试者。</w:t>
      </w:r>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深圳海事局船员考试计算机终端考场自200</w:t>
      </w:r>
      <w:r w:rsidRPr="00FD5167">
        <w:rPr>
          <w:rFonts w:asciiTheme="minorEastAsia" w:hAnsiTheme="minorEastAsia" w:cs="Times New Roman"/>
          <w:sz w:val="24"/>
          <w:szCs w:val="24"/>
        </w:rPr>
        <w:t>7</w:t>
      </w:r>
      <w:r w:rsidRPr="00FD5167">
        <w:rPr>
          <w:rFonts w:asciiTheme="minorEastAsia" w:hAnsiTheme="minorEastAsia" w:cs="Times New Roman" w:hint="eastAsia"/>
          <w:sz w:val="24"/>
          <w:szCs w:val="24"/>
        </w:rPr>
        <w:t>年投入使用以来，累计完成各类船员考试近千次，考试</w:t>
      </w:r>
      <w:r w:rsidRPr="00FD5167">
        <w:rPr>
          <w:rFonts w:asciiTheme="minorEastAsia" w:hAnsiTheme="minorEastAsia" w:cs="Times New Roman"/>
          <w:sz w:val="24"/>
          <w:szCs w:val="24"/>
        </w:rPr>
        <w:t>人员</w:t>
      </w:r>
      <w:r w:rsidRPr="00FD5167">
        <w:rPr>
          <w:rFonts w:asciiTheme="minorEastAsia" w:hAnsiTheme="minorEastAsia" w:cs="Times New Roman" w:hint="eastAsia"/>
          <w:sz w:val="24"/>
          <w:szCs w:val="24"/>
        </w:rPr>
        <w:t>近</w:t>
      </w:r>
      <w:r w:rsidRPr="00FD5167">
        <w:rPr>
          <w:rFonts w:asciiTheme="minorEastAsia" w:hAnsiTheme="minorEastAsia" w:cs="Times New Roman"/>
          <w:sz w:val="24"/>
          <w:szCs w:val="24"/>
        </w:rPr>
        <w:t>两万余人次</w:t>
      </w:r>
      <w:r w:rsidRPr="00FD5167">
        <w:rPr>
          <w:rFonts w:asciiTheme="minorEastAsia" w:hAnsiTheme="minorEastAsia" w:cs="Times New Roman" w:hint="eastAsia"/>
          <w:sz w:val="24"/>
          <w:szCs w:val="24"/>
        </w:rPr>
        <w:t>，圆满完成了深圳辖区船员考试任务。然而，随着电子设备的老化、自然损耗和船员考试系统对硬件环境标准的提高，现有的计算机考场相关设备（交换机、防火墙、服务器等）老旧、考试中心现址过于偏远且扩容性不足，已经无法满足将来船员考试的需要，为</w:t>
      </w:r>
      <w:r w:rsidRPr="00FD5167">
        <w:rPr>
          <w:rFonts w:asciiTheme="minorEastAsia" w:hAnsiTheme="minorEastAsia" w:cs="Times New Roman"/>
          <w:sz w:val="24"/>
          <w:szCs w:val="24"/>
        </w:rPr>
        <w:t>便捷船员考试，适应深圳地区水运事业发展的要求，</w:t>
      </w:r>
      <w:r w:rsidRPr="00FD5167">
        <w:rPr>
          <w:rFonts w:asciiTheme="minorEastAsia" w:hAnsiTheme="minorEastAsia" w:cs="Times New Roman" w:hint="eastAsia"/>
          <w:sz w:val="24"/>
          <w:szCs w:val="24"/>
        </w:rPr>
        <w:t>因此，需对深圳海事局船员考试考场进行迁址建设</w:t>
      </w:r>
      <w:r w:rsidRPr="00FD5167">
        <w:rPr>
          <w:rFonts w:asciiTheme="minorEastAsia" w:hAnsiTheme="minorEastAsia" w:cs="Times New Roman"/>
          <w:sz w:val="24"/>
          <w:szCs w:val="24"/>
        </w:rPr>
        <w:t>。</w:t>
      </w:r>
    </w:p>
    <w:p w:rsidR="00FD5167" w:rsidRPr="00FD5167" w:rsidRDefault="00FD5167" w:rsidP="00FD5167">
      <w:pPr>
        <w:keepNext/>
        <w:keepLines/>
        <w:numPr>
          <w:ilvl w:val="1"/>
          <w:numId w:val="28"/>
        </w:numPr>
        <w:spacing w:line="360" w:lineRule="auto"/>
        <w:ind w:rightChars="100" w:right="210"/>
        <w:outlineLvl w:val="1"/>
        <w:rPr>
          <w:rFonts w:asciiTheme="minorEastAsia" w:hAnsiTheme="minorEastAsia" w:cs="Times New Roman"/>
          <w:b/>
          <w:bCs/>
          <w:sz w:val="24"/>
          <w:szCs w:val="24"/>
        </w:rPr>
      </w:pPr>
      <w:bookmarkStart w:id="9" w:name="_Toc532479127"/>
      <w:bookmarkStart w:id="10" w:name="_Toc1430173"/>
      <w:bookmarkStart w:id="11" w:name="_Toc1471781"/>
      <w:bookmarkStart w:id="12" w:name="_Toc3155004"/>
      <w:bookmarkStart w:id="13" w:name="_Toc3204227"/>
      <w:r w:rsidRPr="00FD5167">
        <w:rPr>
          <w:rFonts w:asciiTheme="minorEastAsia" w:hAnsiTheme="minorEastAsia" w:cs="Times New Roman" w:hint="eastAsia"/>
          <w:b/>
          <w:bCs/>
          <w:sz w:val="24"/>
          <w:szCs w:val="24"/>
        </w:rPr>
        <w:t>已有工作基础</w:t>
      </w:r>
      <w:bookmarkEnd w:id="9"/>
      <w:bookmarkEnd w:id="10"/>
      <w:bookmarkEnd w:id="11"/>
      <w:bookmarkEnd w:id="12"/>
      <w:bookmarkEnd w:id="13"/>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部海事局统一组织实施了船员考试系统，系统分为考试管理平台、试题库管理系统、终端考试系统。</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考试管理平台主要包括计划与安排管理、成绩管理、统计分析、短信发送平台。</w:t>
      </w:r>
      <w:r w:rsidRPr="00FD5167">
        <w:rPr>
          <w:rFonts w:asciiTheme="minorEastAsia" w:hAnsiTheme="minorEastAsia" w:cs="Times New Roman" w:hint="eastAsia"/>
          <w:sz w:val="24"/>
          <w:szCs w:val="24"/>
          <w:lang w:val="zh-CN"/>
        </w:rPr>
        <w:lastRenderedPageBreak/>
        <w:t>试题库管理系统主要包含试题管理、大纲管理、双向细目表管理、试卷管理、试题包管理、统计与分析、考试计划维护管理等内容。终端考试系统主要包含考试信息管理、考场监控管理等。</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深圳海事局船员考场建设于200</w:t>
      </w:r>
      <w:r w:rsidRPr="00FD5167">
        <w:rPr>
          <w:rFonts w:asciiTheme="minorEastAsia" w:hAnsiTheme="minorEastAsia" w:cs="Times New Roman"/>
          <w:sz w:val="24"/>
          <w:szCs w:val="24"/>
          <w:lang w:val="zh-CN"/>
        </w:rPr>
        <w:t>7</w:t>
      </w:r>
      <w:r w:rsidRPr="00FD5167">
        <w:rPr>
          <w:rFonts w:asciiTheme="minorEastAsia" w:hAnsiTheme="minorEastAsia" w:cs="Times New Roman" w:hint="eastAsia"/>
          <w:sz w:val="24"/>
          <w:szCs w:val="24"/>
          <w:lang w:val="zh-CN"/>
        </w:rPr>
        <w:t>年，目前共有</w:t>
      </w:r>
      <w:r w:rsidRPr="00FD5167">
        <w:rPr>
          <w:rFonts w:asciiTheme="minorEastAsia" w:hAnsiTheme="minorEastAsia" w:cs="Times New Roman"/>
          <w:sz w:val="24"/>
          <w:szCs w:val="24"/>
          <w:lang w:val="zh-CN"/>
        </w:rPr>
        <w:t>2</w:t>
      </w:r>
      <w:r w:rsidRPr="00FD5167">
        <w:rPr>
          <w:rFonts w:asciiTheme="minorEastAsia" w:hAnsiTheme="minorEastAsia" w:cs="Times New Roman" w:hint="eastAsia"/>
          <w:sz w:val="24"/>
          <w:szCs w:val="24"/>
          <w:lang w:val="zh-CN"/>
        </w:rPr>
        <w:t>个计算机终端考场（部署1</w:t>
      </w:r>
      <w:r w:rsidRPr="00FD5167">
        <w:rPr>
          <w:rFonts w:asciiTheme="minorEastAsia" w:hAnsiTheme="minorEastAsia" w:cs="Times New Roman"/>
          <w:sz w:val="24"/>
          <w:szCs w:val="24"/>
          <w:lang w:val="zh-CN"/>
        </w:rPr>
        <w:t>0</w:t>
      </w:r>
      <w:r w:rsidRPr="00FD5167">
        <w:rPr>
          <w:rFonts w:asciiTheme="minorEastAsia" w:hAnsiTheme="minorEastAsia" w:cs="Times New Roman" w:hint="eastAsia"/>
          <w:sz w:val="24"/>
          <w:szCs w:val="24"/>
          <w:lang w:val="zh-CN"/>
        </w:rPr>
        <w:t>6台计算机考试终端），</w:t>
      </w:r>
      <w:r w:rsidRPr="00FD5167">
        <w:rPr>
          <w:rFonts w:asciiTheme="minorEastAsia" w:hAnsiTheme="minorEastAsia" w:cs="Times New Roman"/>
          <w:sz w:val="24"/>
          <w:szCs w:val="24"/>
          <w:lang w:val="zh-CN"/>
        </w:rPr>
        <w:t>1</w:t>
      </w:r>
      <w:r w:rsidRPr="00FD5167">
        <w:rPr>
          <w:rFonts w:asciiTheme="minorEastAsia" w:hAnsiTheme="minorEastAsia" w:cs="Times New Roman" w:hint="eastAsia"/>
          <w:sz w:val="24"/>
          <w:szCs w:val="24"/>
          <w:lang w:val="zh-CN"/>
        </w:rPr>
        <w:t>个核心</w:t>
      </w:r>
      <w:r w:rsidRPr="00FD5167">
        <w:rPr>
          <w:rFonts w:asciiTheme="minorEastAsia" w:hAnsiTheme="minorEastAsia" w:cs="Times New Roman"/>
          <w:sz w:val="24"/>
          <w:szCs w:val="24"/>
          <w:lang w:val="zh-CN"/>
        </w:rPr>
        <w:t>机房</w:t>
      </w:r>
      <w:r w:rsidRPr="00FD5167">
        <w:rPr>
          <w:rFonts w:asciiTheme="minorEastAsia" w:hAnsiTheme="minorEastAsia" w:cs="Times New Roman" w:hint="eastAsia"/>
          <w:sz w:val="24"/>
          <w:szCs w:val="24"/>
          <w:lang w:val="zh-CN"/>
        </w:rPr>
        <w:t>（部署船员考试服务器、考试相关网络设备等）。本次工程更新</w:t>
      </w:r>
      <w:r w:rsidRPr="00FD5167">
        <w:rPr>
          <w:rFonts w:asciiTheme="minorEastAsia" w:hAnsiTheme="minorEastAsia" w:cs="Times New Roman"/>
          <w:sz w:val="24"/>
          <w:szCs w:val="24"/>
          <w:lang w:val="zh-CN"/>
        </w:rPr>
        <w:t>改造2</w:t>
      </w:r>
      <w:r w:rsidRPr="00FD5167">
        <w:rPr>
          <w:rFonts w:asciiTheme="minorEastAsia" w:hAnsiTheme="minorEastAsia" w:cs="Times New Roman" w:hint="eastAsia"/>
          <w:sz w:val="24"/>
          <w:szCs w:val="24"/>
          <w:lang w:val="zh-CN"/>
        </w:rPr>
        <w:t>个</w:t>
      </w:r>
      <w:r w:rsidRPr="00FD5167">
        <w:rPr>
          <w:rFonts w:asciiTheme="minorEastAsia" w:hAnsiTheme="minorEastAsia" w:cs="Times New Roman"/>
          <w:sz w:val="24"/>
          <w:szCs w:val="24"/>
          <w:lang w:val="zh-CN"/>
        </w:rPr>
        <w:t>考场</w:t>
      </w:r>
      <w:r w:rsidRPr="00FD5167">
        <w:rPr>
          <w:rFonts w:asciiTheme="minorEastAsia" w:hAnsiTheme="minorEastAsia" w:cs="Times New Roman" w:hint="eastAsia"/>
          <w:sz w:val="24"/>
          <w:szCs w:val="24"/>
          <w:lang w:val="zh-CN"/>
        </w:rPr>
        <w:t>共1</w:t>
      </w:r>
      <w:r w:rsidRPr="00FD5167">
        <w:rPr>
          <w:rFonts w:asciiTheme="minorEastAsia" w:hAnsiTheme="minorEastAsia" w:cs="Times New Roman"/>
          <w:sz w:val="24"/>
          <w:szCs w:val="24"/>
          <w:lang w:val="zh-CN"/>
        </w:rPr>
        <w:t>06</w:t>
      </w:r>
      <w:r w:rsidRPr="00FD5167">
        <w:rPr>
          <w:rFonts w:asciiTheme="minorEastAsia" w:hAnsiTheme="minorEastAsia" w:cs="Times New Roman" w:hint="eastAsia"/>
          <w:sz w:val="24"/>
          <w:szCs w:val="24"/>
          <w:lang w:val="zh-CN"/>
        </w:rPr>
        <w:t>个机位</w:t>
      </w:r>
      <w:r w:rsidRPr="00FD5167">
        <w:rPr>
          <w:rFonts w:asciiTheme="minorEastAsia" w:hAnsiTheme="minorEastAsia" w:cs="Times New Roman"/>
          <w:sz w:val="24"/>
          <w:szCs w:val="24"/>
          <w:lang w:val="zh-CN"/>
        </w:rPr>
        <w:t>。2007</w:t>
      </w:r>
      <w:r w:rsidRPr="00FD5167">
        <w:rPr>
          <w:rFonts w:asciiTheme="minorEastAsia" w:hAnsiTheme="minorEastAsia" w:cs="Times New Roman" w:hint="eastAsia"/>
          <w:sz w:val="24"/>
          <w:szCs w:val="24"/>
          <w:lang w:val="zh-CN"/>
        </w:rPr>
        <w:t>年在中心</w:t>
      </w:r>
      <w:r w:rsidRPr="00FD5167">
        <w:rPr>
          <w:rFonts w:asciiTheme="minorEastAsia" w:hAnsiTheme="minorEastAsia" w:cs="Times New Roman"/>
          <w:sz w:val="24"/>
          <w:szCs w:val="24"/>
          <w:lang w:val="zh-CN"/>
        </w:rPr>
        <w:t>机房配置</w:t>
      </w:r>
      <w:r w:rsidRPr="00FD5167">
        <w:rPr>
          <w:rFonts w:asciiTheme="minorEastAsia" w:hAnsiTheme="minorEastAsia" w:cs="Times New Roman" w:hint="eastAsia"/>
          <w:sz w:val="24"/>
          <w:szCs w:val="24"/>
          <w:lang w:val="zh-CN"/>
        </w:rPr>
        <w:t>了8台服务器，使用</w:t>
      </w:r>
      <w:r w:rsidRPr="00FD5167">
        <w:rPr>
          <w:rFonts w:asciiTheme="minorEastAsia" w:hAnsiTheme="minorEastAsia" w:cs="Times New Roman"/>
          <w:sz w:val="24"/>
          <w:szCs w:val="24"/>
          <w:lang w:val="zh-CN"/>
        </w:rPr>
        <w:t>至今</w:t>
      </w:r>
      <w:r w:rsidRPr="00FD5167">
        <w:rPr>
          <w:rFonts w:asciiTheme="minorEastAsia" w:hAnsiTheme="minorEastAsia" w:cs="Times New Roman" w:hint="eastAsia"/>
          <w:sz w:val="24"/>
          <w:szCs w:val="24"/>
          <w:lang w:val="zh-CN"/>
        </w:rPr>
        <w:t>，目前仅有</w:t>
      </w:r>
      <w:r w:rsidRPr="00FD5167">
        <w:rPr>
          <w:rFonts w:asciiTheme="minorEastAsia" w:hAnsiTheme="minorEastAsia" w:cs="Times New Roman"/>
          <w:sz w:val="24"/>
          <w:szCs w:val="24"/>
          <w:lang w:val="zh-CN"/>
        </w:rPr>
        <w:t>1</w:t>
      </w:r>
      <w:r w:rsidRPr="00FD5167">
        <w:rPr>
          <w:rFonts w:asciiTheme="minorEastAsia" w:hAnsiTheme="minorEastAsia" w:cs="Times New Roman" w:hint="eastAsia"/>
          <w:sz w:val="24"/>
          <w:szCs w:val="24"/>
          <w:lang w:val="zh-CN"/>
        </w:rPr>
        <w:t>台可用。</w:t>
      </w:r>
    </w:p>
    <w:p w:rsidR="00FD5167" w:rsidRPr="00FD5167" w:rsidRDefault="00FD5167" w:rsidP="00FD5167">
      <w:pPr>
        <w:keepNext/>
        <w:keepLines/>
        <w:numPr>
          <w:ilvl w:val="1"/>
          <w:numId w:val="28"/>
        </w:numPr>
        <w:spacing w:line="360" w:lineRule="auto"/>
        <w:ind w:rightChars="100" w:right="210"/>
        <w:outlineLvl w:val="1"/>
        <w:rPr>
          <w:rFonts w:asciiTheme="minorEastAsia" w:hAnsiTheme="minorEastAsia" w:cs="Times New Roman"/>
          <w:b/>
          <w:bCs/>
          <w:sz w:val="24"/>
          <w:szCs w:val="24"/>
        </w:rPr>
      </w:pPr>
      <w:bookmarkStart w:id="14" w:name="_Toc532479128"/>
      <w:bookmarkStart w:id="15" w:name="_Toc1430174"/>
      <w:bookmarkStart w:id="16" w:name="_Toc1471782"/>
      <w:bookmarkStart w:id="17" w:name="_Toc3155005"/>
      <w:bookmarkStart w:id="18" w:name="_Toc3204228"/>
      <w:r w:rsidRPr="00FD5167">
        <w:rPr>
          <w:rFonts w:asciiTheme="minorEastAsia" w:hAnsiTheme="minorEastAsia" w:cs="Times New Roman" w:hint="eastAsia"/>
          <w:b/>
          <w:bCs/>
          <w:sz w:val="24"/>
          <w:szCs w:val="24"/>
        </w:rPr>
        <w:t>建设</w:t>
      </w:r>
      <w:r w:rsidRPr="00FD5167">
        <w:rPr>
          <w:rFonts w:asciiTheme="minorEastAsia" w:hAnsiTheme="minorEastAsia" w:cs="Times New Roman"/>
          <w:b/>
          <w:bCs/>
          <w:sz w:val="24"/>
          <w:szCs w:val="24"/>
        </w:rPr>
        <w:t>目标</w:t>
      </w:r>
      <w:bookmarkEnd w:id="14"/>
      <w:bookmarkEnd w:id="15"/>
      <w:bookmarkEnd w:id="16"/>
      <w:bookmarkEnd w:id="17"/>
      <w:bookmarkEnd w:id="18"/>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本次工程的目标是以简政放权、转变职能、便民利民为出发点，根据海事监管模式改革的总体要求，结合船员流动的职业特点以及现代“互联网+”技术的发展趋势，对现有船员考场进行</w:t>
      </w:r>
      <w:r w:rsidRPr="00FD5167">
        <w:rPr>
          <w:rFonts w:asciiTheme="minorEastAsia" w:hAnsiTheme="minorEastAsia" w:cs="Times New Roman"/>
          <w:sz w:val="24"/>
          <w:szCs w:val="24"/>
          <w:lang w:val="zh-CN"/>
        </w:rPr>
        <w:t>迁址</w:t>
      </w:r>
      <w:r w:rsidRPr="00FD5167">
        <w:rPr>
          <w:rFonts w:asciiTheme="minorEastAsia" w:hAnsiTheme="minorEastAsia" w:cs="Times New Roman" w:hint="eastAsia"/>
          <w:sz w:val="24"/>
          <w:szCs w:val="24"/>
          <w:lang w:val="zh-CN"/>
        </w:rPr>
        <w:t>改造。在优化现有船员考试管理业务流程的基础上，为逐步实现船员考试的</w:t>
      </w:r>
      <w:r w:rsidRPr="00FD5167">
        <w:rPr>
          <w:rFonts w:asciiTheme="minorEastAsia" w:hAnsiTheme="minorEastAsia" w:cs="Times New Roman"/>
          <w:sz w:val="24"/>
          <w:szCs w:val="24"/>
          <w:lang w:val="zh-CN"/>
        </w:rPr>
        <w:t>预约式</w:t>
      </w:r>
      <w:r w:rsidRPr="00FD5167">
        <w:rPr>
          <w:rFonts w:asciiTheme="minorEastAsia" w:hAnsiTheme="minorEastAsia" w:cs="Times New Roman" w:hint="eastAsia"/>
          <w:sz w:val="24"/>
          <w:szCs w:val="24"/>
          <w:lang w:val="zh-CN"/>
        </w:rPr>
        <w:t>随到随考，最终实现包括自动组卷、自动阅卷在内的智能化考试，缩短考试周期，减少人为因素影响，实现船员服务的无纸化目标提供支撑，全方位提高船员服务水平，从而提高深圳海事局船员考试管理水平和工作效率。</w:t>
      </w:r>
    </w:p>
    <w:p w:rsidR="00FD5167" w:rsidRPr="00FD5167" w:rsidRDefault="00FD5167" w:rsidP="00FD5167">
      <w:pPr>
        <w:keepNext/>
        <w:keepLines/>
        <w:numPr>
          <w:ilvl w:val="1"/>
          <w:numId w:val="28"/>
        </w:numPr>
        <w:spacing w:line="360" w:lineRule="auto"/>
        <w:ind w:rightChars="100" w:right="210"/>
        <w:outlineLvl w:val="1"/>
        <w:rPr>
          <w:rFonts w:asciiTheme="minorEastAsia" w:hAnsiTheme="minorEastAsia" w:cs="Times New Roman"/>
          <w:b/>
          <w:bCs/>
          <w:sz w:val="24"/>
          <w:szCs w:val="24"/>
        </w:rPr>
      </w:pPr>
      <w:bookmarkStart w:id="19" w:name="_Toc532479129"/>
      <w:bookmarkStart w:id="20" w:name="_Toc1430175"/>
      <w:bookmarkStart w:id="21" w:name="_Toc1471783"/>
      <w:bookmarkStart w:id="22" w:name="_Toc3155006"/>
      <w:bookmarkStart w:id="23" w:name="_Toc3204229"/>
      <w:r w:rsidRPr="00FD5167">
        <w:rPr>
          <w:rFonts w:asciiTheme="minorEastAsia" w:hAnsiTheme="minorEastAsia" w:cs="Times New Roman" w:hint="eastAsia"/>
          <w:b/>
          <w:bCs/>
          <w:sz w:val="24"/>
          <w:szCs w:val="24"/>
        </w:rPr>
        <w:t>建设</w:t>
      </w:r>
      <w:r w:rsidRPr="00FD5167">
        <w:rPr>
          <w:rFonts w:asciiTheme="minorEastAsia" w:hAnsiTheme="minorEastAsia" w:cs="Times New Roman"/>
          <w:b/>
          <w:bCs/>
          <w:sz w:val="24"/>
          <w:szCs w:val="24"/>
        </w:rPr>
        <w:t>内容</w:t>
      </w:r>
      <w:bookmarkEnd w:id="19"/>
      <w:bookmarkEnd w:id="20"/>
      <w:bookmarkEnd w:id="21"/>
      <w:bookmarkEnd w:id="22"/>
      <w:bookmarkEnd w:id="23"/>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参照《中华人民共和国船员计算机终端考试管理办法》的要求，本次工程将更新改造两个深圳海事局船员计算机考场及中心机房，主要包括：</w:t>
      </w:r>
    </w:p>
    <w:p w:rsidR="00FD5167" w:rsidRPr="00FD5167" w:rsidRDefault="00FD5167" w:rsidP="00FD5167">
      <w:pPr>
        <w:spacing w:line="360" w:lineRule="auto"/>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（一）船员考试软件（部局统一升级）</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船员考试软件系统包括：考试管理平台、试题库管理平台、终端考试平台、船员智能化考试平台。本次船员考试软件更新已在船员口袋工程（一期）工程中实现，软件更新也在其中进行。软件更新和部署不影响本工程的实施及考场改造后船员正常考试进行。</w:t>
      </w:r>
    </w:p>
    <w:p w:rsidR="00FD5167" w:rsidRPr="00FD5167" w:rsidRDefault="00FD5167" w:rsidP="00FD5167">
      <w:pPr>
        <w:spacing w:line="360" w:lineRule="auto"/>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（二）考试网络建设方案</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配置相关网络设备，计算机考场中每个考试终端和计算机考试服务器之间的网络互联达到100M以上，网络环境内交换机达到1000M以上，并与海事内网相连。本工程中配置考试服务器、网络防火墙、交换机等设备以满足标准要求。</w:t>
      </w:r>
    </w:p>
    <w:p w:rsidR="00FD5167" w:rsidRPr="00FD5167" w:rsidRDefault="00FD5167" w:rsidP="00FD5167">
      <w:pPr>
        <w:spacing w:line="360" w:lineRule="auto"/>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（三）应用安全建设方案</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计算机考场安装防火墙设备和杀毒软件，确保计算机考试系统的稳定运行。</w:t>
      </w:r>
    </w:p>
    <w:p w:rsidR="00FD5167" w:rsidRPr="00FD5167" w:rsidRDefault="00FD5167" w:rsidP="00FD5167">
      <w:pPr>
        <w:spacing w:line="360" w:lineRule="auto"/>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（四）考场配置建设方案</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lastRenderedPageBreak/>
        <w:t>深圳海事局本次同时更新改造2个考场，共106个考生位，需配置106套考试终端。</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根据考场配置标准要求（见附件），本次</w:t>
      </w:r>
      <w:proofErr w:type="gramStart"/>
      <w:r w:rsidRPr="00FD5167">
        <w:rPr>
          <w:rFonts w:asciiTheme="minorEastAsia" w:hAnsiTheme="minorEastAsia" w:cs="Times New Roman" w:hint="eastAsia"/>
          <w:sz w:val="24"/>
          <w:szCs w:val="24"/>
          <w:lang w:val="zh-CN"/>
        </w:rPr>
        <w:t>配置组卷</w:t>
      </w:r>
      <w:proofErr w:type="gramEnd"/>
      <w:r w:rsidRPr="00FD5167">
        <w:rPr>
          <w:rFonts w:asciiTheme="minorEastAsia" w:hAnsiTheme="minorEastAsia" w:cs="Times New Roman" w:hint="eastAsia"/>
          <w:sz w:val="24"/>
          <w:szCs w:val="24"/>
          <w:lang w:val="zh-CN"/>
        </w:rPr>
        <w:t>笔记本、耳麦（带MIC）、多媒体教学软件、手持式金属探测器、硬盘还原卡、数据存储U盘等设备。其中，指纹识别仪、投影仪、考场监控摄像头、不间断电源等利旧。</w:t>
      </w:r>
    </w:p>
    <w:p w:rsidR="00FD5167" w:rsidRPr="00FD5167" w:rsidRDefault="00FD5167" w:rsidP="00FD5167">
      <w:pPr>
        <w:spacing w:line="360" w:lineRule="auto"/>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（五）考场、机房装修及布线建设方案</w:t>
      </w:r>
    </w:p>
    <w:p w:rsidR="00FD5167" w:rsidRPr="00FD5167" w:rsidRDefault="00FD5167" w:rsidP="00FD5167">
      <w:pPr>
        <w:spacing w:line="360" w:lineRule="auto"/>
        <w:ind w:firstLineChars="200" w:firstLine="480"/>
        <w:rPr>
          <w:rFonts w:asciiTheme="minorEastAsia" w:hAnsiTheme="minorEastAsia" w:cs="Times New Roman"/>
          <w:sz w:val="24"/>
          <w:szCs w:val="24"/>
          <w:lang w:val="zh-CN"/>
        </w:rPr>
      </w:pPr>
      <w:r w:rsidRPr="00FD5167">
        <w:rPr>
          <w:rFonts w:asciiTheme="minorEastAsia" w:hAnsiTheme="minorEastAsia" w:cs="Times New Roman" w:hint="eastAsia"/>
          <w:sz w:val="24"/>
          <w:szCs w:val="24"/>
          <w:lang w:val="zh-CN"/>
        </w:rPr>
        <w:t>深圳海事局考场、机房环境因年限已久和工作场所搬迁，本次将对2个考场及机房进行装修改造及综合布线，并配置相关设备。总面积约3</w:t>
      </w:r>
      <w:r w:rsidRPr="00FD5167">
        <w:rPr>
          <w:rFonts w:asciiTheme="minorEastAsia" w:hAnsiTheme="minorEastAsia" w:cs="Times New Roman"/>
          <w:sz w:val="24"/>
          <w:szCs w:val="24"/>
          <w:lang w:val="zh-CN"/>
        </w:rPr>
        <w:t>53</w:t>
      </w:r>
      <w:r w:rsidRPr="00FD5167">
        <w:rPr>
          <w:rFonts w:asciiTheme="minorEastAsia" w:hAnsiTheme="minorEastAsia" w:cs="Times New Roman" w:hint="eastAsia"/>
          <w:sz w:val="24"/>
          <w:szCs w:val="24"/>
          <w:lang w:val="zh-CN"/>
        </w:rPr>
        <w:t>平方米。</w:t>
      </w:r>
    </w:p>
    <w:p w:rsidR="00FD5167" w:rsidRPr="00FD5167" w:rsidRDefault="00FD5167" w:rsidP="00FD5167">
      <w:pPr>
        <w:keepNext/>
        <w:keepLines/>
        <w:numPr>
          <w:ilvl w:val="1"/>
          <w:numId w:val="28"/>
        </w:numPr>
        <w:spacing w:line="360" w:lineRule="auto"/>
        <w:ind w:rightChars="100" w:right="210"/>
        <w:outlineLvl w:val="1"/>
        <w:rPr>
          <w:rFonts w:asciiTheme="minorEastAsia" w:hAnsiTheme="minorEastAsia" w:cs="Times New Roman"/>
          <w:b/>
          <w:bCs/>
          <w:sz w:val="24"/>
          <w:szCs w:val="24"/>
        </w:rPr>
      </w:pPr>
      <w:bookmarkStart w:id="24" w:name="_Toc532479130"/>
      <w:bookmarkStart w:id="25" w:name="_Toc1430176"/>
      <w:bookmarkStart w:id="26" w:name="_Toc1471784"/>
      <w:bookmarkStart w:id="27" w:name="_Toc3155007"/>
      <w:bookmarkStart w:id="28" w:name="_Toc3204230"/>
      <w:r w:rsidRPr="00FD5167">
        <w:rPr>
          <w:rFonts w:asciiTheme="minorEastAsia" w:hAnsiTheme="minorEastAsia" w:cs="Times New Roman" w:hint="eastAsia"/>
          <w:b/>
          <w:bCs/>
          <w:sz w:val="24"/>
          <w:szCs w:val="24"/>
        </w:rPr>
        <w:t>招标</w:t>
      </w:r>
      <w:bookmarkEnd w:id="24"/>
      <w:bookmarkEnd w:id="25"/>
      <w:bookmarkEnd w:id="26"/>
      <w:r w:rsidRPr="00FD5167">
        <w:rPr>
          <w:rFonts w:asciiTheme="minorEastAsia" w:hAnsiTheme="minorEastAsia" w:cs="Times New Roman" w:hint="eastAsia"/>
          <w:b/>
          <w:bCs/>
          <w:sz w:val="24"/>
          <w:szCs w:val="24"/>
        </w:rPr>
        <w:t>工程</w:t>
      </w:r>
      <w:r w:rsidRPr="00FD5167">
        <w:rPr>
          <w:rFonts w:asciiTheme="minorEastAsia" w:hAnsiTheme="minorEastAsia" w:cs="Times New Roman"/>
          <w:b/>
          <w:bCs/>
          <w:sz w:val="24"/>
          <w:szCs w:val="24"/>
        </w:rPr>
        <w:t>量清单</w:t>
      </w:r>
      <w:bookmarkEnd w:id="27"/>
      <w:bookmarkEnd w:id="28"/>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6499"/>
        <w:gridCol w:w="1106"/>
        <w:gridCol w:w="693"/>
      </w:tblGrid>
      <w:tr w:rsidR="00FD5167" w:rsidRPr="00FD5167" w:rsidTr="003A5717">
        <w:trPr>
          <w:trHeight w:val="297"/>
          <w:tblHeader/>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序号</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项目名称</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单位</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数量</w:t>
            </w:r>
          </w:p>
        </w:tc>
      </w:tr>
      <w:tr w:rsidR="00FD5167" w:rsidRPr="00FD5167" w:rsidTr="003A5717">
        <w:trPr>
          <w:trHeight w:val="305"/>
        </w:trPr>
        <w:tc>
          <w:tcPr>
            <w:tcW w:w="5000" w:type="pct"/>
            <w:gridSpan w:val="4"/>
            <w:shd w:val="clear" w:color="auto" w:fill="auto"/>
            <w:vAlign w:val="center"/>
            <w:hideMark/>
          </w:tcPr>
          <w:p w:rsidR="00FD5167" w:rsidRPr="00FD5167" w:rsidRDefault="00FD5167" w:rsidP="00FD5167">
            <w:pPr>
              <w:widowControl/>
              <w:snapToGrid w:val="0"/>
              <w:jc w:val="left"/>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一、软件系统</w:t>
            </w:r>
          </w:p>
        </w:tc>
      </w:tr>
      <w:tr w:rsidR="00FD5167" w:rsidRPr="00FD5167" w:rsidTr="003A5717">
        <w:trPr>
          <w:trHeight w:val="221"/>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考试管理平台</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0</w:t>
            </w:r>
          </w:p>
        </w:tc>
      </w:tr>
      <w:tr w:rsidR="00FD5167" w:rsidRPr="00FD5167" w:rsidTr="003A5717">
        <w:trPr>
          <w:trHeight w:val="106"/>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试题库管理系统</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0</w:t>
            </w:r>
          </w:p>
        </w:tc>
      </w:tr>
      <w:tr w:rsidR="00FD5167" w:rsidRPr="00FD5167" w:rsidTr="003A5717">
        <w:trPr>
          <w:trHeight w:val="131"/>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3</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终端考试系统</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0</w:t>
            </w:r>
          </w:p>
        </w:tc>
      </w:tr>
      <w:tr w:rsidR="00FD5167" w:rsidRPr="00FD5167" w:rsidTr="003A5717">
        <w:trPr>
          <w:trHeight w:val="249"/>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4</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船员智能化考试系统</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0</w:t>
            </w:r>
          </w:p>
        </w:tc>
      </w:tr>
      <w:tr w:rsidR="00FD5167" w:rsidRPr="00FD5167" w:rsidTr="003A5717">
        <w:trPr>
          <w:trHeight w:val="353"/>
        </w:trPr>
        <w:tc>
          <w:tcPr>
            <w:tcW w:w="5000" w:type="pct"/>
            <w:gridSpan w:val="4"/>
            <w:shd w:val="clear" w:color="auto" w:fill="auto"/>
            <w:noWrap/>
            <w:vAlign w:val="center"/>
            <w:hideMark/>
          </w:tcPr>
          <w:p w:rsidR="00FD5167" w:rsidRPr="00FD5167" w:rsidRDefault="00FD5167" w:rsidP="00FD5167">
            <w:pPr>
              <w:widowControl/>
              <w:snapToGrid w:val="0"/>
              <w:jc w:val="left"/>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二、机房设备</w:t>
            </w:r>
          </w:p>
        </w:tc>
      </w:tr>
      <w:tr w:rsidR="00FD5167" w:rsidRPr="00FD5167" w:rsidTr="003A5717">
        <w:trPr>
          <w:trHeight w:val="217"/>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考试系统服务器</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239"/>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核心交换机</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343"/>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网络防火墙</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345"/>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4</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网络配线架</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r>
      <w:tr w:rsidR="00FD5167" w:rsidRPr="00FD5167" w:rsidTr="003A5717">
        <w:trPr>
          <w:trHeight w:val="349"/>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5</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理线器</w:t>
            </w:r>
            <w:proofErr w:type="gramEnd"/>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10</w:t>
            </w:r>
          </w:p>
        </w:tc>
      </w:tr>
      <w:tr w:rsidR="00FD5167" w:rsidRPr="00FD5167" w:rsidTr="003A5717">
        <w:trPr>
          <w:trHeight w:val="386"/>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6</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机房监控摄像头</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245"/>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7</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视频压缩设备</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245"/>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8</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机房</w:t>
            </w:r>
            <w:r w:rsidRPr="00FD5167">
              <w:rPr>
                <w:rFonts w:asciiTheme="minorEastAsia" w:hAnsiTheme="minorEastAsia" w:cs="宋体"/>
                <w:kern w:val="0"/>
                <w:sz w:val="24"/>
                <w:szCs w:val="24"/>
              </w:rPr>
              <w:t>门禁系统</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258"/>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9</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储物柜</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310"/>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10</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防静电地板</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平方</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55</w:t>
            </w:r>
          </w:p>
        </w:tc>
      </w:tr>
      <w:tr w:rsidR="00FD5167" w:rsidRPr="00FD5167" w:rsidTr="003A5717">
        <w:trPr>
          <w:trHeight w:val="272"/>
        </w:trPr>
        <w:tc>
          <w:tcPr>
            <w:tcW w:w="5000" w:type="pct"/>
            <w:gridSpan w:val="4"/>
            <w:shd w:val="clear" w:color="auto" w:fill="auto"/>
            <w:vAlign w:val="center"/>
            <w:hideMark/>
          </w:tcPr>
          <w:p w:rsidR="00FD5167" w:rsidRPr="00FD5167" w:rsidRDefault="00FD5167" w:rsidP="00FD5167">
            <w:pPr>
              <w:widowControl/>
              <w:snapToGrid w:val="0"/>
              <w:jc w:val="left"/>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三、考场设备</w:t>
            </w:r>
          </w:p>
        </w:tc>
      </w:tr>
      <w:tr w:rsidR="00FD5167" w:rsidRPr="00FD5167" w:rsidTr="003A5717">
        <w:trPr>
          <w:trHeight w:val="277"/>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考试系统终端(</w:t>
            </w:r>
            <w:proofErr w:type="gramStart"/>
            <w:r w:rsidRPr="00FD5167">
              <w:rPr>
                <w:rFonts w:asciiTheme="minorEastAsia" w:hAnsiTheme="minorEastAsia" w:cs="宋体" w:hint="eastAsia"/>
                <w:kern w:val="0"/>
                <w:sz w:val="24"/>
                <w:szCs w:val="24"/>
              </w:rPr>
              <w:t>考生机</w:t>
            </w:r>
            <w:proofErr w:type="gramEnd"/>
            <w:r w:rsidRPr="00FD5167">
              <w:rPr>
                <w:rFonts w:asciiTheme="minorEastAsia" w:hAnsiTheme="minorEastAsia" w:cs="宋体" w:hint="eastAsia"/>
                <w:kern w:val="0"/>
                <w:sz w:val="24"/>
                <w:szCs w:val="24"/>
              </w:rPr>
              <w:t>)</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106</w:t>
            </w:r>
          </w:p>
        </w:tc>
      </w:tr>
      <w:tr w:rsidR="00FD5167" w:rsidRPr="00FD5167" w:rsidTr="003A5717">
        <w:trPr>
          <w:trHeight w:val="129"/>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计算机考试系统终端（监考机）</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201"/>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组卷笔记本</w:t>
            </w:r>
            <w:proofErr w:type="gramEnd"/>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r>
      <w:tr w:rsidR="00FD5167" w:rsidRPr="00FD5167" w:rsidTr="003A5717">
        <w:trPr>
          <w:trHeight w:val="225"/>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4</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耳麦(</w:t>
            </w:r>
            <w:proofErr w:type="gramEnd"/>
            <w:r w:rsidRPr="00FD5167">
              <w:rPr>
                <w:rFonts w:asciiTheme="minorEastAsia" w:hAnsiTheme="minorEastAsia" w:cs="宋体" w:hint="eastAsia"/>
                <w:kern w:val="0"/>
                <w:sz w:val="24"/>
                <w:szCs w:val="24"/>
              </w:rPr>
              <w:t>带MIC)</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106</w:t>
            </w:r>
          </w:p>
        </w:tc>
      </w:tr>
      <w:tr w:rsidR="00FD5167" w:rsidRPr="00FD5167" w:rsidTr="003A5717">
        <w:trPr>
          <w:trHeight w:val="223"/>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5</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音响</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w:t>
            </w:r>
          </w:p>
        </w:tc>
      </w:tr>
      <w:tr w:rsidR="00FD5167" w:rsidRPr="00FD5167" w:rsidTr="003A5717">
        <w:trPr>
          <w:trHeight w:val="264"/>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6</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电脑</w:t>
            </w:r>
            <w:proofErr w:type="gramStart"/>
            <w:r w:rsidRPr="00FD5167">
              <w:rPr>
                <w:rFonts w:asciiTheme="minorEastAsia" w:hAnsiTheme="minorEastAsia" w:cs="宋体" w:hint="eastAsia"/>
                <w:kern w:val="0"/>
                <w:sz w:val="24"/>
                <w:szCs w:val="24"/>
              </w:rPr>
              <w:t>桌改造</w:t>
            </w:r>
            <w:proofErr w:type="gramEnd"/>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53</w:t>
            </w:r>
          </w:p>
        </w:tc>
      </w:tr>
      <w:tr w:rsidR="00FD5167" w:rsidRPr="00FD5167" w:rsidTr="003A5717">
        <w:trPr>
          <w:trHeight w:val="367"/>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7</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桌椅标签</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209"/>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8</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中央控制台</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w:t>
            </w:r>
          </w:p>
        </w:tc>
      </w:tr>
      <w:tr w:rsidR="00FD5167" w:rsidRPr="00FD5167" w:rsidTr="003A5717">
        <w:trPr>
          <w:trHeight w:val="281"/>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9</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教师座椅</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w:t>
            </w:r>
          </w:p>
        </w:tc>
      </w:tr>
      <w:tr w:rsidR="00FD5167" w:rsidRPr="00FD5167" w:rsidTr="003A5717">
        <w:trPr>
          <w:trHeight w:val="359"/>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0</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多媒体</w:t>
            </w:r>
            <w:r w:rsidRPr="00FD5167">
              <w:rPr>
                <w:rFonts w:asciiTheme="minorEastAsia" w:hAnsiTheme="minorEastAsia" w:cs="宋体"/>
                <w:kern w:val="0"/>
                <w:sz w:val="24"/>
                <w:szCs w:val="24"/>
              </w:rPr>
              <w:t>教学软件</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181"/>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lastRenderedPageBreak/>
              <w:t>1</w:t>
            </w:r>
            <w:r w:rsidRPr="00FD5167">
              <w:rPr>
                <w:rFonts w:asciiTheme="minorEastAsia" w:hAnsiTheme="minorEastAsia" w:cs="宋体"/>
                <w:kern w:val="0"/>
                <w:sz w:val="24"/>
                <w:szCs w:val="24"/>
              </w:rPr>
              <w:t>1</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杀毒</w:t>
            </w:r>
            <w:r w:rsidRPr="00FD5167">
              <w:rPr>
                <w:rFonts w:asciiTheme="minorEastAsia" w:hAnsiTheme="minorEastAsia" w:cs="宋体"/>
                <w:kern w:val="0"/>
                <w:sz w:val="24"/>
                <w:szCs w:val="24"/>
              </w:rPr>
              <w:t>软件</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套</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273"/>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2</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数据存储</w:t>
            </w:r>
            <w:r w:rsidRPr="00FD5167">
              <w:rPr>
                <w:rFonts w:asciiTheme="minorEastAsia" w:hAnsiTheme="minorEastAsia" w:cs="宋体"/>
                <w:kern w:val="0"/>
                <w:sz w:val="24"/>
                <w:szCs w:val="24"/>
              </w:rPr>
              <w:t>U盘</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106</w:t>
            </w:r>
          </w:p>
        </w:tc>
      </w:tr>
      <w:tr w:rsidR="00FD5167" w:rsidRPr="00FD5167" w:rsidTr="003A5717">
        <w:trPr>
          <w:trHeight w:val="221"/>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3</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手持式金属探测器</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4</w:t>
            </w:r>
          </w:p>
        </w:tc>
      </w:tr>
      <w:tr w:rsidR="00FD5167" w:rsidRPr="00FD5167" w:rsidTr="003A5717">
        <w:trPr>
          <w:trHeight w:val="79"/>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4</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硬盘</w:t>
            </w:r>
            <w:proofErr w:type="gramStart"/>
            <w:r w:rsidRPr="00FD5167">
              <w:rPr>
                <w:rFonts w:asciiTheme="minorEastAsia" w:hAnsiTheme="minorEastAsia" w:cs="宋体" w:hint="eastAsia"/>
                <w:kern w:val="0"/>
                <w:sz w:val="24"/>
                <w:szCs w:val="24"/>
              </w:rPr>
              <w:t>还原卡</w:t>
            </w:r>
            <w:proofErr w:type="gramEnd"/>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106</w:t>
            </w:r>
          </w:p>
        </w:tc>
      </w:tr>
      <w:tr w:rsidR="00FD5167" w:rsidRPr="00FD5167" w:rsidTr="003A5717">
        <w:trPr>
          <w:trHeight w:val="179"/>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5</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手写板</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4</w:t>
            </w:r>
          </w:p>
        </w:tc>
      </w:tr>
      <w:tr w:rsidR="00FD5167" w:rsidRPr="00FD5167" w:rsidTr="003A5717">
        <w:trPr>
          <w:trHeight w:val="127"/>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6</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工作记录仪</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4</w:t>
            </w:r>
          </w:p>
        </w:tc>
      </w:tr>
      <w:tr w:rsidR="00FD5167" w:rsidRPr="00FD5167" w:rsidTr="003A5717">
        <w:trPr>
          <w:trHeight w:val="231"/>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7</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考场</w:t>
            </w:r>
            <w:r w:rsidRPr="00FD5167">
              <w:rPr>
                <w:rFonts w:asciiTheme="minorEastAsia" w:hAnsiTheme="minorEastAsia" w:cs="宋体"/>
                <w:kern w:val="0"/>
                <w:sz w:val="24"/>
                <w:szCs w:val="24"/>
              </w:rPr>
              <w:t>固定式电话</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384"/>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8</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自助服务终端</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369"/>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9</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身份证读卡器</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个</w:t>
            </w:r>
            <w:proofErr w:type="gramEnd"/>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230"/>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r w:rsidRPr="00FD5167">
              <w:rPr>
                <w:rFonts w:asciiTheme="minorEastAsia" w:hAnsiTheme="minorEastAsia" w:cs="宋体"/>
                <w:kern w:val="0"/>
                <w:sz w:val="24"/>
                <w:szCs w:val="24"/>
              </w:rPr>
              <w:t>0</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彩色打印机</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313"/>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21</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信号</w:t>
            </w:r>
            <w:r w:rsidRPr="00FD5167">
              <w:rPr>
                <w:rFonts w:asciiTheme="minorEastAsia" w:hAnsiTheme="minorEastAsia" w:cs="宋体"/>
                <w:kern w:val="0"/>
                <w:sz w:val="24"/>
                <w:szCs w:val="24"/>
              </w:rPr>
              <w:t>屏蔽仪</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r>
      <w:tr w:rsidR="00FD5167" w:rsidRPr="00FD5167" w:rsidTr="003A5717">
        <w:trPr>
          <w:trHeight w:val="207"/>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22</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防静电</w:t>
            </w:r>
            <w:r w:rsidRPr="00FD5167">
              <w:rPr>
                <w:rFonts w:asciiTheme="minorEastAsia" w:hAnsiTheme="minorEastAsia" w:cs="宋体"/>
                <w:kern w:val="0"/>
                <w:sz w:val="24"/>
                <w:szCs w:val="24"/>
              </w:rPr>
              <w:t>地板</w:t>
            </w:r>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平方米</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277</w:t>
            </w:r>
          </w:p>
        </w:tc>
      </w:tr>
      <w:tr w:rsidR="00FD5167" w:rsidRPr="00FD5167" w:rsidTr="003A5717">
        <w:trPr>
          <w:trHeight w:val="101"/>
        </w:trPr>
        <w:tc>
          <w:tcPr>
            <w:tcW w:w="43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r w:rsidRPr="00FD5167">
              <w:rPr>
                <w:rFonts w:asciiTheme="minorEastAsia" w:hAnsiTheme="minorEastAsia" w:cs="宋体"/>
                <w:kern w:val="0"/>
                <w:sz w:val="24"/>
                <w:szCs w:val="24"/>
              </w:rPr>
              <w:t>3</w:t>
            </w:r>
          </w:p>
        </w:tc>
        <w:tc>
          <w:tcPr>
            <w:tcW w:w="3573"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proofErr w:type="gramStart"/>
            <w:r w:rsidRPr="00FD5167">
              <w:rPr>
                <w:rFonts w:asciiTheme="minorEastAsia" w:hAnsiTheme="minorEastAsia" w:cs="宋体" w:hint="eastAsia"/>
                <w:kern w:val="0"/>
                <w:sz w:val="24"/>
                <w:szCs w:val="24"/>
              </w:rPr>
              <w:t>利旧迁移</w:t>
            </w:r>
            <w:proofErr w:type="gramEnd"/>
          </w:p>
        </w:tc>
        <w:tc>
          <w:tcPr>
            <w:tcW w:w="608"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项</w:t>
            </w:r>
          </w:p>
        </w:tc>
        <w:tc>
          <w:tcPr>
            <w:tcW w:w="381" w:type="pct"/>
            <w:shd w:val="clear" w:color="auto" w:fill="auto"/>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1</w:t>
            </w:r>
          </w:p>
        </w:tc>
      </w:tr>
      <w:tr w:rsidR="00FD5167" w:rsidRPr="00FD5167" w:rsidTr="003A5717">
        <w:trPr>
          <w:trHeight w:val="347"/>
        </w:trPr>
        <w:tc>
          <w:tcPr>
            <w:tcW w:w="5000" w:type="pct"/>
            <w:gridSpan w:val="4"/>
            <w:shd w:val="clear" w:color="auto" w:fill="auto"/>
            <w:vAlign w:val="center"/>
            <w:hideMark/>
          </w:tcPr>
          <w:p w:rsidR="00FD5167" w:rsidRPr="00FD5167" w:rsidRDefault="00FD5167" w:rsidP="00FD5167">
            <w:pPr>
              <w:widowControl/>
              <w:snapToGrid w:val="0"/>
              <w:jc w:val="left"/>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四、候考区设备</w:t>
            </w:r>
          </w:p>
        </w:tc>
      </w:tr>
      <w:tr w:rsidR="00FD5167" w:rsidRPr="00FD5167" w:rsidTr="003A5717">
        <w:trPr>
          <w:trHeight w:val="240"/>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电子密码柜</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r w:rsidRPr="00FD5167">
              <w:rPr>
                <w:rFonts w:asciiTheme="minorEastAsia" w:hAnsiTheme="minorEastAsia" w:cs="宋体"/>
                <w:kern w:val="0"/>
                <w:sz w:val="24"/>
                <w:szCs w:val="24"/>
              </w:rPr>
              <w:t>08</w:t>
            </w:r>
          </w:p>
        </w:tc>
      </w:tr>
      <w:tr w:rsidR="00FD5167" w:rsidRPr="00FD5167" w:rsidTr="003A5717">
        <w:trPr>
          <w:trHeight w:val="262"/>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2</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排椅</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组</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4</w:t>
            </w:r>
          </w:p>
        </w:tc>
      </w:tr>
      <w:tr w:rsidR="00FD5167" w:rsidRPr="00FD5167" w:rsidTr="003A5717">
        <w:trPr>
          <w:trHeight w:val="223"/>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饮水机</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台</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kern w:val="0"/>
                <w:sz w:val="24"/>
                <w:szCs w:val="24"/>
              </w:rPr>
              <w:t>3</w:t>
            </w:r>
          </w:p>
        </w:tc>
      </w:tr>
      <w:tr w:rsidR="00FD5167" w:rsidRPr="00FD5167" w:rsidTr="003A5717">
        <w:trPr>
          <w:trHeight w:val="211"/>
        </w:trPr>
        <w:tc>
          <w:tcPr>
            <w:tcW w:w="5000" w:type="pct"/>
            <w:gridSpan w:val="4"/>
            <w:shd w:val="clear" w:color="auto" w:fill="auto"/>
            <w:vAlign w:val="center"/>
            <w:hideMark/>
          </w:tcPr>
          <w:p w:rsidR="00FD5167" w:rsidRPr="00FD5167" w:rsidRDefault="00FD5167" w:rsidP="00FD5167">
            <w:pPr>
              <w:widowControl/>
              <w:snapToGrid w:val="0"/>
              <w:jc w:val="left"/>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五、装修工程</w:t>
            </w:r>
          </w:p>
        </w:tc>
      </w:tr>
      <w:tr w:rsidR="00FD5167" w:rsidRPr="00FD5167" w:rsidTr="003A5717">
        <w:trPr>
          <w:trHeight w:val="264"/>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1</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各类线缆及接插件，</w:t>
            </w:r>
            <w:r w:rsidRPr="00FD5167">
              <w:rPr>
                <w:rFonts w:asciiTheme="minorEastAsia" w:hAnsiTheme="minorEastAsia" w:cs="宋体" w:hint="eastAsia"/>
                <w:kern w:val="0"/>
                <w:sz w:val="24"/>
                <w:szCs w:val="24"/>
              </w:rPr>
              <w:t>包括电源线、网线、视频线、音频线和DVI信号线等</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项</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435"/>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2</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各类插座、附件，</w:t>
            </w:r>
            <w:r w:rsidRPr="00FD5167">
              <w:rPr>
                <w:rFonts w:asciiTheme="minorEastAsia" w:hAnsiTheme="minorEastAsia" w:cs="宋体"/>
                <w:bCs/>
                <w:kern w:val="0"/>
                <w:sz w:val="24"/>
                <w:szCs w:val="24"/>
              </w:rPr>
              <w:t>包括电源插座、接线板、网络模块、水晶头等辅材、千兆跳线、铜地插、连接线等</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项</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221"/>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3</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线槽及附件，</w:t>
            </w:r>
            <w:r w:rsidRPr="00FD5167">
              <w:rPr>
                <w:rFonts w:asciiTheme="minorEastAsia" w:hAnsiTheme="minorEastAsia" w:cs="宋体"/>
                <w:bCs/>
                <w:kern w:val="0"/>
                <w:sz w:val="24"/>
                <w:szCs w:val="24"/>
              </w:rPr>
              <w:t>包括</w:t>
            </w:r>
            <w:r w:rsidRPr="00FD5167">
              <w:rPr>
                <w:rFonts w:asciiTheme="minorEastAsia" w:hAnsiTheme="minorEastAsia" w:cs="宋体" w:hint="eastAsia"/>
                <w:kern w:val="0"/>
                <w:sz w:val="24"/>
                <w:szCs w:val="24"/>
              </w:rPr>
              <w:t>防静电地板等电位接地、50*100金属桥架空中走线、防静电地板下阻燃型线槽，地板下布设走线架等</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项</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r w:rsidR="00FD5167" w:rsidRPr="00FD5167" w:rsidTr="003A5717">
        <w:trPr>
          <w:trHeight w:val="173"/>
        </w:trPr>
        <w:tc>
          <w:tcPr>
            <w:tcW w:w="43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4</w:t>
            </w:r>
          </w:p>
        </w:tc>
        <w:tc>
          <w:tcPr>
            <w:tcW w:w="3573" w:type="pct"/>
            <w:shd w:val="clear" w:color="auto" w:fill="auto"/>
            <w:vAlign w:val="center"/>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装修施工，包括353平方米基础</w:t>
            </w:r>
            <w:r w:rsidRPr="00FD5167">
              <w:rPr>
                <w:rFonts w:asciiTheme="minorEastAsia" w:hAnsiTheme="minorEastAsia" w:cs="宋体"/>
                <w:bCs/>
                <w:kern w:val="0"/>
                <w:sz w:val="24"/>
                <w:szCs w:val="24"/>
              </w:rPr>
              <w:t>装修</w:t>
            </w:r>
            <w:r w:rsidRPr="00FD5167">
              <w:rPr>
                <w:rFonts w:asciiTheme="minorEastAsia" w:hAnsiTheme="minorEastAsia" w:cs="宋体" w:hint="eastAsia"/>
                <w:bCs/>
                <w:kern w:val="0"/>
                <w:sz w:val="24"/>
                <w:szCs w:val="24"/>
              </w:rPr>
              <w:t>，防静电</w:t>
            </w:r>
            <w:r w:rsidRPr="00FD5167">
              <w:rPr>
                <w:rFonts w:asciiTheme="minorEastAsia" w:hAnsiTheme="minorEastAsia" w:cs="宋体"/>
                <w:bCs/>
                <w:kern w:val="0"/>
                <w:sz w:val="24"/>
                <w:szCs w:val="24"/>
              </w:rPr>
              <w:t>地板铺设、大白墙面、吊顶、隔音窗等</w:t>
            </w:r>
            <w:r w:rsidRPr="00FD5167">
              <w:rPr>
                <w:rFonts w:asciiTheme="minorEastAsia" w:hAnsiTheme="minorEastAsia" w:cs="宋体" w:hint="eastAsia"/>
                <w:bCs/>
                <w:kern w:val="0"/>
                <w:sz w:val="24"/>
                <w:szCs w:val="24"/>
              </w:rPr>
              <w:t>。</w:t>
            </w:r>
          </w:p>
        </w:tc>
        <w:tc>
          <w:tcPr>
            <w:tcW w:w="608"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项</w:t>
            </w:r>
          </w:p>
        </w:tc>
        <w:tc>
          <w:tcPr>
            <w:tcW w:w="381" w:type="pct"/>
            <w:shd w:val="clear" w:color="auto" w:fill="auto"/>
            <w:vAlign w:val="center"/>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w:t>
            </w:r>
          </w:p>
        </w:tc>
      </w:tr>
    </w:tbl>
    <w:p w:rsidR="00FD5167" w:rsidRPr="00FD5167" w:rsidRDefault="00FD5167" w:rsidP="00FD5167">
      <w:pPr>
        <w:keepNext/>
        <w:keepLines/>
        <w:numPr>
          <w:ilvl w:val="0"/>
          <w:numId w:val="45"/>
        </w:numPr>
        <w:tabs>
          <w:tab w:val="left" w:pos="284"/>
        </w:tabs>
        <w:spacing w:line="360" w:lineRule="auto"/>
        <w:jc w:val="left"/>
        <w:outlineLvl w:val="0"/>
        <w:rPr>
          <w:rFonts w:asciiTheme="minorEastAsia" w:hAnsiTheme="minorEastAsia" w:cs="Times New Roman"/>
          <w:b/>
          <w:bCs/>
          <w:kern w:val="44"/>
          <w:sz w:val="24"/>
          <w:szCs w:val="24"/>
        </w:rPr>
      </w:pPr>
      <w:bookmarkStart w:id="29" w:name="_Toc532479137"/>
      <w:bookmarkStart w:id="30" w:name="_Toc1430177"/>
      <w:bookmarkStart w:id="31" w:name="_Toc1471785"/>
      <w:bookmarkStart w:id="32" w:name="_Toc3155008"/>
      <w:bookmarkStart w:id="33" w:name="_Toc3204231"/>
      <w:r w:rsidRPr="00FD5167">
        <w:rPr>
          <w:rFonts w:asciiTheme="minorEastAsia" w:hAnsiTheme="minorEastAsia" w:cs="Times New Roman" w:hint="eastAsia"/>
          <w:b/>
          <w:bCs/>
          <w:kern w:val="44"/>
          <w:sz w:val="24"/>
          <w:szCs w:val="24"/>
        </w:rPr>
        <w:t>建设方案设计要求</w:t>
      </w:r>
      <w:bookmarkEnd w:id="29"/>
      <w:bookmarkEnd w:id="30"/>
      <w:bookmarkEnd w:id="31"/>
      <w:bookmarkEnd w:id="32"/>
      <w:bookmarkEnd w:id="33"/>
    </w:p>
    <w:p w:rsidR="00FD5167" w:rsidRPr="00FD5167" w:rsidRDefault="00FD5167" w:rsidP="00FD5167">
      <w:pPr>
        <w:keepNext/>
        <w:keepLines/>
        <w:spacing w:line="360" w:lineRule="auto"/>
        <w:ind w:rightChars="100" w:right="210"/>
        <w:outlineLvl w:val="1"/>
        <w:rPr>
          <w:rFonts w:asciiTheme="minorEastAsia" w:hAnsiTheme="minorEastAsia" w:cs="Times New Roman"/>
          <w:b/>
          <w:bCs/>
          <w:sz w:val="24"/>
          <w:szCs w:val="24"/>
        </w:rPr>
      </w:pPr>
      <w:bookmarkStart w:id="34" w:name="_Toc423963143"/>
      <w:bookmarkStart w:id="35" w:name="_Toc532479138"/>
      <w:bookmarkStart w:id="36" w:name="_Toc1430178"/>
      <w:bookmarkStart w:id="37" w:name="_Toc1471786"/>
      <w:bookmarkStart w:id="38" w:name="_Toc3155009"/>
      <w:bookmarkStart w:id="39" w:name="_Toc3204232"/>
      <w:bookmarkStart w:id="40" w:name="_Toc423963142"/>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.1 建设原则</w:t>
      </w:r>
      <w:bookmarkEnd w:id="34"/>
      <w:bookmarkEnd w:id="35"/>
      <w:bookmarkEnd w:id="36"/>
      <w:bookmarkEnd w:id="37"/>
      <w:bookmarkEnd w:id="38"/>
      <w:bookmarkEnd w:id="39"/>
    </w:p>
    <w:p w:rsidR="00FD5167" w:rsidRPr="00FD5167" w:rsidRDefault="00FD5167" w:rsidP="00FD5167">
      <w:pPr>
        <w:spacing w:line="360" w:lineRule="auto"/>
        <w:ind w:firstLineChars="196" w:firstLine="470"/>
        <w:rPr>
          <w:rFonts w:asciiTheme="minorEastAsia" w:hAnsiTheme="minorEastAsia" w:cs="Times New Roman"/>
          <w:sz w:val="24"/>
          <w:szCs w:val="24"/>
        </w:rPr>
      </w:pPr>
      <w:r w:rsidRPr="00FD5167">
        <w:rPr>
          <w:rFonts w:asciiTheme="minorEastAsia" w:hAnsiTheme="minorEastAsia" w:cs="Times New Roman" w:hint="eastAsia"/>
          <w:sz w:val="24"/>
          <w:szCs w:val="24"/>
        </w:rPr>
        <w:t>本次工程遵循以下原则：</w:t>
      </w:r>
    </w:p>
    <w:p w:rsidR="00FD5167" w:rsidRPr="00FD5167" w:rsidRDefault="00FD5167" w:rsidP="00FD5167">
      <w:pPr>
        <w:spacing w:line="360" w:lineRule="auto"/>
        <w:ind w:firstLineChars="196" w:firstLine="470"/>
        <w:rPr>
          <w:rFonts w:asciiTheme="minorEastAsia" w:hAnsiTheme="minorEastAsia" w:cs="Times New Roman"/>
          <w:sz w:val="24"/>
          <w:szCs w:val="24"/>
        </w:rPr>
      </w:pPr>
      <w:r w:rsidRPr="00FD5167">
        <w:rPr>
          <w:rFonts w:asciiTheme="minorEastAsia" w:hAnsiTheme="minorEastAsia" w:cs="Times New Roman" w:hint="eastAsia"/>
          <w:sz w:val="24"/>
          <w:szCs w:val="24"/>
        </w:rPr>
        <w:t>1. 稳定性：考试是一个不能中断的连续过程，要保证整个系统硬件、软件能稳定、连续的运行，要做好系统的应急准备。</w:t>
      </w:r>
    </w:p>
    <w:p w:rsidR="00FD5167" w:rsidRPr="00FD5167" w:rsidRDefault="00FD5167" w:rsidP="00FD5167">
      <w:pPr>
        <w:spacing w:line="360" w:lineRule="auto"/>
        <w:ind w:firstLineChars="196" w:firstLine="470"/>
        <w:rPr>
          <w:rFonts w:asciiTheme="minorEastAsia" w:hAnsiTheme="minorEastAsia" w:cs="Times New Roman"/>
          <w:sz w:val="24"/>
          <w:szCs w:val="24"/>
        </w:rPr>
      </w:pPr>
      <w:r w:rsidRPr="00FD5167">
        <w:rPr>
          <w:rFonts w:asciiTheme="minorEastAsia" w:hAnsiTheme="minorEastAsia" w:cs="Times New Roman" w:hint="eastAsia"/>
          <w:sz w:val="24"/>
          <w:szCs w:val="24"/>
        </w:rPr>
        <w:t>2. 安全性：本系统涉及船员考试等高安全级别的重要数据，对系统安全性要求较高，因此要充分</w:t>
      </w:r>
      <w:r w:rsidRPr="00FD5167">
        <w:rPr>
          <w:rFonts w:asciiTheme="minorEastAsia" w:hAnsiTheme="minorEastAsia" w:cs="Times New Roman"/>
          <w:sz w:val="24"/>
          <w:szCs w:val="24"/>
        </w:rPr>
        <w:t>考虑</w:t>
      </w:r>
      <w:r w:rsidRPr="00FD5167">
        <w:rPr>
          <w:rFonts w:asciiTheme="minorEastAsia" w:hAnsiTheme="minorEastAsia" w:cs="Times New Roman" w:hint="eastAsia"/>
          <w:sz w:val="24"/>
          <w:szCs w:val="24"/>
        </w:rPr>
        <w:t>系统安全防护。</w:t>
      </w:r>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3. 本次工程硬件系统设备的选型应考虑实用性，可靠性，可扩展性，先进性。</w:t>
      </w:r>
    </w:p>
    <w:p w:rsidR="00FD5167" w:rsidRPr="00FD5167" w:rsidRDefault="00FD5167" w:rsidP="00FD5167">
      <w:pPr>
        <w:keepNext/>
        <w:keepLines/>
        <w:spacing w:line="360" w:lineRule="auto"/>
        <w:ind w:rightChars="100" w:right="210"/>
        <w:outlineLvl w:val="1"/>
        <w:rPr>
          <w:rFonts w:asciiTheme="minorEastAsia" w:hAnsiTheme="minorEastAsia" w:cs="Times New Roman"/>
          <w:b/>
          <w:bCs/>
          <w:sz w:val="24"/>
          <w:szCs w:val="24"/>
        </w:rPr>
      </w:pPr>
      <w:bookmarkStart w:id="41" w:name="_Toc532479139"/>
      <w:bookmarkStart w:id="42" w:name="_Toc1430179"/>
      <w:bookmarkStart w:id="43" w:name="_Toc1471787"/>
      <w:bookmarkStart w:id="44" w:name="_Toc3155010"/>
      <w:bookmarkStart w:id="45" w:name="_Toc3204233"/>
      <w:bookmarkEnd w:id="40"/>
      <w:r w:rsidRPr="00FD5167">
        <w:rPr>
          <w:rFonts w:asciiTheme="minorEastAsia" w:hAnsiTheme="minorEastAsia" w:cs="Times New Roman" w:hint="eastAsia"/>
          <w:b/>
          <w:bCs/>
          <w:sz w:val="24"/>
          <w:szCs w:val="24"/>
        </w:rPr>
        <w:lastRenderedPageBreak/>
        <w:t>2.2总体</w:t>
      </w:r>
      <w:bookmarkEnd w:id="41"/>
      <w:r w:rsidRPr="00FD5167">
        <w:rPr>
          <w:rFonts w:asciiTheme="minorEastAsia" w:hAnsiTheme="minorEastAsia" w:cs="Times New Roman" w:hint="eastAsia"/>
          <w:b/>
          <w:bCs/>
          <w:sz w:val="24"/>
          <w:szCs w:val="24"/>
        </w:rPr>
        <w:t>架构</w:t>
      </w:r>
      <w:bookmarkEnd w:id="42"/>
      <w:bookmarkEnd w:id="43"/>
      <w:bookmarkEnd w:id="44"/>
      <w:bookmarkEnd w:id="45"/>
    </w:p>
    <w:p w:rsidR="00FD5167" w:rsidRPr="00FD5167" w:rsidRDefault="00FD5167" w:rsidP="00FD5167">
      <w:pPr>
        <w:spacing w:line="360" w:lineRule="auto"/>
        <w:jc w:val="center"/>
        <w:rPr>
          <w:rFonts w:ascii="新宋体" w:eastAsia="新宋体" w:hAnsi="新宋体" w:cs="Times New Roman"/>
          <w:szCs w:val="21"/>
        </w:rPr>
      </w:pPr>
      <w:r w:rsidRPr="00FD5167">
        <w:rPr>
          <w:rFonts w:ascii="新宋体" w:eastAsia="新宋体" w:hAnsi="新宋体" w:cs="Times New Roman"/>
          <w:noProof/>
          <w:szCs w:val="21"/>
        </w:rPr>
        <w:drawing>
          <wp:inline distT="0" distB="0" distL="0" distR="0">
            <wp:extent cx="3968750" cy="38798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8750" cy="3879850"/>
                    </a:xfrm>
                    <a:prstGeom prst="rect">
                      <a:avLst/>
                    </a:prstGeom>
                    <a:noFill/>
                    <a:ln>
                      <a:noFill/>
                    </a:ln>
                  </pic:spPr>
                </pic:pic>
              </a:graphicData>
            </a:graphic>
          </wp:inline>
        </w:drawing>
      </w:r>
    </w:p>
    <w:p w:rsidR="00FD5167" w:rsidRPr="00FD5167" w:rsidRDefault="00FD5167" w:rsidP="00FD5167">
      <w:pPr>
        <w:spacing w:line="360" w:lineRule="auto"/>
        <w:jc w:val="center"/>
        <w:rPr>
          <w:rFonts w:ascii="新宋体" w:eastAsia="新宋体" w:hAnsi="新宋体" w:cs="Times New Roman"/>
          <w:szCs w:val="21"/>
        </w:rPr>
      </w:pPr>
      <w:r w:rsidRPr="00FD5167">
        <w:rPr>
          <w:rFonts w:ascii="新宋体" w:eastAsia="新宋体" w:hAnsi="新宋体" w:cs="Times New Roman" w:hint="eastAsia"/>
          <w:szCs w:val="21"/>
        </w:rPr>
        <w:t>图1 总</w:t>
      </w:r>
      <w:r w:rsidRPr="00FD5167">
        <w:rPr>
          <w:rFonts w:ascii="新宋体" w:eastAsia="新宋体" w:hAnsi="新宋体" w:cs="Times New Roman"/>
          <w:szCs w:val="21"/>
        </w:rPr>
        <w:t>体架构</w:t>
      </w:r>
      <w:r w:rsidRPr="00FD5167">
        <w:rPr>
          <w:rFonts w:ascii="新宋体" w:eastAsia="新宋体" w:hAnsi="新宋体" w:cs="Times New Roman" w:hint="eastAsia"/>
          <w:szCs w:val="21"/>
        </w:rPr>
        <w:t>图</w:t>
      </w:r>
    </w:p>
    <w:p w:rsidR="00FD5167" w:rsidRPr="00FD5167" w:rsidRDefault="00FD5167" w:rsidP="00FD5167">
      <w:pPr>
        <w:spacing w:line="360" w:lineRule="auto"/>
        <w:jc w:val="center"/>
        <w:rPr>
          <w:rFonts w:ascii="新宋体" w:eastAsia="新宋体" w:hAnsi="新宋体" w:cs="Times New Roman"/>
          <w:szCs w:val="21"/>
        </w:rPr>
      </w:pPr>
      <w:r w:rsidRPr="00FD5167">
        <w:rPr>
          <w:rFonts w:ascii="新宋体" w:eastAsia="新宋体" w:hAnsi="新宋体" w:cs="Times New Roman"/>
          <w:noProof/>
          <w:szCs w:val="21"/>
        </w:rPr>
        <w:drawing>
          <wp:inline distT="0" distB="0" distL="0" distR="0">
            <wp:extent cx="4978400" cy="26987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0" cy="2698750"/>
                    </a:xfrm>
                    <a:prstGeom prst="rect">
                      <a:avLst/>
                    </a:prstGeom>
                    <a:noFill/>
                    <a:ln>
                      <a:noFill/>
                    </a:ln>
                  </pic:spPr>
                </pic:pic>
              </a:graphicData>
            </a:graphic>
          </wp:inline>
        </w:drawing>
      </w:r>
    </w:p>
    <w:p w:rsidR="00FD5167" w:rsidRPr="00FD5167" w:rsidRDefault="00FD5167" w:rsidP="00FD5167">
      <w:pPr>
        <w:spacing w:line="360" w:lineRule="auto"/>
        <w:jc w:val="center"/>
        <w:rPr>
          <w:rFonts w:asciiTheme="minorEastAsia" w:hAnsiTheme="minorEastAsia" w:cs="Times New Roman"/>
          <w:sz w:val="24"/>
          <w:szCs w:val="24"/>
        </w:rPr>
      </w:pPr>
      <w:r w:rsidRPr="00FD5167">
        <w:rPr>
          <w:rFonts w:asciiTheme="minorEastAsia" w:hAnsiTheme="minorEastAsia" w:cs="Times New Roman"/>
          <w:sz w:val="24"/>
          <w:szCs w:val="24"/>
        </w:rPr>
        <w:t xml:space="preserve">图2 </w:t>
      </w:r>
      <w:r w:rsidRPr="00FD5167">
        <w:rPr>
          <w:rFonts w:asciiTheme="minorEastAsia" w:hAnsiTheme="minorEastAsia" w:cs="Times New Roman" w:hint="eastAsia"/>
          <w:sz w:val="24"/>
          <w:szCs w:val="24"/>
        </w:rPr>
        <w:t>系统</w:t>
      </w:r>
      <w:r w:rsidRPr="00FD5167">
        <w:rPr>
          <w:rFonts w:asciiTheme="minorEastAsia" w:hAnsiTheme="minorEastAsia" w:cs="Times New Roman"/>
          <w:sz w:val="24"/>
          <w:szCs w:val="24"/>
        </w:rPr>
        <w:t>逻辑架构</w:t>
      </w:r>
      <w:r w:rsidRPr="00FD5167">
        <w:rPr>
          <w:rFonts w:asciiTheme="minorEastAsia" w:hAnsiTheme="minorEastAsia" w:cs="Times New Roman" w:hint="eastAsia"/>
          <w:sz w:val="24"/>
          <w:szCs w:val="24"/>
        </w:rPr>
        <w:t>图</w:t>
      </w:r>
    </w:p>
    <w:p w:rsidR="00FD5167" w:rsidRPr="00FD5167" w:rsidRDefault="00FD5167" w:rsidP="00FD5167">
      <w:pPr>
        <w:spacing w:line="360" w:lineRule="auto"/>
        <w:ind w:firstLineChars="192" w:firstLine="463"/>
        <w:rPr>
          <w:rFonts w:asciiTheme="minorEastAsia" w:hAnsiTheme="minorEastAsia" w:cs="Times New Roman"/>
          <w:sz w:val="24"/>
          <w:szCs w:val="24"/>
        </w:rPr>
      </w:pPr>
      <w:r w:rsidRPr="00FD5167">
        <w:rPr>
          <w:rFonts w:asciiTheme="minorEastAsia" w:hAnsiTheme="minorEastAsia" w:cs="Times New Roman" w:hint="eastAsia"/>
          <w:b/>
          <w:sz w:val="24"/>
          <w:szCs w:val="24"/>
        </w:rPr>
        <w:t>试题库管理系统：</w:t>
      </w:r>
      <w:r w:rsidRPr="00FD5167">
        <w:rPr>
          <w:rFonts w:asciiTheme="minorEastAsia" w:hAnsiTheme="minorEastAsia" w:cs="Times New Roman" w:hint="eastAsia"/>
          <w:sz w:val="24"/>
          <w:szCs w:val="24"/>
        </w:rPr>
        <w:t>实现存储试题，并与考试管理平台建立接口，作为远程考试所需的试题提供服务端。部署</w:t>
      </w:r>
      <w:r w:rsidRPr="00FD5167">
        <w:rPr>
          <w:rFonts w:asciiTheme="minorEastAsia" w:hAnsiTheme="minorEastAsia" w:cs="Times New Roman"/>
          <w:sz w:val="24"/>
          <w:szCs w:val="24"/>
        </w:rPr>
        <w:t>在一级数据中心</w:t>
      </w:r>
      <w:r w:rsidRPr="00FD5167">
        <w:rPr>
          <w:rFonts w:asciiTheme="minorEastAsia" w:hAnsiTheme="minorEastAsia" w:cs="Times New Roman" w:hint="eastAsia"/>
          <w:sz w:val="24"/>
          <w:szCs w:val="24"/>
        </w:rPr>
        <w:t>。</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部署：包括2套系统，一套部署于题库维护保密区隔离环境，用于维护试题、大纲知识点、双向细目表等，并支持试题审核功能，作为试题的生产环境；另一套部署</w:t>
      </w:r>
      <w:r w:rsidRPr="00FD5167">
        <w:rPr>
          <w:rFonts w:asciiTheme="minorEastAsia" w:hAnsiTheme="minorEastAsia" w:cs="Times New Roman"/>
          <w:sz w:val="24"/>
          <w:szCs w:val="24"/>
        </w:rPr>
        <w:lastRenderedPageBreak/>
        <w:t>于海事内网环境，与考试管理平台网络连接，作为试题数据源，实现试题的远程自动组卷，统计分析等功能，可以称之为</w:t>
      </w:r>
      <w:proofErr w:type="gramStart"/>
      <w:r w:rsidRPr="00FD5167">
        <w:rPr>
          <w:rFonts w:asciiTheme="minorEastAsia" w:hAnsiTheme="minorEastAsia" w:cs="Times New Roman"/>
          <w:sz w:val="24"/>
          <w:szCs w:val="24"/>
        </w:rPr>
        <w:t>远程组卷系统</w:t>
      </w:r>
      <w:proofErr w:type="gramEnd"/>
      <w:r w:rsidRPr="00FD5167">
        <w:rPr>
          <w:rFonts w:asciiTheme="minorEastAsia" w:hAnsiTheme="minorEastAsia" w:cs="Times New Roman"/>
          <w:sz w:val="24"/>
          <w:szCs w:val="24"/>
        </w:rPr>
        <w:t>。</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功能：</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1．</w:t>
      </w:r>
      <w:r w:rsidRPr="00FD5167">
        <w:rPr>
          <w:rFonts w:asciiTheme="minorEastAsia" w:hAnsiTheme="minorEastAsia" w:cs="Times New Roman"/>
          <w:sz w:val="24"/>
          <w:szCs w:val="24"/>
        </w:rPr>
        <w:t>部署于保密区环境的</w:t>
      </w:r>
      <w:proofErr w:type="gramStart"/>
      <w:r w:rsidRPr="00FD5167">
        <w:rPr>
          <w:rFonts w:asciiTheme="minorEastAsia" w:hAnsiTheme="minorEastAsia" w:cs="Times New Roman"/>
          <w:sz w:val="24"/>
          <w:szCs w:val="24"/>
        </w:rPr>
        <w:t>组卷系统</w:t>
      </w:r>
      <w:proofErr w:type="gramEnd"/>
      <w:r w:rsidRPr="00FD5167">
        <w:rPr>
          <w:rFonts w:asciiTheme="minorEastAsia" w:hAnsiTheme="minorEastAsia" w:cs="Times New Roman"/>
          <w:sz w:val="24"/>
          <w:szCs w:val="24"/>
        </w:rPr>
        <w:t>用于接收从征</w:t>
      </w:r>
      <w:proofErr w:type="gramStart"/>
      <w:r w:rsidRPr="00FD5167">
        <w:rPr>
          <w:rFonts w:asciiTheme="minorEastAsia" w:hAnsiTheme="minorEastAsia" w:cs="Times New Roman"/>
          <w:sz w:val="24"/>
          <w:szCs w:val="24"/>
        </w:rPr>
        <w:t>题系</w:t>
      </w:r>
      <w:proofErr w:type="gramEnd"/>
      <w:r w:rsidRPr="00FD5167">
        <w:rPr>
          <w:rFonts w:asciiTheme="minorEastAsia" w:hAnsiTheme="minorEastAsia" w:cs="Times New Roman"/>
          <w:sz w:val="24"/>
          <w:szCs w:val="24"/>
        </w:rPr>
        <w:t>统中征集到的试题，并可以对征集的试题进行评审，评审通过的试题最终发布到内</w:t>
      </w:r>
      <w:proofErr w:type="gramStart"/>
      <w:r w:rsidRPr="00FD5167">
        <w:rPr>
          <w:rFonts w:asciiTheme="minorEastAsia" w:hAnsiTheme="minorEastAsia" w:cs="Times New Roman"/>
          <w:sz w:val="24"/>
          <w:szCs w:val="24"/>
        </w:rPr>
        <w:t>网组卷系</w:t>
      </w:r>
      <w:proofErr w:type="gramEnd"/>
      <w:r w:rsidRPr="00FD5167">
        <w:rPr>
          <w:rFonts w:asciiTheme="minorEastAsia" w:hAnsiTheme="minorEastAsia" w:cs="Times New Roman"/>
          <w:sz w:val="24"/>
          <w:szCs w:val="24"/>
        </w:rPr>
        <w:t>统中。</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2．</w:t>
      </w:r>
      <w:r w:rsidRPr="00FD5167">
        <w:rPr>
          <w:rFonts w:asciiTheme="minorEastAsia" w:hAnsiTheme="minorEastAsia" w:cs="Times New Roman"/>
          <w:sz w:val="24"/>
          <w:szCs w:val="24"/>
        </w:rPr>
        <w:t>部署于内</w:t>
      </w:r>
      <w:proofErr w:type="gramStart"/>
      <w:r w:rsidRPr="00FD5167">
        <w:rPr>
          <w:rFonts w:asciiTheme="minorEastAsia" w:hAnsiTheme="minorEastAsia" w:cs="Times New Roman"/>
          <w:sz w:val="24"/>
          <w:szCs w:val="24"/>
        </w:rPr>
        <w:t>网环境的组卷系统</w:t>
      </w:r>
      <w:proofErr w:type="gramEnd"/>
      <w:r w:rsidRPr="00FD5167">
        <w:rPr>
          <w:rFonts w:asciiTheme="minorEastAsia" w:hAnsiTheme="minorEastAsia" w:cs="Times New Roman"/>
          <w:sz w:val="24"/>
          <w:szCs w:val="24"/>
        </w:rPr>
        <w:t>将通过网络接口对外提供试题包服务，内</w:t>
      </w:r>
      <w:proofErr w:type="gramStart"/>
      <w:r w:rsidRPr="00FD5167">
        <w:rPr>
          <w:rFonts w:asciiTheme="minorEastAsia" w:hAnsiTheme="minorEastAsia" w:cs="Times New Roman"/>
          <w:sz w:val="24"/>
          <w:szCs w:val="24"/>
        </w:rPr>
        <w:t>网组</w:t>
      </w:r>
      <w:proofErr w:type="gramEnd"/>
      <w:r w:rsidRPr="00FD5167">
        <w:rPr>
          <w:rFonts w:asciiTheme="minorEastAsia" w:hAnsiTheme="minorEastAsia" w:cs="Times New Roman"/>
          <w:sz w:val="24"/>
          <w:szCs w:val="24"/>
        </w:rPr>
        <w:t>卷系统支持各直属局根据账号维护本直属局本地题库，各直属局可以使用全国统考题库进行考试，也可以维护各省局自己的题库进行考试，系统会根据登录账号所属的组织机构自动创建及映射到不同的物理存储数据库，实现不同直属局用户的题库存储到不同的物理数据库中。</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用户：部署与保密区环境的</w:t>
      </w:r>
      <w:proofErr w:type="gramStart"/>
      <w:r w:rsidRPr="00FD5167">
        <w:rPr>
          <w:rFonts w:asciiTheme="minorEastAsia" w:hAnsiTheme="minorEastAsia" w:cs="Times New Roman"/>
          <w:sz w:val="24"/>
          <w:szCs w:val="24"/>
        </w:rPr>
        <w:t>组卷系统</w:t>
      </w:r>
      <w:proofErr w:type="gramEnd"/>
      <w:r w:rsidRPr="00FD5167">
        <w:rPr>
          <w:rFonts w:asciiTheme="minorEastAsia" w:hAnsiTheme="minorEastAsia" w:cs="Times New Roman"/>
          <w:sz w:val="24"/>
          <w:szCs w:val="24"/>
        </w:rPr>
        <w:t>用于专家审题、维护题库，以及发布题库。</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特点</w:t>
      </w:r>
      <w:r w:rsidRPr="00FD5167">
        <w:rPr>
          <w:rFonts w:asciiTheme="minorEastAsia" w:hAnsiTheme="minorEastAsia" w:cs="Times New Roman"/>
          <w:sz w:val="24"/>
          <w:szCs w:val="24"/>
        </w:rPr>
        <w:t>：部署与内网的</w:t>
      </w:r>
      <w:proofErr w:type="gramStart"/>
      <w:r w:rsidRPr="00FD5167">
        <w:rPr>
          <w:rFonts w:asciiTheme="minorEastAsia" w:hAnsiTheme="minorEastAsia" w:cs="Times New Roman"/>
          <w:sz w:val="24"/>
          <w:szCs w:val="24"/>
        </w:rPr>
        <w:t>组卷系统</w:t>
      </w:r>
      <w:proofErr w:type="gramEnd"/>
      <w:r w:rsidRPr="00FD5167">
        <w:rPr>
          <w:rFonts w:asciiTheme="minorEastAsia" w:hAnsiTheme="minorEastAsia" w:cs="Times New Roman"/>
          <w:sz w:val="24"/>
          <w:szCs w:val="24"/>
        </w:rPr>
        <w:t>只提供管理员的基本管理功能，和远程自动</w:t>
      </w:r>
      <w:proofErr w:type="gramStart"/>
      <w:r w:rsidRPr="00FD5167">
        <w:rPr>
          <w:rFonts w:asciiTheme="minorEastAsia" w:hAnsiTheme="minorEastAsia" w:cs="Times New Roman"/>
          <w:sz w:val="24"/>
          <w:szCs w:val="24"/>
        </w:rPr>
        <w:t>组卷的组</w:t>
      </w:r>
      <w:proofErr w:type="gramEnd"/>
      <w:r w:rsidRPr="00FD5167">
        <w:rPr>
          <w:rFonts w:asciiTheme="minorEastAsia" w:hAnsiTheme="minorEastAsia" w:cs="Times New Roman"/>
          <w:sz w:val="24"/>
          <w:szCs w:val="24"/>
        </w:rPr>
        <w:t>卷功能。不提供业务人员直接操作的功能。</w:t>
      </w:r>
    </w:p>
    <w:p w:rsidR="00FD5167" w:rsidRPr="00FD5167" w:rsidRDefault="00FD5167" w:rsidP="00FD5167">
      <w:pPr>
        <w:spacing w:line="360" w:lineRule="auto"/>
        <w:ind w:firstLineChars="192" w:firstLine="463"/>
        <w:rPr>
          <w:rFonts w:asciiTheme="minorEastAsia" w:hAnsiTheme="minorEastAsia" w:cs="Times New Roman"/>
          <w:sz w:val="24"/>
          <w:szCs w:val="24"/>
        </w:rPr>
      </w:pPr>
      <w:r w:rsidRPr="00FD5167">
        <w:rPr>
          <w:rFonts w:asciiTheme="minorEastAsia" w:hAnsiTheme="minorEastAsia" w:cs="Times New Roman" w:hint="eastAsia"/>
          <w:b/>
          <w:sz w:val="24"/>
          <w:szCs w:val="24"/>
        </w:rPr>
        <w:t>考试管理系统：</w:t>
      </w:r>
      <w:r w:rsidRPr="00FD5167">
        <w:rPr>
          <w:rFonts w:asciiTheme="minorEastAsia" w:hAnsiTheme="minorEastAsia" w:cs="Times New Roman" w:hint="eastAsia"/>
          <w:sz w:val="24"/>
          <w:szCs w:val="24"/>
        </w:rPr>
        <w:t>管理考试中的考生信息、考试安排信息、考试结果信息、考试成绩等，与其他系统建立接口。部署</w:t>
      </w:r>
      <w:r w:rsidRPr="00FD5167">
        <w:rPr>
          <w:rFonts w:asciiTheme="minorEastAsia" w:hAnsiTheme="minorEastAsia" w:cs="Times New Roman"/>
          <w:sz w:val="24"/>
          <w:szCs w:val="24"/>
        </w:rPr>
        <w:t>在一级数据中心。</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部署：部署于海事内网中</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功能：包括原考</w:t>
      </w:r>
      <w:proofErr w:type="gramStart"/>
      <w:r w:rsidRPr="00FD5167">
        <w:rPr>
          <w:rFonts w:asciiTheme="minorEastAsia" w:hAnsiTheme="minorEastAsia" w:cs="Times New Roman"/>
          <w:sz w:val="24"/>
          <w:szCs w:val="24"/>
        </w:rPr>
        <w:t>务</w:t>
      </w:r>
      <w:proofErr w:type="gramEnd"/>
      <w:r w:rsidRPr="00FD5167">
        <w:rPr>
          <w:rFonts w:asciiTheme="minorEastAsia" w:hAnsiTheme="minorEastAsia" w:cs="Times New Roman"/>
          <w:sz w:val="24"/>
          <w:szCs w:val="24"/>
        </w:rPr>
        <w:t>及原数据平台的功能，实现考试信息导入、考试计划安排、考生报名、成绩查询统计、成绩导出等功能。</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用户：海事局考</w:t>
      </w:r>
      <w:proofErr w:type="gramStart"/>
      <w:r w:rsidRPr="00FD5167">
        <w:rPr>
          <w:rFonts w:asciiTheme="minorEastAsia" w:hAnsiTheme="minorEastAsia" w:cs="Times New Roman"/>
          <w:sz w:val="24"/>
          <w:szCs w:val="24"/>
        </w:rPr>
        <w:t>务</w:t>
      </w:r>
      <w:proofErr w:type="gramEnd"/>
      <w:r w:rsidRPr="00FD5167">
        <w:rPr>
          <w:rFonts w:asciiTheme="minorEastAsia" w:hAnsiTheme="minorEastAsia" w:cs="Times New Roman"/>
          <w:sz w:val="24"/>
          <w:szCs w:val="24"/>
        </w:rPr>
        <w:t>安排工作人员通过海事内网访问数据管理平台，完成考务相关业务。</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特点：集成了原数据管理平台与考</w:t>
      </w:r>
      <w:proofErr w:type="gramStart"/>
      <w:r w:rsidRPr="00FD5167">
        <w:rPr>
          <w:rFonts w:asciiTheme="minorEastAsia" w:hAnsiTheme="minorEastAsia" w:cs="Times New Roman"/>
          <w:sz w:val="24"/>
          <w:szCs w:val="24"/>
        </w:rPr>
        <w:t>务</w:t>
      </w:r>
      <w:proofErr w:type="gramEnd"/>
      <w:r w:rsidRPr="00FD5167">
        <w:rPr>
          <w:rFonts w:asciiTheme="minorEastAsia" w:hAnsiTheme="minorEastAsia" w:cs="Times New Roman"/>
          <w:sz w:val="24"/>
          <w:szCs w:val="24"/>
        </w:rPr>
        <w:t>系统两大系统，将硬件、软件、数据的统一和集中，充分利用网络的便捷性，减少了系统间业务交互的复杂流程。</w:t>
      </w:r>
    </w:p>
    <w:p w:rsidR="00FD5167" w:rsidRPr="00FD5167" w:rsidRDefault="00FD5167" w:rsidP="00FD5167">
      <w:pPr>
        <w:spacing w:line="360" w:lineRule="auto"/>
        <w:ind w:firstLineChars="192" w:firstLine="463"/>
        <w:rPr>
          <w:rFonts w:asciiTheme="minorEastAsia" w:hAnsiTheme="minorEastAsia" w:cs="Times New Roman"/>
          <w:sz w:val="24"/>
          <w:szCs w:val="24"/>
        </w:rPr>
      </w:pPr>
      <w:r w:rsidRPr="00FD5167">
        <w:rPr>
          <w:rFonts w:asciiTheme="minorEastAsia" w:hAnsiTheme="minorEastAsia" w:cs="Times New Roman" w:hint="eastAsia"/>
          <w:b/>
          <w:sz w:val="24"/>
          <w:szCs w:val="24"/>
        </w:rPr>
        <w:t>终</w:t>
      </w:r>
      <w:r w:rsidRPr="00FD5167">
        <w:rPr>
          <w:rFonts w:asciiTheme="minorEastAsia" w:hAnsiTheme="minorEastAsia" w:cs="Times New Roman"/>
          <w:b/>
          <w:sz w:val="24"/>
          <w:szCs w:val="24"/>
        </w:rPr>
        <w:t>端考试系统：</w:t>
      </w:r>
      <w:r w:rsidRPr="00FD5167">
        <w:rPr>
          <w:rFonts w:asciiTheme="minorEastAsia" w:hAnsiTheme="minorEastAsia" w:cs="Times New Roman" w:hint="eastAsia"/>
          <w:sz w:val="24"/>
          <w:szCs w:val="24"/>
        </w:rPr>
        <w:t>实现考场考试监控、数据存储等考试实施过程和数据的集中管理，考试前从远端下载数据，考试过程中与考生端进行交互，考试后向</w:t>
      </w:r>
      <w:proofErr w:type="gramStart"/>
      <w:r w:rsidRPr="00FD5167">
        <w:rPr>
          <w:rFonts w:asciiTheme="minorEastAsia" w:hAnsiTheme="minorEastAsia" w:cs="Times New Roman" w:hint="eastAsia"/>
          <w:sz w:val="24"/>
          <w:szCs w:val="24"/>
        </w:rPr>
        <w:t>远程上</w:t>
      </w:r>
      <w:proofErr w:type="gramEnd"/>
      <w:r w:rsidRPr="00FD5167">
        <w:rPr>
          <w:rFonts w:asciiTheme="minorEastAsia" w:hAnsiTheme="minorEastAsia" w:cs="Times New Roman" w:hint="eastAsia"/>
          <w:sz w:val="24"/>
          <w:szCs w:val="24"/>
        </w:rPr>
        <w:t>传结果</w:t>
      </w:r>
      <w:r w:rsidRPr="00FD5167">
        <w:rPr>
          <w:rFonts w:asciiTheme="minorEastAsia" w:hAnsiTheme="minorEastAsia" w:cs="Times New Roman"/>
          <w:sz w:val="24"/>
          <w:szCs w:val="24"/>
        </w:rPr>
        <w:t>。</w:t>
      </w:r>
      <w:r w:rsidRPr="00FD5167">
        <w:rPr>
          <w:rFonts w:asciiTheme="minorEastAsia" w:hAnsiTheme="minorEastAsia" w:cs="Times New Roman" w:hint="eastAsia"/>
          <w:sz w:val="24"/>
          <w:szCs w:val="24"/>
        </w:rPr>
        <w:t>部署于</w:t>
      </w:r>
      <w:r w:rsidRPr="00FD5167">
        <w:rPr>
          <w:rFonts w:asciiTheme="minorEastAsia" w:hAnsiTheme="minorEastAsia" w:cs="Times New Roman"/>
          <w:sz w:val="24"/>
          <w:szCs w:val="24"/>
        </w:rPr>
        <w:t>终端考场。</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部署：部署于海事内网中。</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功能：主要提供考试监考及为考生客户端提供考试数据网络加载服务。</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用户：海事局监考人员登录监考，考生登录考试答题。</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sz w:val="24"/>
          <w:szCs w:val="24"/>
        </w:rPr>
        <w:t>特点：集中的终端考试服务，不再需要在全国各海事局安装终端服务器。节省建设费用，维护方便。</w:t>
      </w:r>
    </w:p>
    <w:p w:rsidR="00FD5167" w:rsidRPr="00FD5167" w:rsidRDefault="00FD5167" w:rsidP="00FD5167">
      <w:pPr>
        <w:widowControl/>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sz w:val="24"/>
          <w:szCs w:val="24"/>
        </w:rPr>
        <w:lastRenderedPageBreak/>
        <w:t>新的终端考试系统根据部署情况，将包括两种：</w:t>
      </w:r>
    </w:p>
    <w:p w:rsidR="00FD5167" w:rsidRPr="00FD5167" w:rsidRDefault="00FD5167" w:rsidP="00FD5167">
      <w:pPr>
        <w:numPr>
          <w:ilvl w:val="0"/>
          <w:numId w:val="29"/>
        </w:numPr>
        <w:adjustRightInd w:val="0"/>
        <w:spacing w:line="360" w:lineRule="auto"/>
        <w:ind w:firstLine="567"/>
        <w:textAlignment w:val="baseline"/>
        <w:rPr>
          <w:rFonts w:asciiTheme="minorEastAsia" w:hAnsiTheme="minorEastAsia" w:cs="Times New Roman"/>
          <w:sz w:val="24"/>
          <w:szCs w:val="24"/>
        </w:rPr>
      </w:pPr>
      <w:r w:rsidRPr="00FD5167">
        <w:rPr>
          <w:rFonts w:asciiTheme="minorEastAsia" w:hAnsiTheme="minorEastAsia" w:cs="Times New Roman"/>
          <w:sz w:val="24"/>
          <w:szCs w:val="24"/>
        </w:rPr>
        <w:t>一种是部署于社会考场，无内</w:t>
      </w:r>
      <w:proofErr w:type="gramStart"/>
      <w:r w:rsidRPr="00FD5167">
        <w:rPr>
          <w:rFonts w:asciiTheme="minorEastAsia" w:hAnsiTheme="minorEastAsia" w:cs="Times New Roman"/>
          <w:sz w:val="24"/>
          <w:szCs w:val="24"/>
        </w:rPr>
        <w:t>网环境</w:t>
      </w:r>
      <w:proofErr w:type="gramEnd"/>
      <w:r w:rsidRPr="00FD5167">
        <w:rPr>
          <w:rFonts w:asciiTheme="minorEastAsia" w:hAnsiTheme="minorEastAsia" w:cs="Times New Roman"/>
          <w:sz w:val="24"/>
          <w:szCs w:val="24"/>
        </w:rPr>
        <w:t>的社会考场终端考试系统。</w:t>
      </w:r>
    </w:p>
    <w:p w:rsidR="00FD5167" w:rsidRPr="00FD5167" w:rsidRDefault="00FD5167" w:rsidP="00FD5167">
      <w:pPr>
        <w:numPr>
          <w:ilvl w:val="0"/>
          <w:numId w:val="29"/>
        </w:numPr>
        <w:adjustRightInd w:val="0"/>
        <w:spacing w:line="360" w:lineRule="auto"/>
        <w:ind w:firstLine="567"/>
        <w:textAlignment w:val="baseline"/>
        <w:rPr>
          <w:rFonts w:asciiTheme="minorEastAsia" w:hAnsiTheme="minorEastAsia" w:cs="Times New Roman"/>
          <w:sz w:val="24"/>
          <w:szCs w:val="24"/>
        </w:rPr>
      </w:pPr>
      <w:r w:rsidRPr="00FD5167">
        <w:rPr>
          <w:rFonts w:asciiTheme="minorEastAsia" w:hAnsiTheme="minorEastAsia" w:cs="Times New Roman"/>
          <w:sz w:val="24"/>
          <w:szCs w:val="24"/>
        </w:rPr>
        <w:t>一种是部署于海事内网，存在内</w:t>
      </w:r>
      <w:proofErr w:type="gramStart"/>
      <w:r w:rsidRPr="00FD5167">
        <w:rPr>
          <w:rFonts w:asciiTheme="minorEastAsia" w:hAnsiTheme="minorEastAsia" w:cs="Times New Roman"/>
          <w:sz w:val="24"/>
          <w:szCs w:val="24"/>
        </w:rPr>
        <w:t>网环境</w:t>
      </w:r>
      <w:proofErr w:type="gramEnd"/>
      <w:r w:rsidRPr="00FD5167">
        <w:rPr>
          <w:rFonts w:asciiTheme="minorEastAsia" w:hAnsiTheme="minorEastAsia" w:cs="Times New Roman"/>
          <w:sz w:val="24"/>
          <w:szCs w:val="24"/>
        </w:rPr>
        <w:t>的远程考试系统。</w:t>
      </w:r>
    </w:p>
    <w:p w:rsidR="00FD5167" w:rsidRPr="00FD5167" w:rsidRDefault="00FD5167" w:rsidP="00FD5167">
      <w:pPr>
        <w:widowControl/>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sz w:val="24"/>
          <w:szCs w:val="24"/>
        </w:rPr>
        <w:t>社会考场终端考试系统沿用</w:t>
      </w:r>
      <w:proofErr w:type="gramStart"/>
      <w:r w:rsidRPr="00FD5167">
        <w:rPr>
          <w:rFonts w:asciiTheme="minorEastAsia" w:hAnsiTheme="minorEastAsia" w:cs="Times New Roman"/>
          <w:sz w:val="24"/>
          <w:szCs w:val="24"/>
        </w:rPr>
        <w:t>原考试</w:t>
      </w:r>
      <w:proofErr w:type="gramEnd"/>
      <w:r w:rsidRPr="00FD5167">
        <w:rPr>
          <w:rFonts w:asciiTheme="minorEastAsia" w:hAnsiTheme="minorEastAsia" w:cs="Times New Roman"/>
          <w:sz w:val="24"/>
          <w:szCs w:val="24"/>
        </w:rPr>
        <w:t>系统。主要需要进行建设的是远程考试系统。</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总体</w:t>
      </w:r>
      <w:r w:rsidRPr="00FD5167">
        <w:rPr>
          <w:rFonts w:asciiTheme="minorEastAsia" w:hAnsiTheme="minorEastAsia" w:cs="Times New Roman"/>
          <w:sz w:val="24"/>
          <w:szCs w:val="24"/>
        </w:rPr>
        <w:t>描述如下图：</w:t>
      </w:r>
    </w:p>
    <w:p w:rsidR="00FD5167" w:rsidRPr="00FD5167" w:rsidRDefault="00FD5167" w:rsidP="00FD5167">
      <w:pPr>
        <w:spacing w:line="360" w:lineRule="auto"/>
        <w:jc w:val="center"/>
        <w:rPr>
          <w:rFonts w:asciiTheme="minorEastAsia" w:hAnsiTheme="minorEastAsia" w:cs="Times New Roman"/>
          <w:sz w:val="24"/>
          <w:szCs w:val="24"/>
        </w:rPr>
      </w:pPr>
      <w:r w:rsidRPr="00FD5167">
        <w:rPr>
          <w:rFonts w:asciiTheme="minorEastAsia" w:hAnsiTheme="minorEastAsia" w:cs="Times New Roman"/>
          <w:noProof/>
          <w:sz w:val="24"/>
          <w:szCs w:val="24"/>
        </w:rPr>
        <w:drawing>
          <wp:inline distT="0" distB="0" distL="0" distR="0">
            <wp:extent cx="4406900" cy="121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1212850"/>
                    </a:xfrm>
                    <a:prstGeom prst="rect">
                      <a:avLst/>
                    </a:prstGeom>
                    <a:noFill/>
                    <a:ln>
                      <a:noFill/>
                    </a:ln>
                  </pic:spPr>
                </pic:pic>
              </a:graphicData>
            </a:graphic>
          </wp:inline>
        </w:drawing>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监考端系统：提供主考用户考场监控的功能，与</w:t>
      </w:r>
      <w:proofErr w:type="gramStart"/>
      <w:r w:rsidRPr="00FD5167">
        <w:rPr>
          <w:rFonts w:asciiTheme="minorEastAsia" w:hAnsiTheme="minorEastAsia" w:cs="Times New Roman" w:hint="eastAsia"/>
          <w:sz w:val="24"/>
          <w:szCs w:val="24"/>
        </w:rPr>
        <w:t>考场本地</w:t>
      </w:r>
      <w:proofErr w:type="gramEnd"/>
      <w:r w:rsidRPr="00FD5167">
        <w:rPr>
          <w:rFonts w:asciiTheme="minorEastAsia" w:hAnsiTheme="minorEastAsia" w:cs="Times New Roman" w:hint="eastAsia"/>
          <w:sz w:val="24"/>
          <w:szCs w:val="24"/>
        </w:rPr>
        <w:t>服务器进行交互。</w:t>
      </w:r>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考生端系统：提供考生用户考试的功能，与</w:t>
      </w:r>
      <w:proofErr w:type="gramStart"/>
      <w:r w:rsidRPr="00FD5167">
        <w:rPr>
          <w:rFonts w:asciiTheme="minorEastAsia" w:hAnsiTheme="minorEastAsia" w:cs="Times New Roman" w:hint="eastAsia"/>
          <w:sz w:val="24"/>
          <w:szCs w:val="24"/>
        </w:rPr>
        <w:t>考场本地</w:t>
      </w:r>
      <w:proofErr w:type="gramEnd"/>
      <w:r w:rsidRPr="00FD5167">
        <w:rPr>
          <w:rFonts w:asciiTheme="minorEastAsia" w:hAnsiTheme="minorEastAsia" w:cs="Times New Roman" w:hint="eastAsia"/>
          <w:sz w:val="24"/>
          <w:szCs w:val="24"/>
        </w:rPr>
        <w:t>服务器进行交互。</w:t>
      </w:r>
    </w:p>
    <w:p w:rsidR="00FD5167" w:rsidRPr="00FD5167" w:rsidRDefault="00FD5167" w:rsidP="00FD5167">
      <w:pPr>
        <w:spacing w:line="360" w:lineRule="auto"/>
        <w:ind w:firstLineChars="200" w:firstLine="480"/>
        <w:rPr>
          <w:rFonts w:asciiTheme="minorEastAsia" w:hAnsiTheme="minorEastAsia" w:cs="Times New Roman"/>
          <w:bCs/>
          <w:sz w:val="24"/>
          <w:szCs w:val="24"/>
        </w:rPr>
      </w:pPr>
      <w:r w:rsidRPr="00FD5167">
        <w:rPr>
          <w:rFonts w:asciiTheme="minorEastAsia" w:hAnsiTheme="minorEastAsia" w:cs="Times New Roman" w:hint="eastAsia"/>
          <w:sz w:val="24"/>
          <w:szCs w:val="24"/>
        </w:rPr>
        <w:t>船员考试系统口袋工程一期已完成，功能更新已完成。新的考试模式是将考试试题以试题包的形式，从一级数据中心的试题库管理系统中通过海事内网传输到各直属局考场的考试服务器上，并通过考试服务器将试题分发到各个考生</w:t>
      </w:r>
      <w:r w:rsidRPr="00FD5167">
        <w:rPr>
          <w:rFonts w:asciiTheme="minorEastAsia" w:hAnsiTheme="minorEastAsia" w:cs="Times New Roman"/>
          <w:sz w:val="24"/>
          <w:szCs w:val="24"/>
        </w:rPr>
        <w:t>端</w:t>
      </w:r>
      <w:r w:rsidRPr="00FD5167">
        <w:rPr>
          <w:rFonts w:asciiTheme="minorEastAsia" w:hAnsiTheme="minorEastAsia" w:cs="Times New Roman" w:hint="eastAsia"/>
          <w:sz w:val="24"/>
          <w:szCs w:val="24"/>
        </w:rPr>
        <w:t>。在考生端上实现自动组卷，考生进行答题。答题期间考试服务器与考生端网络为断网状态。考生答题结束后，提交答题结果时考试软件会自动连接考试服务器，把考生提交的信息及</w:t>
      </w:r>
      <w:r w:rsidRPr="00FD5167">
        <w:rPr>
          <w:rFonts w:asciiTheme="minorEastAsia" w:hAnsiTheme="minorEastAsia" w:cs="Times New Roman"/>
          <w:sz w:val="24"/>
          <w:szCs w:val="24"/>
        </w:rPr>
        <w:t>成绩</w:t>
      </w:r>
      <w:r w:rsidRPr="00FD5167">
        <w:rPr>
          <w:rFonts w:asciiTheme="minorEastAsia" w:hAnsiTheme="minorEastAsia" w:cs="Times New Roman" w:hint="eastAsia"/>
          <w:sz w:val="24"/>
          <w:szCs w:val="24"/>
        </w:rPr>
        <w:t>送到远端一级数据中心服务器上。</w:t>
      </w:r>
      <w:bookmarkStart w:id="46" w:name="_Toc503874136"/>
      <w:bookmarkStart w:id="47" w:name="_Toc483555083"/>
      <w:bookmarkStart w:id="48" w:name="_Toc532479140"/>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49" w:name="_Toc1430181"/>
      <w:bookmarkStart w:id="50" w:name="_Toc1471788"/>
      <w:bookmarkStart w:id="51" w:name="_Toc3155011"/>
      <w:bookmarkStart w:id="52" w:name="_Toc3204234"/>
      <w:r w:rsidRPr="00FD5167">
        <w:rPr>
          <w:rFonts w:asciiTheme="minorEastAsia" w:hAnsiTheme="minorEastAsia" w:cs="Times New Roman" w:hint="eastAsia"/>
          <w:b/>
          <w:bCs/>
          <w:sz w:val="24"/>
          <w:szCs w:val="24"/>
        </w:rPr>
        <w:t>2.3船员</w:t>
      </w:r>
      <w:r w:rsidRPr="00FD5167">
        <w:rPr>
          <w:rFonts w:asciiTheme="minorEastAsia" w:hAnsiTheme="minorEastAsia" w:cs="Times New Roman"/>
          <w:b/>
          <w:bCs/>
          <w:sz w:val="24"/>
          <w:szCs w:val="24"/>
        </w:rPr>
        <w:t>考试软件建设</w:t>
      </w:r>
      <w:r w:rsidRPr="00FD5167">
        <w:rPr>
          <w:rFonts w:asciiTheme="minorEastAsia" w:hAnsiTheme="minorEastAsia" w:cs="Times New Roman" w:hint="eastAsia"/>
          <w:b/>
          <w:bCs/>
          <w:sz w:val="24"/>
          <w:szCs w:val="24"/>
        </w:rPr>
        <w:t>方案（部局</w:t>
      </w:r>
      <w:r w:rsidRPr="00FD5167">
        <w:rPr>
          <w:rFonts w:asciiTheme="minorEastAsia" w:hAnsiTheme="minorEastAsia" w:cs="Times New Roman"/>
          <w:b/>
          <w:bCs/>
          <w:sz w:val="24"/>
          <w:szCs w:val="24"/>
        </w:rPr>
        <w:t>统一升级</w:t>
      </w:r>
      <w:r w:rsidRPr="00FD5167">
        <w:rPr>
          <w:rFonts w:asciiTheme="minorEastAsia" w:hAnsiTheme="minorEastAsia" w:cs="Times New Roman" w:hint="eastAsia"/>
          <w:b/>
          <w:bCs/>
          <w:sz w:val="24"/>
          <w:szCs w:val="24"/>
        </w:rPr>
        <w:t>）</w:t>
      </w:r>
      <w:bookmarkEnd w:id="49"/>
      <w:bookmarkEnd w:id="50"/>
      <w:bookmarkEnd w:id="51"/>
      <w:bookmarkEnd w:id="52"/>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sz w:val="24"/>
          <w:szCs w:val="24"/>
        </w:rPr>
        <w:t>本次项目建设是在原</w:t>
      </w:r>
      <w:r w:rsidRPr="00FD5167">
        <w:rPr>
          <w:rFonts w:asciiTheme="minorEastAsia" w:hAnsiTheme="minorEastAsia" w:cs="Times New Roman" w:hint="eastAsia"/>
          <w:sz w:val="24"/>
          <w:szCs w:val="24"/>
        </w:rPr>
        <w:t>海</w:t>
      </w:r>
      <w:r w:rsidRPr="00FD5167">
        <w:rPr>
          <w:rFonts w:asciiTheme="minorEastAsia" w:hAnsiTheme="minorEastAsia" w:cs="Times New Roman"/>
          <w:sz w:val="24"/>
          <w:szCs w:val="24"/>
        </w:rPr>
        <w:t>船船员考试系统</w:t>
      </w:r>
      <w:proofErr w:type="gramStart"/>
      <w:r w:rsidRPr="00FD5167">
        <w:rPr>
          <w:rFonts w:asciiTheme="minorEastAsia" w:hAnsiTheme="minorEastAsia" w:cs="Times New Roman"/>
          <w:sz w:val="24"/>
          <w:szCs w:val="24"/>
        </w:rPr>
        <w:t>版基础</w:t>
      </w:r>
      <w:proofErr w:type="gramEnd"/>
      <w:r w:rsidRPr="00FD5167">
        <w:rPr>
          <w:rFonts w:asciiTheme="minorEastAsia" w:hAnsiTheme="minorEastAsia" w:cs="Times New Roman"/>
          <w:sz w:val="24"/>
          <w:szCs w:val="24"/>
        </w:rPr>
        <w:t>上进行改造，实现船员远程考试，支持船员自助申请考试后的</w:t>
      </w:r>
      <w:r w:rsidRPr="00FD5167">
        <w:rPr>
          <w:rFonts w:asciiTheme="minorEastAsia" w:hAnsiTheme="minorEastAsia" w:cs="Times New Roman" w:hint="eastAsia"/>
          <w:sz w:val="24"/>
          <w:szCs w:val="24"/>
        </w:rPr>
        <w:t>预约式</w:t>
      </w:r>
      <w:r w:rsidRPr="00FD5167">
        <w:rPr>
          <w:rFonts w:asciiTheme="minorEastAsia" w:hAnsiTheme="minorEastAsia" w:cs="Times New Roman"/>
          <w:sz w:val="24"/>
          <w:szCs w:val="24"/>
        </w:rPr>
        <w:t>随到随考，并在目前全国</w:t>
      </w:r>
      <w:r w:rsidRPr="00FD5167">
        <w:rPr>
          <w:rFonts w:asciiTheme="minorEastAsia" w:hAnsiTheme="minorEastAsia" w:cs="Times New Roman" w:hint="eastAsia"/>
          <w:sz w:val="24"/>
          <w:szCs w:val="24"/>
        </w:rPr>
        <w:t>各</w:t>
      </w:r>
      <w:r w:rsidRPr="00FD5167">
        <w:rPr>
          <w:rFonts w:asciiTheme="minorEastAsia" w:hAnsiTheme="minorEastAsia" w:cs="Times New Roman"/>
          <w:sz w:val="24"/>
          <w:szCs w:val="24"/>
        </w:rPr>
        <w:t>海事机构、考场进行推广，完成现有考试系统的升级</w:t>
      </w:r>
      <w:r w:rsidRPr="00FD5167">
        <w:rPr>
          <w:rFonts w:asciiTheme="minorEastAsia" w:hAnsiTheme="minorEastAsia" w:cs="Times New Roman" w:hint="eastAsia"/>
          <w:sz w:val="24"/>
          <w:szCs w:val="24"/>
        </w:rPr>
        <w:t>改造</w:t>
      </w:r>
      <w:r w:rsidRPr="00FD5167">
        <w:rPr>
          <w:rFonts w:asciiTheme="minorEastAsia" w:hAnsiTheme="minorEastAsia" w:cs="Times New Roman"/>
          <w:sz w:val="24"/>
          <w:szCs w:val="24"/>
        </w:rPr>
        <w:t>，主要改造内容</w:t>
      </w:r>
      <w:r w:rsidRPr="00FD5167">
        <w:rPr>
          <w:rFonts w:asciiTheme="minorEastAsia" w:hAnsiTheme="minorEastAsia" w:cs="Times New Roman" w:hint="eastAsia"/>
          <w:sz w:val="24"/>
          <w:szCs w:val="24"/>
        </w:rPr>
        <w:t>包括考试</w:t>
      </w:r>
      <w:r w:rsidRPr="00FD5167">
        <w:rPr>
          <w:rFonts w:asciiTheme="minorEastAsia" w:hAnsiTheme="minorEastAsia" w:cs="Times New Roman"/>
          <w:sz w:val="24"/>
          <w:szCs w:val="24"/>
        </w:rPr>
        <w:t>管理平台、试题库管理系统、终端考试系统、船员</w:t>
      </w:r>
      <w:r w:rsidRPr="00FD5167">
        <w:rPr>
          <w:rFonts w:asciiTheme="minorEastAsia" w:hAnsiTheme="minorEastAsia" w:cs="Times New Roman" w:hint="eastAsia"/>
          <w:sz w:val="24"/>
          <w:szCs w:val="24"/>
        </w:rPr>
        <w:t>智能化</w:t>
      </w:r>
      <w:r w:rsidRPr="00FD5167">
        <w:rPr>
          <w:rFonts w:asciiTheme="minorEastAsia" w:hAnsiTheme="minorEastAsia" w:cs="Times New Roman"/>
          <w:sz w:val="24"/>
          <w:szCs w:val="24"/>
        </w:rPr>
        <w:t>考试系统</w:t>
      </w:r>
      <w:r w:rsidRPr="00FD5167">
        <w:rPr>
          <w:rFonts w:asciiTheme="minorEastAsia" w:hAnsiTheme="minorEastAsia" w:cs="Times New Roman" w:hint="eastAsia"/>
          <w:sz w:val="24"/>
          <w:szCs w:val="24"/>
        </w:rPr>
        <w:t>，</w:t>
      </w:r>
      <w:r w:rsidRPr="00FD5167">
        <w:rPr>
          <w:rFonts w:asciiTheme="minorEastAsia" w:hAnsiTheme="minorEastAsia" w:cs="Times New Roman"/>
          <w:sz w:val="24"/>
          <w:szCs w:val="24"/>
        </w:rPr>
        <w:t>本次</w:t>
      </w:r>
      <w:r w:rsidRPr="00FD5167">
        <w:rPr>
          <w:rFonts w:asciiTheme="minorEastAsia" w:hAnsiTheme="minorEastAsia" w:cs="Times New Roman" w:hint="eastAsia"/>
          <w:sz w:val="24"/>
          <w:szCs w:val="24"/>
        </w:rPr>
        <w:t>软件</w:t>
      </w:r>
      <w:r w:rsidRPr="00FD5167">
        <w:rPr>
          <w:rFonts w:asciiTheme="minorEastAsia" w:hAnsiTheme="minorEastAsia" w:cs="Times New Roman"/>
          <w:sz w:val="24"/>
          <w:szCs w:val="24"/>
        </w:rPr>
        <w:t>更新改造由部局统一</w:t>
      </w:r>
      <w:r w:rsidRPr="00FD5167">
        <w:rPr>
          <w:rFonts w:asciiTheme="minorEastAsia" w:hAnsiTheme="minorEastAsia" w:cs="Times New Roman" w:hint="eastAsia"/>
          <w:sz w:val="24"/>
          <w:szCs w:val="24"/>
        </w:rPr>
        <w:t>升级</w:t>
      </w:r>
      <w:r w:rsidRPr="00FD5167">
        <w:rPr>
          <w:rFonts w:asciiTheme="minorEastAsia" w:hAnsiTheme="minorEastAsia" w:cs="Times New Roman"/>
          <w:sz w:val="24"/>
          <w:szCs w:val="24"/>
        </w:rPr>
        <w:t>。</w:t>
      </w:r>
      <w:r w:rsidRPr="00FD5167">
        <w:rPr>
          <w:rFonts w:asciiTheme="minorEastAsia" w:hAnsiTheme="minorEastAsia" w:cs="Times New Roman" w:hint="eastAsia"/>
          <w:sz w:val="24"/>
          <w:szCs w:val="24"/>
        </w:rPr>
        <w:t>不在</w:t>
      </w:r>
      <w:r w:rsidRPr="00FD5167">
        <w:rPr>
          <w:rFonts w:asciiTheme="minorEastAsia" w:hAnsiTheme="minorEastAsia" w:cs="Times New Roman"/>
          <w:sz w:val="24"/>
          <w:szCs w:val="24"/>
        </w:rPr>
        <w:t>本项目</w:t>
      </w:r>
      <w:r w:rsidRPr="00FD5167">
        <w:rPr>
          <w:rFonts w:asciiTheme="minorEastAsia" w:hAnsiTheme="minorEastAsia" w:cs="Times New Roman" w:hint="eastAsia"/>
          <w:sz w:val="24"/>
          <w:szCs w:val="24"/>
        </w:rPr>
        <w:t>涉及</w:t>
      </w:r>
      <w:r w:rsidRPr="00FD5167">
        <w:rPr>
          <w:rFonts w:asciiTheme="minorEastAsia" w:hAnsiTheme="minorEastAsia" w:cs="Times New Roman"/>
          <w:sz w:val="24"/>
          <w:szCs w:val="24"/>
        </w:rPr>
        <w:t>，软件更新和部署也不影响本工程的实施及考场改造后船员正常的考试进行。</w:t>
      </w:r>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53" w:name="_Toc503773238"/>
      <w:bookmarkStart w:id="54" w:name="_Toc532479144"/>
      <w:bookmarkStart w:id="55" w:name="_Toc1430182"/>
      <w:bookmarkStart w:id="56" w:name="_Toc1471789"/>
      <w:bookmarkStart w:id="57" w:name="_Toc3155012"/>
      <w:bookmarkStart w:id="58" w:name="_Toc3204235"/>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4考试网络</w:t>
      </w:r>
      <w:r w:rsidRPr="00FD5167">
        <w:rPr>
          <w:rFonts w:asciiTheme="minorEastAsia" w:hAnsiTheme="minorEastAsia" w:cs="Times New Roman" w:hint="eastAsia"/>
          <w:b/>
          <w:bCs/>
          <w:sz w:val="24"/>
          <w:szCs w:val="24"/>
        </w:rPr>
        <w:t>建设</w:t>
      </w:r>
      <w:r w:rsidRPr="00FD5167">
        <w:rPr>
          <w:rFonts w:asciiTheme="minorEastAsia" w:hAnsiTheme="minorEastAsia" w:cs="Times New Roman"/>
          <w:b/>
          <w:bCs/>
          <w:sz w:val="24"/>
          <w:szCs w:val="24"/>
        </w:rPr>
        <w:t>方案</w:t>
      </w:r>
      <w:bookmarkEnd w:id="53"/>
      <w:bookmarkEnd w:id="54"/>
      <w:bookmarkEnd w:id="55"/>
      <w:bookmarkEnd w:id="56"/>
      <w:bookmarkEnd w:id="57"/>
      <w:bookmarkEnd w:id="58"/>
    </w:p>
    <w:p w:rsidR="00FD5167" w:rsidRPr="00FD5167" w:rsidRDefault="00FD5167" w:rsidP="00FD5167">
      <w:pPr>
        <w:numPr>
          <w:ilvl w:val="0"/>
          <w:numId w:val="33"/>
        </w:numPr>
        <w:spacing w:line="360" w:lineRule="auto"/>
        <w:outlineLvl w:val="2"/>
        <w:rPr>
          <w:rFonts w:asciiTheme="minorEastAsia" w:hAnsiTheme="minorEastAsia" w:cs="Times New Roman"/>
          <w:sz w:val="24"/>
          <w:szCs w:val="24"/>
        </w:rPr>
      </w:pPr>
      <w:bookmarkStart w:id="59" w:name="_Toc1430183"/>
      <w:bookmarkStart w:id="60" w:name="_Toc3155013"/>
      <w:bookmarkStart w:id="61" w:name="_Toc3204236"/>
      <w:r w:rsidRPr="00FD5167">
        <w:rPr>
          <w:rFonts w:asciiTheme="minorEastAsia" w:hAnsiTheme="minorEastAsia" w:cs="Times New Roman"/>
          <w:sz w:val="24"/>
          <w:szCs w:val="24"/>
        </w:rPr>
        <w:t>组网方案</w:t>
      </w:r>
      <w:bookmarkEnd w:id="59"/>
      <w:bookmarkEnd w:id="60"/>
      <w:bookmarkEnd w:id="61"/>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kern w:val="0"/>
          <w:sz w:val="24"/>
          <w:szCs w:val="24"/>
          <w:lang w:val="zh-CN"/>
        </w:rPr>
        <w:t>考虑到本次考场</w:t>
      </w:r>
      <w:r w:rsidRPr="00FD5167">
        <w:rPr>
          <w:rFonts w:asciiTheme="minorEastAsia" w:hAnsiTheme="minorEastAsia" w:cs="Times New Roman" w:hint="eastAsia"/>
          <w:kern w:val="0"/>
          <w:sz w:val="24"/>
          <w:szCs w:val="24"/>
          <w:lang w:val="zh-CN"/>
        </w:rPr>
        <w:t>改造</w:t>
      </w:r>
      <w:r w:rsidRPr="00FD5167">
        <w:rPr>
          <w:rFonts w:asciiTheme="minorEastAsia" w:hAnsiTheme="minorEastAsia" w:cs="Times New Roman"/>
          <w:kern w:val="0"/>
          <w:sz w:val="24"/>
          <w:szCs w:val="24"/>
          <w:lang w:val="zh-CN"/>
        </w:rPr>
        <w:t>涉及远程考试和培训扩展两种类型，并发访问数量大，传输速度要求高，因此要利用先进的计算机网络技术，为船员考试提供先进、高速、可靠、安全的网络平台。</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kern w:val="0"/>
          <w:sz w:val="24"/>
          <w:szCs w:val="24"/>
          <w:lang w:val="zh-CN"/>
        </w:rPr>
        <w:lastRenderedPageBreak/>
        <w:t>深圳海事局船员考试系统网络选择</w:t>
      </w:r>
      <w:r w:rsidRPr="00FD5167">
        <w:rPr>
          <w:rFonts w:asciiTheme="minorEastAsia" w:hAnsiTheme="minorEastAsia" w:cs="Times New Roman" w:hint="eastAsia"/>
          <w:kern w:val="0"/>
          <w:sz w:val="24"/>
          <w:szCs w:val="24"/>
          <w:lang w:val="zh-CN"/>
        </w:rPr>
        <w:t>六类</w:t>
      </w:r>
      <w:r w:rsidRPr="00FD5167">
        <w:rPr>
          <w:rFonts w:asciiTheme="minorEastAsia" w:hAnsiTheme="minorEastAsia" w:cs="Times New Roman"/>
          <w:kern w:val="0"/>
          <w:sz w:val="24"/>
          <w:szCs w:val="24"/>
          <w:lang w:val="zh-CN"/>
        </w:rPr>
        <w:t>千兆以太网作为局域网。深圳海事局船员考试中心机房</w:t>
      </w:r>
      <w:r w:rsidRPr="00FD5167">
        <w:rPr>
          <w:rFonts w:asciiTheme="minorEastAsia" w:hAnsiTheme="minorEastAsia" w:cs="Times New Roman" w:hint="eastAsia"/>
          <w:kern w:val="0"/>
          <w:sz w:val="24"/>
          <w:szCs w:val="24"/>
          <w:lang w:val="zh-CN"/>
        </w:rPr>
        <w:t>配置核心</w:t>
      </w:r>
      <w:r w:rsidRPr="00FD5167">
        <w:rPr>
          <w:rFonts w:asciiTheme="minorEastAsia" w:hAnsiTheme="minorEastAsia" w:cs="Times New Roman"/>
          <w:kern w:val="0"/>
          <w:sz w:val="24"/>
          <w:szCs w:val="24"/>
          <w:lang w:val="zh-CN"/>
        </w:rPr>
        <w:t>交换机</w:t>
      </w:r>
      <w:r w:rsidRPr="00FD5167">
        <w:rPr>
          <w:rFonts w:asciiTheme="minorEastAsia" w:hAnsiTheme="minorEastAsia" w:cs="Times New Roman" w:hint="eastAsia"/>
          <w:kern w:val="0"/>
          <w:sz w:val="24"/>
          <w:szCs w:val="24"/>
          <w:lang w:val="zh-CN"/>
        </w:rPr>
        <w:t>、汇聚</w:t>
      </w:r>
      <w:r w:rsidRPr="00FD5167">
        <w:rPr>
          <w:rFonts w:asciiTheme="minorEastAsia" w:hAnsiTheme="minorEastAsia" w:cs="Times New Roman"/>
          <w:kern w:val="0"/>
          <w:sz w:val="24"/>
          <w:szCs w:val="24"/>
          <w:lang w:val="zh-CN"/>
        </w:rPr>
        <w:t>交换机</w:t>
      </w:r>
      <w:r w:rsidRPr="00FD5167">
        <w:rPr>
          <w:rFonts w:asciiTheme="minorEastAsia" w:hAnsiTheme="minorEastAsia" w:cs="Times New Roman" w:hint="eastAsia"/>
          <w:kern w:val="0"/>
          <w:sz w:val="24"/>
          <w:szCs w:val="24"/>
          <w:lang w:val="zh-CN"/>
        </w:rPr>
        <w:t>（利旧），</w:t>
      </w:r>
      <w:r w:rsidRPr="00FD5167">
        <w:rPr>
          <w:rFonts w:asciiTheme="minorEastAsia" w:hAnsiTheme="minorEastAsia" w:cs="Times New Roman"/>
          <w:kern w:val="0"/>
          <w:sz w:val="24"/>
          <w:szCs w:val="24"/>
          <w:lang w:val="zh-CN"/>
        </w:rPr>
        <w:t>用于考场考试终端和其他信息点的连接。</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kern w:val="0"/>
          <w:sz w:val="24"/>
          <w:szCs w:val="24"/>
          <w:lang w:val="zh-CN"/>
        </w:rPr>
        <w:t>为满足考试系统与深圳海事局之间数据的传输要求，通过考试系统主交换机预留的端口与深圳海事局中心机房主交换机相连。</w:t>
      </w:r>
    </w:p>
    <w:p w:rsidR="00FD5167" w:rsidRPr="00FD5167" w:rsidRDefault="00FD5167" w:rsidP="00FD5167">
      <w:pPr>
        <w:numPr>
          <w:ilvl w:val="0"/>
          <w:numId w:val="33"/>
        </w:numPr>
        <w:spacing w:line="360" w:lineRule="auto"/>
        <w:outlineLvl w:val="2"/>
        <w:rPr>
          <w:rFonts w:asciiTheme="minorEastAsia" w:hAnsiTheme="minorEastAsia" w:cs="Times New Roman"/>
          <w:sz w:val="24"/>
          <w:szCs w:val="24"/>
        </w:rPr>
      </w:pPr>
      <w:bookmarkStart w:id="62" w:name="_Toc1430184"/>
      <w:bookmarkStart w:id="63" w:name="_Toc3155014"/>
      <w:bookmarkStart w:id="64" w:name="_Toc3204237"/>
      <w:r w:rsidRPr="00FD5167">
        <w:rPr>
          <w:rFonts w:asciiTheme="minorEastAsia" w:hAnsiTheme="minorEastAsia" w:cs="Times New Roman"/>
          <w:sz w:val="24"/>
          <w:szCs w:val="24"/>
        </w:rPr>
        <w:t>组网协议</w:t>
      </w:r>
      <w:bookmarkEnd w:id="62"/>
      <w:bookmarkEnd w:id="63"/>
      <w:bookmarkEnd w:id="64"/>
    </w:p>
    <w:p w:rsidR="00FD5167" w:rsidRPr="00FD5167" w:rsidRDefault="00FD5167" w:rsidP="00FD5167">
      <w:pPr>
        <w:spacing w:line="360" w:lineRule="auto"/>
        <w:ind w:firstLineChars="100" w:firstLine="240"/>
        <w:rPr>
          <w:rFonts w:asciiTheme="minorEastAsia" w:hAnsiTheme="minorEastAsia" w:cs="Times New Roman"/>
          <w:kern w:val="0"/>
          <w:sz w:val="24"/>
          <w:szCs w:val="24"/>
        </w:rPr>
      </w:pPr>
      <w:r w:rsidRPr="00FD5167">
        <w:rPr>
          <w:rFonts w:asciiTheme="minorEastAsia" w:hAnsiTheme="minorEastAsia" w:cs="Times New Roman"/>
          <w:kern w:val="0"/>
          <w:sz w:val="24"/>
          <w:szCs w:val="24"/>
        </w:rPr>
        <w:t>TCP/IP协议具有很好的适应性，它既能在局域网中应用，也能用于广域网，提供了良好的网络互联能力。因此，考试系统网络采用TCP/IP协议组网。</w:t>
      </w:r>
    </w:p>
    <w:p w:rsidR="00FD5167" w:rsidRPr="00FD5167" w:rsidRDefault="00FD5167" w:rsidP="00FD5167">
      <w:pPr>
        <w:numPr>
          <w:ilvl w:val="0"/>
          <w:numId w:val="33"/>
        </w:numPr>
        <w:spacing w:line="360" w:lineRule="auto"/>
        <w:outlineLvl w:val="2"/>
        <w:rPr>
          <w:rFonts w:asciiTheme="minorEastAsia" w:hAnsiTheme="minorEastAsia" w:cs="Times New Roman"/>
          <w:sz w:val="24"/>
          <w:szCs w:val="24"/>
        </w:rPr>
      </w:pPr>
      <w:bookmarkStart w:id="65" w:name="_Toc1430185"/>
      <w:bookmarkStart w:id="66" w:name="_Toc3155015"/>
      <w:bookmarkStart w:id="67" w:name="_Toc3204238"/>
      <w:r w:rsidRPr="00FD5167">
        <w:rPr>
          <w:rFonts w:asciiTheme="minorEastAsia" w:hAnsiTheme="minorEastAsia" w:cs="Times New Roman" w:hint="eastAsia"/>
          <w:sz w:val="24"/>
          <w:szCs w:val="24"/>
        </w:rPr>
        <w:t>综合布线要求</w:t>
      </w:r>
      <w:bookmarkEnd w:id="65"/>
      <w:bookmarkEnd w:id="66"/>
      <w:bookmarkEnd w:id="67"/>
    </w:p>
    <w:p w:rsidR="00FD5167" w:rsidRPr="00FD5167" w:rsidRDefault="00FD5167" w:rsidP="00FD5167">
      <w:pPr>
        <w:spacing w:line="360" w:lineRule="auto"/>
        <w:ind w:firstLineChars="200" w:firstLine="480"/>
        <w:rPr>
          <w:rFonts w:asciiTheme="minorEastAsia" w:hAnsiTheme="minorEastAsia" w:cs="Times New Roman"/>
          <w:sz w:val="24"/>
          <w:szCs w:val="24"/>
        </w:rPr>
      </w:pPr>
      <w:r w:rsidRPr="00FD5167">
        <w:rPr>
          <w:rFonts w:asciiTheme="minorEastAsia" w:hAnsiTheme="minorEastAsia" w:cs="Times New Roman" w:hint="eastAsia"/>
          <w:sz w:val="24"/>
          <w:szCs w:val="24"/>
        </w:rPr>
        <w:t>因实际建设情况为考场异地重建，船员考试中心综合布线系统需重新设计并建设。要求如下：</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sz w:val="24"/>
          <w:szCs w:val="24"/>
        </w:rPr>
        <w:t>1）</w:t>
      </w:r>
      <w:r w:rsidRPr="00FD5167">
        <w:rPr>
          <w:rFonts w:asciiTheme="minorEastAsia" w:hAnsiTheme="minorEastAsia" w:cs="Times New Roman" w:hint="eastAsia"/>
          <w:kern w:val="0"/>
          <w:sz w:val="24"/>
          <w:szCs w:val="24"/>
          <w:lang w:val="zh-CN"/>
        </w:rPr>
        <w:t>采用六类千兆布线方案，每考</w:t>
      </w:r>
      <w:proofErr w:type="gramStart"/>
      <w:r w:rsidRPr="00FD5167">
        <w:rPr>
          <w:rFonts w:asciiTheme="minorEastAsia" w:hAnsiTheme="minorEastAsia" w:cs="Times New Roman" w:hint="eastAsia"/>
          <w:kern w:val="0"/>
          <w:sz w:val="24"/>
          <w:szCs w:val="24"/>
          <w:lang w:val="zh-CN"/>
        </w:rPr>
        <w:t>位设置</w:t>
      </w:r>
      <w:proofErr w:type="gramEnd"/>
      <w:r w:rsidRPr="00FD5167">
        <w:rPr>
          <w:rFonts w:asciiTheme="minorEastAsia" w:hAnsiTheme="minorEastAsia" w:cs="Times New Roman" w:hint="eastAsia"/>
          <w:kern w:val="0"/>
          <w:sz w:val="24"/>
          <w:szCs w:val="24"/>
          <w:lang w:val="zh-CN"/>
        </w:rPr>
        <w:t>1个信息点，1个3+</w:t>
      </w:r>
      <w:r w:rsidRPr="00FD5167">
        <w:rPr>
          <w:rFonts w:asciiTheme="minorEastAsia" w:hAnsiTheme="minorEastAsia" w:cs="Times New Roman"/>
          <w:kern w:val="0"/>
          <w:sz w:val="24"/>
          <w:szCs w:val="24"/>
          <w:lang w:val="zh-CN"/>
        </w:rPr>
        <w:t>3</w:t>
      </w:r>
      <w:r w:rsidRPr="00FD5167">
        <w:rPr>
          <w:rFonts w:asciiTheme="minorEastAsia" w:hAnsiTheme="minorEastAsia" w:cs="Times New Roman" w:hint="eastAsia"/>
          <w:kern w:val="0"/>
          <w:sz w:val="24"/>
          <w:szCs w:val="24"/>
          <w:lang w:val="zh-CN"/>
        </w:rPr>
        <w:t>电源接口；</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kern w:val="0"/>
          <w:sz w:val="24"/>
          <w:szCs w:val="24"/>
          <w:lang w:val="zh-CN"/>
        </w:rPr>
        <w:t>2）网络线缆采用地板下走线统一汇聚到船</w:t>
      </w:r>
      <w:proofErr w:type="gramStart"/>
      <w:r w:rsidRPr="00FD5167">
        <w:rPr>
          <w:rFonts w:asciiTheme="minorEastAsia" w:hAnsiTheme="minorEastAsia" w:cs="Times New Roman" w:hint="eastAsia"/>
          <w:kern w:val="0"/>
          <w:sz w:val="24"/>
          <w:szCs w:val="24"/>
          <w:lang w:val="zh-CN"/>
        </w:rPr>
        <w:t>考中心</w:t>
      </w:r>
      <w:proofErr w:type="gramEnd"/>
      <w:r w:rsidRPr="00FD5167">
        <w:rPr>
          <w:rFonts w:asciiTheme="minorEastAsia" w:hAnsiTheme="minorEastAsia" w:cs="Times New Roman" w:hint="eastAsia"/>
          <w:kern w:val="0"/>
          <w:sz w:val="24"/>
          <w:szCs w:val="24"/>
          <w:lang w:val="zh-CN"/>
        </w:rPr>
        <w:t>机房，主干采用镀锌线槽，分支套管敷设；</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kern w:val="0"/>
          <w:sz w:val="24"/>
          <w:szCs w:val="24"/>
          <w:lang w:val="zh-CN"/>
        </w:rPr>
        <w:t>3）</w:t>
      </w:r>
      <w:proofErr w:type="gramStart"/>
      <w:r w:rsidRPr="00FD5167">
        <w:rPr>
          <w:rFonts w:asciiTheme="minorEastAsia" w:hAnsiTheme="minorEastAsia" w:cs="Times New Roman" w:hint="eastAsia"/>
          <w:kern w:val="0"/>
          <w:sz w:val="24"/>
          <w:szCs w:val="24"/>
          <w:lang w:val="zh-CN"/>
        </w:rPr>
        <w:t>考位终端</w:t>
      </w:r>
      <w:proofErr w:type="gramEnd"/>
      <w:r w:rsidRPr="00FD5167">
        <w:rPr>
          <w:rFonts w:asciiTheme="minorEastAsia" w:hAnsiTheme="minorEastAsia" w:cs="Times New Roman" w:hint="eastAsia"/>
          <w:kern w:val="0"/>
          <w:sz w:val="24"/>
          <w:szCs w:val="24"/>
          <w:lang w:val="zh-CN"/>
        </w:rPr>
        <w:t>电源统一由机房U</w:t>
      </w:r>
      <w:r w:rsidRPr="00FD5167">
        <w:rPr>
          <w:rFonts w:asciiTheme="minorEastAsia" w:hAnsiTheme="minorEastAsia" w:cs="Times New Roman"/>
          <w:kern w:val="0"/>
          <w:sz w:val="24"/>
          <w:szCs w:val="24"/>
          <w:lang w:val="zh-CN"/>
        </w:rPr>
        <w:t>PS</w:t>
      </w:r>
      <w:r w:rsidRPr="00FD5167">
        <w:rPr>
          <w:rFonts w:asciiTheme="minorEastAsia" w:hAnsiTheme="minorEastAsia" w:cs="Times New Roman" w:hint="eastAsia"/>
          <w:kern w:val="0"/>
          <w:sz w:val="24"/>
          <w:szCs w:val="24"/>
          <w:lang w:val="zh-CN"/>
        </w:rPr>
        <w:t>（</w:t>
      </w:r>
      <w:proofErr w:type="gramStart"/>
      <w:r w:rsidRPr="00FD5167">
        <w:rPr>
          <w:rFonts w:asciiTheme="minorEastAsia" w:hAnsiTheme="minorEastAsia" w:cs="Times New Roman" w:hint="eastAsia"/>
          <w:kern w:val="0"/>
          <w:sz w:val="24"/>
          <w:szCs w:val="24"/>
          <w:lang w:val="zh-CN"/>
        </w:rPr>
        <w:t>利旧1</w:t>
      </w:r>
      <w:proofErr w:type="gramEnd"/>
      <w:r w:rsidRPr="00FD5167">
        <w:rPr>
          <w:rFonts w:asciiTheme="minorEastAsia" w:hAnsiTheme="minorEastAsia" w:cs="Times New Roman" w:hint="eastAsia"/>
          <w:kern w:val="0"/>
          <w:sz w:val="24"/>
          <w:szCs w:val="24"/>
          <w:lang w:val="zh-CN"/>
        </w:rPr>
        <w:t>台）集中供电，并根据现场情况，分多路控制，配置单独配电箱；</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kern w:val="0"/>
          <w:sz w:val="24"/>
          <w:szCs w:val="24"/>
          <w:lang w:val="zh-CN"/>
        </w:rPr>
        <w:t>4）其他系统（监控、门禁等）信号及</w:t>
      </w:r>
      <w:proofErr w:type="gramStart"/>
      <w:r w:rsidRPr="00FD5167">
        <w:rPr>
          <w:rFonts w:asciiTheme="minorEastAsia" w:hAnsiTheme="minorEastAsia" w:cs="Times New Roman" w:hint="eastAsia"/>
          <w:kern w:val="0"/>
          <w:sz w:val="24"/>
          <w:szCs w:val="24"/>
          <w:lang w:val="zh-CN"/>
        </w:rPr>
        <w:t>供电线缆应符合</w:t>
      </w:r>
      <w:proofErr w:type="gramEnd"/>
      <w:r w:rsidRPr="00FD5167">
        <w:rPr>
          <w:rFonts w:asciiTheme="minorEastAsia" w:hAnsiTheme="minorEastAsia" w:cs="Times New Roman" w:hint="eastAsia"/>
          <w:kern w:val="0"/>
          <w:sz w:val="24"/>
          <w:szCs w:val="24"/>
          <w:lang w:val="zh-CN"/>
        </w:rPr>
        <w:t>国标标准，满足实际应用要求，应在深化设计阶段提供详细设计图纸。</w:t>
      </w:r>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68" w:name="_Toc503773239"/>
      <w:bookmarkStart w:id="69" w:name="_Toc532479145"/>
      <w:bookmarkStart w:id="70" w:name="_Toc1430186"/>
      <w:bookmarkStart w:id="71" w:name="_Toc1471790"/>
      <w:bookmarkStart w:id="72" w:name="_Toc3155016"/>
      <w:bookmarkStart w:id="73" w:name="_Toc3204239"/>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.5</w:t>
      </w:r>
      <w:r w:rsidRPr="00FD5167">
        <w:rPr>
          <w:rFonts w:asciiTheme="minorEastAsia" w:hAnsiTheme="minorEastAsia" w:cs="Times New Roman" w:hint="eastAsia"/>
          <w:b/>
          <w:bCs/>
          <w:sz w:val="24"/>
          <w:szCs w:val="24"/>
        </w:rPr>
        <w:t>考场、</w:t>
      </w:r>
      <w:r w:rsidRPr="00FD5167">
        <w:rPr>
          <w:rFonts w:asciiTheme="minorEastAsia" w:hAnsiTheme="minorEastAsia" w:cs="Times New Roman"/>
          <w:b/>
          <w:bCs/>
          <w:sz w:val="24"/>
          <w:szCs w:val="24"/>
        </w:rPr>
        <w:t>机房</w:t>
      </w:r>
      <w:r w:rsidRPr="00FD5167">
        <w:rPr>
          <w:rFonts w:asciiTheme="minorEastAsia" w:hAnsiTheme="minorEastAsia" w:cs="Times New Roman" w:hint="eastAsia"/>
          <w:b/>
          <w:bCs/>
          <w:sz w:val="24"/>
          <w:szCs w:val="24"/>
        </w:rPr>
        <w:t>配置</w:t>
      </w:r>
      <w:r w:rsidRPr="00FD5167">
        <w:rPr>
          <w:rFonts w:asciiTheme="minorEastAsia" w:hAnsiTheme="minorEastAsia" w:cs="Times New Roman"/>
          <w:b/>
          <w:bCs/>
          <w:sz w:val="24"/>
          <w:szCs w:val="24"/>
        </w:rPr>
        <w:t>建设</w:t>
      </w:r>
      <w:r w:rsidRPr="00FD5167">
        <w:rPr>
          <w:rFonts w:asciiTheme="minorEastAsia" w:hAnsiTheme="minorEastAsia" w:cs="Times New Roman" w:hint="eastAsia"/>
          <w:b/>
          <w:bCs/>
          <w:sz w:val="24"/>
          <w:szCs w:val="24"/>
        </w:rPr>
        <w:t>方案</w:t>
      </w:r>
      <w:bookmarkEnd w:id="68"/>
      <w:bookmarkEnd w:id="69"/>
      <w:bookmarkEnd w:id="70"/>
      <w:bookmarkEnd w:id="71"/>
      <w:bookmarkEnd w:id="72"/>
      <w:bookmarkEnd w:id="73"/>
    </w:p>
    <w:p w:rsidR="00FD5167" w:rsidRPr="00FD5167" w:rsidRDefault="00FD5167" w:rsidP="00FD5167">
      <w:pPr>
        <w:numPr>
          <w:ilvl w:val="0"/>
          <w:numId w:val="32"/>
        </w:numPr>
        <w:spacing w:line="360" w:lineRule="auto"/>
        <w:outlineLvl w:val="2"/>
        <w:rPr>
          <w:rFonts w:asciiTheme="minorEastAsia" w:hAnsiTheme="minorEastAsia" w:cs="Times New Roman"/>
          <w:sz w:val="24"/>
          <w:szCs w:val="24"/>
        </w:rPr>
      </w:pPr>
      <w:bookmarkStart w:id="74" w:name="_Toc1430187"/>
      <w:bookmarkStart w:id="75" w:name="_Toc3155017"/>
      <w:bookmarkStart w:id="76" w:name="_Toc3204240"/>
      <w:r w:rsidRPr="00FD5167">
        <w:rPr>
          <w:rFonts w:asciiTheme="minorEastAsia" w:hAnsiTheme="minorEastAsia" w:cs="Times New Roman" w:hint="eastAsia"/>
          <w:sz w:val="24"/>
          <w:szCs w:val="24"/>
        </w:rPr>
        <w:t>考场配置方案</w:t>
      </w:r>
      <w:bookmarkEnd w:id="74"/>
      <w:bookmarkEnd w:id="75"/>
      <w:bookmarkEnd w:id="76"/>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kern w:val="0"/>
          <w:sz w:val="24"/>
          <w:szCs w:val="24"/>
          <w:lang w:val="zh-CN"/>
        </w:rPr>
        <w:t>根据考生人数和实际</w:t>
      </w:r>
      <w:r w:rsidRPr="00FD5167">
        <w:rPr>
          <w:rFonts w:asciiTheme="minorEastAsia" w:hAnsiTheme="minorEastAsia" w:cs="Times New Roman" w:hint="eastAsia"/>
          <w:kern w:val="0"/>
          <w:sz w:val="24"/>
          <w:szCs w:val="24"/>
          <w:lang w:val="zh-CN"/>
        </w:rPr>
        <w:t>办公场地变更</w:t>
      </w:r>
      <w:r w:rsidRPr="00FD5167">
        <w:rPr>
          <w:rFonts w:asciiTheme="minorEastAsia" w:hAnsiTheme="minorEastAsia" w:cs="Times New Roman"/>
          <w:kern w:val="0"/>
          <w:sz w:val="24"/>
          <w:szCs w:val="24"/>
          <w:lang w:val="zh-CN"/>
        </w:rPr>
        <w:t>情况，在深圳海事局业务用房</w:t>
      </w:r>
      <w:r w:rsidRPr="00FD5167">
        <w:rPr>
          <w:rFonts w:asciiTheme="minorEastAsia" w:hAnsiTheme="minorEastAsia" w:cs="Times New Roman" w:hint="eastAsia"/>
          <w:kern w:val="0"/>
          <w:sz w:val="24"/>
          <w:szCs w:val="24"/>
          <w:lang w:val="zh-CN"/>
        </w:rPr>
        <w:t>（蛇口工业区大厦）</w:t>
      </w:r>
      <w:r w:rsidRPr="00FD5167">
        <w:rPr>
          <w:rFonts w:asciiTheme="minorEastAsia" w:hAnsiTheme="minorEastAsia" w:cs="Times New Roman"/>
          <w:kern w:val="0"/>
          <w:sz w:val="24"/>
          <w:szCs w:val="24"/>
          <w:lang w:val="zh-CN"/>
        </w:rPr>
        <w:t>中</w:t>
      </w:r>
      <w:r w:rsidRPr="00FD5167">
        <w:rPr>
          <w:rFonts w:asciiTheme="minorEastAsia" w:hAnsiTheme="minorEastAsia" w:cs="Times New Roman" w:hint="eastAsia"/>
          <w:kern w:val="0"/>
          <w:sz w:val="24"/>
          <w:szCs w:val="24"/>
          <w:lang w:val="zh-CN"/>
        </w:rPr>
        <w:t>新</w:t>
      </w:r>
      <w:r w:rsidRPr="00FD5167">
        <w:rPr>
          <w:rFonts w:asciiTheme="minorEastAsia" w:hAnsiTheme="minorEastAsia" w:cs="Times New Roman"/>
          <w:kern w:val="0"/>
          <w:sz w:val="24"/>
          <w:szCs w:val="24"/>
          <w:lang w:val="zh-CN"/>
        </w:rPr>
        <w:t>建设</w:t>
      </w:r>
      <w:r w:rsidRPr="00FD5167">
        <w:rPr>
          <w:rFonts w:asciiTheme="minorEastAsia" w:hAnsiTheme="minorEastAsia" w:cs="Times New Roman" w:hint="eastAsia"/>
          <w:kern w:val="0"/>
          <w:sz w:val="24"/>
          <w:szCs w:val="24"/>
          <w:lang w:val="zh-CN"/>
        </w:rPr>
        <w:t>2</w:t>
      </w:r>
      <w:r w:rsidRPr="00FD5167">
        <w:rPr>
          <w:rFonts w:asciiTheme="minorEastAsia" w:hAnsiTheme="minorEastAsia" w:cs="Times New Roman"/>
          <w:kern w:val="0"/>
          <w:sz w:val="24"/>
          <w:szCs w:val="24"/>
          <w:lang w:val="zh-CN"/>
        </w:rPr>
        <w:t>个计算机</w:t>
      </w:r>
      <w:r w:rsidRPr="00FD5167">
        <w:rPr>
          <w:rFonts w:asciiTheme="minorEastAsia" w:hAnsiTheme="minorEastAsia" w:cs="Times New Roman" w:hint="eastAsia"/>
          <w:kern w:val="0"/>
          <w:sz w:val="24"/>
          <w:szCs w:val="24"/>
          <w:lang w:val="zh-CN"/>
        </w:rPr>
        <w:t>船员</w:t>
      </w:r>
      <w:r w:rsidRPr="00FD5167">
        <w:rPr>
          <w:rFonts w:asciiTheme="minorEastAsia" w:hAnsiTheme="minorEastAsia" w:cs="Times New Roman"/>
          <w:kern w:val="0"/>
          <w:sz w:val="24"/>
          <w:szCs w:val="24"/>
          <w:lang w:val="zh-CN"/>
        </w:rPr>
        <w:t>考场</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共容纳106人同时考试</w:t>
      </w:r>
      <w:r w:rsidRPr="00FD5167">
        <w:rPr>
          <w:rFonts w:asciiTheme="minorEastAsia" w:hAnsiTheme="minorEastAsia" w:cs="Times New Roman" w:hint="eastAsia"/>
          <w:kern w:val="0"/>
          <w:sz w:val="24"/>
          <w:szCs w:val="24"/>
          <w:lang w:val="zh-CN"/>
        </w:rPr>
        <w:t>），第一考场3</w:t>
      </w:r>
      <w:r w:rsidRPr="00FD5167">
        <w:rPr>
          <w:rFonts w:asciiTheme="minorEastAsia" w:hAnsiTheme="minorEastAsia" w:cs="Times New Roman"/>
          <w:kern w:val="0"/>
          <w:sz w:val="24"/>
          <w:szCs w:val="24"/>
          <w:lang w:val="zh-CN"/>
        </w:rPr>
        <w:t>6</w:t>
      </w:r>
      <w:r w:rsidRPr="00FD5167">
        <w:rPr>
          <w:rFonts w:asciiTheme="minorEastAsia" w:hAnsiTheme="minorEastAsia" w:cs="Times New Roman" w:hint="eastAsia"/>
          <w:kern w:val="0"/>
          <w:sz w:val="24"/>
          <w:szCs w:val="24"/>
          <w:lang w:val="zh-CN"/>
        </w:rPr>
        <w:t>人，第二考场7</w:t>
      </w:r>
      <w:r w:rsidRPr="00FD5167">
        <w:rPr>
          <w:rFonts w:asciiTheme="minorEastAsia" w:hAnsiTheme="minorEastAsia" w:cs="Times New Roman"/>
          <w:kern w:val="0"/>
          <w:sz w:val="24"/>
          <w:szCs w:val="24"/>
          <w:lang w:val="zh-CN"/>
        </w:rPr>
        <w:t>0</w:t>
      </w:r>
      <w:r w:rsidRPr="00FD5167">
        <w:rPr>
          <w:rFonts w:asciiTheme="minorEastAsia" w:hAnsiTheme="minorEastAsia" w:cs="Times New Roman" w:hint="eastAsia"/>
          <w:kern w:val="0"/>
          <w:sz w:val="24"/>
          <w:szCs w:val="24"/>
          <w:lang w:val="zh-CN"/>
        </w:rPr>
        <w:t>人</w:t>
      </w:r>
      <w:r w:rsidRPr="00FD5167">
        <w:rPr>
          <w:rFonts w:asciiTheme="minorEastAsia" w:hAnsiTheme="minorEastAsia" w:cs="Times New Roman"/>
          <w:kern w:val="0"/>
          <w:sz w:val="24"/>
          <w:szCs w:val="24"/>
          <w:lang w:val="zh-CN"/>
        </w:rPr>
        <w:t>。</w:t>
      </w:r>
    </w:p>
    <w:p w:rsidR="00FD5167" w:rsidRPr="00FD5167" w:rsidRDefault="00FD5167" w:rsidP="00FD5167">
      <w:pPr>
        <w:numPr>
          <w:ilvl w:val="0"/>
          <w:numId w:val="32"/>
        </w:numPr>
        <w:spacing w:line="360" w:lineRule="auto"/>
        <w:outlineLvl w:val="2"/>
        <w:rPr>
          <w:rFonts w:asciiTheme="minorEastAsia" w:hAnsiTheme="minorEastAsia" w:cs="Times New Roman"/>
          <w:sz w:val="24"/>
          <w:szCs w:val="24"/>
        </w:rPr>
      </w:pPr>
      <w:bookmarkStart w:id="77" w:name="_Toc1430188"/>
      <w:bookmarkStart w:id="78" w:name="_Toc3155018"/>
      <w:bookmarkStart w:id="79" w:name="_Toc3204241"/>
      <w:r w:rsidRPr="00FD5167">
        <w:rPr>
          <w:rFonts w:asciiTheme="minorEastAsia" w:hAnsiTheme="minorEastAsia" w:cs="Times New Roman" w:hint="eastAsia"/>
          <w:sz w:val="24"/>
          <w:szCs w:val="24"/>
        </w:rPr>
        <w:t>机房</w:t>
      </w:r>
      <w:r w:rsidRPr="00FD5167">
        <w:rPr>
          <w:rFonts w:asciiTheme="minorEastAsia" w:hAnsiTheme="minorEastAsia" w:cs="Times New Roman"/>
          <w:sz w:val="24"/>
          <w:szCs w:val="24"/>
        </w:rPr>
        <w:t>配置</w:t>
      </w:r>
      <w:r w:rsidRPr="00FD5167">
        <w:rPr>
          <w:rFonts w:asciiTheme="minorEastAsia" w:hAnsiTheme="minorEastAsia" w:cs="Times New Roman" w:hint="eastAsia"/>
          <w:sz w:val="24"/>
          <w:szCs w:val="24"/>
        </w:rPr>
        <w:t>方案</w:t>
      </w:r>
      <w:bookmarkEnd w:id="77"/>
      <w:bookmarkEnd w:id="78"/>
      <w:bookmarkEnd w:id="79"/>
    </w:p>
    <w:p w:rsidR="00FD5167" w:rsidRPr="00FD5167" w:rsidRDefault="00FD5167" w:rsidP="00FD5167">
      <w:pPr>
        <w:spacing w:line="360" w:lineRule="auto"/>
        <w:ind w:firstLineChars="200" w:firstLine="480"/>
        <w:rPr>
          <w:rFonts w:asciiTheme="minorEastAsia" w:hAnsiTheme="minorEastAsia" w:cs="Times New Roman"/>
          <w:kern w:val="0"/>
          <w:sz w:val="24"/>
          <w:szCs w:val="24"/>
        </w:rPr>
      </w:pPr>
      <w:proofErr w:type="gramStart"/>
      <w:r w:rsidRPr="00FD5167">
        <w:rPr>
          <w:rFonts w:asciiTheme="minorEastAsia" w:hAnsiTheme="minorEastAsia" w:cs="Times New Roman" w:hint="eastAsia"/>
          <w:kern w:val="0"/>
          <w:sz w:val="24"/>
          <w:szCs w:val="24"/>
        </w:rPr>
        <w:t>船考海事</w:t>
      </w:r>
      <w:proofErr w:type="gramEnd"/>
      <w:r w:rsidRPr="00FD5167">
        <w:rPr>
          <w:rFonts w:asciiTheme="minorEastAsia" w:hAnsiTheme="minorEastAsia" w:cs="Times New Roman" w:hint="eastAsia"/>
          <w:kern w:val="0"/>
          <w:sz w:val="24"/>
          <w:szCs w:val="24"/>
        </w:rPr>
        <w:t>办公内网为独立专线，通过联入海事办公内网；在</w:t>
      </w:r>
      <w:r w:rsidRPr="00FD5167">
        <w:rPr>
          <w:rFonts w:asciiTheme="minorEastAsia" w:hAnsiTheme="minorEastAsia" w:cs="Times New Roman"/>
          <w:kern w:val="0"/>
          <w:sz w:val="24"/>
          <w:szCs w:val="24"/>
        </w:rPr>
        <w:t>机房内配置有一台</w:t>
      </w:r>
      <w:r w:rsidRPr="00FD5167">
        <w:rPr>
          <w:rFonts w:asciiTheme="minorEastAsia" w:hAnsiTheme="minorEastAsia" w:cs="Times New Roman" w:hint="eastAsia"/>
          <w:kern w:val="0"/>
          <w:sz w:val="24"/>
          <w:szCs w:val="24"/>
        </w:rPr>
        <w:t>考试内</w:t>
      </w:r>
      <w:proofErr w:type="gramStart"/>
      <w:r w:rsidRPr="00FD5167">
        <w:rPr>
          <w:rFonts w:asciiTheme="minorEastAsia" w:hAnsiTheme="minorEastAsia" w:cs="Times New Roman" w:hint="eastAsia"/>
          <w:kern w:val="0"/>
          <w:sz w:val="24"/>
          <w:szCs w:val="24"/>
        </w:rPr>
        <w:t>网核心</w:t>
      </w:r>
      <w:proofErr w:type="gramEnd"/>
      <w:r w:rsidRPr="00FD5167">
        <w:rPr>
          <w:rFonts w:asciiTheme="minorEastAsia" w:hAnsiTheme="minorEastAsia" w:cs="Times New Roman" w:hint="eastAsia"/>
          <w:kern w:val="0"/>
          <w:sz w:val="24"/>
          <w:szCs w:val="24"/>
        </w:rPr>
        <w:t>交换机，设备从</w:t>
      </w:r>
      <w:r w:rsidRPr="00FD5167">
        <w:rPr>
          <w:rFonts w:asciiTheme="minorEastAsia" w:hAnsiTheme="minorEastAsia" w:cs="Times New Roman"/>
          <w:kern w:val="0"/>
          <w:sz w:val="24"/>
          <w:szCs w:val="24"/>
        </w:rPr>
        <w:t>建设</w:t>
      </w:r>
      <w:proofErr w:type="gramStart"/>
      <w:r w:rsidRPr="00FD5167">
        <w:rPr>
          <w:rFonts w:asciiTheme="minorEastAsia" w:hAnsiTheme="minorEastAsia" w:cs="Times New Roman"/>
          <w:kern w:val="0"/>
          <w:sz w:val="24"/>
          <w:szCs w:val="24"/>
        </w:rPr>
        <w:t>考使</w:t>
      </w:r>
      <w:proofErr w:type="gramEnd"/>
      <w:r w:rsidRPr="00FD5167">
        <w:rPr>
          <w:rFonts w:asciiTheme="minorEastAsia" w:hAnsiTheme="minorEastAsia" w:cs="Times New Roman"/>
          <w:kern w:val="0"/>
          <w:sz w:val="24"/>
          <w:szCs w:val="24"/>
        </w:rPr>
        <w:t>用至今，已经</w:t>
      </w:r>
      <w:r w:rsidRPr="00FD5167">
        <w:rPr>
          <w:rFonts w:asciiTheme="minorEastAsia" w:hAnsiTheme="minorEastAsia" w:cs="Times New Roman" w:hint="eastAsia"/>
          <w:kern w:val="0"/>
          <w:sz w:val="24"/>
          <w:szCs w:val="24"/>
        </w:rPr>
        <w:t>老</w:t>
      </w:r>
      <w:r w:rsidRPr="00FD5167">
        <w:rPr>
          <w:rFonts w:asciiTheme="minorEastAsia" w:hAnsiTheme="minorEastAsia" w:cs="Times New Roman"/>
          <w:kern w:val="0"/>
          <w:sz w:val="24"/>
          <w:szCs w:val="24"/>
        </w:rPr>
        <w:t>化</w:t>
      </w:r>
      <w:r w:rsidRPr="00FD5167">
        <w:rPr>
          <w:rFonts w:asciiTheme="minorEastAsia" w:hAnsiTheme="minorEastAsia" w:cs="Times New Roman" w:hint="eastAsia"/>
          <w:kern w:val="0"/>
          <w:sz w:val="24"/>
          <w:szCs w:val="24"/>
        </w:rPr>
        <w:t>，性</w:t>
      </w:r>
      <w:r w:rsidRPr="00FD5167">
        <w:rPr>
          <w:rFonts w:asciiTheme="minorEastAsia" w:hAnsiTheme="minorEastAsia" w:cs="Times New Roman"/>
          <w:kern w:val="0"/>
          <w:sz w:val="24"/>
          <w:szCs w:val="24"/>
        </w:rPr>
        <w:t>能不稳定</w:t>
      </w:r>
      <w:r w:rsidRPr="00FD5167">
        <w:rPr>
          <w:rFonts w:asciiTheme="minorEastAsia" w:hAnsiTheme="minorEastAsia" w:cs="Times New Roman" w:hint="eastAsia"/>
          <w:kern w:val="0"/>
          <w:sz w:val="24"/>
          <w:szCs w:val="24"/>
        </w:rPr>
        <w:t>。在本</w:t>
      </w:r>
      <w:r w:rsidRPr="00FD5167">
        <w:rPr>
          <w:rFonts w:asciiTheme="minorEastAsia" w:hAnsiTheme="minorEastAsia" w:cs="Times New Roman"/>
          <w:kern w:val="0"/>
          <w:sz w:val="24"/>
          <w:szCs w:val="24"/>
        </w:rPr>
        <w:t>项目中更新</w:t>
      </w:r>
      <w:r w:rsidRPr="00FD5167">
        <w:rPr>
          <w:rFonts w:asciiTheme="minorEastAsia" w:hAnsiTheme="minorEastAsia" w:cs="Times New Roman" w:hint="eastAsia"/>
          <w:kern w:val="0"/>
          <w:sz w:val="24"/>
          <w:szCs w:val="24"/>
        </w:rPr>
        <w:t>配置</w:t>
      </w:r>
      <w:r w:rsidRPr="00FD5167">
        <w:rPr>
          <w:rFonts w:asciiTheme="minorEastAsia" w:hAnsiTheme="minorEastAsia" w:cs="Times New Roman"/>
          <w:kern w:val="0"/>
          <w:sz w:val="24"/>
          <w:szCs w:val="24"/>
        </w:rPr>
        <w:t>1</w:t>
      </w:r>
      <w:r w:rsidRPr="00FD5167">
        <w:rPr>
          <w:rFonts w:asciiTheme="minorEastAsia" w:hAnsiTheme="minorEastAsia" w:cs="Times New Roman" w:hint="eastAsia"/>
          <w:kern w:val="0"/>
          <w:sz w:val="24"/>
          <w:szCs w:val="24"/>
        </w:rPr>
        <w:t>台</w:t>
      </w:r>
      <w:r w:rsidRPr="00FD5167">
        <w:rPr>
          <w:rFonts w:asciiTheme="minorEastAsia" w:hAnsiTheme="minorEastAsia" w:cs="Times New Roman"/>
          <w:kern w:val="0"/>
          <w:sz w:val="24"/>
          <w:szCs w:val="24"/>
        </w:rPr>
        <w:t>核心交换机，替换原有老旧</w:t>
      </w:r>
      <w:r w:rsidRPr="00FD5167">
        <w:rPr>
          <w:rFonts w:asciiTheme="minorEastAsia" w:hAnsiTheme="minorEastAsia" w:cs="Times New Roman" w:hint="eastAsia"/>
          <w:kern w:val="0"/>
          <w:sz w:val="24"/>
          <w:szCs w:val="24"/>
        </w:rPr>
        <w:t>核心交换</w:t>
      </w:r>
      <w:r w:rsidRPr="00FD5167">
        <w:rPr>
          <w:rFonts w:asciiTheme="minorEastAsia" w:hAnsiTheme="minorEastAsia" w:cs="Times New Roman"/>
          <w:kern w:val="0"/>
          <w:sz w:val="24"/>
          <w:szCs w:val="24"/>
        </w:rPr>
        <w:t>机</w:t>
      </w:r>
      <w:r w:rsidRPr="00FD5167">
        <w:rPr>
          <w:rFonts w:asciiTheme="minorEastAsia" w:hAnsiTheme="minorEastAsia" w:cs="Times New Roman" w:hint="eastAsia"/>
          <w:kern w:val="0"/>
          <w:sz w:val="24"/>
          <w:szCs w:val="24"/>
        </w:rPr>
        <w:t>。配置</w:t>
      </w:r>
      <w:r w:rsidRPr="00FD5167">
        <w:rPr>
          <w:rFonts w:asciiTheme="minorEastAsia" w:hAnsiTheme="minorEastAsia" w:cs="Times New Roman"/>
          <w:kern w:val="0"/>
          <w:sz w:val="24"/>
          <w:szCs w:val="24"/>
        </w:rPr>
        <w:t>考试服务器</w:t>
      </w:r>
      <w:r w:rsidRPr="00FD5167">
        <w:rPr>
          <w:rFonts w:asciiTheme="minorEastAsia" w:hAnsiTheme="minorEastAsia" w:cs="Times New Roman" w:hint="eastAsia"/>
          <w:kern w:val="0"/>
          <w:sz w:val="24"/>
          <w:szCs w:val="24"/>
        </w:rPr>
        <w:t>2台</w:t>
      </w:r>
      <w:r w:rsidRPr="00FD5167">
        <w:rPr>
          <w:rFonts w:asciiTheme="minorEastAsia" w:hAnsiTheme="minorEastAsia" w:cs="Times New Roman"/>
          <w:kern w:val="0"/>
          <w:sz w:val="24"/>
          <w:szCs w:val="24"/>
        </w:rPr>
        <w:t>、机房监控摄像头2</w:t>
      </w:r>
      <w:r w:rsidRPr="00FD5167">
        <w:rPr>
          <w:rFonts w:asciiTheme="minorEastAsia" w:hAnsiTheme="minorEastAsia" w:cs="Times New Roman" w:hint="eastAsia"/>
          <w:kern w:val="0"/>
          <w:sz w:val="24"/>
          <w:szCs w:val="24"/>
        </w:rPr>
        <w:t>套及</w:t>
      </w:r>
      <w:r w:rsidRPr="00FD5167">
        <w:rPr>
          <w:rFonts w:asciiTheme="minorEastAsia" w:hAnsiTheme="minorEastAsia" w:cs="Times New Roman"/>
          <w:kern w:val="0"/>
          <w:sz w:val="24"/>
          <w:szCs w:val="24"/>
        </w:rPr>
        <w:t>网络配线架、</w:t>
      </w:r>
      <w:proofErr w:type="gramStart"/>
      <w:r w:rsidRPr="00FD5167">
        <w:rPr>
          <w:rFonts w:asciiTheme="minorEastAsia" w:hAnsiTheme="minorEastAsia" w:cs="Times New Roman"/>
          <w:kern w:val="0"/>
          <w:sz w:val="24"/>
          <w:szCs w:val="24"/>
        </w:rPr>
        <w:t>理线器等</w:t>
      </w:r>
      <w:proofErr w:type="gramEnd"/>
      <w:r w:rsidRPr="00FD5167">
        <w:rPr>
          <w:rFonts w:asciiTheme="minorEastAsia" w:hAnsiTheme="minorEastAsia" w:cs="Times New Roman" w:hint="eastAsia"/>
          <w:kern w:val="0"/>
          <w:sz w:val="24"/>
          <w:szCs w:val="24"/>
        </w:rPr>
        <w:t>相关</w:t>
      </w:r>
      <w:r w:rsidRPr="00FD5167">
        <w:rPr>
          <w:rFonts w:asciiTheme="minorEastAsia" w:hAnsiTheme="minorEastAsia" w:cs="Times New Roman"/>
          <w:kern w:val="0"/>
          <w:sz w:val="24"/>
          <w:szCs w:val="24"/>
        </w:rPr>
        <w:t>设备</w:t>
      </w:r>
      <w:r w:rsidRPr="00FD5167">
        <w:rPr>
          <w:rFonts w:asciiTheme="minorEastAsia" w:hAnsiTheme="minorEastAsia" w:cs="Times New Roman" w:hint="eastAsia"/>
          <w:kern w:val="0"/>
          <w:sz w:val="24"/>
          <w:szCs w:val="24"/>
        </w:rPr>
        <w:t>。</w:t>
      </w:r>
      <w:proofErr w:type="gramStart"/>
      <w:r w:rsidRPr="00FD5167">
        <w:rPr>
          <w:rFonts w:asciiTheme="minorEastAsia" w:hAnsiTheme="minorEastAsia" w:cs="Times New Roman" w:hint="eastAsia"/>
          <w:kern w:val="0"/>
          <w:sz w:val="24"/>
          <w:szCs w:val="24"/>
        </w:rPr>
        <w:t>利旧机房</w:t>
      </w:r>
      <w:proofErr w:type="gramEnd"/>
      <w:r w:rsidRPr="00FD5167">
        <w:rPr>
          <w:rFonts w:asciiTheme="minorEastAsia" w:hAnsiTheme="minorEastAsia" w:cs="Times New Roman" w:hint="eastAsia"/>
          <w:kern w:val="0"/>
          <w:sz w:val="24"/>
          <w:szCs w:val="24"/>
        </w:rPr>
        <w:t>专用柜式空调1台，</w:t>
      </w:r>
      <w:proofErr w:type="gramStart"/>
      <w:r w:rsidRPr="00FD5167">
        <w:rPr>
          <w:rFonts w:asciiTheme="minorEastAsia" w:hAnsiTheme="minorEastAsia" w:cs="Times New Roman" w:hint="eastAsia"/>
          <w:kern w:val="0"/>
          <w:sz w:val="24"/>
          <w:szCs w:val="24"/>
        </w:rPr>
        <w:t>利旧考</w:t>
      </w:r>
      <w:proofErr w:type="gramEnd"/>
      <w:r w:rsidRPr="00FD5167">
        <w:rPr>
          <w:rFonts w:asciiTheme="minorEastAsia" w:hAnsiTheme="minorEastAsia" w:cs="Times New Roman" w:hint="eastAsia"/>
          <w:kern w:val="0"/>
          <w:sz w:val="24"/>
          <w:szCs w:val="24"/>
        </w:rPr>
        <w:t>场监控，</w:t>
      </w:r>
      <w:proofErr w:type="gramStart"/>
      <w:r w:rsidRPr="00FD5167">
        <w:rPr>
          <w:rFonts w:asciiTheme="minorEastAsia" w:hAnsiTheme="minorEastAsia" w:cs="Times New Roman" w:hint="eastAsia"/>
          <w:kern w:val="0"/>
          <w:sz w:val="24"/>
          <w:szCs w:val="24"/>
        </w:rPr>
        <w:t>利旧考</w:t>
      </w:r>
      <w:proofErr w:type="gramEnd"/>
      <w:r w:rsidRPr="00FD5167">
        <w:rPr>
          <w:rFonts w:asciiTheme="minorEastAsia" w:hAnsiTheme="minorEastAsia" w:cs="Times New Roman" w:hint="eastAsia"/>
          <w:kern w:val="0"/>
          <w:sz w:val="24"/>
          <w:szCs w:val="24"/>
        </w:rPr>
        <w:t>场投影机等设备。</w:t>
      </w:r>
    </w:p>
    <w:p w:rsidR="00FD5167" w:rsidRPr="00FD5167" w:rsidRDefault="00FD5167" w:rsidP="00FD5167">
      <w:pPr>
        <w:spacing w:line="360" w:lineRule="auto"/>
        <w:ind w:firstLineChars="200" w:firstLine="480"/>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船员考场</w:t>
      </w:r>
      <w:r w:rsidRPr="00FD5167">
        <w:rPr>
          <w:rFonts w:asciiTheme="minorEastAsia" w:hAnsiTheme="minorEastAsia" w:cs="Times New Roman"/>
          <w:kern w:val="0"/>
          <w:sz w:val="24"/>
          <w:szCs w:val="24"/>
        </w:rPr>
        <w:t>的监控设备也</w:t>
      </w:r>
      <w:r w:rsidRPr="00FD5167">
        <w:rPr>
          <w:rFonts w:asciiTheme="minorEastAsia" w:hAnsiTheme="minorEastAsia" w:cs="Times New Roman" w:hint="eastAsia"/>
          <w:kern w:val="0"/>
          <w:sz w:val="24"/>
          <w:szCs w:val="24"/>
        </w:rPr>
        <w:t>放置</w:t>
      </w:r>
      <w:r w:rsidRPr="00FD5167">
        <w:rPr>
          <w:rFonts w:asciiTheme="minorEastAsia" w:hAnsiTheme="minorEastAsia" w:cs="Times New Roman"/>
          <w:kern w:val="0"/>
          <w:sz w:val="24"/>
          <w:szCs w:val="24"/>
        </w:rPr>
        <w:t>在机房内</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用于对</w:t>
      </w:r>
      <w:r w:rsidRPr="00FD5167">
        <w:rPr>
          <w:rFonts w:asciiTheme="minorEastAsia" w:hAnsiTheme="minorEastAsia" w:cs="Times New Roman" w:hint="eastAsia"/>
          <w:kern w:val="0"/>
          <w:sz w:val="24"/>
          <w:szCs w:val="24"/>
        </w:rPr>
        <w:t>考场</w:t>
      </w:r>
      <w:r w:rsidRPr="00FD5167">
        <w:rPr>
          <w:rFonts w:asciiTheme="minorEastAsia" w:hAnsiTheme="minorEastAsia" w:cs="Times New Roman"/>
          <w:kern w:val="0"/>
          <w:sz w:val="24"/>
          <w:szCs w:val="24"/>
        </w:rPr>
        <w:t>的</w:t>
      </w:r>
      <w:r w:rsidRPr="00FD5167">
        <w:rPr>
          <w:rFonts w:asciiTheme="minorEastAsia" w:hAnsiTheme="minorEastAsia" w:cs="Times New Roman" w:hint="eastAsia"/>
          <w:kern w:val="0"/>
          <w:sz w:val="24"/>
          <w:szCs w:val="24"/>
        </w:rPr>
        <w:t>全监控</w:t>
      </w:r>
      <w:r w:rsidRPr="00FD5167">
        <w:rPr>
          <w:rFonts w:asciiTheme="minorEastAsia" w:hAnsiTheme="minorEastAsia" w:cs="Times New Roman"/>
          <w:kern w:val="0"/>
          <w:sz w:val="24"/>
          <w:szCs w:val="24"/>
        </w:rPr>
        <w:t>。</w:t>
      </w:r>
      <w:r w:rsidRPr="00FD5167">
        <w:rPr>
          <w:rFonts w:asciiTheme="minorEastAsia" w:hAnsiTheme="minorEastAsia" w:cs="Times New Roman" w:hint="eastAsia"/>
          <w:kern w:val="0"/>
          <w:sz w:val="24"/>
          <w:szCs w:val="24"/>
        </w:rPr>
        <w:t>本项目建设</w:t>
      </w:r>
      <w:r w:rsidRPr="00FD5167">
        <w:rPr>
          <w:rFonts w:asciiTheme="minorEastAsia" w:hAnsiTheme="minorEastAsia" w:cs="Times New Roman"/>
          <w:kern w:val="0"/>
          <w:sz w:val="24"/>
          <w:szCs w:val="24"/>
        </w:rPr>
        <w:t>视频压</w:t>
      </w:r>
      <w:r w:rsidRPr="00FD5167">
        <w:rPr>
          <w:rFonts w:asciiTheme="minorEastAsia" w:hAnsiTheme="minorEastAsia" w:cs="Times New Roman"/>
          <w:kern w:val="0"/>
          <w:sz w:val="24"/>
          <w:szCs w:val="24"/>
        </w:rPr>
        <w:lastRenderedPageBreak/>
        <w:t>缩设备，用于存储监控视频</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确保</w:t>
      </w:r>
      <w:r w:rsidRPr="00FD5167">
        <w:rPr>
          <w:rFonts w:asciiTheme="minorEastAsia" w:hAnsiTheme="minorEastAsia" w:cs="Times New Roman" w:hint="eastAsia"/>
          <w:kern w:val="0"/>
          <w:sz w:val="24"/>
          <w:szCs w:val="24"/>
        </w:rPr>
        <w:t>视频</w:t>
      </w:r>
      <w:r w:rsidRPr="00FD5167">
        <w:rPr>
          <w:rFonts w:asciiTheme="minorEastAsia" w:hAnsiTheme="minorEastAsia" w:cs="Times New Roman"/>
          <w:kern w:val="0"/>
          <w:sz w:val="24"/>
          <w:szCs w:val="24"/>
        </w:rPr>
        <w:t>信息可以保存</w:t>
      </w:r>
      <w:r w:rsidRPr="00FD5167">
        <w:rPr>
          <w:rFonts w:asciiTheme="minorEastAsia" w:hAnsiTheme="minorEastAsia" w:cs="Times New Roman" w:hint="eastAsia"/>
          <w:kern w:val="0"/>
          <w:sz w:val="24"/>
          <w:szCs w:val="24"/>
        </w:rPr>
        <w:t>6个</w:t>
      </w:r>
      <w:r w:rsidRPr="00FD5167">
        <w:rPr>
          <w:rFonts w:asciiTheme="minorEastAsia" w:hAnsiTheme="minorEastAsia" w:cs="Times New Roman"/>
          <w:kern w:val="0"/>
          <w:sz w:val="24"/>
          <w:szCs w:val="24"/>
        </w:rPr>
        <w:t>月以上。</w:t>
      </w:r>
    </w:p>
    <w:p w:rsidR="00FD5167" w:rsidRPr="00FD5167" w:rsidRDefault="00FD5167" w:rsidP="00FD5167">
      <w:pPr>
        <w:numPr>
          <w:ilvl w:val="0"/>
          <w:numId w:val="32"/>
        </w:numPr>
        <w:spacing w:line="360" w:lineRule="auto"/>
        <w:outlineLvl w:val="2"/>
        <w:rPr>
          <w:rFonts w:asciiTheme="minorEastAsia" w:hAnsiTheme="minorEastAsia" w:cs="Times New Roman"/>
          <w:sz w:val="24"/>
          <w:szCs w:val="24"/>
        </w:rPr>
      </w:pPr>
      <w:bookmarkStart w:id="80" w:name="_Toc1430189"/>
      <w:bookmarkStart w:id="81" w:name="_Toc3155019"/>
      <w:bookmarkStart w:id="82" w:name="_Toc3204242"/>
      <w:r w:rsidRPr="00FD5167">
        <w:rPr>
          <w:rFonts w:asciiTheme="minorEastAsia" w:hAnsiTheme="minorEastAsia" w:cs="Times New Roman" w:hint="eastAsia"/>
          <w:sz w:val="24"/>
          <w:szCs w:val="24"/>
        </w:rPr>
        <w:t>候</w:t>
      </w:r>
      <w:r w:rsidRPr="00FD5167">
        <w:rPr>
          <w:rFonts w:asciiTheme="minorEastAsia" w:hAnsiTheme="minorEastAsia" w:cs="Times New Roman"/>
          <w:sz w:val="24"/>
          <w:szCs w:val="24"/>
        </w:rPr>
        <w:t>考</w:t>
      </w:r>
      <w:r w:rsidRPr="00FD5167">
        <w:rPr>
          <w:rFonts w:asciiTheme="minorEastAsia" w:hAnsiTheme="minorEastAsia" w:cs="Times New Roman" w:hint="eastAsia"/>
          <w:sz w:val="24"/>
          <w:szCs w:val="24"/>
        </w:rPr>
        <w:t>区</w:t>
      </w:r>
      <w:r w:rsidRPr="00FD5167">
        <w:rPr>
          <w:rFonts w:asciiTheme="minorEastAsia" w:hAnsiTheme="minorEastAsia" w:cs="Times New Roman"/>
          <w:sz w:val="24"/>
          <w:szCs w:val="24"/>
        </w:rPr>
        <w:t>配置</w:t>
      </w:r>
      <w:r w:rsidRPr="00FD5167">
        <w:rPr>
          <w:rFonts w:asciiTheme="minorEastAsia" w:hAnsiTheme="minorEastAsia" w:cs="Times New Roman" w:hint="eastAsia"/>
          <w:sz w:val="24"/>
          <w:szCs w:val="24"/>
        </w:rPr>
        <w:t>方案</w:t>
      </w:r>
      <w:bookmarkEnd w:id="80"/>
      <w:bookmarkEnd w:id="81"/>
      <w:bookmarkEnd w:id="82"/>
    </w:p>
    <w:p w:rsidR="00FD5167" w:rsidRPr="00FD5167" w:rsidRDefault="00FD5167" w:rsidP="00FD5167">
      <w:pPr>
        <w:spacing w:line="360" w:lineRule="auto"/>
        <w:ind w:firstLineChars="200" w:firstLine="480"/>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候考区</w:t>
      </w:r>
      <w:proofErr w:type="gramStart"/>
      <w:r w:rsidRPr="00FD5167">
        <w:rPr>
          <w:rFonts w:asciiTheme="minorEastAsia" w:hAnsiTheme="minorEastAsia" w:cs="Times New Roman" w:hint="eastAsia"/>
          <w:kern w:val="0"/>
          <w:sz w:val="24"/>
          <w:szCs w:val="24"/>
        </w:rPr>
        <w:t>配置长</w:t>
      </w:r>
      <w:r w:rsidRPr="00FD5167">
        <w:rPr>
          <w:rFonts w:asciiTheme="minorEastAsia" w:hAnsiTheme="minorEastAsia" w:cs="Times New Roman"/>
          <w:kern w:val="0"/>
          <w:sz w:val="24"/>
          <w:szCs w:val="24"/>
        </w:rPr>
        <w:t>排</w:t>
      </w:r>
      <w:r w:rsidRPr="00FD5167">
        <w:rPr>
          <w:rFonts w:asciiTheme="minorEastAsia" w:hAnsiTheme="minorEastAsia" w:cs="Times New Roman" w:hint="eastAsia"/>
          <w:kern w:val="0"/>
          <w:sz w:val="24"/>
          <w:szCs w:val="24"/>
        </w:rPr>
        <w:t>椅</w:t>
      </w:r>
      <w:proofErr w:type="gramEnd"/>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饮水机等设备。</w:t>
      </w:r>
      <w:r w:rsidRPr="00FD5167">
        <w:rPr>
          <w:rFonts w:asciiTheme="minorEastAsia" w:hAnsiTheme="minorEastAsia" w:cs="Times New Roman" w:hint="eastAsia"/>
          <w:kern w:val="0"/>
          <w:sz w:val="24"/>
          <w:szCs w:val="24"/>
        </w:rPr>
        <w:t>供</w:t>
      </w:r>
      <w:r w:rsidRPr="00FD5167">
        <w:rPr>
          <w:rFonts w:asciiTheme="minorEastAsia" w:hAnsiTheme="minorEastAsia" w:cs="Times New Roman"/>
          <w:kern w:val="0"/>
          <w:sz w:val="24"/>
          <w:szCs w:val="24"/>
        </w:rPr>
        <w:t>考生</w:t>
      </w:r>
      <w:r w:rsidRPr="00FD5167">
        <w:rPr>
          <w:rFonts w:asciiTheme="minorEastAsia" w:hAnsiTheme="minorEastAsia" w:cs="Times New Roman" w:hint="eastAsia"/>
          <w:kern w:val="0"/>
          <w:sz w:val="24"/>
          <w:szCs w:val="24"/>
        </w:rPr>
        <w:t>休息和等候考试使用。配置</w:t>
      </w:r>
      <w:r w:rsidRPr="00FD5167">
        <w:rPr>
          <w:rFonts w:asciiTheme="minorEastAsia" w:hAnsiTheme="minorEastAsia" w:cs="Times New Roman"/>
          <w:kern w:val="0"/>
          <w:sz w:val="24"/>
          <w:szCs w:val="24"/>
        </w:rPr>
        <w:t>电子密码柜</w:t>
      </w:r>
      <w:r w:rsidRPr="00FD5167">
        <w:rPr>
          <w:rFonts w:asciiTheme="minorEastAsia" w:hAnsiTheme="minorEastAsia" w:cs="Times New Roman" w:hint="eastAsia"/>
          <w:kern w:val="0"/>
          <w:sz w:val="24"/>
          <w:szCs w:val="24"/>
        </w:rPr>
        <w:t>，供考生</w:t>
      </w:r>
      <w:r w:rsidRPr="00FD5167">
        <w:rPr>
          <w:rFonts w:asciiTheme="minorEastAsia" w:hAnsiTheme="minorEastAsia" w:cs="Times New Roman"/>
          <w:kern w:val="0"/>
          <w:sz w:val="24"/>
          <w:szCs w:val="24"/>
        </w:rPr>
        <w:t>存放个人</w:t>
      </w:r>
      <w:r w:rsidRPr="00FD5167">
        <w:rPr>
          <w:rFonts w:asciiTheme="minorEastAsia" w:hAnsiTheme="minorEastAsia" w:cs="Times New Roman" w:hint="eastAsia"/>
          <w:kern w:val="0"/>
          <w:sz w:val="24"/>
          <w:szCs w:val="24"/>
        </w:rPr>
        <w:t>衣物，以免带个人物品进考试，产生不安全因素。保证</w:t>
      </w:r>
      <w:r w:rsidRPr="00FD5167">
        <w:rPr>
          <w:rFonts w:asciiTheme="minorEastAsia" w:hAnsiTheme="minorEastAsia" w:cs="Times New Roman"/>
          <w:kern w:val="0"/>
          <w:sz w:val="24"/>
          <w:szCs w:val="24"/>
        </w:rPr>
        <w:t>考生基本需求。</w:t>
      </w:r>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83" w:name="_Toc503773240"/>
      <w:bookmarkStart w:id="84" w:name="_Toc532479146"/>
      <w:bookmarkStart w:id="85" w:name="_Toc1430190"/>
      <w:bookmarkStart w:id="86" w:name="_Toc1471791"/>
      <w:bookmarkStart w:id="87" w:name="_Toc3155020"/>
      <w:bookmarkStart w:id="88" w:name="_Toc3204243"/>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6</w:t>
      </w:r>
      <w:r w:rsidRPr="00FD5167">
        <w:rPr>
          <w:rFonts w:asciiTheme="minorEastAsia" w:hAnsiTheme="minorEastAsia" w:cs="Times New Roman" w:hint="eastAsia"/>
          <w:b/>
          <w:bCs/>
          <w:sz w:val="24"/>
          <w:szCs w:val="24"/>
        </w:rPr>
        <w:t>考场</w:t>
      </w:r>
      <w:r w:rsidRPr="00FD5167">
        <w:rPr>
          <w:rFonts w:asciiTheme="minorEastAsia" w:hAnsiTheme="minorEastAsia" w:cs="Times New Roman"/>
          <w:b/>
          <w:bCs/>
          <w:sz w:val="24"/>
          <w:szCs w:val="24"/>
        </w:rPr>
        <w:t>、机房</w:t>
      </w:r>
      <w:r w:rsidRPr="00FD5167">
        <w:rPr>
          <w:rFonts w:asciiTheme="minorEastAsia" w:hAnsiTheme="minorEastAsia" w:cs="Times New Roman" w:hint="eastAsia"/>
          <w:b/>
          <w:bCs/>
          <w:sz w:val="24"/>
          <w:szCs w:val="24"/>
        </w:rPr>
        <w:t>装修建设</w:t>
      </w:r>
      <w:r w:rsidRPr="00FD5167">
        <w:rPr>
          <w:rFonts w:asciiTheme="minorEastAsia" w:hAnsiTheme="minorEastAsia" w:cs="Times New Roman"/>
          <w:b/>
          <w:bCs/>
          <w:sz w:val="24"/>
          <w:szCs w:val="24"/>
        </w:rPr>
        <w:t>方案</w:t>
      </w:r>
      <w:bookmarkEnd w:id="83"/>
      <w:bookmarkEnd w:id="84"/>
      <w:bookmarkEnd w:id="85"/>
      <w:bookmarkEnd w:id="86"/>
      <w:bookmarkEnd w:id="87"/>
      <w:bookmarkEnd w:id="88"/>
    </w:p>
    <w:p w:rsidR="00FD5167" w:rsidRPr="00FD5167" w:rsidRDefault="00FD5167" w:rsidP="00FD5167">
      <w:pPr>
        <w:tabs>
          <w:tab w:val="left" w:pos="567"/>
        </w:tabs>
        <w:spacing w:line="360" w:lineRule="auto"/>
        <w:ind w:firstLineChars="150" w:firstLine="360"/>
        <w:outlineLvl w:val="2"/>
        <w:rPr>
          <w:rFonts w:asciiTheme="minorEastAsia" w:hAnsiTheme="minorEastAsia" w:cs="Times New Roman"/>
          <w:sz w:val="24"/>
          <w:szCs w:val="24"/>
        </w:rPr>
      </w:pPr>
      <w:bookmarkStart w:id="89" w:name="_Toc1430191"/>
      <w:bookmarkStart w:id="90" w:name="_Toc3155021"/>
      <w:bookmarkStart w:id="91" w:name="_Toc3204244"/>
      <w:r w:rsidRPr="00FD5167">
        <w:rPr>
          <w:rFonts w:asciiTheme="minorEastAsia" w:hAnsiTheme="minorEastAsia" w:cs="Times New Roman" w:hint="eastAsia"/>
          <w:sz w:val="24"/>
          <w:szCs w:val="24"/>
        </w:rPr>
        <w:t>1.考场装修</w:t>
      </w:r>
      <w:r w:rsidRPr="00FD5167">
        <w:rPr>
          <w:rFonts w:asciiTheme="minorEastAsia" w:hAnsiTheme="minorEastAsia" w:cs="Times New Roman"/>
          <w:sz w:val="24"/>
          <w:szCs w:val="24"/>
        </w:rPr>
        <w:t>方案</w:t>
      </w:r>
      <w:bookmarkEnd w:id="89"/>
      <w:bookmarkEnd w:id="90"/>
      <w:bookmarkEnd w:id="91"/>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2" w:name="_Toc3155022"/>
      <w:r w:rsidRPr="00FD5167">
        <w:rPr>
          <w:rFonts w:asciiTheme="minorEastAsia" w:hAnsiTheme="minorEastAsia" w:cs="Times New Roman" w:hint="eastAsia"/>
          <w:kern w:val="0"/>
          <w:sz w:val="24"/>
          <w:szCs w:val="24"/>
          <w:lang w:val="zh-CN"/>
        </w:rPr>
        <w:t>1）场地概况：考场区域共</w:t>
      </w:r>
      <w:r w:rsidRPr="00FD5167">
        <w:rPr>
          <w:rFonts w:asciiTheme="minorEastAsia" w:hAnsiTheme="minorEastAsia" w:cs="Times New Roman"/>
          <w:kern w:val="0"/>
          <w:sz w:val="24"/>
          <w:szCs w:val="24"/>
          <w:lang w:val="zh-CN"/>
        </w:rPr>
        <w:t>298</w:t>
      </w:r>
      <w:r w:rsidRPr="00FD5167">
        <w:rPr>
          <w:rFonts w:asciiTheme="minorEastAsia" w:hAnsiTheme="minorEastAsia" w:cs="Times New Roman" w:hint="eastAsia"/>
          <w:kern w:val="0"/>
          <w:sz w:val="24"/>
          <w:szCs w:val="24"/>
          <w:lang w:val="zh-CN"/>
        </w:rPr>
        <w:t>平方米，其中第一考场</w:t>
      </w:r>
      <w:r w:rsidRPr="00FD5167">
        <w:rPr>
          <w:rFonts w:asciiTheme="minorEastAsia" w:hAnsiTheme="minorEastAsia" w:cs="Times New Roman"/>
          <w:kern w:val="0"/>
          <w:sz w:val="24"/>
          <w:szCs w:val="24"/>
          <w:lang w:val="zh-CN"/>
        </w:rPr>
        <w:t>178.7</w:t>
      </w:r>
      <w:r w:rsidRPr="00FD5167">
        <w:rPr>
          <w:rFonts w:asciiTheme="minorEastAsia" w:hAnsiTheme="minorEastAsia" w:cs="Times New Roman" w:hint="eastAsia"/>
          <w:kern w:val="0"/>
          <w:sz w:val="24"/>
          <w:szCs w:val="24"/>
          <w:lang w:val="zh-CN"/>
        </w:rPr>
        <w:t>㎡，第二考场</w:t>
      </w:r>
      <w:r w:rsidRPr="00FD5167">
        <w:rPr>
          <w:rFonts w:asciiTheme="minorEastAsia" w:hAnsiTheme="minorEastAsia" w:cs="Times New Roman"/>
          <w:kern w:val="0"/>
          <w:sz w:val="24"/>
          <w:szCs w:val="24"/>
          <w:lang w:val="zh-CN"/>
        </w:rPr>
        <w:t>97.8</w:t>
      </w:r>
      <w:r w:rsidRPr="00FD5167">
        <w:rPr>
          <w:rFonts w:asciiTheme="minorEastAsia" w:hAnsiTheme="minorEastAsia" w:cs="Times New Roman" w:hint="eastAsia"/>
          <w:kern w:val="0"/>
          <w:sz w:val="24"/>
          <w:szCs w:val="24"/>
          <w:lang w:val="zh-CN"/>
        </w:rPr>
        <w:t>㎡，保密室</w:t>
      </w:r>
      <w:r w:rsidRPr="00FD5167">
        <w:rPr>
          <w:rFonts w:asciiTheme="minorEastAsia" w:hAnsiTheme="minorEastAsia" w:cs="Times New Roman"/>
          <w:kern w:val="0"/>
          <w:sz w:val="24"/>
          <w:szCs w:val="24"/>
          <w:lang w:val="zh-CN"/>
        </w:rPr>
        <w:t>21.5</w:t>
      </w:r>
      <w:r w:rsidRPr="00FD5167">
        <w:rPr>
          <w:rFonts w:asciiTheme="minorEastAsia" w:hAnsiTheme="minorEastAsia" w:cs="Times New Roman" w:hint="eastAsia"/>
          <w:kern w:val="0"/>
          <w:sz w:val="24"/>
          <w:szCs w:val="24"/>
          <w:lang w:val="zh-CN"/>
        </w:rPr>
        <w:t>㎡，其中第一和第二考场铺设防静电地板</w:t>
      </w:r>
      <w:r w:rsidRPr="00FD5167">
        <w:rPr>
          <w:rFonts w:asciiTheme="minorEastAsia" w:hAnsiTheme="minorEastAsia" w:cs="Times New Roman"/>
          <w:kern w:val="0"/>
          <w:sz w:val="24"/>
          <w:szCs w:val="24"/>
          <w:lang w:val="zh-CN"/>
        </w:rPr>
        <w:t>277</w:t>
      </w:r>
      <w:r w:rsidRPr="00FD5167">
        <w:rPr>
          <w:rFonts w:asciiTheme="minorEastAsia" w:hAnsiTheme="minorEastAsia" w:cs="Times New Roman" w:hint="eastAsia"/>
          <w:kern w:val="0"/>
          <w:sz w:val="24"/>
          <w:szCs w:val="24"/>
          <w:lang w:val="zh-CN"/>
        </w:rPr>
        <w:t>平方米，保密室铺设地砖。</w:t>
      </w:r>
      <w:bookmarkEnd w:id="92"/>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3" w:name="_Toc504738641"/>
      <w:bookmarkStart w:id="94" w:name="_Toc3155023"/>
      <w:r w:rsidRPr="00FD5167">
        <w:rPr>
          <w:rFonts w:asciiTheme="minorEastAsia" w:hAnsiTheme="minorEastAsia" w:cs="Times New Roman"/>
          <w:kern w:val="0"/>
          <w:sz w:val="24"/>
          <w:szCs w:val="24"/>
          <w:lang w:val="zh-CN"/>
        </w:rPr>
        <w:t>2</w:t>
      </w:r>
      <w:r w:rsidRPr="00FD5167">
        <w:rPr>
          <w:rFonts w:asciiTheme="minorEastAsia" w:hAnsiTheme="minorEastAsia" w:cs="Times New Roman" w:hint="eastAsia"/>
          <w:kern w:val="0"/>
          <w:sz w:val="24"/>
          <w:szCs w:val="24"/>
          <w:lang w:val="zh-CN"/>
        </w:rPr>
        <w:t>）装修材料要求</w:t>
      </w:r>
      <w:bookmarkEnd w:id="93"/>
      <w:r w:rsidRPr="00FD5167">
        <w:rPr>
          <w:rFonts w:asciiTheme="minorEastAsia" w:hAnsiTheme="minorEastAsia" w:cs="Times New Roman" w:hint="eastAsia"/>
          <w:kern w:val="0"/>
          <w:sz w:val="24"/>
          <w:szCs w:val="24"/>
          <w:lang w:val="zh-CN"/>
        </w:rPr>
        <w:t>：装修应选择防火、</w:t>
      </w:r>
      <w:r w:rsidRPr="00FD5167">
        <w:rPr>
          <w:rFonts w:asciiTheme="minorEastAsia" w:hAnsiTheme="minorEastAsia" w:cs="Times New Roman"/>
          <w:kern w:val="0"/>
          <w:sz w:val="24"/>
          <w:szCs w:val="24"/>
          <w:lang w:val="zh-CN"/>
        </w:rPr>
        <w:t>环保</w:t>
      </w:r>
      <w:r w:rsidRPr="00FD5167">
        <w:rPr>
          <w:rFonts w:asciiTheme="minorEastAsia" w:hAnsiTheme="minorEastAsia" w:cs="Times New Roman" w:hint="eastAsia"/>
          <w:kern w:val="0"/>
          <w:sz w:val="24"/>
          <w:szCs w:val="24"/>
          <w:lang w:val="zh-CN"/>
        </w:rPr>
        <w:t>材料，并应有防尘措施。</w:t>
      </w:r>
      <w:bookmarkEnd w:id="94"/>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5" w:name="_Toc3155024"/>
      <w:r w:rsidRPr="00FD5167">
        <w:rPr>
          <w:rFonts w:asciiTheme="minorEastAsia" w:hAnsiTheme="minorEastAsia" w:cs="Times New Roman"/>
          <w:kern w:val="0"/>
          <w:sz w:val="24"/>
          <w:szCs w:val="24"/>
          <w:lang w:val="zh-CN"/>
        </w:rPr>
        <w:t>3</w:t>
      </w:r>
      <w:r w:rsidRPr="00FD5167">
        <w:rPr>
          <w:rFonts w:asciiTheme="minorEastAsia" w:hAnsiTheme="minorEastAsia" w:cs="Times New Roman" w:hint="eastAsia"/>
          <w:kern w:val="0"/>
          <w:sz w:val="24"/>
          <w:szCs w:val="24"/>
          <w:lang w:val="zh-CN"/>
        </w:rPr>
        <w:t>）环境</w:t>
      </w:r>
      <w:r w:rsidRPr="00FD5167">
        <w:rPr>
          <w:rFonts w:asciiTheme="minorEastAsia" w:hAnsiTheme="minorEastAsia" w:cs="Times New Roman"/>
          <w:kern w:val="0"/>
          <w:sz w:val="24"/>
          <w:szCs w:val="24"/>
          <w:lang w:val="zh-CN"/>
        </w:rPr>
        <w:t>要求</w:t>
      </w:r>
      <w:r w:rsidRPr="00FD5167">
        <w:rPr>
          <w:rFonts w:asciiTheme="minorEastAsia" w:hAnsiTheme="minorEastAsia" w:cs="Times New Roman" w:hint="eastAsia"/>
          <w:kern w:val="0"/>
          <w:sz w:val="24"/>
          <w:szCs w:val="24"/>
          <w:lang w:val="zh-CN"/>
        </w:rPr>
        <w:t>：本次设计防静电地板，</w:t>
      </w:r>
      <w:r w:rsidRPr="00FD5167">
        <w:rPr>
          <w:rFonts w:asciiTheme="minorEastAsia" w:hAnsiTheme="minorEastAsia" w:cs="Times New Roman"/>
          <w:kern w:val="0"/>
          <w:sz w:val="24"/>
          <w:szCs w:val="24"/>
          <w:lang w:val="zh-CN"/>
        </w:rPr>
        <w:t>防尘防静电。</w:t>
      </w:r>
      <w:r w:rsidRPr="00FD5167">
        <w:rPr>
          <w:rFonts w:asciiTheme="minorEastAsia" w:hAnsiTheme="minorEastAsia" w:cs="Times New Roman" w:hint="eastAsia"/>
          <w:kern w:val="0"/>
          <w:sz w:val="24"/>
          <w:szCs w:val="24"/>
          <w:lang w:val="zh-CN"/>
        </w:rPr>
        <w:t>墙面乳胶漆，天面微孔防尘天花。窗户需加装遮光窗帘，不让阳光直接照射在机器设备上，以免影响机房的温度控制，同时很好的控制好光线，保证后期录播及远程教学设备使用时光线稳定自然。网络设备的位置应在电脑设备附近，并配合进</w:t>
      </w:r>
      <w:r w:rsidRPr="00FD5167">
        <w:rPr>
          <w:rFonts w:asciiTheme="minorEastAsia" w:hAnsiTheme="minorEastAsia" w:cs="Times New Roman"/>
          <w:kern w:val="0"/>
          <w:sz w:val="24"/>
          <w:szCs w:val="24"/>
          <w:lang w:val="zh-CN"/>
        </w:rPr>
        <w:t>/出信号线的长度。</w:t>
      </w:r>
      <w:bookmarkEnd w:id="95"/>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6" w:name="_Toc3155025"/>
      <w:r w:rsidRPr="00FD5167">
        <w:rPr>
          <w:rFonts w:asciiTheme="minorEastAsia" w:hAnsiTheme="minorEastAsia" w:cs="Times New Roman"/>
          <w:kern w:val="0"/>
          <w:sz w:val="24"/>
          <w:szCs w:val="24"/>
          <w:lang w:val="zh-CN"/>
        </w:rPr>
        <w:t>4</w:t>
      </w:r>
      <w:r w:rsidRPr="00FD5167">
        <w:rPr>
          <w:rFonts w:asciiTheme="minorEastAsia" w:hAnsiTheme="minorEastAsia" w:cs="Times New Roman" w:hint="eastAsia"/>
          <w:kern w:val="0"/>
          <w:sz w:val="24"/>
          <w:szCs w:val="24"/>
          <w:lang w:val="zh-CN"/>
        </w:rPr>
        <w:t>）空气调节：建议考场温度：</w:t>
      </w:r>
      <w:r w:rsidRPr="00FD5167">
        <w:rPr>
          <w:rFonts w:asciiTheme="minorEastAsia" w:hAnsiTheme="minorEastAsia" w:cs="Times New Roman"/>
          <w:kern w:val="0"/>
          <w:sz w:val="24"/>
          <w:szCs w:val="24"/>
          <w:lang w:val="zh-CN"/>
        </w:rPr>
        <w:t xml:space="preserve">18 </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 xml:space="preserve"> 26</w:t>
      </w:r>
      <w:r w:rsidRPr="00FD5167">
        <w:rPr>
          <w:rFonts w:asciiTheme="minorEastAsia" w:hAnsiTheme="minorEastAsia" w:cs="Times New Roman" w:hint="eastAsia"/>
          <w:kern w:val="0"/>
          <w:sz w:val="24"/>
          <w:szCs w:val="24"/>
          <w:lang w:val="zh-CN"/>
        </w:rPr>
        <w:t>℃；湿度：</w:t>
      </w:r>
      <w:r w:rsidRPr="00FD5167">
        <w:rPr>
          <w:rFonts w:asciiTheme="minorEastAsia" w:hAnsiTheme="minorEastAsia" w:cs="Times New Roman"/>
          <w:kern w:val="0"/>
          <w:sz w:val="24"/>
          <w:szCs w:val="24"/>
          <w:lang w:val="zh-CN"/>
        </w:rPr>
        <w:t>60</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80</w:t>
      </w:r>
      <w:r w:rsidRPr="00FD5167">
        <w:rPr>
          <w:rFonts w:asciiTheme="minorEastAsia" w:hAnsiTheme="minorEastAsia" w:cs="Times New Roman" w:hint="eastAsia"/>
          <w:kern w:val="0"/>
          <w:sz w:val="24"/>
          <w:szCs w:val="24"/>
          <w:lang w:val="zh-CN"/>
        </w:rPr>
        <w:t>％；为保证室内的合适温度、湿度，建议安装低噪声的静音空调，以达到加热、加湿、制冷、去湿、换气、降噪的功能。室内要求空气新鲜，每人每时换气量不小于</w:t>
      </w:r>
      <w:r w:rsidRPr="00FD5167">
        <w:rPr>
          <w:rFonts w:asciiTheme="minorEastAsia" w:hAnsiTheme="minorEastAsia" w:cs="Times New Roman"/>
          <w:kern w:val="0"/>
          <w:sz w:val="24"/>
          <w:szCs w:val="24"/>
          <w:lang w:val="zh-CN"/>
        </w:rPr>
        <w:t>18</w:t>
      </w:r>
      <w:r w:rsidRPr="00FD5167">
        <w:rPr>
          <w:rFonts w:asciiTheme="minorEastAsia" w:hAnsiTheme="minorEastAsia" w:cs="Times New Roman" w:hint="eastAsia"/>
          <w:kern w:val="0"/>
          <w:sz w:val="24"/>
          <w:szCs w:val="24"/>
          <w:lang w:val="zh-CN"/>
        </w:rPr>
        <w:t>立方米。若室内噪声大，就会大大影响录播拾音系统的性能，导致录制声音嘈杂声过大，影响录制可见质量，也会导致考生难以听清发言。</w:t>
      </w:r>
      <w:bookmarkEnd w:id="96"/>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7" w:name="_Toc3155026"/>
      <w:r w:rsidRPr="00FD5167">
        <w:rPr>
          <w:rFonts w:asciiTheme="minorEastAsia" w:hAnsiTheme="minorEastAsia" w:cs="Times New Roman"/>
          <w:kern w:val="0"/>
          <w:sz w:val="24"/>
          <w:szCs w:val="24"/>
          <w:lang w:val="zh-CN"/>
        </w:rPr>
        <w:t>5</w:t>
      </w:r>
      <w:r w:rsidRPr="00FD5167">
        <w:rPr>
          <w:rFonts w:asciiTheme="minorEastAsia" w:hAnsiTheme="minorEastAsia" w:cs="Times New Roman" w:hint="eastAsia"/>
          <w:kern w:val="0"/>
          <w:sz w:val="24"/>
          <w:szCs w:val="24"/>
          <w:lang w:val="zh-CN"/>
        </w:rPr>
        <w:t>）墙</w:t>
      </w:r>
      <w:proofErr w:type="gramStart"/>
      <w:r w:rsidRPr="00FD5167">
        <w:rPr>
          <w:rFonts w:asciiTheme="minorEastAsia" w:hAnsiTheme="minorEastAsia" w:cs="Times New Roman" w:hint="eastAsia"/>
          <w:kern w:val="0"/>
          <w:sz w:val="24"/>
          <w:szCs w:val="24"/>
          <w:lang w:val="zh-CN"/>
        </w:rPr>
        <w:t>体</w:t>
      </w:r>
      <w:r w:rsidRPr="00FD5167">
        <w:rPr>
          <w:rFonts w:asciiTheme="minorEastAsia" w:hAnsiTheme="minorEastAsia" w:cs="Times New Roman"/>
          <w:kern w:val="0"/>
          <w:sz w:val="24"/>
          <w:szCs w:val="24"/>
          <w:lang w:val="zh-CN"/>
        </w:rPr>
        <w:t>材</w:t>
      </w:r>
      <w:proofErr w:type="gramEnd"/>
      <w:r w:rsidRPr="00FD5167">
        <w:rPr>
          <w:rFonts w:asciiTheme="minorEastAsia" w:hAnsiTheme="minorEastAsia" w:cs="Times New Roman"/>
          <w:kern w:val="0"/>
          <w:sz w:val="24"/>
          <w:szCs w:val="24"/>
          <w:lang w:val="zh-CN"/>
        </w:rPr>
        <w:t>料</w:t>
      </w:r>
      <w:r w:rsidRPr="00FD5167">
        <w:rPr>
          <w:rFonts w:asciiTheme="minorEastAsia" w:hAnsiTheme="minorEastAsia" w:cs="Times New Roman" w:hint="eastAsia"/>
          <w:kern w:val="0"/>
          <w:sz w:val="24"/>
          <w:szCs w:val="24"/>
          <w:lang w:val="zh-CN"/>
        </w:rPr>
        <w:t>：重新分隔的墙体采用</w:t>
      </w:r>
      <w:r w:rsidRPr="00FD5167">
        <w:rPr>
          <w:rFonts w:asciiTheme="minorEastAsia" w:hAnsiTheme="minorEastAsia" w:cs="Times New Roman"/>
          <w:kern w:val="0"/>
          <w:sz w:val="24"/>
          <w:szCs w:val="24"/>
          <w:lang w:val="zh-CN"/>
        </w:rPr>
        <w:t>150厚加气混凝土条板，可满足隔音</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防潮</w:t>
      </w:r>
      <w:r w:rsidRPr="00FD5167">
        <w:rPr>
          <w:rFonts w:asciiTheme="minorEastAsia" w:hAnsiTheme="minorEastAsia" w:cs="Times New Roman" w:hint="eastAsia"/>
          <w:kern w:val="0"/>
          <w:sz w:val="24"/>
          <w:szCs w:val="24"/>
          <w:lang w:val="zh-CN"/>
        </w:rPr>
        <w:t>和消防要求。考场</w:t>
      </w:r>
      <w:r w:rsidRPr="00FD5167">
        <w:rPr>
          <w:rFonts w:asciiTheme="minorEastAsia" w:hAnsiTheme="minorEastAsia" w:cs="Times New Roman"/>
          <w:kern w:val="0"/>
          <w:sz w:val="24"/>
          <w:szCs w:val="24"/>
          <w:lang w:val="zh-CN"/>
        </w:rPr>
        <w:t>内部窗</w:t>
      </w:r>
      <w:r w:rsidRPr="00FD5167">
        <w:rPr>
          <w:rFonts w:asciiTheme="minorEastAsia" w:hAnsiTheme="minorEastAsia" w:cs="Times New Roman" w:hint="eastAsia"/>
          <w:kern w:val="0"/>
          <w:sz w:val="24"/>
          <w:szCs w:val="24"/>
          <w:lang w:val="zh-CN"/>
        </w:rPr>
        <w:t>户需</w:t>
      </w:r>
      <w:r w:rsidRPr="00FD5167">
        <w:rPr>
          <w:rFonts w:asciiTheme="minorEastAsia" w:hAnsiTheme="minorEastAsia" w:cs="Times New Roman"/>
          <w:kern w:val="0"/>
          <w:sz w:val="24"/>
          <w:szCs w:val="24"/>
          <w:lang w:val="zh-CN"/>
        </w:rPr>
        <w:t>采用</w:t>
      </w:r>
      <w:r w:rsidRPr="00FD5167">
        <w:rPr>
          <w:rFonts w:asciiTheme="minorEastAsia" w:hAnsiTheme="minorEastAsia" w:cs="Times New Roman" w:hint="eastAsia"/>
          <w:kern w:val="0"/>
          <w:sz w:val="24"/>
          <w:szCs w:val="24"/>
          <w:lang w:val="zh-CN"/>
        </w:rPr>
        <w:t>加厚</w:t>
      </w:r>
      <w:r w:rsidRPr="00FD5167">
        <w:rPr>
          <w:rFonts w:asciiTheme="minorEastAsia" w:hAnsiTheme="minorEastAsia" w:cs="Times New Roman"/>
          <w:kern w:val="0"/>
          <w:sz w:val="24"/>
          <w:szCs w:val="24"/>
          <w:lang w:val="zh-CN"/>
        </w:rPr>
        <w:t>隔音</w:t>
      </w:r>
      <w:r w:rsidRPr="00FD5167">
        <w:rPr>
          <w:rFonts w:asciiTheme="minorEastAsia" w:hAnsiTheme="minorEastAsia" w:cs="Times New Roman" w:hint="eastAsia"/>
          <w:kern w:val="0"/>
          <w:sz w:val="24"/>
          <w:szCs w:val="24"/>
          <w:lang w:val="zh-CN"/>
        </w:rPr>
        <w:t>窗</w:t>
      </w:r>
      <w:r w:rsidRPr="00FD5167">
        <w:rPr>
          <w:rFonts w:asciiTheme="minorEastAsia" w:hAnsiTheme="minorEastAsia" w:cs="Times New Roman"/>
          <w:kern w:val="0"/>
          <w:sz w:val="24"/>
          <w:szCs w:val="24"/>
          <w:lang w:val="zh-CN"/>
        </w:rPr>
        <w:t>。</w:t>
      </w:r>
      <w:r w:rsidRPr="00FD5167">
        <w:rPr>
          <w:rFonts w:asciiTheme="minorEastAsia" w:hAnsiTheme="minorEastAsia" w:cs="Times New Roman" w:hint="eastAsia"/>
          <w:kern w:val="0"/>
          <w:sz w:val="24"/>
          <w:szCs w:val="24"/>
          <w:lang w:val="zh-CN"/>
        </w:rPr>
        <w:t>所用墙</w:t>
      </w:r>
      <w:proofErr w:type="gramStart"/>
      <w:r w:rsidRPr="00FD5167">
        <w:rPr>
          <w:rFonts w:asciiTheme="minorEastAsia" w:hAnsiTheme="minorEastAsia" w:cs="Times New Roman" w:hint="eastAsia"/>
          <w:kern w:val="0"/>
          <w:sz w:val="24"/>
          <w:szCs w:val="24"/>
          <w:lang w:val="zh-CN"/>
        </w:rPr>
        <w:t>体材</w:t>
      </w:r>
      <w:proofErr w:type="gramEnd"/>
      <w:r w:rsidRPr="00FD5167">
        <w:rPr>
          <w:rFonts w:asciiTheme="minorEastAsia" w:hAnsiTheme="minorEastAsia" w:cs="Times New Roman" w:hint="eastAsia"/>
          <w:kern w:val="0"/>
          <w:sz w:val="24"/>
          <w:szCs w:val="24"/>
          <w:lang w:val="zh-CN"/>
        </w:rPr>
        <w:t>料及厚度不超过原结构荷载设计能力。</w:t>
      </w:r>
      <w:bookmarkEnd w:id="97"/>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98" w:name="_Toc3155027"/>
      <w:r w:rsidRPr="00FD5167">
        <w:rPr>
          <w:rFonts w:asciiTheme="minorEastAsia" w:hAnsiTheme="minorEastAsia" w:cs="Times New Roman"/>
          <w:kern w:val="0"/>
          <w:sz w:val="24"/>
          <w:szCs w:val="24"/>
          <w:lang w:val="zh-CN"/>
        </w:rPr>
        <w:t>6</w:t>
      </w:r>
      <w:r w:rsidRPr="00FD5167">
        <w:rPr>
          <w:rFonts w:asciiTheme="minorEastAsia" w:hAnsiTheme="minorEastAsia" w:cs="Times New Roman" w:hint="eastAsia"/>
          <w:kern w:val="0"/>
          <w:sz w:val="24"/>
          <w:szCs w:val="24"/>
          <w:lang w:val="zh-CN"/>
        </w:rPr>
        <w:t>）灯光</w:t>
      </w:r>
      <w:r w:rsidRPr="00FD5167">
        <w:rPr>
          <w:rFonts w:asciiTheme="minorEastAsia" w:hAnsiTheme="minorEastAsia" w:cs="Times New Roman"/>
          <w:kern w:val="0"/>
          <w:sz w:val="24"/>
          <w:szCs w:val="24"/>
          <w:lang w:val="zh-CN"/>
        </w:rPr>
        <w:t>要求</w:t>
      </w:r>
      <w:r w:rsidRPr="00FD5167">
        <w:rPr>
          <w:rFonts w:asciiTheme="minorEastAsia" w:hAnsiTheme="minorEastAsia" w:cs="Times New Roman" w:hint="eastAsia"/>
          <w:kern w:val="0"/>
          <w:sz w:val="24"/>
          <w:szCs w:val="24"/>
          <w:lang w:val="zh-CN"/>
        </w:rPr>
        <w:t>：远程考场专用照明，教室在窗帘</w:t>
      </w:r>
      <w:proofErr w:type="gramStart"/>
      <w:r w:rsidRPr="00FD5167">
        <w:rPr>
          <w:rFonts w:asciiTheme="minorEastAsia" w:hAnsiTheme="minorEastAsia" w:cs="Times New Roman" w:hint="eastAsia"/>
          <w:kern w:val="0"/>
          <w:sz w:val="24"/>
          <w:szCs w:val="24"/>
          <w:lang w:val="zh-CN"/>
        </w:rPr>
        <w:t>封闭装态下</w:t>
      </w:r>
      <w:proofErr w:type="gramEnd"/>
      <w:r w:rsidRPr="00FD5167">
        <w:rPr>
          <w:rFonts w:asciiTheme="minorEastAsia" w:hAnsiTheme="minorEastAsia" w:cs="Times New Roman" w:hint="eastAsia"/>
          <w:kern w:val="0"/>
          <w:sz w:val="24"/>
          <w:szCs w:val="24"/>
          <w:lang w:val="zh-CN"/>
        </w:rPr>
        <w:t>，区域平均照度都应达到</w:t>
      </w:r>
      <w:r w:rsidRPr="00FD5167">
        <w:rPr>
          <w:rFonts w:asciiTheme="minorEastAsia" w:hAnsiTheme="minorEastAsia" w:cs="Times New Roman"/>
          <w:kern w:val="0"/>
          <w:sz w:val="24"/>
          <w:szCs w:val="24"/>
          <w:lang w:val="zh-CN"/>
        </w:rPr>
        <w:t>1000LUX</w:t>
      </w:r>
      <w:r w:rsidRPr="00FD5167">
        <w:rPr>
          <w:rFonts w:asciiTheme="minorEastAsia" w:hAnsiTheme="minorEastAsia" w:cs="Times New Roman" w:hint="eastAsia"/>
          <w:kern w:val="0"/>
          <w:sz w:val="24"/>
          <w:szCs w:val="24"/>
          <w:lang w:val="zh-CN"/>
        </w:rPr>
        <w:t>。灯管须选用显色性</w:t>
      </w:r>
      <w:r w:rsidRPr="00FD5167">
        <w:rPr>
          <w:rFonts w:asciiTheme="minorEastAsia" w:hAnsiTheme="minorEastAsia" w:cs="Times New Roman"/>
          <w:kern w:val="0"/>
          <w:sz w:val="24"/>
          <w:szCs w:val="24"/>
          <w:lang w:val="zh-CN"/>
        </w:rPr>
        <w:t>85%</w:t>
      </w:r>
      <w:r w:rsidRPr="00FD5167">
        <w:rPr>
          <w:rFonts w:asciiTheme="minorEastAsia" w:hAnsiTheme="minorEastAsia" w:cs="Times New Roman" w:hint="eastAsia"/>
          <w:kern w:val="0"/>
          <w:sz w:val="24"/>
          <w:szCs w:val="24"/>
          <w:lang w:val="zh-CN"/>
        </w:rPr>
        <w:t>以上的灯管，以更好的还原物体的色彩。应急</w:t>
      </w:r>
      <w:r w:rsidRPr="00FD5167">
        <w:rPr>
          <w:rFonts w:asciiTheme="minorEastAsia" w:hAnsiTheme="minorEastAsia" w:cs="Times New Roman"/>
          <w:kern w:val="0"/>
          <w:sz w:val="24"/>
          <w:szCs w:val="24"/>
          <w:lang w:val="zh-CN"/>
        </w:rPr>
        <w:t>照明</w:t>
      </w:r>
      <w:r w:rsidRPr="00FD5167">
        <w:rPr>
          <w:rFonts w:asciiTheme="minorEastAsia" w:hAnsiTheme="minorEastAsia" w:cs="Times New Roman" w:hint="eastAsia"/>
          <w:kern w:val="0"/>
          <w:sz w:val="24"/>
          <w:szCs w:val="24"/>
          <w:lang w:val="zh-CN"/>
        </w:rPr>
        <w:t>和</w:t>
      </w:r>
      <w:r w:rsidRPr="00FD5167">
        <w:rPr>
          <w:rFonts w:asciiTheme="minorEastAsia" w:hAnsiTheme="minorEastAsia" w:cs="Times New Roman"/>
          <w:kern w:val="0"/>
          <w:sz w:val="24"/>
          <w:szCs w:val="24"/>
          <w:lang w:val="zh-CN"/>
        </w:rPr>
        <w:t>疏散照明</w:t>
      </w:r>
      <w:r w:rsidRPr="00FD5167">
        <w:rPr>
          <w:rFonts w:asciiTheme="minorEastAsia" w:hAnsiTheme="minorEastAsia" w:cs="Times New Roman" w:hint="eastAsia"/>
          <w:kern w:val="0"/>
          <w:sz w:val="24"/>
          <w:szCs w:val="24"/>
          <w:lang w:val="zh-CN"/>
        </w:rPr>
        <w:t>，走道、拐角及出入口均设应急照明疏散指示灯。</w:t>
      </w:r>
      <w:bookmarkEnd w:id="98"/>
    </w:p>
    <w:p w:rsidR="00FD5167" w:rsidRPr="00FD5167" w:rsidRDefault="00FD5167" w:rsidP="00FD5167">
      <w:pPr>
        <w:tabs>
          <w:tab w:val="left" w:pos="567"/>
        </w:tabs>
        <w:spacing w:line="360" w:lineRule="auto"/>
        <w:ind w:firstLineChars="200" w:firstLine="480"/>
        <w:outlineLvl w:val="2"/>
        <w:rPr>
          <w:rFonts w:asciiTheme="minorEastAsia" w:hAnsiTheme="minorEastAsia" w:cs="Times New Roman"/>
          <w:sz w:val="24"/>
          <w:szCs w:val="24"/>
        </w:rPr>
      </w:pPr>
      <w:bookmarkStart w:id="99" w:name="_Toc1430192"/>
      <w:bookmarkStart w:id="100" w:name="_Toc3155028"/>
      <w:bookmarkStart w:id="101" w:name="_Toc3204245"/>
      <w:r w:rsidRPr="00FD5167">
        <w:rPr>
          <w:rFonts w:asciiTheme="minorEastAsia" w:hAnsiTheme="minorEastAsia" w:cs="Times New Roman"/>
          <w:sz w:val="24"/>
          <w:szCs w:val="24"/>
        </w:rPr>
        <w:t xml:space="preserve">2. </w:t>
      </w:r>
      <w:r w:rsidRPr="00FD5167">
        <w:rPr>
          <w:rFonts w:asciiTheme="minorEastAsia" w:hAnsiTheme="minorEastAsia" w:cs="Times New Roman" w:hint="eastAsia"/>
          <w:sz w:val="24"/>
          <w:szCs w:val="24"/>
        </w:rPr>
        <w:t>机房</w:t>
      </w:r>
      <w:r w:rsidRPr="00FD5167">
        <w:rPr>
          <w:rFonts w:asciiTheme="minorEastAsia" w:hAnsiTheme="minorEastAsia" w:cs="Times New Roman"/>
          <w:sz w:val="24"/>
          <w:szCs w:val="24"/>
        </w:rPr>
        <w:t>装修方案</w:t>
      </w:r>
      <w:bookmarkEnd w:id="99"/>
      <w:bookmarkEnd w:id="100"/>
      <w:bookmarkEnd w:id="101"/>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102" w:name="_Toc3155029"/>
      <w:r w:rsidRPr="00FD5167">
        <w:rPr>
          <w:rFonts w:asciiTheme="minorEastAsia" w:hAnsiTheme="minorEastAsia" w:cs="Times New Roman"/>
          <w:kern w:val="0"/>
          <w:sz w:val="24"/>
          <w:szCs w:val="24"/>
          <w:lang w:val="zh-CN"/>
        </w:rPr>
        <w:t>1</w:t>
      </w:r>
      <w:r w:rsidRPr="00FD5167">
        <w:rPr>
          <w:rFonts w:asciiTheme="minorEastAsia" w:hAnsiTheme="minorEastAsia" w:cs="Times New Roman" w:hint="eastAsia"/>
          <w:kern w:val="0"/>
          <w:sz w:val="24"/>
          <w:szCs w:val="24"/>
          <w:lang w:val="zh-CN"/>
        </w:rPr>
        <w:t>）场地概况：机房区域共</w:t>
      </w:r>
      <w:r w:rsidRPr="00FD5167">
        <w:rPr>
          <w:rFonts w:asciiTheme="minorEastAsia" w:hAnsiTheme="minorEastAsia" w:cs="Times New Roman"/>
          <w:kern w:val="0"/>
          <w:sz w:val="24"/>
          <w:szCs w:val="24"/>
          <w:lang w:val="zh-CN"/>
        </w:rPr>
        <w:t>55</w:t>
      </w:r>
      <w:r w:rsidRPr="00FD5167">
        <w:rPr>
          <w:rFonts w:asciiTheme="minorEastAsia" w:hAnsiTheme="minorEastAsia" w:cs="Times New Roman" w:hint="eastAsia"/>
          <w:kern w:val="0"/>
          <w:sz w:val="24"/>
          <w:szCs w:val="24"/>
          <w:lang w:val="zh-CN"/>
        </w:rPr>
        <w:t>平方米，其中信息机房</w:t>
      </w:r>
      <w:r w:rsidRPr="00FD5167">
        <w:rPr>
          <w:rFonts w:asciiTheme="minorEastAsia" w:hAnsiTheme="minorEastAsia" w:cs="Times New Roman"/>
          <w:kern w:val="0"/>
          <w:sz w:val="24"/>
          <w:szCs w:val="24"/>
          <w:lang w:val="zh-CN"/>
        </w:rPr>
        <w:t>22.5</w:t>
      </w:r>
      <w:r w:rsidRPr="00FD5167">
        <w:rPr>
          <w:rFonts w:asciiTheme="minorEastAsia" w:hAnsiTheme="minorEastAsia" w:cs="Times New Roman" w:hint="eastAsia"/>
          <w:kern w:val="0"/>
          <w:sz w:val="24"/>
          <w:szCs w:val="24"/>
          <w:lang w:val="zh-CN"/>
        </w:rPr>
        <w:t>平方米，监控室</w:t>
      </w:r>
      <w:r w:rsidRPr="00FD5167">
        <w:rPr>
          <w:rFonts w:asciiTheme="minorEastAsia" w:hAnsiTheme="minorEastAsia" w:cs="Times New Roman"/>
          <w:kern w:val="0"/>
          <w:sz w:val="24"/>
          <w:szCs w:val="24"/>
          <w:lang w:val="zh-CN"/>
        </w:rPr>
        <w:t>32.5</w:t>
      </w:r>
      <w:r w:rsidRPr="00FD5167">
        <w:rPr>
          <w:rFonts w:asciiTheme="minorEastAsia" w:hAnsiTheme="minorEastAsia" w:cs="Times New Roman" w:hint="eastAsia"/>
          <w:kern w:val="0"/>
          <w:sz w:val="24"/>
          <w:szCs w:val="24"/>
          <w:lang w:val="zh-CN"/>
        </w:rPr>
        <w:t>平方米</w:t>
      </w:r>
      <w:r w:rsidRPr="00FD5167">
        <w:rPr>
          <w:rFonts w:asciiTheme="minorEastAsia" w:hAnsiTheme="minorEastAsia" w:cs="Times New Roman"/>
          <w:kern w:val="0"/>
          <w:sz w:val="24"/>
          <w:szCs w:val="24"/>
          <w:lang w:val="zh-CN"/>
        </w:rPr>
        <w:t>。</w:t>
      </w:r>
      <w:bookmarkEnd w:id="102"/>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kern w:val="0"/>
          <w:sz w:val="24"/>
          <w:szCs w:val="24"/>
          <w:lang w:val="zh-CN"/>
        </w:rPr>
        <w:lastRenderedPageBreak/>
        <w:t>2）</w:t>
      </w:r>
      <w:r w:rsidRPr="00FD5167">
        <w:rPr>
          <w:rFonts w:asciiTheme="minorEastAsia" w:hAnsiTheme="minorEastAsia" w:cs="Times New Roman" w:hint="eastAsia"/>
          <w:kern w:val="0"/>
          <w:sz w:val="24"/>
          <w:szCs w:val="24"/>
          <w:lang w:val="zh-CN"/>
        </w:rPr>
        <w:t>装修材料要求：机房的装修应选择防火材料，并应有防尘措施。本次设计地面采用静电地板，墙面涂刷乳胶漆。天面微孔防尘天花板。窗户需加装遮光窗帘，不让阳光直接照射在机器设备上，以免影响机房的温度控制，同时很好的控制好光线，保证后期录播及远程教学设备使用时光线稳定自然。</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kern w:val="0"/>
          <w:sz w:val="24"/>
          <w:szCs w:val="24"/>
          <w:lang w:val="zh-CN"/>
        </w:rPr>
        <w:t>3）空气调节：机房温度：</w:t>
      </w:r>
      <w:r w:rsidRPr="00FD5167">
        <w:rPr>
          <w:rFonts w:asciiTheme="minorEastAsia" w:hAnsiTheme="minorEastAsia" w:cs="Times New Roman"/>
          <w:kern w:val="0"/>
          <w:sz w:val="24"/>
          <w:szCs w:val="24"/>
          <w:lang w:val="zh-CN"/>
        </w:rPr>
        <w:t xml:space="preserve">18 </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 xml:space="preserve"> 22</w:t>
      </w:r>
      <w:r w:rsidRPr="00FD5167">
        <w:rPr>
          <w:rFonts w:asciiTheme="minorEastAsia" w:hAnsiTheme="minorEastAsia" w:cs="Times New Roman" w:hint="eastAsia"/>
          <w:kern w:val="0"/>
          <w:sz w:val="24"/>
          <w:szCs w:val="24"/>
          <w:lang w:val="zh-CN"/>
        </w:rPr>
        <w:t>℃；湿度：</w:t>
      </w:r>
      <w:r w:rsidRPr="00FD5167">
        <w:rPr>
          <w:rFonts w:asciiTheme="minorEastAsia" w:hAnsiTheme="minorEastAsia" w:cs="Times New Roman"/>
          <w:kern w:val="0"/>
          <w:sz w:val="24"/>
          <w:szCs w:val="24"/>
          <w:lang w:val="zh-CN"/>
        </w:rPr>
        <w:t>60</w:t>
      </w:r>
      <w:r w:rsidRPr="00FD5167">
        <w:rPr>
          <w:rFonts w:asciiTheme="minorEastAsia" w:hAnsiTheme="minorEastAsia" w:cs="Times New Roman" w:hint="eastAsia"/>
          <w:kern w:val="0"/>
          <w:sz w:val="24"/>
          <w:szCs w:val="24"/>
          <w:lang w:val="zh-CN"/>
        </w:rPr>
        <w:t>％－</w:t>
      </w:r>
      <w:r w:rsidRPr="00FD5167">
        <w:rPr>
          <w:rFonts w:asciiTheme="minorEastAsia" w:hAnsiTheme="minorEastAsia" w:cs="Times New Roman"/>
          <w:kern w:val="0"/>
          <w:sz w:val="24"/>
          <w:szCs w:val="24"/>
          <w:lang w:val="zh-CN"/>
        </w:rPr>
        <w:t>80</w:t>
      </w:r>
      <w:r w:rsidRPr="00FD5167">
        <w:rPr>
          <w:rFonts w:asciiTheme="minorEastAsia" w:hAnsiTheme="minorEastAsia" w:cs="Times New Roman" w:hint="eastAsia"/>
          <w:kern w:val="0"/>
          <w:sz w:val="24"/>
          <w:szCs w:val="24"/>
          <w:lang w:val="zh-CN"/>
        </w:rPr>
        <w:t>％；为保证室内的合适温度、湿度，建议安装低噪声的静音空调，以达到加热、加湿、制冷、去湿、换气、降噪的功能。室内要求空气新鲜，每人每时换气量不小于</w:t>
      </w:r>
      <w:r w:rsidRPr="00FD5167">
        <w:rPr>
          <w:rFonts w:asciiTheme="minorEastAsia" w:hAnsiTheme="minorEastAsia" w:cs="Times New Roman"/>
          <w:kern w:val="0"/>
          <w:sz w:val="24"/>
          <w:szCs w:val="24"/>
          <w:lang w:val="zh-CN"/>
        </w:rPr>
        <w:t>18</w:t>
      </w:r>
      <w:r w:rsidRPr="00FD5167">
        <w:rPr>
          <w:rFonts w:asciiTheme="minorEastAsia" w:hAnsiTheme="minorEastAsia" w:cs="Times New Roman" w:hint="eastAsia"/>
          <w:kern w:val="0"/>
          <w:sz w:val="24"/>
          <w:szCs w:val="24"/>
          <w:lang w:val="zh-CN"/>
        </w:rPr>
        <w:t>立方米。</w:t>
      </w:r>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bookmarkStart w:id="103" w:name="_Toc3155030"/>
      <w:r w:rsidRPr="00FD5167">
        <w:rPr>
          <w:rFonts w:asciiTheme="minorEastAsia" w:hAnsiTheme="minorEastAsia" w:cs="Times New Roman" w:hint="eastAsia"/>
          <w:kern w:val="0"/>
          <w:sz w:val="24"/>
          <w:szCs w:val="24"/>
          <w:lang w:val="zh-CN"/>
        </w:rPr>
        <w:t>4）墙</w:t>
      </w:r>
      <w:proofErr w:type="gramStart"/>
      <w:r w:rsidRPr="00FD5167">
        <w:rPr>
          <w:rFonts w:asciiTheme="minorEastAsia" w:hAnsiTheme="minorEastAsia" w:cs="Times New Roman" w:hint="eastAsia"/>
          <w:kern w:val="0"/>
          <w:sz w:val="24"/>
          <w:szCs w:val="24"/>
          <w:lang w:val="zh-CN"/>
        </w:rPr>
        <w:t>体材</w:t>
      </w:r>
      <w:proofErr w:type="gramEnd"/>
      <w:r w:rsidRPr="00FD5167">
        <w:rPr>
          <w:rFonts w:asciiTheme="minorEastAsia" w:hAnsiTheme="minorEastAsia" w:cs="Times New Roman" w:hint="eastAsia"/>
          <w:kern w:val="0"/>
          <w:sz w:val="24"/>
          <w:szCs w:val="24"/>
          <w:lang w:val="zh-CN"/>
        </w:rPr>
        <w:t>料：可满足隔音和消防要求。所用墙</w:t>
      </w:r>
      <w:proofErr w:type="gramStart"/>
      <w:r w:rsidRPr="00FD5167">
        <w:rPr>
          <w:rFonts w:asciiTheme="minorEastAsia" w:hAnsiTheme="minorEastAsia" w:cs="Times New Roman" w:hint="eastAsia"/>
          <w:kern w:val="0"/>
          <w:sz w:val="24"/>
          <w:szCs w:val="24"/>
          <w:lang w:val="zh-CN"/>
        </w:rPr>
        <w:t>体材</w:t>
      </w:r>
      <w:proofErr w:type="gramEnd"/>
      <w:r w:rsidRPr="00FD5167">
        <w:rPr>
          <w:rFonts w:asciiTheme="minorEastAsia" w:hAnsiTheme="minorEastAsia" w:cs="Times New Roman" w:hint="eastAsia"/>
          <w:kern w:val="0"/>
          <w:sz w:val="24"/>
          <w:szCs w:val="24"/>
          <w:lang w:val="zh-CN"/>
        </w:rPr>
        <w:t>料及厚度不超过原结构荷载设计能力。</w:t>
      </w:r>
      <w:bookmarkEnd w:id="103"/>
    </w:p>
    <w:p w:rsidR="00FD5167" w:rsidRPr="00FD5167" w:rsidRDefault="00FD5167" w:rsidP="00FD5167">
      <w:pPr>
        <w:widowControl/>
        <w:spacing w:line="360" w:lineRule="auto"/>
        <w:ind w:firstLineChars="200" w:firstLine="480"/>
        <w:rPr>
          <w:rFonts w:asciiTheme="minorEastAsia" w:hAnsiTheme="minorEastAsia" w:cs="Times New Roman"/>
          <w:kern w:val="0"/>
          <w:sz w:val="24"/>
          <w:szCs w:val="24"/>
          <w:lang w:val="zh-CN"/>
        </w:rPr>
      </w:pPr>
      <w:r w:rsidRPr="00FD5167">
        <w:rPr>
          <w:rFonts w:asciiTheme="minorEastAsia" w:hAnsiTheme="minorEastAsia" w:cs="Times New Roman" w:hint="eastAsia"/>
          <w:kern w:val="0"/>
          <w:sz w:val="24"/>
          <w:szCs w:val="24"/>
          <w:lang w:val="zh-CN"/>
        </w:rPr>
        <w:t>5）灯光</w:t>
      </w:r>
      <w:r w:rsidRPr="00FD5167">
        <w:rPr>
          <w:rFonts w:asciiTheme="minorEastAsia" w:hAnsiTheme="minorEastAsia" w:cs="Times New Roman"/>
          <w:kern w:val="0"/>
          <w:sz w:val="24"/>
          <w:szCs w:val="24"/>
          <w:lang w:val="zh-CN"/>
        </w:rPr>
        <w:t>要求</w:t>
      </w:r>
      <w:r w:rsidRPr="00FD5167">
        <w:rPr>
          <w:rFonts w:asciiTheme="minorEastAsia" w:hAnsiTheme="minorEastAsia" w:cs="Times New Roman" w:hint="eastAsia"/>
          <w:kern w:val="0"/>
          <w:sz w:val="24"/>
          <w:szCs w:val="24"/>
          <w:lang w:val="zh-CN"/>
        </w:rPr>
        <w:t>：普通</w:t>
      </w:r>
      <w:r w:rsidRPr="00FD5167">
        <w:rPr>
          <w:rFonts w:asciiTheme="minorEastAsia" w:hAnsiTheme="minorEastAsia" w:cs="Times New Roman"/>
          <w:kern w:val="0"/>
          <w:sz w:val="24"/>
          <w:szCs w:val="24"/>
          <w:lang w:val="zh-CN"/>
        </w:rPr>
        <w:t>照明</w:t>
      </w:r>
      <w:r w:rsidRPr="00FD5167">
        <w:rPr>
          <w:rFonts w:asciiTheme="minorEastAsia" w:hAnsiTheme="minorEastAsia" w:cs="Times New Roman" w:hint="eastAsia"/>
          <w:kern w:val="0"/>
          <w:sz w:val="24"/>
          <w:szCs w:val="24"/>
          <w:lang w:val="zh-CN"/>
        </w:rPr>
        <w:t>，办公场所照度标准：</w:t>
      </w:r>
      <w:r w:rsidRPr="00FD5167">
        <w:rPr>
          <w:rFonts w:asciiTheme="minorEastAsia" w:hAnsiTheme="minorEastAsia" w:cs="Times New Roman"/>
          <w:kern w:val="0"/>
          <w:sz w:val="24"/>
          <w:szCs w:val="24"/>
          <w:lang w:val="zh-CN"/>
        </w:rPr>
        <w:t>300lx；采用高光效、长寿命、显色性好的电光源，采用4000-6500K色温系列LED灯具，在相同的本体、耗电量相同的情况下，光通量提高3倍。</w:t>
      </w:r>
      <w:r w:rsidRPr="00FD5167">
        <w:rPr>
          <w:rFonts w:asciiTheme="minorEastAsia" w:hAnsiTheme="minorEastAsia" w:cs="Times New Roman" w:hint="eastAsia"/>
          <w:kern w:val="0"/>
          <w:sz w:val="24"/>
          <w:szCs w:val="24"/>
          <w:lang w:val="zh-CN"/>
        </w:rPr>
        <w:t>应急</w:t>
      </w:r>
      <w:r w:rsidRPr="00FD5167">
        <w:rPr>
          <w:rFonts w:asciiTheme="minorEastAsia" w:hAnsiTheme="minorEastAsia" w:cs="Times New Roman"/>
          <w:kern w:val="0"/>
          <w:sz w:val="24"/>
          <w:szCs w:val="24"/>
          <w:lang w:val="zh-CN"/>
        </w:rPr>
        <w:t>照明</w:t>
      </w:r>
      <w:r w:rsidRPr="00FD5167">
        <w:rPr>
          <w:rFonts w:asciiTheme="minorEastAsia" w:hAnsiTheme="minorEastAsia" w:cs="Times New Roman" w:hint="eastAsia"/>
          <w:kern w:val="0"/>
          <w:sz w:val="24"/>
          <w:szCs w:val="24"/>
          <w:lang w:val="zh-CN"/>
        </w:rPr>
        <w:t>和</w:t>
      </w:r>
      <w:r w:rsidRPr="00FD5167">
        <w:rPr>
          <w:rFonts w:asciiTheme="minorEastAsia" w:hAnsiTheme="minorEastAsia" w:cs="Times New Roman"/>
          <w:kern w:val="0"/>
          <w:sz w:val="24"/>
          <w:szCs w:val="24"/>
          <w:lang w:val="zh-CN"/>
        </w:rPr>
        <w:t>疏散照明</w:t>
      </w:r>
      <w:r w:rsidRPr="00FD5167">
        <w:rPr>
          <w:rFonts w:asciiTheme="minorEastAsia" w:hAnsiTheme="minorEastAsia" w:cs="Times New Roman" w:hint="eastAsia"/>
          <w:kern w:val="0"/>
          <w:sz w:val="24"/>
          <w:szCs w:val="24"/>
          <w:lang w:val="zh-CN"/>
        </w:rPr>
        <w:t>，走道、拐角及出入口均设应急照明疏散指示灯。</w:t>
      </w:r>
    </w:p>
    <w:p w:rsidR="00FD5167" w:rsidRPr="00FD5167" w:rsidRDefault="00FD5167" w:rsidP="00FD5167">
      <w:pPr>
        <w:spacing w:line="360" w:lineRule="auto"/>
        <w:outlineLvl w:val="2"/>
        <w:rPr>
          <w:rFonts w:asciiTheme="minorEastAsia" w:hAnsiTheme="minorEastAsia" w:cs="Times New Roman"/>
          <w:sz w:val="24"/>
          <w:szCs w:val="24"/>
        </w:rPr>
      </w:pPr>
      <w:bookmarkStart w:id="104" w:name="_Toc1430193"/>
      <w:bookmarkStart w:id="105" w:name="_Toc3155031"/>
      <w:bookmarkStart w:id="106" w:name="_Toc3204246"/>
      <w:r w:rsidRPr="00FD5167">
        <w:rPr>
          <w:rFonts w:asciiTheme="minorEastAsia" w:hAnsiTheme="minorEastAsia" w:cs="Times New Roman"/>
          <w:sz w:val="24"/>
          <w:szCs w:val="24"/>
        </w:rPr>
        <w:t xml:space="preserve">3. </w:t>
      </w:r>
      <w:r w:rsidRPr="00FD5167">
        <w:rPr>
          <w:rFonts w:asciiTheme="minorEastAsia" w:hAnsiTheme="minorEastAsia" w:cs="Times New Roman" w:hint="eastAsia"/>
          <w:sz w:val="24"/>
          <w:szCs w:val="24"/>
        </w:rPr>
        <w:t>候</w:t>
      </w:r>
      <w:r w:rsidRPr="00FD5167">
        <w:rPr>
          <w:rFonts w:asciiTheme="minorEastAsia" w:hAnsiTheme="minorEastAsia" w:cs="Times New Roman"/>
          <w:sz w:val="24"/>
          <w:szCs w:val="24"/>
        </w:rPr>
        <w:t>考区装修方案</w:t>
      </w:r>
      <w:bookmarkEnd w:id="104"/>
      <w:bookmarkEnd w:id="105"/>
      <w:bookmarkEnd w:id="106"/>
    </w:p>
    <w:p w:rsidR="00FD5167" w:rsidRPr="00FD5167" w:rsidRDefault="00FD5167" w:rsidP="00FD5167">
      <w:pPr>
        <w:spacing w:line="360" w:lineRule="auto"/>
        <w:ind w:firstLineChars="200" w:firstLine="480"/>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因</w:t>
      </w:r>
      <w:r w:rsidRPr="00FD5167">
        <w:rPr>
          <w:rFonts w:asciiTheme="minorEastAsia" w:hAnsiTheme="minorEastAsia" w:cs="Times New Roman"/>
          <w:kern w:val="0"/>
          <w:sz w:val="24"/>
          <w:szCs w:val="24"/>
        </w:rPr>
        <w:t>候考</w:t>
      </w:r>
      <w:r w:rsidRPr="00FD5167">
        <w:rPr>
          <w:rFonts w:asciiTheme="minorEastAsia" w:hAnsiTheme="minorEastAsia" w:cs="Times New Roman" w:hint="eastAsia"/>
          <w:kern w:val="0"/>
          <w:sz w:val="24"/>
          <w:szCs w:val="24"/>
        </w:rPr>
        <w:t>区域</w:t>
      </w:r>
      <w:r w:rsidRPr="00FD5167">
        <w:rPr>
          <w:rFonts w:asciiTheme="minorEastAsia" w:hAnsiTheme="minorEastAsia" w:cs="Times New Roman"/>
          <w:kern w:val="0"/>
          <w:sz w:val="24"/>
          <w:szCs w:val="24"/>
        </w:rPr>
        <w:t>在</w:t>
      </w:r>
      <w:r w:rsidRPr="00FD5167">
        <w:rPr>
          <w:rFonts w:asciiTheme="minorEastAsia" w:hAnsiTheme="minorEastAsia" w:cs="Times New Roman" w:hint="eastAsia"/>
          <w:kern w:val="0"/>
          <w:sz w:val="24"/>
          <w:szCs w:val="24"/>
        </w:rPr>
        <w:t>蛇口工业区大厦二</w:t>
      </w:r>
      <w:r w:rsidRPr="00FD5167">
        <w:rPr>
          <w:rFonts w:asciiTheme="minorEastAsia" w:hAnsiTheme="minorEastAsia" w:cs="Times New Roman"/>
          <w:kern w:val="0"/>
          <w:sz w:val="24"/>
          <w:szCs w:val="24"/>
        </w:rPr>
        <w:t>层大厅，只需</w:t>
      </w:r>
      <w:r w:rsidRPr="00FD5167">
        <w:rPr>
          <w:rFonts w:asciiTheme="minorEastAsia" w:hAnsiTheme="minorEastAsia" w:cs="Times New Roman" w:hint="eastAsia"/>
          <w:kern w:val="0"/>
          <w:sz w:val="24"/>
          <w:szCs w:val="24"/>
        </w:rPr>
        <w:t>配备</w:t>
      </w:r>
      <w:r w:rsidRPr="00FD5167">
        <w:rPr>
          <w:rFonts w:asciiTheme="minorEastAsia" w:hAnsiTheme="minorEastAsia" w:cs="Times New Roman"/>
          <w:kern w:val="0"/>
          <w:sz w:val="24"/>
          <w:szCs w:val="24"/>
        </w:rPr>
        <w:t>相关排椅、饮水机、电子密码柜等设备。</w:t>
      </w:r>
      <w:r w:rsidRPr="00FD5167">
        <w:rPr>
          <w:rFonts w:asciiTheme="minorEastAsia" w:hAnsiTheme="minorEastAsia" w:cs="Times New Roman" w:hint="eastAsia"/>
          <w:kern w:val="0"/>
          <w:sz w:val="24"/>
          <w:szCs w:val="24"/>
        </w:rPr>
        <w:t>本</w:t>
      </w:r>
      <w:r w:rsidRPr="00FD5167">
        <w:rPr>
          <w:rFonts w:asciiTheme="minorEastAsia" w:hAnsiTheme="minorEastAsia" w:cs="Times New Roman"/>
          <w:kern w:val="0"/>
          <w:sz w:val="24"/>
          <w:szCs w:val="24"/>
        </w:rPr>
        <w:t>区域不涉及装修</w:t>
      </w:r>
      <w:r w:rsidRPr="00FD5167">
        <w:rPr>
          <w:rFonts w:asciiTheme="minorEastAsia" w:hAnsiTheme="minorEastAsia" w:cs="Times New Roman" w:hint="eastAsia"/>
          <w:kern w:val="0"/>
          <w:sz w:val="24"/>
          <w:szCs w:val="24"/>
        </w:rPr>
        <w:t>要求</w:t>
      </w:r>
      <w:r w:rsidRPr="00FD5167">
        <w:rPr>
          <w:rFonts w:asciiTheme="minorEastAsia" w:hAnsiTheme="minorEastAsia" w:cs="Times New Roman"/>
          <w:kern w:val="0"/>
          <w:sz w:val="24"/>
          <w:szCs w:val="24"/>
        </w:rPr>
        <w:t>。</w:t>
      </w:r>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107" w:name="_Toc503773241"/>
      <w:bookmarkStart w:id="108" w:name="_Toc532479147"/>
      <w:bookmarkStart w:id="109" w:name="_Toc1430194"/>
      <w:bookmarkStart w:id="110" w:name="_Toc1471792"/>
      <w:bookmarkStart w:id="111" w:name="_Toc3155032"/>
      <w:bookmarkStart w:id="112" w:name="_Toc3204247"/>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7</w:t>
      </w:r>
      <w:r w:rsidRPr="00FD5167">
        <w:rPr>
          <w:rFonts w:asciiTheme="minorEastAsia" w:hAnsiTheme="minorEastAsia" w:cs="Times New Roman" w:hint="eastAsia"/>
          <w:b/>
          <w:bCs/>
          <w:sz w:val="24"/>
          <w:szCs w:val="24"/>
        </w:rPr>
        <w:t>网络</w:t>
      </w:r>
      <w:r w:rsidRPr="00FD5167">
        <w:rPr>
          <w:rFonts w:asciiTheme="minorEastAsia" w:hAnsiTheme="minorEastAsia" w:cs="Times New Roman"/>
          <w:b/>
          <w:bCs/>
          <w:sz w:val="24"/>
          <w:szCs w:val="24"/>
        </w:rPr>
        <w:t>安全</w:t>
      </w:r>
      <w:r w:rsidRPr="00FD5167">
        <w:rPr>
          <w:rFonts w:asciiTheme="minorEastAsia" w:hAnsiTheme="minorEastAsia" w:cs="Times New Roman" w:hint="eastAsia"/>
          <w:b/>
          <w:bCs/>
          <w:sz w:val="24"/>
          <w:szCs w:val="24"/>
        </w:rPr>
        <w:t>建设</w:t>
      </w:r>
      <w:r w:rsidRPr="00FD5167">
        <w:rPr>
          <w:rFonts w:asciiTheme="minorEastAsia" w:hAnsiTheme="minorEastAsia" w:cs="Times New Roman"/>
          <w:b/>
          <w:bCs/>
          <w:sz w:val="24"/>
          <w:szCs w:val="24"/>
        </w:rPr>
        <w:t>方案</w:t>
      </w:r>
      <w:bookmarkEnd w:id="107"/>
      <w:bookmarkEnd w:id="108"/>
      <w:bookmarkEnd w:id="109"/>
      <w:bookmarkEnd w:id="110"/>
      <w:bookmarkEnd w:id="111"/>
      <w:bookmarkEnd w:id="112"/>
    </w:p>
    <w:p w:rsidR="00FD5167" w:rsidRPr="00FD5167" w:rsidRDefault="00FD5167" w:rsidP="00FD5167">
      <w:pPr>
        <w:spacing w:line="360" w:lineRule="auto"/>
        <w:ind w:firstLineChars="100" w:firstLine="240"/>
        <w:rPr>
          <w:rFonts w:asciiTheme="minorEastAsia" w:hAnsiTheme="minorEastAsia" w:cs="Times New Roman"/>
          <w:kern w:val="0"/>
          <w:sz w:val="24"/>
          <w:szCs w:val="24"/>
        </w:rPr>
      </w:pPr>
      <w:r w:rsidRPr="00FD5167">
        <w:rPr>
          <w:rFonts w:asciiTheme="minorEastAsia" w:hAnsiTheme="minorEastAsia" w:cs="Times New Roman"/>
          <w:kern w:val="0"/>
          <w:sz w:val="24"/>
          <w:szCs w:val="24"/>
        </w:rPr>
        <w:t>在本方案中，采取以下措施保证网络安全性：</w:t>
      </w:r>
    </w:p>
    <w:p w:rsidR="00FD5167" w:rsidRPr="00FD5167" w:rsidRDefault="00FD5167" w:rsidP="00FD5167">
      <w:pPr>
        <w:widowControl/>
        <w:spacing w:line="360" w:lineRule="auto"/>
        <w:ind w:firstLineChars="200" w:firstLine="480"/>
        <w:rPr>
          <w:rFonts w:asciiTheme="minorEastAsia" w:hAnsiTheme="minorEastAsia" w:cs="Times New Roman"/>
          <w:bCs/>
          <w:kern w:val="0"/>
          <w:sz w:val="24"/>
          <w:szCs w:val="24"/>
          <w:lang w:val="zh-CN"/>
        </w:rPr>
      </w:pPr>
      <w:r w:rsidRPr="00FD5167">
        <w:rPr>
          <w:rFonts w:asciiTheme="minorEastAsia" w:hAnsiTheme="minorEastAsia" w:cs="Times New Roman" w:hint="eastAsia"/>
          <w:bCs/>
          <w:kern w:val="0"/>
          <w:sz w:val="24"/>
          <w:szCs w:val="24"/>
          <w:lang w:val="zh-CN"/>
        </w:rPr>
        <w:t>1．一级</w:t>
      </w:r>
      <w:r w:rsidRPr="00FD5167">
        <w:rPr>
          <w:rFonts w:asciiTheme="minorEastAsia" w:hAnsiTheme="minorEastAsia" w:cs="Times New Roman"/>
          <w:bCs/>
          <w:kern w:val="0"/>
          <w:sz w:val="24"/>
          <w:szCs w:val="24"/>
          <w:lang w:val="zh-CN"/>
        </w:rPr>
        <w:t>数据中心与深圳海事局网络连接的安全性</w:t>
      </w:r>
    </w:p>
    <w:p w:rsidR="00FD5167" w:rsidRPr="00FD5167" w:rsidRDefault="00FD5167" w:rsidP="00FD5167">
      <w:pPr>
        <w:spacing w:line="360" w:lineRule="auto"/>
        <w:ind w:firstLineChars="200" w:firstLine="480"/>
        <w:rPr>
          <w:rFonts w:asciiTheme="minorEastAsia" w:hAnsiTheme="minorEastAsia" w:cs="Times New Roman"/>
          <w:kern w:val="0"/>
          <w:sz w:val="24"/>
          <w:szCs w:val="24"/>
        </w:rPr>
      </w:pPr>
      <w:r w:rsidRPr="00FD5167">
        <w:rPr>
          <w:rFonts w:asciiTheme="minorEastAsia" w:hAnsiTheme="minorEastAsia" w:cs="Times New Roman"/>
          <w:kern w:val="0"/>
          <w:sz w:val="24"/>
          <w:szCs w:val="24"/>
        </w:rPr>
        <w:t>目前深圳海事局已经建立了自己的局域网，船员考试系统属于整个海事系统的一部分。</w:t>
      </w:r>
      <w:r w:rsidRPr="00FD5167">
        <w:rPr>
          <w:rFonts w:asciiTheme="minorEastAsia" w:hAnsiTheme="minorEastAsia" w:cs="Times New Roman" w:hint="eastAsia"/>
          <w:kern w:val="0"/>
          <w:sz w:val="24"/>
          <w:szCs w:val="24"/>
        </w:rPr>
        <w:t>利用已建设</w:t>
      </w:r>
      <w:proofErr w:type="gramStart"/>
      <w:r w:rsidRPr="00FD5167">
        <w:rPr>
          <w:rFonts w:asciiTheme="minorEastAsia" w:hAnsiTheme="minorEastAsia" w:cs="Times New Roman" w:hint="eastAsia"/>
          <w:kern w:val="0"/>
          <w:sz w:val="24"/>
          <w:szCs w:val="24"/>
        </w:rPr>
        <w:t>的等保系统</w:t>
      </w:r>
      <w:proofErr w:type="gramEnd"/>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把数据交换限制在各个虚拟局域网的范围内，使各虚拟局域网之间不能直接进行通讯，而必须通过路由转发，起到了隔离端口的作用，满足各业务之间的隔离保密要求。</w:t>
      </w:r>
    </w:p>
    <w:p w:rsidR="00FD5167" w:rsidRPr="00FD5167" w:rsidRDefault="00FD5167" w:rsidP="00FD5167">
      <w:pPr>
        <w:spacing w:line="360" w:lineRule="auto"/>
        <w:ind w:firstLineChars="200" w:firstLine="480"/>
        <w:rPr>
          <w:rFonts w:asciiTheme="minorEastAsia" w:hAnsiTheme="minorEastAsia" w:cs="Times New Roman"/>
          <w:bCs/>
          <w:kern w:val="0"/>
          <w:sz w:val="24"/>
          <w:szCs w:val="24"/>
        </w:rPr>
      </w:pPr>
      <w:r w:rsidRPr="00FD5167">
        <w:rPr>
          <w:rFonts w:asciiTheme="minorEastAsia" w:hAnsiTheme="minorEastAsia" w:cs="Times New Roman"/>
          <w:bCs/>
          <w:kern w:val="0"/>
          <w:sz w:val="24"/>
          <w:szCs w:val="24"/>
        </w:rPr>
        <w:t>2.</w:t>
      </w:r>
      <w:r w:rsidRPr="00FD5167">
        <w:rPr>
          <w:rFonts w:asciiTheme="minorEastAsia" w:hAnsiTheme="minorEastAsia" w:cs="Times New Roman" w:hint="eastAsia"/>
          <w:bCs/>
          <w:kern w:val="0"/>
          <w:sz w:val="24"/>
          <w:szCs w:val="24"/>
        </w:rPr>
        <w:t xml:space="preserve"> </w:t>
      </w:r>
      <w:r w:rsidRPr="00FD5167">
        <w:rPr>
          <w:rFonts w:asciiTheme="minorEastAsia" w:hAnsiTheme="minorEastAsia" w:cs="Times New Roman"/>
          <w:bCs/>
          <w:kern w:val="0"/>
          <w:sz w:val="24"/>
          <w:szCs w:val="24"/>
        </w:rPr>
        <w:t>病毒防护</w:t>
      </w:r>
    </w:p>
    <w:p w:rsidR="00FD5167" w:rsidRPr="00FD5167" w:rsidRDefault="00FD5167" w:rsidP="00FD5167">
      <w:pPr>
        <w:spacing w:line="360" w:lineRule="auto"/>
        <w:ind w:firstLineChars="100" w:firstLine="240"/>
        <w:rPr>
          <w:rFonts w:asciiTheme="minorEastAsia" w:hAnsiTheme="minorEastAsia" w:cs="Times New Roman"/>
          <w:kern w:val="0"/>
          <w:sz w:val="24"/>
          <w:szCs w:val="24"/>
        </w:rPr>
      </w:pPr>
      <w:r w:rsidRPr="00FD5167">
        <w:rPr>
          <w:rFonts w:asciiTheme="minorEastAsia" w:hAnsiTheme="minorEastAsia" w:cs="Times New Roman"/>
          <w:kern w:val="0"/>
          <w:sz w:val="24"/>
          <w:szCs w:val="24"/>
        </w:rPr>
        <w:t>对于考试系统网络，一个完善的病毒防护机制是十分必要的，对从各种入口进入到网络内的各种设备采取全面病毒防护。在微机服务器上安装集中的网络防病毒系统，在考试服务器及多媒体终端上分别安装防病毒系统客户端。</w:t>
      </w:r>
    </w:p>
    <w:p w:rsidR="00FD5167" w:rsidRPr="00FD5167" w:rsidRDefault="00FD5167" w:rsidP="00FD5167">
      <w:pPr>
        <w:keepNext/>
        <w:keepLines/>
        <w:spacing w:line="360" w:lineRule="auto"/>
        <w:outlineLvl w:val="1"/>
        <w:rPr>
          <w:rFonts w:asciiTheme="minorEastAsia" w:hAnsiTheme="minorEastAsia" w:cs="Times New Roman"/>
          <w:b/>
          <w:bCs/>
          <w:sz w:val="24"/>
          <w:szCs w:val="24"/>
        </w:rPr>
      </w:pPr>
      <w:bookmarkStart w:id="113" w:name="_Toc1430197"/>
      <w:bookmarkStart w:id="114" w:name="_Toc1471793"/>
      <w:bookmarkStart w:id="115" w:name="_Toc3155033"/>
      <w:bookmarkStart w:id="116" w:name="_Toc3204248"/>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8</w:t>
      </w:r>
      <w:r w:rsidRPr="00FD5167">
        <w:rPr>
          <w:rFonts w:asciiTheme="minorEastAsia" w:hAnsiTheme="minorEastAsia" w:cs="Times New Roman" w:hint="eastAsia"/>
          <w:b/>
          <w:bCs/>
          <w:sz w:val="24"/>
          <w:szCs w:val="24"/>
        </w:rPr>
        <w:t>工</w:t>
      </w:r>
      <w:r w:rsidRPr="00FD5167">
        <w:rPr>
          <w:rFonts w:asciiTheme="minorEastAsia" w:hAnsiTheme="minorEastAsia" w:cs="Times New Roman"/>
          <w:b/>
          <w:bCs/>
          <w:sz w:val="24"/>
          <w:szCs w:val="24"/>
        </w:rPr>
        <w:t>程边界</w:t>
      </w:r>
      <w:bookmarkEnd w:id="46"/>
      <w:bookmarkEnd w:id="47"/>
      <w:bookmarkEnd w:id="48"/>
      <w:bookmarkEnd w:id="113"/>
      <w:bookmarkEnd w:id="114"/>
      <w:bookmarkEnd w:id="115"/>
      <w:bookmarkEnd w:id="116"/>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本次工程应充分考虑与相关项目的统一性，避免建设过程中技术路线冲突和不必要的重复建设。本次工程考虑的工程边界包括：部海事局等级保护工程边界、船员口</w:t>
      </w:r>
      <w:r w:rsidRPr="00FD5167">
        <w:rPr>
          <w:rFonts w:asciiTheme="minorEastAsia" w:hAnsiTheme="minorEastAsia" w:cs="Times New Roman" w:hint="eastAsia"/>
          <w:sz w:val="24"/>
          <w:szCs w:val="24"/>
        </w:rPr>
        <w:lastRenderedPageBreak/>
        <w:t>袋工</w:t>
      </w:r>
      <w:r w:rsidRPr="00FD5167">
        <w:rPr>
          <w:rFonts w:asciiTheme="minorEastAsia" w:hAnsiTheme="minorEastAsia" w:cs="Times New Roman"/>
          <w:sz w:val="24"/>
          <w:szCs w:val="24"/>
        </w:rPr>
        <w:t>程</w:t>
      </w:r>
      <w:r w:rsidRPr="00FD5167">
        <w:rPr>
          <w:rFonts w:asciiTheme="minorEastAsia" w:hAnsiTheme="minorEastAsia" w:cs="Times New Roman" w:hint="eastAsia"/>
          <w:sz w:val="24"/>
          <w:szCs w:val="24"/>
        </w:rPr>
        <w:t>边界</w:t>
      </w:r>
      <w:r w:rsidRPr="00FD5167">
        <w:rPr>
          <w:rFonts w:asciiTheme="minorEastAsia" w:hAnsiTheme="minorEastAsia" w:cs="Times New Roman"/>
          <w:sz w:val="24"/>
          <w:szCs w:val="24"/>
        </w:rPr>
        <w:t>。</w:t>
      </w:r>
    </w:p>
    <w:p w:rsidR="00FD5167" w:rsidRPr="00FD5167" w:rsidRDefault="00FD5167" w:rsidP="00FD5167">
      <w:pPr>
        <w:spacing w:line="360" w:lineRule="auto"/>
        <w:ind w:firstLineChars="200" w:firstLine="480"/>
        <w:outlineLvl w:val="2"/>
        <w:rPr>
          <w:rFonts w:asciiTheme="minorEastAsia" w:hAnsiTheme="minorEastAsia" w:cs="Times New Roman"/>
          <w:sz w:val="24"/>
          <w:szCs w:val="24"/>
        </w:rPr>
      </w:pPr>
      <w:bookmarkStart w:id="117" w:name="_Toc1430198"/>
      <w:bookmarkStart w:id="118" w:name="_Toc3155034"/>
      <w:bookmarkStart w:id="119" w:name="_Toc3204249"/>
      <w:r w:rsidRPr="00FD5167">
        <w:rPr>
          <w:rFonts w:asciiTheme="minorEastAsia" w:hAnsiTheme="minorEastAsia" w:cs="Times New Roman" w:hint="eastAsia"/>
          <w:sz w:val="24"/>
          <w:szCs w:val="24"/>
        </w:rPr>
        <w:t>1</w:t>
      </w:r>
      <w:r w:rsidRPr="00FD5167">
        <w:rPr>
          <w:rFonts w:asciiTheme="minorEastAsia" w:hAnsiTheme="minorEastAsia" w:cs="Times New Roman"/>
          <w:sz w:val="24"/>
          <w:szCs w:val="24"/>
        </w:rPr>
        <w:t>.</w:t>
      </w:r>
      <w:r w:rsidRPr="00FD5167">
        <w:rPr>
          <w:rFonts w:asciiTheme="minorEastAsia" w:hAnsiTheme="minorEastAsia" w:cs="Times New Roman" w:hint="eastAsia"/>
          <w:sz w:val="24"/>
          <w:szCs w:val="24"/>
        </w:rPr>
        <w:t>与部海事局等级保护工程边界</w:t>
      </w:r>
      <w:bookmarkEnd w:id="117"/>
      <w:bookmarkEnd w:id="118"/>
      <w:bookmarkEnd w:id="119"/>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深圳海事局在201</w:t>
      </w:r>
      <w:r w:rsidRPr="00FD5167">
        <w:rPr>
          <w:rFonts w:asciiTheme="minorEastAsia" w:hAnsiTheme="minorEastAsia" w:cs="Times New Roman"/>
          <w:sz w:val="24"/>
          <w:szCs w:val="24"/>
        </w:rPr>
        <w:t>7</w:t>
      </w:r>
      <w:r w:rsidRPr="00FD5167">
        <w:rPr>
          <w:rFonts w:asciiTheme="minorEastAsia" w:hAnsiTheme="minorEastAsia" w:cs="Times New Roman" w:hint="eastAsia"/>
          <w:sz w:val="24"/>
          <w:szCs w:val="24"/>
        </w:rPr>
        <w:t>年开展了海事信息系统安全等级</w:t>
      </w:r>
      <w:r w:rsidRPr="00FD5167">
        <w:rPr>
          <w:rFonts w:asciiTheme="minorEastAsia" w:hAnsiTheme="minorEastAsia" w:cs="Times New Roman"/>
          <w:sz w:val="24"/>
          <w:szCs w:val="24"/>
        </w:rPr>
        <w:t>保护</w:t>
      </w:r>
      <w:r w:rsidRPr="00FD5167">
        <w:rPr>
          <w:rFonts w:asciiTheme="minorEastAsia" w:hAnsiTheme="minorEastAsia" w:cs="Times New Roman" w:hint="eastAsia"/>
          <w:sz w:val="24"/>
          <w:szCs w:val="24"/>
        </w:rPr>
        <w:t>定级工作，主要从应用安全、数据安全、网络安全、主机安全、物理安全等方面进行差距分析并进行整改。根据实际应用需求与设备现状，深圳</w:t>
      </w:r>
      <w:r w:rsidRPr="00FD5167">
        <w:rPr>
          <w:rFonts w:asciiTheme="minorEastAsia" w:hAnsiTheme="minorEastAsia" w:cs="Times New Roman"/>
          <w:sz w:val="24"/>
          <w:szCs w:val="24"/>
        </w:rPr>
        <w:t>海事局</w:t>
      </w:r>
      <w:r w:rsidRPr="00FD5167">
        <w:rPr>
          <w:rFonts w:asciiTheme="minorEastAsia" w:hAnsiTheme="minorEastAsia" w:cs="Times New Roman" w:hint="eastAsia"/>
          <w:sz w:val="24"/>
          <w:szCs w:val="24"/>
        </w:rPr>
        <w:t>配置了相应的核心交换机、核心路由器、防火墙、网络安全审计、IPS、漏洞扫描等系统。</w:t>
      </w:r>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本工程将主要对深圳海事局船员考试计算机考场网络进行安全建设，将</w:t>
      </w:r>
      <w:proofErr w:type="gramStart"/>
      <w:r w:rsidRPr="00FD5167">
        <w:rPr>
          <w:rFonts w:asciiTheme="minorEastAsia" w:hAnsiTheme="minorEastAsia" w:cs="Times New Roman" w:hint="eastAsia"/>
          <w:sz w:val="24"/>
          <w:szCs w:val="24"/>
        </w:rPr>
        <w:t>充分利旧深圳海事局</w:t>
      </w:r>
      <w:proofErr w:type="gramEnd"/>
      <w:r w:rsidRPr="00FD5167">
        <w:rPr>
          <w:rFonts w:asciiTheme="minorEastAsia" w:hAnsiTheme="minorEastAsia" w:cs="Times New Roman" w:hint="eastAsia"/>
          <w:sz w:val="24"/>
          <w:szCs w:val="24"/>
        </w:rPr>
        <w:t>所配设备，充分保护设备投资。在安全管理方面，依据深圳海事</w:t>
      </w:r>
      <w:r w:rsidRPr="00FD5167">
        <w:rPr>
          <w:rFonts w:asciiTheme="minorEastAsia" w:hAnsiTheme="minorEastAsia" w:cs="Times New Roman"/>
          <w:sz w:val="24"/>
          <w:szCs w:val="24"/>
        </w:rPr>
        <w:t>局网络</w:t>
      </w:r>
      <w:r w:rsidRPr="00FD5167">
        <w:rPr>
          <w:rFonts w:asciiTheme="minorEastAsia" w:hAnsiTheme="minorEastAsia" w:cs="Times New Roman" w:hint="eastAsia"/>
          <w:sz w:val="24"/>
          <w:szCs w:val="24"/>
        </w:rPr>
        <w:t>安全管理制度，完善深圳海事局船员考试安全管理制度建设</w:t>
      </w:r>
      <w:r w:rsidRPr="00FD5167">
        <w:rPr>
          <w:rFonts w:asciiTheme="minorEastAsia" w:hAnsiTheme="minorEastAsia" w:cs="Times New Roman" w:hint="eastAsia"/>
          <w:kern w:val="0"/>
          <w:sz w:val="24"/>
          <w:szCs w:val="24"/>
        </w:rPr>
        <w:t>。</w:t>
      </w:r>
    </w:p>
    <w:p w:rsidR="00FD5167" w:rsidRPr="00FD5167" w:rsidRDefault="00FD5167" w:rsidP="00FD5167">
      <w:pPr>
        <w:spacing w:line="360" w:lineRule="auto"/>
        <w:ind w:left="420" w:firstLineChars="50" w:firstLine="120"/>
        <w:outlineLvl w:val="2"/>
        <w:rPr>
          <w:rFonts w:asciiTheme="minorEastAsia" w:hAnsiTheme="minorEastAsia" w:cs="Times New Roman"/>
          <w:sz w:val="24"/>
          <w:szCs w:val="24"/>
        </w:rPr>
      </w:pPr>
      <w:bookmarkStart w:id="120" w:name="_Toc1430199"/>
      <w:bookmarkStart w:id="121" w:name="_Toc3155035"/>
      <w:bookmarkStart w:id="122" w:name="_Toc3204250"/>
      <w:r w:rsidRPr="00FD5167">
        <w:rPr>
          <w:rFonts w:asciiTheme="minorEastAsia" w:hAnsiTheme="minorEastAsia" w:cs="Times New Roman"/>
          <w:sz w:val="24"/>
          <w:szCs w:val="24"/>
        </w:rPr>
        <w:t>2.</w:t>
      </w:r>
      <w:r w:rsidRPr="00FD5167">
        <w:rPr>
          <w:rFonts w:asciiTheme="minorEastAsia" w:hAnsiTheme="minorEastAsia" w:cs="Times New Roman" w:hint="eastAsia"/>
          <w:sz w:val="24"/>
          <w:szCs w:val="24"/>
        </w:rPr>
        <w:t xml:space="preserve"> 与</w:t>
      </w:r>
      <w:r w:rsidRPr="00FD5167">
        <w:rPr>
          <w:rFonts w:asciiTheme="minorEastAsia" w:hAnsiTheme="minorEastAsia" w:cs="Times New Roman"/>
          <w:sz w:val="24"/>
          <w:szCs w:val="24"/>
        </w:rPr>
        <w:t>船员口袋工程边界</w:t>
      </w:r>
      <w:bookmarkEnd w:id="120"/>
      <w:bookmarkEnd w:id="121"/>
      <w:bookmarkEnd w:id="122"/>
    </w:p>
    <w:p w:rsidR="00FD5167" w:rsidRPr="00FD5167" w:rsidRDefault="00FD5167" w:rsidP="00FD5167">
      <w:pPr>
        <w:spacing w:line="360" w:lineRule="auto"/>
        <w:ind w:firstLineChars="192" w:firstLine="461"/>
        <w:rPr>
          <w:rFonts w:asciiTheme="minorEastAsia" w:hAnsiTheme="minorEastAsia" w:cs="Times New Roman"/>
          <w:sz w:val="24"/>
          <w:szCs w:val="24"/>
        </w:rPr>
      </w:pPr>
      <w:r w:rsidRPr="00FD5167">
        <w:rPr>
          <w:rFonts w:asciiTheme="minorEastAsia" w:hAnsiTheme="minorEastAsia" w:cs="Times New Roman" w:hint="eastAsia"/>
          <w:sz w:val="24"/>
          <w:szCs w:val="24"/>
        </w:rPr>
        <w:t>现有船员考试系统为局域网版本，读取存储于U盘的试卷文件，实现船员考试、自动打分、成绩上传等功能。船员口袋</w:t>
      </w:r>
      <w:r w:rsidRPr="00FD5167">
        <w:rPr>
          <w:rFonts w:asciiTheme="minorEastAsia" w:hAnsiTheme="minorEastAsia" w:cs="Times New Roman"/>
          <w:sz w:val="24"/>
          <w:szCs w:val="24"/>
        </w:rPr>
        <w:t>工程</w:t>
      </w:r>
      <w:r w:rsidRPr="00FD5167">
        <w:rPr>
          <w:rFonts w:asciiTheme="minorEastAsia" w:hAnsiTheme="minorEastAsia" w:cs="Times New Roman" w:hint="eastAsia"/>
          <w:sz w:val="24"/>
          <w:szCs w:val="24"/>
        </w:rPr>
        <w:t>建设的考试管理平台为</w:t>
      </w:r>
      <w:proofErr w:type="gramStart"/>
      <w:r w:rsidRPr="00FD5167">
        <w:rPr>
          <w:rFonts w:asciiTheme="minorEastAsia" w:hAnsiTheme="minorEastAsia" w:cs="Times New Roman" w:hint="eastAsia"/>
          <w:sz w:val="24"/>
          <w:szCs w:val="24"/>
        </w:rPr>
        <w:t>原考试</w:t>
      </w:r>
      <w:proofErr w:type="gramEnd"/>
      <w:r w:rsidRPr="00FD5167">
        <w:rPr>
          <w:rFonts w:asciiTheme="minorEastAsia" w:hAnsiTheme="minorEastAsia" w:cs="Times New Roman" w:hint="eastAsia"/>
          <w:sz w:val="24"/>
          <w:szCs w:val="24"/>
        </w:rPr>
        <w:t>系统“数据平台”与“考务系统”合并的新系统，将原部署于直属局以及省局的考务业务功能迁移到新系统中，部署于统一的</w:t>
      </w:r>
      <w:proofErr w:type="gramStart"/>
      <w:r w:rsidRPr="00FD5167">
        <w:rPr>
          <w:rFonts w:asciiTheme="minorEastAsia" w:hAnsiTheme="minorEastAsia" w:cs="Times New Roman" w:hint="eastAsia"/>
          <w:sz w:val="24"/>
          <w:szCs w:val="24"/>
        </w:rPr>
        <w:t>云服</w:t>
      </w:r>
      <w:proofErr w:type="gramEnd"/>
      <w:r w:rsidRPr="00FD5167">
        <w:rPr>
          <w:rFonts w:asciiTheme="minorEastAsia" w:hAnsiTheme="minorEastAsia" w:cs="Times New Roman" w:hint="eastAsia"/>
          <w:sz w:val="24"/>
          <w:szCs w:val="24"/>
        </w:rPr>
        <w:t>务上，实现与</w:t>
      </w:r>
      <w:proofErr w:type="gramStart"/>
      <w:r w:rsidRPr="00FD5167">
        <w:rPr>
          <w:rFonts w:asciiTheme="minorEastAsia" w:hAnsiTheme="minorEastAsia" w:cs="Times New Roman" w:hint="eastAsia"/>
          <w:sz w:val="24"/>
          <w:szCs w:val="24"/>
        </w:rPr>
        <w:t>远程组卷系</w:t>
      </w:r>
      <w:proofErr w:type="gramEnd"/>
      <w:r w:rsidRPr="00FD5167">
        <w:rPr>
          <w:rFonts w:asciiTheme="minorEastAsia" w:hAnsiTheme="minorEastAsia" w:cs="Times New Roman" w:hint="eastAsia"/>
          <w:sz w:val="24"/>
          <w:szCs w:val="24"/>
        </w:rPr>
        <w:t>统、远程考试系统等其他系统的数据交换接口。本工</w:t>
      </w:r>
      <w:r w:rsidRPr="00FD5167">
        <w:rPr>
          <w:rFonts w:asciiTheme="minorEastAsia" w:hAnsiTheme="minorEastAsia" w:cs="Times New Roman"/>
          <w:sz w:val="24"/>
          <w:szCs w:val="24"/>
        </w:rPr>
        <w:t>程中船员考试软件系统</w:t>
      </w:r>
      <w:r w:rsidRPr="00FD5167">
        <w:rPr>
          <w:rFonts w:asciiTheme="minorEastAsia" w:hAnsiTheme="minorEastAsia" w:cs="Times New Roman" w:hint="eastAsia"/>
          <w:sz w:val="24"/>
          <w:szCs w:val="24"/>
        </w:rPr>
        <w:t>即来</w:t>
      </w:r>
      <w:r w:rsidRPr="00FD5167">
        <w:rPr>
          <w:rFonts w:asciiTheme="minorEastAsia" w:hAnsiTheme="minorEastAsia" w:cs="Times New Roman"/>
          <w:sz w:val="24"/>
          <w:szCs w:val="24"/>
        </w:rPr>
        <w:t>自于</w:t>
      </w:r>
      <w:r w:rsidRPr="00FD5167">
        <w:rPr>
          <w:rFonts w:asciiTheme="minorEastAsia" w:hAnsiTheme="minorEastAsia" w:cs="Times New Roman" w:hint="eastAsia"/>
          <w:sz w:val="24"/>
          <w:szCs w:val="24"/>
        </w:rPr>
        <w:t>船员</w:t>
      </w:r>
      <w:r w:rsidRPr="00FD5167">
        <w:rPr>
          <w:rFonts w:asciiTheme="minorEastAsia" w:hAnsiTheme="minorEastAsia" w:cs="Times New Roman"/>
          <w:sz w:val="24"/>
          <w:szCs w:val="24"/>
        </w:rPr>
        <w:t>口袋</w:t>
      </w:r>
      <w:r w:rsidRPr="00FD5167">
        <w:rPr>
          <w:rFonts w:asciiTheme="minorEastAsia" w:hAnsiTheme="minorEastAsia" w:cs="Times New Roman" w:hint="eastAsia"/>
          <w:sz w:val="24"/>
          <w:szCs w:val="24"/>
        </w:rPr>
        <w:t>工</w:t>
      </w:r>
      <w:r w:rsidRPr="00FD5167">
        <w:rPr>
          <w:rFonts w:asciiTheme="minorEastAsia" w:hAnsiTheme="minorEastAsia" w:cs="Times New Roman"/>
          <w:sz w:val="24"/>
          <w:szCs w:val="24"/>
        </w:rPr>
        <w:t>程</w:t>
      </w:r>
      <w:r w:rsidRPr="00FD5167">
        <w:rPr>
          <w:rFonts w:asciiTheme="minorEastAsia" w:hAnsiTheme="minorEastAsia" w:cs="Times New Roman" w:hint="eastAsia"/>
          <w:sz w:val="24"/>
          <w:szCs w:val="24"/>
        </w:rPr>
        <w:t>中。所有相关软件功能包括更新部署都在船员口袋工程中实现</w:t>
      </w:r>
      <w:r w:rsidRPr="00FD5167">
        <w:rPr>
          <w:rFonts w:asciiTheme="minorEastAsia" w:hAnsiTheme="minorEastAsia" w:cs="Times New Roman"/>
          <w:sz w:val="24"/>
          <w:szCs w:val="24"/>
        </w:rPr>
        <w:t>。</w:t>
      </w:r>
      <w:bookmarkStart w:id="123" w:name="_Toc1430200"/>
    </w:p>
    <w:p w:rsidR="00FD5167" w:rsidRPr="00FD5167" w:rsidRDefault="00FD5167" w:rsidP="00FD5167">
      <w:pPr>
        <w:keepNext/>
        <w:keepLines/>
        <w:spacing w:line="360" w:lineRule="auto"/>
        <w:outlineLvl w:val="1"/>
        <w:rPr>
          <w:rFonts w:asciiTheme="minorEastAsia" w:hAnsiTheme="minorEastAsia" w:cs="Times New Roman"/>
          <w:b/>
          <w:sz w:val="24"/>
          <w:szCs w:val="24"/>
        </w:rPr>
      </w:pPr>
      <w:bookmarkStart w:id="124" w:name="_Toc1471794"/>
      <w:bookmarkStart w:id="125" w:name="_Toc3155036"/>
      <w:bookmarkStart w:id="126" w:name="_Toc3204251"/>
      <w:r w:rsidRPr="00FD5167">
        <w:rPr>
          <w:rFonts w:asciiTheme="minorEastAsia" w:hAnsiTheme="minorEastAsia" w:cs="Times New Roman" w:hint="eastAsia"/>
          <w:b/>
          <w:bCs/>
          <w:sz w:val="24"/>
          <w:szCs w:val="24"/>
        </w:rPr>
        <w:t>2</w:t>
      </w:r>
      <w:r w:rsidRPr="00FD5167">
        <w:rPr>
          <w:rFonts w:asciiTheme="minorEastAsia" w:hAnsiTheme="minorEastAsia" w:cs="Times New Roman"/>
          <w:b/>
          <w:bCs/>
          <w:sz w:val="24"/>
          <w:szCs w:val="24"/>
        </w:rPr>
        <w:t>.9</w:t>
      </w:r>
      <w:r w:rsidRPr="00FD5167">
        <w:rPr>
          <w:rFonts w:asciiTheme="minorEastAsia" w:hAnsiTheme="minorEastAsia" w:cs="Times New Roman" w:hint="eastAsia"/>
          <w:b/>
          <w:bCs/>
          <w:sz w:val="24"/>
          <w:szCs w:val="24"/>
        </w:rPr>
        <w:t>工程关键</w:t>
      </w:r>
      <w:r w:rsidRPr="00FD5167">
        <w:rPr>
          <w:rFonts w:asciiTheme="minorEastAsia" w:hAnsiTheme="minorEastAsia" w:cs="Times New Roman"/>
          <w:b/>
          <w:bCs/>
          <w:sz w:val="24"/>
          <w:szCs w:val="24"/>
        </w:rPr>
        <w:t>施工技术</w:t>
      </w:r>
      <w:r w:rsidRPr="00FD5167">
        <w:rPr>
          <w:rFonts w:asciiTheme="minorEastAsia" w:hAnsiTheme="minorEastAsia" w:cs="Times New Roman" w:hint="eastAsia"/>
          <w:b/>
          <w:bCs/>
          <w:sz w:val="24"/>
          <w:szCs w:val="24"/>
        </w:rPr>
        <w:t>重点难点</w:t>
      </w:r>
      <w:bookmarkEnd w:id="123"/>
      <w:bookmarkEnd w:id="124"/>
      <w:bookmarkEnd w:id="125"/>
      <w:bookmarkEnd w:id="126"/>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sz w:val="24"/>
          <w:szCs w:val="24"/>
        </w:rPr>
        <w:t>1.</w:t>
      </w:r>
      <w:r w:rsidRPr="00FD5167">
        <w:rPr>
          <w:rFonts w:asciiTheme="minorEastAsia" w:hAnsiTheme="minorEastAsia" w:cs="Times New Roman" w:hint="eastAsia"/>
          <w:sz w:val="24"/>
          <w:szCs w:val="24"/>
        </w:rPr>
        <w:t>系统集成</w:t>
      </w:r>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hint="eastAsia"/>
          <w:sz w:val="24"/>
          <w:szCs w:val="24"/>
        </w:rPr>
        <w:t>本项</w:t>
      </w:r>
      <w:r w:rsidRPr="00FD5167">
        <w:rPr>
          <w:rFonts w:asciiTheme="minorEastAsia" w:hAnsiTheme="minorEastAsia" w:cs="Times New Roman"/>
          <w:sz w:val="24"/>
          <w:szCs w:val="24"/>
        </w:rPr>
        <w:t>工程</w:t>
      </w:r>
      <w:r w:rsidRPr="00FD5167">
        <w:rPr>
          <w:rFonts w:asciiTheme="minorEastAsia" w:hAnsiTheme="minorEastAsia" w:cs="Times New Roman" w:hint="eastAsia"/>
          <w:sz w:val="24"/>
          <w:szCs w:val="24"/>
        </w:rPr>
        <w:t>涉及</w:t>
      </w:r>
      <w:r w:rsidRPr="00FD5167">
        <w:rPr>
          <w:rFonts w:asciiTheme="minorEastAsia" w:hAnsiTheme="minorEastAsia" w:cs="Times New Roman"/>
          <w:sz w:val="24"/>
          <w:szCs w:val="24"/>
        </w:rPr>
        <w:t>部分设备和系统利旧，</w:t>
      </w:r>
      <w:r w:rsidRPr="00FD5167">
        <w:rPr>
          <w:rFonts w:asciiTheme="minorEastAsia" w:hAnsiTheme="minorEastAsia" w:cs="Times New Roman" w:hint="eastAsia"/>
          <w:sz w:val="24"/>
          <w:szCs w:val="24"/>
        </w:rPr>
        <w:t>需</w:t>
      </w:r>
      <w:r w:rsidRPr="00FD5167">
        <w:rPr>
          <w:rFonts w:asciiTheme="minorEastAsia" w:hAnsiTheme="minorEastAsia" w:cs="Times New Roman"/>
          <w:sz w:val="24"/>
          <w:szCs w:val="24"/>
        </w:rPr>
        <w:t>充分考虑新旧设备</w:t>
      </w:r>
      <w:r w:rsidRPr="00FD5167">
        <w:rPr>
          <w:rFonts w:asciiTheme="minorEastAsia" w:hAnsiTheme="minorEastAsia" w:cs="Times New Roman" w:hint="eastAsia"/>
          <w:sz w:val="24"/>
          <w:szCs w:val="24"/>
        </w:rPr>
        <w:t>和</w:t>
      </w:r>
      <w:r w:rsidRPr="00FD5167">
        <w:rPr>
          <w:rFonts w:asciiTheme="minorEastAsia" w:hAnsiTheme="minorEastAsia" w:cs="Times New Roman"/>
          <w:sz w:val="24"/>
          <w:szCs w:val="24"/>
        </w:rPr>
        <w:t>系统的集成，进而促进工程项目的有效实施</w:t>
      </w:r>
      <w:r w:rsidRPr="00FD5167">
        <w:rPr>
          <w:rFonts w:asciiTheme="minorEastAsia" w:hAnsiTheme="minorEastAsia" w:cs="Times New Roman" w:hint="eastAsia"/>
          <w:sz w:val="24"/>
          <w:szCs w:val="24"/>
        </w:rPr>
        <w:t>。请投标单位充分</w:t>
      </w:r>
      <w:r w:rsidRPr="00FD5167">
        <w:rPr>
          <w:rFonts w:asciiTheme="minorEastAsia" w:hAnsiTheme="minorEastAsia" w:cs="Times New Roman"/>
          <w:sz w:val="24"/>
          <w:szCs w:val="24"/>
        </w:rPr>
        <w:t>考虑</w:t>
      </w:r>
      <w:r w:rsidRPr="00FD5167">
        <w:rPr>
          <w:rFonts w:asciiTheme="minorEastAsia" w:hAnsiTheme="minorEastAsia" w:cs="Times New Roman" w:hint="eastAsia"/>
          <w:sz w:val="24"/>
          <w:szCs w:val="24"/>
        </w:rPr>
        <w:t>本</w:t>
      </w:r>
      <w:r w:rsidRPr="00FD5167">
        <w:rPr>
          <w:rFonts w:asciiTheme="minorEastAsia" w:hAnsiTheme="minorEastAsia" w:cs="Times New Roman"/>
          <w:sz w:val="24"/>
          <w:szCs w:val="24"/>
        </w:rPr>
        <w:t>技术规格</w:t>
      </w:r>
      <w:proofErr w:type="gramStart"/>
      <w:r w:rsidRPr="00FD5167">
        <w:rPr>
          <w:rFonts w:asciiTheme="minorEastAsia" w:hAnsiTheme="minorEastAsia" w:cs="Times New Roman"/>
          <w:sz w:val="24"/>
          <w:szCs w:val="24"/>
        </w:rPr>
        <w:t>书</w:t>
      </w:r>
      <w:r w:rsidRPr="00FD5167">
        <w:rPr>
          <w:rFonts w:asciiTheme="minorEastAsia" w:hAnsiTheme="minorEastAsia" w:cs="Times New Roman" w:hint="eastAsia"/>
          <w:sz w:val="24"/>
          <w:szCs w:val="24"/>
        </w:rPr>
        <w:t>建设</w:t>
      </w:r>
      <w:proofErr w:type="gramEnd"/>
      <w:r w:rsidRPr="00FD5167">
        <w:rPr>
          <w:rFonts w:asciiTheme="minorEastAsia" w:hAnsiTheme="minorEastAsia" w:cs="Times New Roman"/>
          <w:sz w:val="24"/>
          <w:szCs w:val="24"/>
        </w:rPr>
        <w:t>方案设计等相关要求，</w:t>
      </w:r>
      <w:r w:rsidRPr="00FD5167">
        <w:rPr>
          <w:rFonts w:asciiTheme="minorEastAsia" w:hAnsiTheme="minorEastAsia" w:cs="Times New Roman" w:hint="eastAsia"/>
          <w:sz w:val="24"/>
          <w:szCs w:val="24"/>
        </w:rPr>
        <w:t>基于深圳海事局已有</w:t>
      </w:r>
      <w:proofErr w:type="gramStart"/>
      <w:r w:rsidRPr="00FD5167">
        <w:rPr>
          <w:rFonts w:asciiTheme="minorEastAsia" w:hAnsiTheme="minorEastAsia" w:cs="Times New Roman"/>
          <w:sz w:val="24"/>
          <w:szCs w:val="24"/>
        </w:rPr>
        <w:t>拟利</w:t>
      </w:r>
      <w:proofErr w:type="gramEnd"/>
      <w:r w:rsidRPr="00FD5167">
        <w:rPr>
          <w:rFonts w:asciiTheme="minorEastAsia" w:hAnsiTheme="minorEastAsia" w:cs="Times New Roman"/>
          <w:sz w:val="24"/>
          <w:szCs w:val="24"/>
        </w:rPr>
        <w:t>旧</w:t>
      </w:r>
      <w:r w:rsidRPr="00FD5167">
        <w:rPr>
          <w:rFonts w:asciiTheme="minorEastAsia" w:hAnsiTheme="minorEastAsia" w:cs="Times New Roman" w:hint="eastAsia"/>
          <w:sz w:val="24"/>
          <w:szCs w:val="24"/>
        </w:rPr>
        <w:t>软硬件设备和系统现状，并结合本次采购的相关产品，进行系统集成</w:t>
      </w:r>
      <w:r w:rsidRPr="00FD5167">
        <w:rPr>
          <w:rFonts w:asciiTheme="minorEastAsia" w:hAnsiTheme="minorEastAsia" w:cs="Times New Roman"/>
          <w:sz w:val="24"/>
          <w:szCs w:val="24"/>
        </w:rPr>
        <w:t>的</w:t>
      </w:r>
      <w:r w:rsidRPr="00FD5167">
        <w:rPr>
          <w:rFonts w:asciiTheme="minorEastAsia" w:hAnsiTheme="minorEastAsia" w:cs="Times New Roman" w:hint="eastAsia"/>
          <w:sz w:val="24"/>
          <w:szCs w:val="24"/>
        </w:rPr>
        <w:t>总体设计，使本工程采购的设备能够与已有</w:t>
      </w:r>
      <w:proofErr w:type="gramStart"/>
      <w:r w:rsidRPr="00FD5167">
        <w:rPr>
          <w:rFonts w:asciiTheme="minorEastAsia" w:hAnsiTheme="minorEastAsia" w:cs="Times New Roman" w:hint="eastAsia"/>
          <w:sz w:val="24"/>
          <w:szCs w:val="24"/>
        </w:rPr>
        <w:t>拟</w:t>
      </w:r>
      <w:r w:rsidRPr="00FD5167">
        <w:rPr>
          <w:rFonts w:asciiTheme="minorEastAsia" w:hAnsiTheme="minorEastAsia" w:cs="Times New Roman"/>
          <w:sz w:val="24"/>
          <w:szCs w:val="24"/>
        </w:rPr>
        <w:t>利</w:t>
      </w:r>
      <w:proofErr w:type="gramEnd"/>
      <w:r w:rsidRPr="00FD5167">
        <w:rPr>
          <w:rFonts w:asciiTheme="minorEastAsia" w:hAnsiTheme="minorEastAsia" w:cs="Times New Roman"/>
          <w:sz w:val="24"/>
          <w:szCs w:val="24"/>
        </w:rPr>
        <w:t>旧</w:t>
      </w:r>
      <w:r w:rsidRPr="00FD5167">
        <w:rPr>
          <w:rFonts w:asciiTheme="minorEastAsia" w:hAnsiTheme="minorEastAsia" w:cs="Times New Roman" w:hint="eastAsia"/>
          <w:sz w:val="24"/>
          <w:szCs w:val="24"/>
        </w:rPr>
        <w:t>软硬件设备及支撑系统、应用系统组成一套完整、可靠的系统，并在统一的设计方案及技术架构下完成本次购置设备的安装、调试等工作。</w:t>
      </w:r>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sz w:val="24"/>
          <w:szCs w:val="24"/>
        </w:rPr>
        <w:t>2.</w:t>
      </w:r>
      <w:r w:rsidRPr="00FD5167">
        <w:rPr>
          <w:rFonts w:asciiTheme="minorEastAsia" w:hAnsiTheme="minorEastAsia" w:cs="Times New Roman" w:hint="eastAsia"/>
          <w:sz w:val="24"/>
          <w:szCs w:val="24"/>
        </w:rPr>
        <w:t>设备迁移和</w:t>
      </w:r>
      <w:r w:rsidRPr="00FD5167">
        <w:rPr>
          <w:rFonts w:asciiTheme="minorEastAsia" w:hAnsiTheme="minorEastAsia" w:cs="Times New Roman"/>
          <w:sz w:val="24"/>
          <w:szCs w:val="24"/>
        </w:rPr>
        <w:t>平滑割接</w:t>
      </w:r>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hint="eastAsia"/>
          <w:sz w:val="24"/>
          <w:szCs w:val="24"/>
        </w:rPr>
        <w:t>将船员考试中心原址各相关设备</w:t>
      </w:r>
      <w:r w:rsidRPr="00FD5167">
        <w:rPr>
          <w:rFonts w:asciiTheme="minorEastAsia" w:hAnsiTheme="minorEastAsia" w:cs="Times New Roman"/>
          <w:sz w:val="24"/>
          <w:szCs w:val="24"/>
        </w:rPr>
        <w:t>和</w:t>
      </w:r>
      <w:r w:rsidRPr="00FD5167">
        <w:rPr>
          <w:rFonts w:asciiTheme="minorEastAsia" w:hAnsiTheme="minorEastAsia" w:cs="Times New Roman" w:hint="eastAsia"/>
          <w:sz w:val="24"/>
          <w:szCs w:val="24"/>
        </w:rPr>
        <w:t>系统及办公家具等迁移至新址，在</w:t>
      </w:r>
      <w:r w:rsidRPr="00FD5167">
        <w:rPr>
          <w:rFonts w:asciiTheme="minorEastAsia" w:hAnsiTheme="minorEastAsia" w:cs="Times New Roman"/>
          <w:sz w:val="24"/>
          <w:szCs w:val="24"/>
        </w:rPr>
        <w:t>新址重新安装调试，</w:t>
      </w:r>
      <w:r w:rsidRPr="00FD5167">
        <w:rPr>
          <w:rFonts w:asciiTheme="minorEastAsia" w:hAnsiTheme="minorEastAsia" w:cs="Times New Roman" w:hint="eastAsia"/>
          <w:sz w:val="24"/>
          <w:szCs w:val="24"/>
        </w:rPr>
        <w:t>保证系统的</w:t>
      </w:r>
      <w:r w:rsidRPr="00FD5167">
        <w:rPr>
          <w:rFonts w:asciiTheme="minorEastAsia" w:hAnsiTheme="minorEastAsia" w:cs="Times New Roman"/>
          <w:sz w:val="24"/>
          <w:szCs w:val="24"/>
        </w:rPr>
        <w:t>平滑割接</w:t>
      </w:r>
      <w:r w:rsidRPr="00FD5167">
        <w:rPr>
          <w:rFonts w:asciiTheme="minorEastAsia" w:hAnsiTheme="minorEastAsia" w:cs="Times New Roman" w:hint="eastAsia"/>
          <w:sz w:val="24"/>
          <w:szCs w:val="24"/>
        </w:rPr>
        <w:t>，各系统启用正常，恢复船员考试中心各系统的正常运行。</w:t>
      </w:r>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hint="eastAsia"/>
          <w:sz w:val="24"/>
          <w:szCs w:val="24"/>
        </w:rPr>
        <w:t>迁移的</w:t>
      </w:r>
      <w:r w:rsidRPr="00FD5167">
        <w:rPr>
          <w:rFonts w:asciiTheme="minorEastAsia" w:hAnsiTheme="minorEastAsia" w:cs="Times New Roman"/>
          <w:sz w:val="24"/>
          <w:szCs w:val="24"/>
        </w:rPr>
        <w:t>设备和系统包括</w:t>
      </w:r>
      <w:r w:rsidRPr="00FD5167">
        <w:rPr>
          <w:rFonts w:asciiTheme="minorEastAsia" w:hAnsiTheme="minorEastAsia" w:cs="Times New Roman" w:hint="eastAsia"/>
          <w:sz w:val="24"/>
          <w:szCs w:val="24"/>
        </w:rPr>
        <w:t>配电柜</w:t>
      </w:r>
      <w:r w:rsidRPr="00FD5167">
        <w:rPr>
          <w:rFonts w:asciiTheme="minorEastAsia" w:hAnsiTheme="minorEastAsia" w:cs="Times New Roman"/>
          <w:sz w:val="24"/>
          <w:szCs w:val="24"/>
        </w:rPr>
        <w:t>、</w:t>
      </w:r>
      <w:r w:rsidRPr="00FD5167">
        <w:rPr>
          <w:rFonts w:asciiTheme="minorEastAsia" w:hAnsiTheme="minorEastAsia" w:cs="Times New Roman" w:hint="eastAsia"/>
          <w:sz w:val="24"/>
          <w:szCs w:val="24"/>
        </w:rPr>
        <w:t>UPS不间断</w:t>
      </w:r>
      <w:r w:rsidRPr="00FD5167">
        <w:rPr>
          <w:rFonts w:asciiTheme="minorEastAsia" w:hAnsiTheme="minorEastAsia" w:cs="Times New Roman"/>
          <w:sz w:val="24"/>
          <w:szCs w:val="24"/>
        </w:rPr>
        <w:t>电源和</w:t>
      </w:r>
      <w:r w:rsidRPr="00FD5167">
        <w:rPr>
          <w:rFonts w:asciiTheme="minorEastAsia" w:hAnsiTheme="minorEastAsia" w:cs="Times New Roman" w:hint="eastAsia"/>
          <w:sz w:val="24"/>
          <w:szCs w:val="24"/>
        </w:rPr>
        <w:t>电池，机柜</w:t>
      </w:r>
      <w:r w:rsidRPr="00FD5167">
        <w:rPr>
          <w:rFonts w:asciiTheme="minorEastAsia" w:hAnsiTheme="minorEastAsia" w:cs="Times New Roman"/>
          <w:sz w:val="24"/>
          <w:szCs w:val="24"/>
        </w:rPr>
        <w:t>及其内</w:t>
      </w:r>
      <w:r w:rsidRPr="00FD5167">
        <w:rPr>
          <w:rFonts w:asciiTheme="minorEastAsia" w:hAnsiTheme="minorEastAsia" w:cs="Times New Roman" w:hint="eastAsia"/>
          <w:sz w:val="24"/>
          <w:szCs w:val="24"/>
        </w:rPr>
        <w:t>服务器</w:t>
      </w:r>
      <w:r w:rsidRPr="00FD5167">
        <w:rPr>
          <w:rFonts w:asciiTheme="minorEastAsia" w:hAnsiTheme="minorEastAsia" w:cs="Times New Roman"/>
          <w:sz w:val="24"/>
          <w:szCs w:val="24"/>
        </w:rPr>
        <w:t>、汇聚交换机</w:t>
      </w:r>
      <w:r w:rsidRPr="00FD5167">
        <w:rPr>
          <w:rFonts w:asciiTheme="minorEastAsia" w:hAnsiTheme="minorEastAsia" w:cs="Times New Roman" w:hint="eastAsia"/>
          <w:sz w:val="24"/>
          <w:szCs w:val="24"/>
        </w:rPr>
        <w:t>等</w:t>
      </w:r>
      <w:r w:rsidRPr="00FD5167">
        <w:rPr>
          <w:rFonts w:asciiTheme="minorEastAsia" w:hAnsiTheme="minorEastAsia" w:cs="Times New Roman"/>
          <w:sz w:val="24"/>
          <w:szCs w:val="24"/>
        </w:rPr>
        <w:t>设备</w:t>
      </w:r>
      <w:r w:rsidRPr="00FD5167">
        <w:rPr>
          <w:rFonts w:asciiTheme="minorEastAsia" w:hAnsiTheme="minorEastAsia" w:cs="Times New Roman" w:hint="eastAsia"/>
          <w:sz w:val="24"/>
          <w:szCs w:val="24"/>
        </w:rPr>
        <w:t>，</w:t>
      </w:r>
      <w:r w:rsidRPr="00FD5167">
        <w:rPr>
          <w:rFonts w:asciiTheme="minorEastAsia" w:hAnsiTheme="minorEastAsia" w:cs="Times New Roman"/>
          <w:sz w:val="24"/>
          <w:szCs w:val="24"/>
        </w:rPr>
        <w:t>考场监控系统、</w:t>
      </w:r>
      <w:r w:rsidRPr="00FD5167">
        <w:rPr>
          <w:rFonts w:asciiTheme="minorEastAsia" w:hAnsiTheme="minorEastAsia" w:cs="Times New Roman" w:hint="eastAsia"/>
          <w:sz w:val="24"/>
          <w:szCs w:val="24"/>
        </w:rPr>
        <w:t>监控</w:t>
      </w:r>
      <w:r w:rsidRPr="00FD5167">
        <w:rPr>
          <w:rFonts w:asciiTheme="minorEastAsia" w:hAnsiTheme="minorEastAsia" w:cs="Times New Roman"/>
          <w:sz w:val="24"/>
          <w:szCs w:val="24"/>
        </w:rPr>
        <w:t>室</w:t>
      </w:r>
      <w:r w:rsidRPr="00FD5167">
        <w:rPr>
          <w:rFonts w:asciiTheme="minorEastAsia" w:hAnsiTheme="minorEastAsia" w:cs="Times New Roman" w:hint="eastAsia"/>
          <w:sz w:val="24"/>
          <w:szCs w:val="24"/>
        </w:rPr>
        <w:t>大屏系统</w:t>
      </w:r>
      <w:r w:rsidRPr="00FD5167">
        <w:rPr>
          <w:rFonts w:asciiTheme="minorEastAsia" w:hAnsiTheme="minorEastAsia" w:cs="Times New Roman"/>
          <w:sz w:val="24"/>
          <w:szCs w:val="24"/>
        </w:rPr>
        <w:t>、考场投影系统</w:t>
      </w:r>
      <w:r w:rsidRPr="00FD5167">
        <w:rPr>
          <w:rFonts w:asciiTheme="minorEastAsia" w:hAnsiTheme="minorEastAsia" w:cs="Times New Roman" w:hint="eastAsia"/>
          <w:sz w:val="24"/>
          <w:szCs w:val="24"/>
        </w:rPr>
        <w:t>，</w:t>
      </w:r>
      <w:r w:rsidRPr="00FD5167">
        <w:rPr>
          <w:rFonts w:asciiTheme="minorEastAsia" w:hAnsiTheme="minorEastAsia" w:cs="Times New Roman"/>
          <w:sz w:val="24"/>
          <w:szCs w:val="24"/>
        </w:rPr>
        <w:t>考场办公桌椅、</w:t>
      </w:r>
      <w:r w:rsidRPr="00FD5167">
        <w:rPr>
          <w:rFonts w:asciiTheme="minorEastAsia" w:hAnsiTheme="minorEastAsia" w:cs="Times New Roman"/>
          <w:sz w:val="24"/>
          <w:szCs w:val="24"/>
        </w:rPr>
        <w:lastRenderedPageBreak/>
        <w:t>船</w:t>
      </w:r>
      <w:proofErr w:type="gramStart"/>
      <w:r w:rsidRPr="00FD5167">
        <w:rPr>
          <w:rFonts w:asciiTheme="minorEastAsia" w:hAnsiTheme="minorEastAsia" w:cs="Times New Roman"/>
          <w:sz w:val="24"/>
          <w:szCs w:val="24"/>
        </w:rPr>
        <w:t>考中心</w:t>
      </w:r>
      <w:proofErr w:type="gramEnd"/>
      <w:r w:rsidRPr="00FD5167">
        <w:rPr>
          <w:rFonts w:asciiTheme="minorEastAsia" w:hAnsiTheme="minorEastAsia" w:cs="Times New Roman" w:hint="eastAsia"/>
          <w:sz w:val="24"/>
          <w:szCs w:val="24"/>
        </w:rPr>
        <w:t>相关</w:t>
      </w:r>
      <w:r w:rsidRPr="00FD5167">
        <w:rPr>
          <w:rFonts w:asciiTheme="minorEastAsia" w:hAnsiTheme="minorEastAsia" w:cs="Times New Roman"/>
          <w:sz w:val="24"/>
          <w:szCs w:val="24"/>
        </w:rPr>
        <w:t>办公家具、文档资料，以及甲方要求的其他船</w:t>
      </w:r>
      <w:proofErr w:type="gramStart"/>
      <w:r w:rsidRPr="00FD5167">
        <w:rPr>
          <w:rFonts w:asciiTheme="minorEastAsia" w:hAnsiTheme="minorEastAsia" w:cs="Times New Roman"/>
          <w:sz w:val="24"/>
          <w:szCs w:val="24"/>
        </w:rPr>
        <w:t>考中心设</w:t>
      </w:r>
      <w:proofErr w:type="gramEnd"/>
      <w:r w:rsidRPr="00FD5167">
        <w:rPr>
          <w:rFonts w:asciiTheme="minorEastAsia" w:hAnsiTheme="minorEastAsia" w:cs="Times New Roman"/>
          <w:sz w:val="24"/>
          <w:szCs w:val="24"/>
        </w:rPr>
        <w:t>备物资等。</w:t>
      </w:r>
    </w:p>
    <w:p w:rsidR="00FD5167" w:rsidRPr="00FD5167" w:rsidRDefault="00FD5167" w:rsidP="00FD5167">
      <w:pPr>
        <w:spacing w:line="360" w:lineRule="auto"/>
        <w:ind w:firstLineChars="200" w:firstLine="480"/>
        <w:jc w:val="left"/>
        <w:rPr>
          <w:rFonts w:asciiTheme="minorEastAsia" w:hAnsiTheme="minorEastAsia" w:cs="Times New Roman"/>
          <w:sz w:val="24"/>
          <w:szCs w:val="24"/>
        </w:rPr>
      </w:pPr>
      <w:r w:rsidRPr="00FD5167">
        <w:rPr>
          <w:rFonts w:asciiTheme="minorEastAsia" w:hAnsiTheme="minorEastAsia" w:cs="Times New Roman" w:hint="eastAsia"/>
          <w:sz w:val="24"/>
          <w:szCs w:val="24"/>
        </w:rPr>
        <w:t>请投标单位根据本</w:t>
      </w:r>
      <w:r w:rsidRPr="00FD5167">
        <w:rPr>
          <w:rFonts w:asciiTheme="minorEastAsia" w:hAnsiTheme="minorEastAsia" w:cs="Times New Roman"/>
          <w:sz w:val="24"/>
          <w:szCs w:val="24"/>
        </w:rPr>
        <w:t>技术规格</w:t>
      </w:r>
      <w:proofErr w:type="gramStart"/>
      <w:r w:rsidRPr="00FD5167">
        <w:rPr>
          <w:rFonts w:asciiTheme="minorEastAsia" w:hAnsiTheme="minorEastAsia" w:cs="Times New Roman"/>
          <w:sz w:val="24"/>
          <w:szCs w:val="24"/>
        </w:rPr>
        <w:t>书</w:t>
      </w:r>
      <w:r w:rsidRPr="00FD5167">
        <w:rPr>
          <w:rFonts w:asciiTheme="minorEastAsia" w:hAnsiTheme="minorEastAsia" w:cs="Times New Roman" w:hint="eastAsia"/>
          <w:sz w:val="24"/>
          <w:szCs w:val="24"/>
        </w:rPr>
        <w:t>相关</w:t>
      </w:r>
      <w:proofErr w:type="gramEnd"/>
      <w:r w:rsidRPr="00FD5167">
        <w:rPr>
          <w:rFonts w:asciiTheme="minorEastAsia" w:hAnsiTheme="minorEastAsia" w:cs="Times New Roman"/>
          <w:sz w:val="24"/>
          <w:szCs w:val="24"/>
        </w:rPr>
        <w:t>迁移割接要求，</w:t>
      </w:r>
      <w:r w:rsidRPr="00FD5167">
        <w:rPr>
          <w:rFonts w:asciiTheme="minorEastAsia" w:hAnsiTheme="minorEastAsia" w:cs="Times New Roman" w:hint="eastAsia"/>
          <w:sz w:val="24"/>
          <w:szCs w:val="24"/>
        </w:rPr>
        <w:t>制定针对本项改造工程的迁移割接方案，</w:t>
      </w:r>
      <w:r w:rsidRPr="00FD5167">
        <w:rPr>
          <w:rFonts w:asciiTheme="minorEastAsia" w:hAnsiTheme="minorEastAsia" w:cs="Times New Roman"/>
          <w:sz w:val="24"/>
          <w:szCs w:val="24"/>
        </w:rPr>
        <w:t>方案应明确</w:t>
      </w:r>
      <w:r w:rsidRPr="00FD5167">
        <w:rPr>
          <w:rFonts w:asciiTheme="minorEastAsia" w:hAnsiTheme="minorEastAsia" w:cs="Times New Roman" w:hint="eastAsia"/>
          <w:sz w:val="24"/>
          <w:szCs w:val="24"/>
        </w:rPr>
        <w:t>如何在指定时间窗口（小于3个日历日）内完成全部设备设施的迁移，迁移后全部设备设施</w:t>
      </w:r>
      <w:r w:rsidRPr="00FD5167">
        <w:rPr>
          <w:rFonts w:asciiTheme="minorEastAsia" w:hAnsiTheme="minorEastAsia" w:cs="Times New Roman"/>
          <w:sz w:val="24"/>
          <w:szCs w:val="24"/>
        </w:rPr>
        <w:t>经测试后</w:t>
      </w:r>
      <w:r w:rsidRPr="00FD5167">
        <w:rPr>
          <w:rFonts w:asciiTheme="minorEastAsia" w:hAnsiTheme="minorEastAsia" w:cs="Times New Roman" w:hint="eastAsia"/>
          <w:sz w:val="24"/>
          <w:szCs w:val="24"/>
        </w:rPr>
        <w:t>功能</w:t>
      </w:r>
      <w:r w:rsidRPr="00FD5167">
        <w:rPr>
          <w:rFonts w:asciiTheme="minorEastAsia" w:hAnsiTheme="minorEastAsia" w:cs="Times New Roman"/>
          <w:sz w:val="24"/>
          <w:szCs w:val="24"/>
        </w:rPr>
        <w:t>状态</w:t>
      </w:r>
      <w:r w:rsidRPr="00FD5167">
        <w:rPr>
          <w:rFonts w:asciiTheme="minorEastAsia" w:hAnsiTheme="minorEastAsia" w:cs="Times New Roman" w:hint="eastAsia"/>
          <w:sz w:val="24"/>
          <w:szCs w:val="24"/>
        </w:rPr>
        <w:t>良好，做到新旧场地的平滑割接，实现对船</w:t>
      </w:r>
      <w:proofErr w:type="gramStart"/>
      <w:r w:rsidRPr="00FD5167">
        <w:rPr>
          <w:rFonts w:asciiTheme="minorEastAsia" w:hAnsiTheme="minorEastAsia" w:cs="Times New Roman" w:hint="eastAsia"/>
          <w:sz w:val="24"/>
          <w:szCs w:val="24"/>
        </w:rPr>
        <w:t>考中</w:t>
      </w:r>
      <w:proofErr w:type="gramEnd"/>
      <w:r w:rsidRPr="00FD5167">
        <w:rPr>
          <w:rFonts w:asciiTheme="minorEastAsia" w:hAnsiTheme="minorEastAsia" w:cs="Times New Roman" w:hint="eastAsia"/>
          <w:sz w:val="24"/>
          <w:szCs w:val="24"/>
        </w:rPr>
        <w:t>心日常工作影响最小化的目的。迁移</w:t>
      </w:r>
      <w:r w:rsidRPr="00FD5167">
        <w:rPr>
          <w:rFonts w:asciiTheme="minorEastAsia" w:hAnsiTheme="minorEastAsia" w:cs="Times New Roman"/>
          <w:sz w:val="24"/>
          <w:szCs w:val="24"/>
        </w:rPr>
        <w:t>割接</w:t>
      </w:r>
      <w:r w:rsidRPr="00FD5167">
        <w:rPr>
          <w:rFonts w:asciiTheme="minorEastAsia" w:hAnsiTheme="minorEastAsia" w:cs="Times New Roman" w:hint="eastAsia"/>
          <w:sz w:val="24"/>
          <w:szCs w:val="24"/>
        </w:rPr>
        <w:t>方案中需详细说明迁移和</w:t>
      </w:r>
      <w:r w:rsidRPr="00FD5167">
        <w:rPr>
          <w:rFonts w:asciiTheme="minorEastAsia" w:hAnsiTheme="minorEastAsia" w:cs="Times New Roman"/>
          <w:sz w:val="24"/>
          <w:szCs w:val="24"/>
        </w:rPr>
        <w:t>割接</w:t>
      </w:r>
      <w:r w:rsidRPr="00FD5167">
        <w:rPr>
          <w:rFonts w:asciiTheme="minorEastAsia" w:hAnsiTheme="minorEastAsia" w:cs="Times New Roman" w:hint="eastAsia"/>
          <w:sz w:val="24"/>
          <w:szCs w:val="24"/>
        </w:rPr>
        <w:t>的时间安排、详细步骤，以及各项保障措施。</w:t>
      </w:r>
    </w:p>
    <w:p w:rsidR="00FD5167" w:rsidRPr="00FD5167" w:rsidRDefault="00FD5167" w:rsidP="00FD5167">
      <w:pPr>
        <w:keepNext/>
        <w:keepLines/>
        <w:numPr>
          <w:ilvl w:val="0"/>
          <w:numId w:val="45"/>
        </w:numPr>
        <w:spacing w:line="360" w:lineRule="auto"/>
        <w:jc w:val="left"/>
        <w:outlineLvl w:val="0"/>
        <w:rPr>
          <w:rFonts w:asciiTheme="minorEastAsia" w:hAnsiTheme="minorEastAsia" w:cs="Times New Roman"/>
          <w:b/>
          <w:bCs/>
          <w:kern w:val="44"/>
          <w:sz w:val="24"/>
          <w:szCs w:val="24"/>
        </w:rPr>
      </w:pPr>
      <w:bookmarkStart w:id="127" w:name="_Toc1430201"/>
      <w:bookmarkStart w:id="128" w:name="_Toc1471795"/>
      <w:bookmarkStart w:id="129" w:name="_Toc3155037"/>
      <w:bookmarkStart w:id="130" w:name="_Toc3204252"/>
      <w:r w:rsidRPr="00FD5167">
        <w:rPr>
          <w:rFonts w:asciiTheme="minorEastAsia" w:hAnsiTheme="minorEastAsia" w:cs="Times New Roman"/>
          <w:b/>
          <w:bCs/>
          <w:kern w:val="44"/>
          <w:sz w:val="24"/>
          <w:szCs w:val="24"/>
        </w:rPr>
        <w:t>主要设备规格参数</w:t>
      </w:r>
      <w:bookmarkEnd w:id="127"/>
      <w:bookmarkEnd w:id="128"/>
      <w:bookmarkEnd w:id="129"/>
      <w:bookmarkEnd w:id="130"/>
    </w:p>
    <w:p w:rsidR="00FD5167" w:rsidRPr="00FD5167" w:rsidRDefault="00FD5167" w:rsidP="00FD5167">
      <w:pPr>
        <w:outlineLvl w:val="1"/>
        <w:rPr>
          <w:rFonts w:asciiTheme="minorEastAsia" w:hAnsiTheme="minorEastAsia" w:cs="Times New Roman"/>
          <w:b/>
          <w:sz w:val="24"/>
          <w:szCs w:val="24"/>
        </w:rPr>
      </w:pPr>
      <w:bookmarkStart w:id="131" w:name="_Toc1430202"/>
      <w:bookmarkStart w:id="132" w:name="_Toc1471796"/>
      <w:bookmarkStart w:id="133" w:name="_Toc3155038"/>
      <w:bookmarkStart w:id="134" w:name="_Toc3204253"/>
      <w:r w:rsidRPr="00FD5167">
        <w:rPr>
          <w:rFonts w:asciiTheme="minorEastAsia" w:hAnsiTheme="minorEastAsia" w:cs="Times New Roman" w:hint="eastAsia"/>
          <w:b/>
          <w:sz w:val="24"/>
          <w:szCs w:val="24"/>
        </w:rPr>
        <w:t>3</w:t>
      </w:r>
      <w:r w:rsidRPr="00FD5167">
        <w:rPr>
          <w:rFonts w:asciiTheme="minorEastAsia" w:hAnsiTheme="minorEastAsia" w:cs="Times New Roman"/>
          <w:b/>
          <w:sz w:val="24"/>
          <w:szCs w:val="24"/>
        </w:rPr>
        <w:t>.1</w:t>
      </w:r>
      <w:r w:rsidRPr="00FD5167">
        <w:rPr>
          <w:rFonts w:asciiTheme="minorEastAsia" w:hAnsiTheme="minorEastAsia" w:cs="Times New Roman" w:hint="eastAsia"/>
          <w:b/>
          <w:sz w:val="24"/>
          <w:szCs w:val="24"/>
        </w:rPr>
        <w:t>机房</w:t>
      </w:r>
      <w:r w:rsidRPr="00FD5167">
        <w:rPr>
          <w:rFonts w:asciiTheme="minorEastAsia" w:hAnsiTheme="minorEastAsia" w:cs="Times New Roman"/>
          <w:b/>
          <w:sz w:val="24"/>
          <w:szCs w:val="24"/>
        </w:rPr>
        <w:t>设备</w:t>
      </w:r>
      <w:bookmarkEnd w:id="131"/>
      <w:bookmarkEnd w:id="132"/>
      <w:bookmarkEnd w:id="133"/>
      <w:bookmarkEnd w:id="134"/>
    </w:p>
    <w:p w:rsidR="00FD5167" w:rsidRPr="00FD5167" w:rsidRDefault="00FD5167" w:rsidP="00FD5167">
      <w:pPr>
        <w:numPr>
          <w:ilvl w:val="0"/>
          <w:numId w:val="37"/>
        </w:numPr>
        <w:spacing w:line="360" w:lineRule="auto"/>
        <w:outlineLvl w:val="2"/>
        <w:rPr>
          <w:rFonts w:asciiTheme="minorEastAsia" w:hAnsiTheme="minorEastAsia" w:cs="Times New Roman"/>
          <w:sz w:val="24"/>
          <w:szCs w:val="24"/>
        </w:rPr>
      </w:pPr>
      <w:bookmarkStart w:id="135" w:name="_Toc1430203"/>
      <w:bookmarkStart w:id="136" w:name="_Toc1456271"/>
      <w:bookmarkStart w:id="137" w:name="_Toc1456430"/>
      <w:bookmarkStart w:id="138" w:name="_Toc3155039"/>
      <w:bookmarkStart w:id="139" w:name="_Toc3204254"/>
      <w:r w:rsidRPr="00FD5167">
        <w:rPr>
          <w:rFonts w:asciiTheme="minorEastAsia" w:hAnsiTheme="minorEastAsia" w:cs="Times New Roman" w:hint="eastAsia"/>
          <w:sz w:val="24"/>
          <w:szCs w:val="24"/>
        </w:rPr>
        <w:t>考试系统</w:t>
      </w:r>
      <w:r w:rsidRPr="00FD5167">
        <w:rPr>
          <w:rFonts w:asciiTheme="minorEastAsia" w:hAnsiTheme="minorEastAsia" w:cs="Times New Roman"/>
          <w:sz w:val="24"/>
          <w:szCs w:val="24"/>
        </w:rPr>
        <w:t>服务器</w:t>
      </w:r>
      <w:bookmarkEnd w:id="135"/>
      <w:bookmarkEnd w:id="136"/>
      <w:bookmarkEnd w:id="137"/>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6685"/>
        <w:gridCol w:w="1031"/>
      </w:tblGrid>
      <w:tr w:rsidR="00FD5167" w:rsidRPr="00FD5167" w:rsidTr="003A5717">
        <w:tc>
          <w:tcPr>
            <w:tcW w:w="1431"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860"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053"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CPU</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Arial" w:hint="eastAsia"/>
                <w:kern w:val="0"/>
                <w:sz w:val="24"/>
                <w:szCs w:val="24"/>
              </w:rPr>
              <w:t>▲</w:t>
            </w:r>
            <w:r w:rsidRPr="00FD5167">
              <w:rPr>
                <w:rFonts w:asciiTheme="minorEastAsia" w:hAnsiTheme="minorEastAsia" w:cs="宋体" w:hint="eastAsia"/>
                <w:kern w:val="0"/>
                <w:sz w:val="24"/>
                <w:szCs w:val="24"/>
              </w:rPr>
              <w:t>Intel Xeon SCALABLE 系列处理器, 配置≥4* Intel至强金牌6</w:t>
            </w:r>
            <w:r w:rsidRPr="00FD5167">
              <w:rPr>
                <w:rFonts w:asciiTheme="minorEastAsia" w:hAnsiTheme="minorEastAsia" w:cs="宋体"/>
                <w:kern w:val="0"/>
                <w:sz w:val="24"/>
                <w:szCs w:val="24"/>
              </w:rPr>
              <w:t>130</w:t>
            </w:r>
            <w:r w:rsidRPr="00FD5167">
              <w:rPr>
                <w:rFonts w:asciiTheme="minorEastAsia" w:hAnsiTheme="minorEastAsia" w:cs="宋体" w:hint="eastAsia"/>
                <w:kern w:val="0"/>
                <w:sz w:val="24"/>
                <w:szCs w:val="24"/>
              </w:rPr>
              <w:t xml:space="preserve"> </w:t>
            </w:r>
            <w:r w:rsidRPr="00FD5167">
              <w:rPr>
                <w:rFonts w:asciiTheme="minorEastAsia" w:hAnsiTheme="minorEastAsia" w:cs="宋体"/>
                <w:kern w:val="0"/>
                <w:sz w:val="24"/>
                <w:szCs w:val="24"/>
              </w:rPr>
              <w:t>2.1GHz/3.7GH</w:t>
            </w:r>
            <w:r w:rsidRPr="00FD5167">
              <w:rPr>
                <w:rFonts w:asciiTheme="minorEastAsia" w:hAnsiTheme="minorEastAsia" w:cs="宋体" w:hint="eastAsia"/>
                <w:kern w:val="0"/>
                <w:sz w:val="24"/>
                <w:szCs w:val="24"/>
              </w:rPr>
              <w:t>z</w:t>
            </w:r>
            <w:r w:rsidRPr="00FD5167">
              <w:rPr>
                <w:rFonts w:asciiTheme="minorEastAsia" w:hAnsiTheme="minorEastAsia" w:cs="宋体"/>
                <w:kern w:val="0"/>
                <w:sz w:val="24"/>
                <w:szCs w:val="24"/>
              </w:rPr>
              <w:t xml:space="preserve"> 16</w:t>
            </w:r>
            <w:r w:rsidRPr="00FD5167">
              <w:rPr>
                <w:rFonts w:asciiTheme="minorEastAsia" w:hAnsiTheme="minorEastAsia" w:cs="宋体" w:hint="eastAsia"/>
                <w:kern w:val="0"/>
                <w:sz w:val="24"/>
                <w:szCs w:val="24"/>
              </w:rPr>
              <w:t>核心、3</w:t>
            </w:r>
            <w:r w:rsidRPr="00FD5167">
              <w:rPr>
                <w:rFonts w:asciiTheme="minorEastAsia" w:hAnsiTheme="minorEastAsia" w:cs="宋体"/>
                <w:kern w:val="0"/>
                <w:sz w:val="24"/>
                <w:szCs w:val="24"/>
              </w:rPr>
              <w:t>2</w:t>
            </w:r>
            <w:r w:rsidRPr="00FD5167">
              <w:rPr>
                <w:rFonts w:asciiTheme="minorEastAsia" w:hAnsiTheme="minorEastAsia" w:cs="宋体" w:hint="eastAsia"/>
                <w:kern w:val="0"/>
                <w:sz w:val="24"/>
                <w:szCs w:val="24"/>
              </w:rPr>
              <w:t>线程</w:t>
            </w:r>
          </w:p>
        </w:tc>
        <w:tc>
          <w:tcPr>
            <w:tcW w:w="1053" w:type="dxa"/>
            <w:vMerge w:val="restar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2台</w:t>
            </w: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内存</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插槽 支持≥32个，内存类型：ECC DDR4 2666MHz或以上 RDIMM，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Arial" w:hint="eastAsia"/>
                <w:kern w:val="0"/>
                <w:sz w:val="24"/>
                <w:szCs w:val="24"/>
              </w:rPr>
              <w:t>▲</w:t>
            </w:r>
            <w:r w:rsidRPr="00FD5167">
              <w:rPr>
                <w:rFonts w:asciiTheme="minorEastAsia" w:hAnsiTheme="minorEastAsia" w:cs="Times New Roman" w:hint="eastAsia"/>
                <w:kern w:val="0"/>
                <w:sz w:val="24"/>
                <w:szCs w:val="24"/>
              </w:rPr>
              <w:t>内存配置容量：≥16*32GB DDR4 2666MHz</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硬盘</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支持热插拔的 M.2 SSD，内置硬盘配置容量数目：≥3块，单</w:t>
            </w:r>
            <w:proofErr w:type="gramStart"/>
            <w:r w:rsidRPr="00FD5167">
              <w:rPr>
                <w:rFonts w:asciiTheme="minorEastAsia" w:hAnsiTheme="minorEastAsia" w:cs="Times New Roman" w:hint="eastAsia"/>
                <w:kern w:val="0"/>
                <w:sz w:val="24"/>
                <w:szCs w:val="24"/>
              </w:rPr>
              <w:t>块要求</w:t>
            </w:r>
            <w:proofErr w:type="gramEnd"/>
            <w:r w:rsidRPr="00FD5167">
              <w:rPr>
                <w:rFonts w:asciiTheme="minorEastAsia" w:hAnsiTheme="minorEastAsia" w:cs="Times New Roman" w:hint="eastAsia"/>
                <w:kern w:val="0"/>
                <w:sz w:val="24"/>
                <w:szCs w:val="24"/>
              </w:rPr>
              <w:t>≥300GB,15K转速。</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网卡</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proofErr w:type="gramStart"/>
            <w:r w:rsidRPr="00FD5167">
              <w:rPr>
                <w:rFonts w:asciiTheme="minorEastAsia" w:hAnsiTheme="minorEastAsia" w:cs="Times New Roman" w:hint="eastAsia"/>
                <w:kern w:val="0"/>
                <w:sz w:val="24"/>
                <w:szCs w:val="24"/>
              </w:rPr>
              <w:t>板载默认</w:t>
            </w:r>
            <w:proofErr w:type="gramEnd"/>
            <w:r w:rsidRPr="00FD5167">
              <w:rPr>
                <w:rFonts w:asciiTheme="minorEastAsia" w:hAnsiTheme="minorEastAsia" w:cs="Times New Roman" w:hint="eastAsia"/>
                <w:kern w:val="0"/>
                <w:sz w:val="24"/>
                <w:szCs w:val="24"/>
              </w:rPr>
              <w:t>配置2*GE，2*10GE光口（含光模块）；</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PCIE I/O插槽总数：≥9个，配置1块四端口GE</w:t>
            </w:r>
            <w:proofErr w:type="gramStart"/>
            <w:r w:rsidRPr="00FD5167">
              <w:rPr>
                <w:rFonts w:asciiTheme="minorEastAsia" w:hAnsiTheme="minorEastAsia" w:cs="Times New Roman" w:hint="eastAsia"/>
                <w:kern w:val="0"/>
                <w:sz w:val="24"/>
                <w:szCs w:val="24"/>
              </w:rPr>
              <w:t>电口以太</w:t>
            </w:r>
            <w:proofErr w:type="gramEnd"/>
            <w:r w:rsidRPr="00FD5167">
              <w:rPr>
                <w:rFonts w:asciiTheme="minorEastAsia" w:hAnsiTheme="minorEastAsia" w:cs="Times New Roman" w:hint="eastAsia"/>
                <w:kern w:val="0"/>
                <w:sz w:val="24"/>
                <w:szCs w:val="24"/>
              </w:rPr>
              <w:t>网卡，2块单端口16G FC HBA卡（含光模块）；</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配置独立2G RAID卡，支持RAID 0/1/5/6/50/60，配置超级电容掉电保护。</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▲机架式，单机高度≤2U。</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电源</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proofErr w:type="gramStart"/>
            <w:r w:rsidRPr="00FD5167">
              <w:rPr>
                <w:rFonts w:asciiTheme="minorEastAsia" w:hAnsiTheme="minorEastAsia" w:cs="Times New Roman" w:hint="eastAsia"/>
                <w:kern w:val="0"/>
                <w:sz w:val="24"/>
                <w:szCs w:val="24"/>
              </w:rPr>
              <w:t>满配冗余</w:t>
            </w:r>
            <w:proofErr w:type="gramEnd"/>
            <w:r w:rsidRPr="00FD5167">
              <w:rPr>
                <w:rFonts w:asciiTheme="minorEastAsia" w:hAnsiTheme="minorEastAsia" w:cs="Times New Roman" w:hint="eastAsia"/>
                <w:kern w:val="0"/>
                <w:sz w:val="24"/>
                <w:szCs w:val="24"/>
              </w:rPr>
              <w:t>1500W增强型白金交流热插拔电源，</w:t>
            </w:r>
            <w:proofErr w:type="gramStart"/>
            <w:r w:rsidRPr="00FD5167">
              <w:rPr>
                <w:rFonts w:asciiTheme="minorEastAsia" w:hAnsiTheme="minorEastAsia" w:cs="Times New Roman" w:hint="eastAsia"/>
                <w:kern w:val="0"/>
                <w:sz w:val="24"/>
                <w:szCs w:val="24"/>
              </w:rPr>
              <w:t>满配冗</w:t>
            </w:r>
            <w:proofErr w:type="gramEnd"/>
            <w:r w:rsidRPr="00FD5167">
              <w:rPr>
                <w:rFonts w:asciiTheme="minorEastAsia" w:hAnsiTheme="minorEastAsia" w:cs="Times New Roman" w:hint="eastAsia"/>
                <w:kern w:val="0"/>
                <w:sz w:val="24"/>
                <w:szCs w:val="24"/>
              </w:rPr>
              <w:t>余对旋风扇,支持单风扇失效。</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保修</w:t>
            </w:r>
          </w:p>
        </w:tc>
        <w:tc>
          <w:tcPr>
            <w:tcW w:w="6860"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▲提供5年原厂保修服务，提供5年硬盘介质保留服务</w:t>
            </w:r>
          </w:p>
        </w:tc>
        <w:tc>
          <w:tcPr>
            <w:tcW w:w="1053" w:type="dxa"/>
            <w:vMerge/>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40" w:name="_Toc1430204"/>
      <w:bookmarkStart w:id="141" w:name="_Toc1456272"/>
      <w:bookmarkStart w:id="142" w:name="_Toc1456431"/>
      <w:bookmarkStart w:id="143" w:name="_Toc3155040"/>
      <w:bookmarkStart w:id="144" w:name="_Toc3204255"/>
      <w:r w:rsidRPr="00FD5167">
        <w:rPr>
          <w:rFonts w:asciiTheme="minorEastAsia" w:hAnsiTheme="minorEastAsia" w:cs="Times New Roman" w:hint="eastAsia"/>
          <w:kern w:val="0"/>
          <w:sz w:val="24"/>
          <w:szCs w:val="24"/>
        </w:rPr>
        <w:t>核心交换</w:t>
      </w:r>
      <w:r w:rsidRPr="00FD5167">
        <w:rPr>
          <w:rFonts w:asciiTheme="minorEastAsia" w:hAnsiTheme="minorEastAsia" w:cs="Times New Roman"/>
          <w:kern w:val="0"/>
          <w:sz w:val="24"/>
          <w:szCs w:val="24"/>
        </w:rPr>
        <w:t>机</w:t>
      </w:r>
      <w:bookmarkEnd w:id="140"/>
      <w:bookmarkEnd w:id="141"/>
      <w:bookmarkEnd w:id="142"/>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6778"/>
        <w:gridCol w:w="943"/>
      </w:tblGrid>
      <w:tr w:rsidR="00FD5167" w:rsidRPr="00FD5167" w:rsidTr="003A5717">
        <w:tc>
          <w:tcPr>
            <w:tcW w:w="1271"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172"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859" w:type="dxa"/>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27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性能指标</w:t>
            </w:r>
          </w:p>
        </w:tc>
        <w:tc>
          <w:tcPr>
            <w:tcW w:w="6172"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▲交换容量≥15Tbps。包转发率≥2800Mpps</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▲主控引擎≥2；整机业务板槽位数≥6，支持每槽位带宽≥320Gbps，提供权威第三方测试报告</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适用600mm深度机柜，高度≤10U。</w:t>
            </w:r>
          </w:p>
        </w:tc>
        <w:tc>
          <w:tcPr>
            <w:tcW w:w="859" w:type="dxa"/>
            <w:vMerge w:val="restar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1</w:t>
            </w:r>
            <w:r w:rsidRPr="00FD5167">
              <w:rPr>
                <w:rFonts w:asciiTheme="minorEastAsia" w:hAnsiTheme="minorEastAsia" w:cs="Times New Roman" w:hint="eastAsia"/>
                <w:kern w:val="0"/>
                <w:sz w:val="24"/>
                <w:szCs w:val="24"/>
              </w:rPr>
              <w:t>台</w:t>
            </w:r>
          </w:p>
        </w:tc>
      </w:tr>
      <w:tr w:rsidR="00FD5167" w:rsidRPr="00FD5167" w:rsidTr="003A5717">
        <w:tc>
          <w:tcPr>
            <w:tcW w:w="127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插槽</w:t>
            </w:r>
            <w:r w:rsidRPr="00FD5167">
              <w:rPr>
                <w:rFonts w:asciiTheme="minorEastAsia" w:hAnsiTheme="minorEastAsia" w:cs="Times New Roman" w:hint="eastAsia"/>
                <w:kern w:val="0"/>
                <w:sz w:val="24"/>
                <w:szCs w:val="24"/>
              </w:rPr>
              <w:t>及接口</w:t>
            </w:r>
          </w:p>
        </w:tc>
        <w:tc>
          <w:tcPr>
            <w:tcW w:w="6172"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实配：</w:t>
            </w:r>
            <w:proofErr w:type="gramStart"/>
            <w:r w:rsidRPr="00FD5167">
              <w:rPr>
                <w:rFonts w:asciiTheme="minorEastAsia" w:hAnsiTheme="minorEastAsia" w:cs="Times New Roman" w:hint="eastAsia"/>
                <w:kern w:val="0"/>
                <w:sz w:val="24"/>
                <w:szCs w:val="24"/>
              </w:rPr>
              <w:t>千兆光口</w:t>
            </w:r>
            <w:proofErr w:type="gramEnd"/>
            <w:r w:rsidRPr="00FD5167">
              <w:rPr>
                <w:rFonts w:asciiTheme="minorEastAsia" w:hAnsiTheme="minorEastAsia" w:cs="Times New Roman" w:hint="eastAsia"/>
                <w:kern w:val="0"/>
                <w:sz w:val="24"/>
                <w:szCs w:val="24"/>
              </w:rPr>
              <w:t>≥24个，</w:t>
            </w:r>
            <w:proofErr w:type="gramStart"/>
            <w:r w:rsidRPr="00FD5167">
              <w:rPr>
                <w:rFonts w:asciiTheme="minorEastAsia" w:hAnsiTheme="minorEastAsia" w:cs="Times New Roman" w:hint="eastAsia"/>
                <w:kern w:val="0"/>
                <w:sz w:val="24"/>
                <w:szCs w:val="24"/>
              </w:rPr>
              <w:t>千兆电</w:t>
            </w:r>
            <w:proofErr w:type="gramEnd"/>
            <w:r w:rsidRPr="00FD5167">
              <w:rPr>
                <w:rFonts w:asciiTheme="minorEastAsia" w:hAnsiTheme="minorEastAsia" w:cs="Times New Roman" w:hint="eastAsia"/>
                <w:kern w:val="0"/>
                <w:sz w:val="24"/>
                <w:szCs w:val="24"/>
              </w:rPr>
              <w:t>口≥48个；千兆单模10Km光模块≥4个</w:t>
            </w:r>
          </w:p>
        </w:tc>
        <w:tc>
          <w:tcPr>
            <w:tcW w:w="859" w:type="dxa"/>
            <w:vMerge/>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27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功能</w:t>
            </w:r>
          </w:p>
        </w:tc>
        <w:tc>
          <w:tcPr>
            <w:tcW w:w="6172"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支持硬件BFD/OAM，3.3ms稳定均匀发包检测，提高设备的可靠性，提供权威第三方测试报告</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 xml:space="preserve">支持802.1X、MAC、Portal等认证方式 </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支持SNMP V1/V2/V3、Telnet、RMON、SSHV2</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支持通过命令行、中文图形化配置软件等方式进行配置和管理</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为了提高网络的时钟精确性，</w:t>
            </w:r>
            <w:proofErr w:type="gramStart"/>
            <w:r w:rsidRPr="00FD5167">
              <w:rPr>
                <w:rFonts w:asciiTheme="minorEastAsia" w:hAnsiTheme="minorEastAsia" w:cs="Times New Roman" w:hint="eastAsia"/>
                <w:kern w:val="0"/>
                <w:sz w:val="24"/>
                <w:szCs w:val="24"/>
              </w:rPr>
              <w:t>需支持</w:t>
            </w:r>
            <w:proofErr w:type="gramEnd"/>
            <w:r w:rsidRPr="00FD5167">
              <w:rPr>
                <w:rFonts w:asciiTheme="minorEastAsia" w:hAnsiTheme="minorEastAsia" w:cs="Times New Roman" w:hint="eastAsia"/>
                <w:kern w:val="0"/>
                <w:sz w:val="24"/>
                <w:szCs w:val="24"/>
              </w:rPr>
              <w:t>1588v2时钟功能</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lastRenderedPageBreak/>
              <w:t>▲通过CC认证，认证等级为EAL3+，提供认证证书</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▲提供工信部入网证书</w:t>
            </w:r>
          </w:p>
        </w:tc>
        <w:tc>
          <w:tcPr>
            <w:tcW w:w="859" w:type="dxa"/>
            <w:vMerge/>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271" w:type="dxa"/>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质保</w:t>
            </w:r>
          </w:p>
        </w:tc>
        <w:tc>
          <w:tcPr>
            <w:tcW w:w="6172" w:type="dxa"/>
            <w:shd w:val="clear" w:color="auto" w:fill="auto"/>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原厂五年质保</w:t>
            </w:r>
          </w:p>
        </w:tc>
        <w:tc>
          <w:tcPr>
            <w:tcW w:w="859" w:type="dxa"/>
            <w:vMerge/>
            <w:shd w:val="clear" w:color="auto" w:fill="auto"/>
          </w:tcPr>
          <w:p w:rsidR="00FD5167" w:rsidRPr="00FD5167" w:rsidRDefault="00FD5167" w:rsidP="00FD5167">
            <w:pPr>
              <w:snapToGrid w:val="0"/>
              <w:jc w:val="center"/>
              <w:rPr>
                <w:rFonts w:asciiTheme="minorEastAsia" w:hAnsiTheme="minorEastAsia" w:cs="Times New Roman"/>
                <w:kern w:val="0"/>
                <w:sz w:val="24"/>
                <w:szCs w:val="24"/>
              </w:rPr>
            </w:pP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45" w:name="_Toc1430205"/>
      <w:bookmarkStart w:id="146" w:name="_Toc1456273"/>
      <w:bookmarkStart w:id="147" w:name="_Toc1456432"/>
      <w:bookmarkStart w:id="148" w:name="_Toc3155041"/>
      <w:bookmarkStart w:id="149" w:name="_Toc3204256"/>
      <w:r w:rsidRPr="00FD5167">
        <w:rPr>
          <w:rFonts w:asciiTheme="minorEastAsia" w:hAnsiTheme="minorEastAsia" w:cs="Times New Roman" w:hint="eastAsia"/>
          <w:kern w:val="0"/>
          <w:sz w:val="24"/>
          <w:szCs w:val="24"/>
        </w:rPr>
        <w:t>网络配线架</w:t>
      </w:r>
      <w:bookmarkEnd w:id="145"/>
      <w:bookmarkEnd w:id="146"/>
      <w:bookmarkEnd w:id="147"/>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6632"/>
        <w:gridCol w:w="1089"/>
      </w:tblGrid>
      <w:tr w:rsidR="00FD5167" w:rsidRPr="00FD5167" w:rsidTr="003A5717">
        <w:tc>
          <w:tcPr>
            <w:tcW w:w="127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039"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992"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27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网络</w:t>
            </w:r>
            <w:r w:rsidRPr="00FD5167">
              <w:rPr>
                <w:rFonts w:asciiTheme="minorEastAsia" w:hAnsiTheme="minorEastAsia" w:cs="Times New Roman"/>
                <w:kern w:val="0"/>
                <w:sz w:val="24"/>
                <w:szCs w:val="24"/>
              </w:rPr>
              <w:t>配</w:t>
            </w:r>
            <w:r w:rsidRPr="00FD5167">
              <w:rPr>
                <w:rFonts w:asciiTheme="minorEastAsia" w:hAnsiTheme="minorEastAsia" w:cs="Times New Roman" w:hint="eastAsia"/>
                <w:kern w:val="0"/>
                <w:sz w:val="24"/>
                <w:szCs w:val="24"/>
              </w:rPr>
              <w:t>线</w:t>
            </w:r>
            <w:r w:rsidRPr="00FD5167">
              <w:rPr>
                <w:rFonts w:asciiTheme="minorEastAsia" w:hAnsiTheme="minorEastAsia" w:cs="Times New Roman"/>
                <w:kern w:val="0"/>
                <w:sz w:val="24"/>
                <w:szCs w:val="24"/>
              </w:rPr>
              <w:t>架</w:t>
            </w:r>
          </w:p>
        </w:tc>
        <w:tc>
          <w:tcPr>
            <w:tcW w:w="6039"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6 类24 位RJ45 插座（1U）采用分组模块式解决方案,依据标准YD/T926.3、ISO/IEC 11801、ANSI/TIA-568-C.2，配线架前、后部具有标签管理区域，便于端口管理</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后部具有挂杆式理线架，</w:t>
            </w:r>
            <w:proofErr w:type="gramStart"/>
            <w:r w:rsidRPr="00FD5167">
              <w:rPr>
                <w:rFonts w:asciiTheme="minorEastAsia" w:hAnsiTheme="minorEastAsia" w:cs="Times New Roman" w:hint="eastAsia"/>
                <w:kern w:val="0"/>
                <w:sz w:val="24"/>
                <w:szCs w:val="24"/>
              </w:rPr>
              <w:t>标配可</w:t>
            </w:r>
            <w:proofErr w:type="gramEnd"/>
            <w:r w:rsidRPr="00FD5167">
              <w:rPr>
                <w:rFonts w:asciiTheme="minorEastAsia" w:hAnsiTheme="minorEastAsia" w:cs="Times New Roman" w:hint="eastAsia"/>
                <w:kern w:val="0"/>
                <w:sz w:val="24"/>
                <w:szCs w:val="24"/>
              </w:rPr>
              <w:t>重复使用的自粘带</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背面带有分线固定架，方便打线；支持前端拆卸维护</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IDC 簧片可接线径：0.45-0.6mm</w:t>
            </w:r>
          </w:p>
        </w:tc>
        <w:tc>
          <w:tcPr>
            <w:tcW w:w="992"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3</w:t>
            </w:r>
            <w:r w:rsidRPr="00FD5167">
              <w:rPr>
                <w:rFonts w:asciiTheme="minorEastAsia" w:hAnsiTheme="minorEastAsia" w:cs="Times New Roman" w:hint="eastAsia"/>
                <w:kern w:val="0"/>
                <w:sz w:val="24"/>
                <w:szCs w:val="24"/>
              </w:rPr>
              <w:t>套</w:t>
            </w: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50" w:name="_Toc1430206"/>
      <w:bookmarkStart w:id="151" w:name="_Toc1456274"/>
      <w:bookmarkStart w:id="152" w:name="_Toc1456433"/>
      <w:bookmarkStart w:id="153" w:name="_Toc3155042"/>
      <w:bookmarkStart w:id="154" w:name="_Toc3204257"/>
      <w:r w:rsidRPr="00FD5167">
        <w:rPr>
          <w:rFonts w:asciiTheme="minorEastAsia" w:hAnsiTheme="minorEastAsia" w:cs="Times New Roman" w:hint="eastAsia"/>
          <w:kern w:val="0"/>
          <w:sz w:val="24"/>
          <w:szCs w:val="24"/>
        </w:rPr>
        <w:t>网络防火墙</w:t>
      </w:r>
      <w:bookmarkEnd w:id="150"/>
      <w:bookmarkEnd w:id="151"/>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6619"/>
        <w:gridCol w:w="1099"/>
      </w:tblGrid>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配置要求</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proofErr w:type="gramStart"/>
            <w:r w:rsidRPr="00FD5167">
              <w:rPr>
                <w:rFonts w:asciiTheme="minorEastAsia" w:hAnsiTheme="minorEastAsia" w:cs="Times New Roman" w:hint="eastAsia"/>
                <w:kern w:val="0"/>
                <w:sz w:val="24"/>
                <w:szCs w:val="24"/>
              </w:rPr>
              <w:t>千兆电口</w:t>
            </w:r>
            <w:proofErr w:type="gramEnd"/>
            <w:r w:rsidRPr="00FD5167">
              <w:rPr>
                <w:rFonts w:asciiTheme="minorEastAsia" w:hAnsiTheme="minorEastAsia" w:cs="Times New Roman" w:hint="eastAsia"/>
                <w:kern w:val="0"/>
                <w:sz w:val="24"/>
                <w:szCs w:val="24"/>
              </w:rPr>
              <w:t>≥8，</w:t>
            </w:r>
            <w:proofErr w:type="gramStart"/>
            <w:r w:rsidRPr="00FD5167">
              <w:rPr>
                <w:rFonts w:asciiTheme="minorEastAsia" w:hAnsiTheme="minorEastAsia" w:cs="Times New Roman" w:hint="eastAsia"/>
                <w:kern w:val="0"/>
                <w:sz w:val="24"/>
                <w:szCs w:val="24"/>
              </w:rPr>
              <w:t>千兆光</w:t>
            </w:r>
            <w:proofErr w:type="gramEnd"/>
            <w:r w:rsidRPr="00FD5167">
              <w:rPr>
                <w:rFonts w:asciiTheme="minorEastAsia" w:hAnsiTheme="minorEastAsia" w:cs="Times New Roman" w:hint="eastAsia"/>
                <w:kern w:val="0"/>
                <w:sz w:val="24"/>
                <w:szCs w:val="24"/>
              </w:rPr>
              <w:t>口≥4；SSL VPN并发用户≥95；IPSec VPN隧道≥3500；虚拟防火墙数量≥95；</w:t>
            </w:r>
          </w:p>
        </w:tc>
        <w:tc>
          <w:tcPr>
            <w:tcW w:w="1122" w:type="dxa"/>
            <w:vMerge w:val="restart"/>
            <w:tcBorders>
              <w:top w:val="single" w:sz="4" w:space="0" w:color="auto"/>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1</w:t>
            </w:r>
            <w:r w:rsidRPr="00FD5167">
              <w:rPr>
                <w:rFonts w:asciiTheme="minorEastAsia" w:hAnsiTheme="minorEastAsia" w:cs="Times New Roman" w:hint="eastAsia"/>
                <w:kern w:val="0"/>
                <w:sz w:val="24"/>
                <w:szCs w:val="24"/>
              </w:rPr>
              <w:t>台</w:t>
            </w:r>
          </w:p>
        </w:tc>
      </w:tr>
      <w:tr w:rsidR="00FD5167" w:rsidRPr="00FD5167" w:rsidTr="003A5717">
        <w:trPr>
          <w:trHeight w:val="602"/>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硬件结构</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采用非X86多核架构，支持并配置交流双电源</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接口要求</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扩展插槽≥2个，最大接口数≥26个千兆接口+4个万兆接口</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rPr>
          <w:trHeight w:val="396"/>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性能要求</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▲吞吐量≥5Gbps，最大并发连接数≥390万，每秒新建连接数≥6万</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路由功能</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支持静态路由、策略路由、RIP、OSPF、BGP、ISIS等路由协议</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策略管理</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支持策略的模糊查询，策略组，策略规则标签，方便策略的管理及运维。</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集中管理及易用性</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支持防火墙向</w:t>
            </w:r>
            <w:proofErr w:type="gramStart"/>
            <w:r w:rsidRPr="00FD5167">
              <w:rPr>
                <w:rFonts w:asciiTheme="minorEastAsia" w:hAnsiTheme="minorEastAsia" w:cs="Times New Roman" w:hint="eastAsia"/>
                <w:kern w:val="0"/>
                <w:sz w:val="24"/>
                <w:szCs w:val="24"/>
              </w:rPr>
              <w:t>云管理</w:t>
            </w:r>
            <w:proofErr w:type="gramEnd"/>
            <w:r w:rsidRPr="00FD5167">
              <w:rPr>
                <w:rFonts w:asciiTheme="minorEastAsia" w:hAnsiTheme="minorEastAsia" w:cs="Times New Roman" w:hint="eastAsia"/>
                <w:kern w:val="0"/>
                <w:sz w:val="24"/>
                <w:szCs w:val="24"/>
              </w:rPr>
              <w:t>平台自动注册，</w:t>
            </w:r>
            <w:proofErr w:type="gramStart"/>
            <w:r w:rsidRPr="00FD5167">
              <w:rPr>
                <w:rFonts w:asciiTheme="minorEastAsia" w:hAnsiTheme="minorEastAsia" w:cs="Times New Roman" w:hint="eastAsia"/>
                <w:kern w:val="0"/>
                <w:sz w:val="24"/>
                <w:szCs w:val="24"/>
              </w:rPr>
              <w:t>云管</w:t>
            </w:r>
            <w:proofErr w:type="gramEnd"/>
            <w:r w:rsidRPr="00FD5167">
              <w:rPr>
                <w:rFonts w:asciiTheme="minorEastAsia" w:hAnsiTheme="minorEastAsia" w:cs="Times New Roman" w:hint="eastAsia"/>
                <w:kern w:val="0"/>
                <w:sz w:val="24"/>
                <w:szCs w:val="24"/>
              </w:rPr>
              <w:t>理平台对防火墙进行统一的管理及运维。</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vMerge w:val="restart"/>
            <w:tcBorders>
              <w:top w:val="single" w:sz="4" w:space="0" w:color="auto"/>
              <w:left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智能威胁防御</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w:t>
            </w:r>
            <w:proofErr w:type="gramStart"/>
            <w:r w:rsidRPr="00FD5167">
              <w:rPr>
                <w:rFonts w:asciiTheme="minorEastAsia" w:hAnsiTheme="minorEastAsia" w:cs="Times New Roman" w:hint="eastAsia"/>
                <w:kern w:val="0"/>
                <w:sz w:val="24"/>
                <w:szCs w:val="24"/>
              </w:rPr>
              <w:t>与云沙箱</w:t>
            </w:r>
            <w:proofErr w:type="gramEnd"/>
            <w:r w:rsidRPr="00FD5167">
              <w:rPr>
                <w:rFonts w:asciiTheme="minorEastAsia" w:hAnsiTheme="minorEastAsia" w:cs="Times New Roman" w:hint="eastAsia"/>
                <w:kern w:val="0"/>
                <w:sz w:val="24"/>
                <w:szCs w:val="24"/>
              </w:rPr>
              <w:t>联动，实现对APT攻击的防御功能。</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支持与本地沙箱联动，实现对APT攻击的防御功能。</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vMerge/>
            <w:tcBorders>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支持防火墙与云端WEB信誉系统，文件信誉系统，IP信誉系统联动，实时阻断威胁。</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多出口智能选路</w:t>
            </w:r>
          </w:p>
        </w:tc>
        <w:tc>
          <w:tcPr>
            <w:tcW w:w="6791" w:type="dxa"/>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可根据目的地址智能优选运营商链路，支持主备接口配置以及按比例分配的负载分担方式（提供功能截图）</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rPr>
          <w:trHeight w:val="642"/>
        </w:trPr>
        <w:tc>
          <w:tcPr>
            <w:tcW w:w="1431" w:type="dxa"/>
            <w:tcBorders>
              <w:top w:val="single" w:sz="4" w:space="0" w:color="auto"/>
              <w:left w:val="single" w:sz="4" w:space="0" w:color="auto"/>
              <w:right w:val="single" w:sz="4" w:space="0" w:color="auto"/>
            </w:tcBorders>
            <w:shd w:val="clear" w:color="auto" w:fill="auto"/>
            <w:vAlign w:val="center"/>
          </w:tcPr>
          <w:p w:rsidR="00FD5167" w:rsidRPr="00FD5167" w:rsidRDefault="00FD5167" w:rsidP="00FD5167">
            <w:pPr>
              <w:snapToGrid w:val="0"/>
              <w:ind w:leftChars="-53" w:left="-111"/>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产品资质</w:t>
            </w:r>
          </w:p>
        </w:tc>
        <w:tc>
          <w:tcPr>
            <w:tcW w:w="6791" w:type="dxa"/>
            <w:tcBorders>
              <w:top w:val="single" w:sz="4" w:space="0" w:color="auto"/>
              <w:left w:val="single" w:sz="4" w:space="0" w:color="auto"/>
              <w:right w:val="single" w:sz="4" w:space="0" w:color="auto"/>
            </w:tcBorders>
            <w:shd w:val="clear" w:color="auto" w:fill="auto"/>
            <w:vAlign w:val="center"/>
          </w:tcPr>
          <w:p w:rsidR="00FD5167" w:rsidRPr="00FD5167" w:rsidRDefault="00FD5167" w:rsidP="00FD5167">
            <w:pPr>
              <w:snapToGrid w:val="0"/>
              <w:ind w:firstLineChars="100" w:firstLine="24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▲具有中国信息安全测评中心颁发的《国家信息安全测评信息技术产品安全测评证书》（EAL3+），提供证书复印件</w:t>
            </w:r>
          </w:p>
        </w:tc>
        <w:tc>
          <w:tcPr>
            <w:tcW w:w="1122" w:type="dxa"/>
            <w:vMerge/>
            <w:tcBorders>
              <w:left w:val="single" w:sz="4" w:space="0" w:color="auto"/>
              <w:right w:val="single" w:sz="4" w:space="0" w:color="auto"/>
            </w:tcBorders>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55" w:name="_Toc1430207"/>
      <w:bookmarkStart w:id="156" w:name="_Toc1456275"/>
      <w:bookmarkStart w:id="157" w:name="_Toc1456434"/>
      <w:bookmarkStart w:id="158" w:name="_Toc3155043"/>
      <w:bookmarkStart w:id="159" w:name="_Toc3204258"/>
      <w:r w:rsidRPr="00FD5167">
        <w:rPr>
          <w:rFonts w:asciiTheme="minorEastAsia" w:hAnsiTheme="minorEastAsia" w:cs="Times New Roman" w:hint="eastAsia"/>
          <w:kern w:val="0"/>
          <w:sz w:val="24"/>
          <w:szCs w:val="24"/>
        </w:rPr>
        <w:t>理线器</w:t>
      </w:r>
      <w:bookmarkEnd w:id="155"/>
      <w:bookmarkEnd w:id="156"/>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6586"/>
        <w:gridCol w:w="1133"/>
      </w:tblGrid>
      <w:tr w:rsidR="00FD5167" w:rsidRPr="00FD5167" w:rsidTr="003A5717">
        <w:tc>
          <w:tcPr>
            <w:tcW w:w="1430"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758"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157"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430"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理线架</w:t>
            </w:r>
          </w:p>
        </w:tc>
        <w:tc>
          <w:tcPr>
            <w:tcW w:w="6758"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24口理线架</w:t>
            </w:r>
          </w:p>
        </w:tc>
        <w:tc>
          <w:tcPr>
            <w:tcW w:w="1157"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10套</w:t>
            </w: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60" w:name="_Toc1430208"/>
      <w:bookmarkStart w:id="161" w:name="_Toc1456276"/>
      <w:bookmarkStart w:id="162" w:name="_Toc1456435"/>
      <w:bookmarkStart w:id="163" w:name="_Toc3155044"/>
      <w:bookmarkStart w:id="164" w:name="_Toc3204259"/>
      <w:r w:rsidRPr="00FD5167">
        <w:rPr>
          <w:rFonts w:asciiTheme="minorEastAsia" w:hAnsiTheme="minorEastAsia" w:cs="Times New Roman" w:hint="eastAsia"/>
          <w:kern w:val="0"/>
          <w:sz w:val="24"/>
          <w:szCs w:val="24"/>
        </w:rPr>
        <w:t>机房</w:t>
      </w:r>
      <w:r w:rsidRPr="00FD5167">
        <w:rPr>
          <w:rFonts w:asciiTheme="minorEastAsia" w:hAnsiTheme="minorEastAsia" w:cs="Times New Roman"/>
          <w:kern w:val="0"/>
          <w:sz w:val="24"/>
          <w:szCs w:val="24"/>
        </w:rPr>
        <w:t>监控摄像头</w:t>
      </w:r>
      <w:bookmarkEnd w:id="160"/>
      <w:bookmarkEnd w:id="161"/>
      <w:bookmarkEnd w:id="162"/>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6538"/>
        <w:gridCol w:w="1183"/>
      </w:tblGrid>
      <w:tr w:rsidR="00FD5167" w:rsidRPr="00FD5167" w:rsidTr="003A5717">
        <w:tc>
          <w:tcPr>
            <w:tcW w:w="127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5954"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077"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27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功能</w:t>
            </w:r>
          </w:p>
        </w:tc>
        <w:tc>
          <w:tcPr>
            <w:tcW w:w="5954"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监控系统</w:t>
            </w:r>
            <w:proofErr w:type="gramStart"/>
            <w:r w:rsidRPr="00FD5167">
              <w:rPr>
                <w:rFonts w:asciiTheme="minorEastAsia" w:hAnsiTheme="minorEastAsia" w:cs="Times New Roman" w:hint="eastAsia"/>
                <w:kern w:val="0"/>
                <w:sz w:val="24"/>
                <w:szCs w:val="24"/>
              </w:rPr>
              <w:t>需支持</w:t>
            </w:r>
            <w:proofErr w:type="gramEnd"/>
            <w:r w:rsidRPr="00FD5167">
              <w:rPr>
                <w:rFonts w:asciiTheme="minorEastAsia" w:hAnsiTheme="minorEastAsia" w:cs="Times New Roman" w:hint="eastAsia"/>
                <w:kern w:val="0"/>
                <w:sz w:val="24"/>
                <w:szCs w:val="24"/>
              </w:rPr>
              <w:t>远程WEB网页方式访问；画面质量高清</w:t>
            </w:r>
            <w:r w:rsidRPr="00FD5167">
              <w:rPr>
                <w:rFonts w:asciiTheme="minorEastAsia" w:hAnsiTheme="minorEastAsia" w:cs="Times New Roman"/>
                <w:kern w:val="0"/>
                <w:sz w:val="24"/>
                <w:szCs w:val="24"/>
              </w:rPr>
              <w:t>2560x1440@25fps</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H.265</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H.264</w:t>
            </w:r>
            <w:r w:rsidRPr="00FD5167">
              <w:rPr>
                <w:rFonts w:asciiTheme="minorEastAsia" w:hAnsiTheme="minorEastAsia" w:cs="Times New Roman" w:hint="eastAsia"/>
                <w:kern w:val="0"/>
                <w:sz w:val="24"/>
                <w:szCs w:val="24"/>
              </w:rPr>
              <w:t xml:space="preserve"> </w:t>
            </w:r>
          </w:p>
        </w:tc>
        <w:tc>
          <w:tcPr>
            <w:tcW w:w="1077"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2</w:t>
            </w:r>
            <w:r w:rsidRPr="00FD5167">
              <w:rPr>
                <w:rFonts w:asciiTheme="minorEastAsia" w:hAnsiTheme="minorEastAsia" w:cs="Times New Roman" w:hint="eastAsia"/>
                <w:kern w:val="0"/>
                <w:sz w:val="24"/>
                <w:szCs w:val="24"/>
              </w:rPr>
              <w:t>套</w:t>
            </w: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65" w:name="_Toc1430209"/>
      <w:bookmarkStart w:id="166" w:name="_Toc1456277"/>
      <w:bookmarkStart w:id="167" w:name="_Toc1456436"/>
      <w:bookmarkStart w:id="168" w:name="_Toc3155045"/>
      <w:bookmarkStart w:id="169" w:name="_Toc3204260"/>
      <w:r w:rsidRPr="00FD5167">
        <w:rPr>
          <w:rFonts w:asciiTheme="minorEastAsia" w:hAnsiTheme="minorEastAsia" w:cs="Times New Roman" w:hint="eastAsia"/>
          <w:kern w:val="0"/>
          <w:sz w:val="24"/>
          <w:szCs w:val="24"/>
        </w:rPr>
        <w:lastRenderedPageBreak/>
        <w:t>视频压缩设备</w:t>
      </w:r>
      <w:bookmarkEnd w:id="165"/>
      <w:bookmarkEnd w:id="166"/>
      <w:bookmarkEnd w:id="167"/>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6025"/>
        <w:gridCol w:w="1186"/>
      </w:tblGrid>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618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212"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视频</w:t>
            </w:r>
            <w:r w:rsidRPr="00FD5167">
              <w:rPr>
                <w:rFonts w:asciiTheme="minorEastAsia" w:hAnsiTheme="minorEastAsia" w:cs="Times New Roman"/>
                <w:kern w:val="0"/>
                <w:sz w:val="24"/>
                <w:szCs w:val="24"/>
              </w:rPr>
              <w:t>输入</w:t>
            </w:r>
          </w:p>
        </w:tc>
        <w:tc>
          <w:tcPr>
            <w:tcW w:w="618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数字高清硬盘录像机：嵌入式设计；视频输入≥</w:t>
            </w:r>
            <w:r w:rsidRPr="00FD5167">
              <w:rPr>
                <w:rFonts w:asciiTheme="minorEastAsia" w:hAnsiTheme="minorEastAsia" w:cs="Times New Roman"/>
                <w:kern w:val="0"/>
                <w:sz w:val="24"/>
                <w:szCs w:val="24"/>
              </w:rPr>
              <w:t>16</w:t>
            </w:r>
            <w:r w:rsidRPr="00FD5167">
              <w:rPr>
                <w:rFonts w:asciiTheme="minorEastAsia" w:hAnsiTheme="minorEastAsia" w:cs="Times New Roman" w:hint="eastAsia"/>
                <w:kern w:val="0"/>
                <w:sz w:val="24"/>
                <w:szCs w:val="24"/>
              </w:rPr>
              <w:t>路，</w:t>
            </w:r>
          </w:p>
        </w:tc>
        <w:tc>
          <w:tcPr>
            <w:tcW w:w="1212" w:type="dxa"/>
            <w:vMerge w:val="restart"/>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1台</w:t>
            </w:r>
          </w:p>
        </w:tc>
      </w:tr>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音频输</w:t>
            </w:r>
            <w:r w:rsidRPr="00FD5167">
              <w:rPr>
                <w:rFonts w:asciiTheme="minorEastAsia" w:hAnsiTheme="minorEastAsia" w:cs="Times New Roman"/>
                <w:kern w:val="0"/>
                <w:sz w:val="24"/>
                <w:szCs w:val="24"/>
              </w:rPr>
              <w:t>入、输出</w:t>
            </w:r>
          </w:p>
        </w:tc>
        <w:tc>
          <w:tcPr>
            <w:tcW w:w="618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 2路</w:t>
            </w:r>
          </w:p>
        </w:tc>
        <w:tc>
          <w:tcPr>
            <w:tcW w:w="1212" w:type="dxa"/>
            <w:vMerge/>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视频</w:t>
            </w:r>
            <w:r w:rsidRPr="00FD5167">
              <w:rPr>
                <w:rFonts w:asciiTheme="minorEastAsia" w:hAnsiTheme="minorEastAsia" w:cs="Times New Roman"/>
                <w:kern w:val="0"/>
                <w:sz w:val="24"/>
                <w:szCs w:val="24"/>
              </w:rPr>
              <w:t>压缩</w:t>
            </w:r>
          </w:p>
        </w:tc>
        <w:tc>
          <w:tcPr>
            <w:tcW w:w="618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H.264/H.265</w:t>
            </w:r>
            <w:r w:rsidRPr="00FD5167">
              <w:rPr>
                <w:rFonts w:asciiTheme="minorEastAsia" w:hAnsiTheme="minorEastAsia" w:cs="Times New Roman" w:hint="eastAsia"/>
                <w:kern w:val="0"/>
                <w:sz w:val="24"/>
                <w:szCs w:val="24"/>
              </w:rPr>
              <w:t>/Smart</w:t>
            </w:r>
            <w:r w:rsidRPr="00FD5167">
              <w:rPr>
                <w:rFonts w:asciiTheme="minorEastAsia" w:hAnsiTheme="minorEastAsia" w:cs="Times New Roman"/>
                <w:kern w:val="0"/>
                <w:sz w:val="24"/>
                <w:szCs w:val="24"/>
              </w:rPr>
              <w:t xml:space="preserve"> H.265</w:t>
            </w:r>
            <w:r w:rsidRPr="00FD5167">
              <w:rPr>
                <w:rFonts w:asciiTheme="minorEastAsia" w:hAnsiTheme="minorEastAsia" w:cs="Times New Roman" w:hint="eastAsia"/>
                <w:kern w:val="0"/>
                <w:sz w:val="24"/>
                <w:szCs w:val="24"/>
              </w:rPr>
              <w:t>，图像分辨率数字高清2</w:t>
            </w:r>
            <w:r w:rsidRPr="00FD5167">
              <w:rPr>
                <w:rFonts w:asciiTheme="minorEastAsia" w:hAnsiTheme="minorEastAsia" w:cs="Times New Roman"/>
                <w:kern w:val="0"/>
                <w:sz w:val="24"/>
                <w:szCs w:val="24"/>
              </w:rPr>
              <w:t>560</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1440</w:t>
            </w:r>
          </w:p>
        </w:tc>
        <w:tc>
          <w:tcPr>
            <w:tcW w:w="1212" w:type="dxa"/>
            <w:vMerge/>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硬</w:t>
            </w:r>
            <w:r w:rsidRPr="00FD5167">
              <w:rPr>
                <w:rFonts w:asciiTheme="minorEastAsia" w:hAnsiTheme="minorEastAsia" w:cs="Times New Roman"/>
                <w:kern w:val="0"/>
                <w:sz w:val="24"/>
                <w:szCs w:val="24"/>
              </w:rPr>
              <w:t>盘</w:t>
            </w:r>
          </w:p>
        </w:tc>
        <w:tc>
          <w:tcPr>
            <w:tcW w:w="618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SATA 硬盘单</w:t>
            </w:r>
            <w:proofErr w:type="gramStart"/>
            <w:r w:rsidRPr="00FD5167">
              <w:rPr>
                <w:rFonts w:asciiTheme="minorEastAsia" w:hAnsiTheme="minorEastAsia" w:cs="Times New Roman" w:hint="eastAsia"/>
                <w:kern w:val="0"/>
                <w:sz w:val="24"/>
                <w:szCs w:val="24"/>
              </w:rPr>
              <w:t>块支持</w:t>
            </w:r>
            <w:proofErr w:type="gramEnd"/>
            <w:r w:rsidRPr="00FD5167">
              <w:rPr>
                <w:rFonts w:asciiTheme="minorEastAsia" w:hAnsiTheme="minorEastAsia" w:cs="Times New Roman" w:hint="eastAsia"/>
                <w:kern w:val="0"/>
                <w:sz w:val="24"/>
                <w:szCs w:val="24"/>
              </w:rPr>
              <w:t xml:space="preserve">≥ </w:t>
            </w:r>
            <w:r w:rsidRPr="00FD5167">
              <w:rPr>
                <w:rFonts w:asciiTheme="minorEastAsia" w:hAnsiTheme="minorEastAsia" w:cs="Times New Roman"/>
                <w:kern w:val="0"/>
                <w:sz w:val="24"/>
                <w:szCs w:val="24"/>
              </w:rPr>
              <w:t>6</w:t>
            </w:r>
            <w:r w:rsidRPr="00FD5167">
              <w:rPr>
                <w:rFonts w:asciiTheme="minorEastAsia" w:hAnsiTheme="minorEastAsia" w:cs="Times New Roman" w:hint="eastAsia"/>
                <w:kern w:val="0"/>
                <w:sz w:val="24"/>
                <w:szCs w:val="24"/>
              </w:rPr>
              <w:t>T.</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硬盘数量≥</w:t>
            </w:r>
            <w:r w:rsidRPr="00FD5167">
              <w:rPr>
                <w:rFonts w:asciiTheme="minorEastAsia" w:hAnsiTheme="minorEastAsia" w:cs="Times New Roman"/>
                <w:kern w:val="0"/>
                <w:sz w:val="24"/>
                <w:szCs w:val="24"/>
              </w:rPr>
              <w:t>2</w:t>
            </w:r>
            <w:r w:rsidRPr="00FD5167">
              <w:rPr>
                <w:rFonts w:asciiTheme="minorEastAsia" w:hAnsiTheme="minorEastAsia" w:cs="Times New Roman" w:hint="eastAsia"/>
                <w:kern w:val="0"/>
                <w:sz w:val="24"/>
                <w:szCs w:val="24"/>
              </w:rPr>
              <w:t>块</w:t>
            </w:r>
          </w:p>
        </w:tc>
        <w:tc>
          <w:tcPr>
            <w:tcW w:w="1212" w:type="dxa"/>
            <w:vMerge/>
          </w:tcPr>
          <w:p w:rsidR="00FD5167" w:rsidRPr="00FD5167" w:rsidRDefault="00FD5167" w:rsidP="00FD5167">
            <w:pPr>
              <w:snapToGrid w:val="0"/>
              <w:jc w:val="center"/>
              <w:rPr>
                <w:rFonts w:asciiTheme="minorEastAsia" w:hAnsiTheme="minorEastAsia" w:cs="Times New Roman"/>
                <w:kern w:val="0"/>
                <w:sz w:val="24"/>
                <w:szCs w:val="24"/>
              </w:rPr>
            </w:pPr>
          </w:p>
        </w:tc>
      </w:tr>
      <w:tr w:rsidR="00FD5167" w:rsidRPr="00FD5167" w:rsidTr="003A5717">
        <w:tc>
          <w:tcPr>
            <w:tcW w:w="195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功能</w:t>
            </w:r>
            <w:r w:rsidRPr="00FD5167">
              <w:rPr>
                <w:rFonts w:asciiTheme="minorEastAsia" w:hAnsiTheme="minorEastAsia" w:cs="Times New Roman"/>
                <w:kern w:val="0"/>
                <w:sz w:val="24"/>
                <w:szCs w:val="24"/>
              </w:rPr>
              <w:t>需求</w:t>
            </w:r>
          </w:p>
        </w:tc>
        <w:tc>
          <w:tcPr>
            <w:tcW w:w="618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有效</w:t>
            </w:r>
            <w:r w:rsidRPr="00FD5167">
              <w:rPr>
                <w:rFonts w:asciiTheme="minorEastAsia" w:hAnsiTheme="minorEastAsia" w:cs="Times New Roman"/>
                <w:kern w:val="0"/>
                <w:sz w:val="24"/>
                <w:szCs w:val="24"/>
              </w:rPr>
              <w:t>录制</w:t>
            </w:r>
            <w:r w:rsidRPr="00FD5167">
              <w:rPr>
                <w:rFonts w:asciiTheme="minorEastAsia" w:hAnsiTheme="minorEastAsia" w:cs="Times New Roman" w:hint="eastAsia"/>
                <w:kern w:val="0"/>
                <w:sz w:val="24"/>
                <w:szCs w:val="24"/>
              </w:rPr>
              <w:t>24小时</w:t>
            </w:r>
            <w:r w:rsidRPr="00FD5167">
              <w:rPr>
                <w:rFonts w:asciiTheme="minorEastAsia" w:hAnsiTheme="minorEastAsia" w:cs="Times New Roman"/>
                <w:kern w:val="0"/>
                <w:sz w:val="24"/>
                <w:szCs w:val="24"/>
              </w:rPr>
              <w:t>，存储</w:t>
            </w:r>
            <w:r w:rsidRPr="00FD5167">
              <w:rPr>
                <w:rFonts w:asciiTheme="minorEastAsia" w:hAnsiTheme="minorEastAsia" w:cs="Times New Roman" w:hint="eastAsia"/>
                <w:kern w:val="0"/>
                <w:sz w:val="24"/>
                <w:szCs w:val="24"/>
              </w:rPr>
              <w:t>6个月</w:t>
            </w:r>
          </w:p>
        </w:tc>
        <w:tc>
          <w:tcPr>
            <w:tcW w:w="1212" w:type="dxa"/>
            <w:vMerge/>
          </w:tcPr>
          <w:p w:rsidR="00FD5167" w:rsidRPr="00FD5167" w:rsidRDefault="00FD5167" w:rsidP="00FD5167">
            <w:pPr>
              <w:snapToGrid w:val="0"/>
              <w:jc w:val="center"/>
              <w:rPr>
                <w:rFonts w:asciiTheme="minorEastAsia" w:hAnsiTheme="minorEastAsia" w:cs="Times New Roman"/>
                <w:kern w:val="0"/>
                <w:sz w:val="24"/>
                <w:szCs w:val="24"/>
              </w:rPr>
            </w:pP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70" w:name="_Toc1430210"/>
      <w:bookmarkStart w:id="171" w:name="_Toc1456278"/>
      <w:bookmarkStart w:id="172" w:name="_Toc1456437"/>
      <w:bookmarkStart w:id="173" w:name="_Toc3155046"/>
      <w:bookmarkStart w:id="174" w:name="_Toc3204261"/>
      <w:r w:rsidRPr="00FD5167">
        <w:rPr>
          <w:rFonts w:asciiTheme="minorEastAsia" w:hAnsiTheme="minorEastAsia" w:cs="Times New Roman" w:hint="eastAsia"/>
          <w:kern w:val="0"/>
          <w:sz w:val="24"/>
          <w:szCs w:val="24"/>
        </w:rPr>
        <w:t>机房</w:t>
      </w:r>
      <w:r w:rsidRPr="00FD5167">
        <w:rPr>
          <w:rFonts w:asciiTheme="minorEastAsia" w:hAnsiTheme="minorEastAsia" w:cs="Times New Roman"/>
          <w:kern w:val="0"/>
          <w:sz w:val="24"/>
          <w:szCs w:val="24"/>
        </w:rPr>
        <w:t>门禁系统</w:t>
      </w:r>
      <w:bookmarkEnd w:id="170"/>
      <w:bookmarkEnd w:id="171"/>
      <w:bookmarkEnd w:id="172"/>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6030"/>
        <w:gridCol w:w="1183"/>
      </w:tblGrid>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330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649"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开锁方式</w:t>
            </w:r>
          </w:p>
        </w:tc>
        <w:tc>
          <w:tcPr>
            <w:tcW w:w="3307"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指纹、</w:t>
            </w:r>
            <w:r w:rsidRPr="00FD5167">
              <w:rPr>
                <w:rFonts w:asciiTheme="minorEastAsia" w:hAnsiTheme="minorEastAsia" w:cs="Times New Roman"/>
                <w:kern w:val="0"/>
                <w:sz w:val="24"/>
                <w:szCs w:val="24"/>
              </w:rPr>
              <w:t>密码、钥匙</w:t>
            </w:r>
            <w:r w:rsidRPr="00FD5167">
              <w:rPr>
                <w:rFonts w:asciiTheme="minorEastAsia" w:hAnsiTheme="minorEastAsia" w:cs="Times New Roman" w:hint="eastAsia"/>
                <w:kern w:val="0"/>
                <w:sz w:val="24"/>
                <w:szCs w:val="24"/>
              </w:rPr>
              <w:t>、APP、</w:t>
            </w:r>
            <w:proofErr w:type="gramStart"/>
            <w:r w:rsidRPr="00FD5167">
              <w:rPr>
                <w:rFonts w:asciiTheme="minorEastAsia" w:hAnsiTheme="minorEastAsia" w:cs="Times New Roman"/>
                <w:kern w:val="0"/>
                <w:sz w:val="24"/>
                <w:szCs w:val="24"/>
              </w:rPr>
              <w:t>蓝牙等</w:t>
            </w:r>
            <w:proofErr w:type="gramEnd"/>
            <w:r w:rsidRPr="00FD5167">
              <w:rPr>
                <w:rFonts w:asciiTheme="minorEastAsia" w:hAnsiTheme="minorEastAsia" w:cs="Times New Roman" w:hint="eastAsia"/>
                <w:kern w:val="0"/>
                <w:sz w:val="24"/>
                <w:szCs w:val="24"/>
              </w:rPr>
              <w:t xml:space="preserve"> </w:t>
            </w:r>
          </w:p>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密码方式6位，支持最长1</w:t>
            </w:r>
            <w:r w:rsidRPr="00FD5167">
              <w:rPr>
                <w:rFonts w:asciiTheme="minorEastAsia" w:hAnsiTheme="minorEastAsia" w:cs="Times New Roman"/>
                <w:kern w:val="0"/>
                <w:sz w:val="24"/>
                <w:szCs w:val="24"/>
              </w:rPr>
              <w:t>6</w:t>
            </w:r>
            <w:r w:rsidRPr="00FD5167">
              <w:rPr>
                <w:rFonts w:asciiTheme="minorEastAsia" w:hAnsiTheme="minorEastAsia" w:cs="Times New Roman" w:hint="eastAsia"/>
                <w:kern w:val="0"/>
                <w:sz w:val="24"/>
                <w:szCs w:val="24"/>
              </w:rPr>
              <w:t>位虚密码</w:t>
            </w:r>
          </w:p>
        </w:tc>
        <w:tc>
          <w:tcPr>
            <w:tcW w:w="649"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1套</w:t>
            </w:r>
          </w:p>
        </w:tc>
      </w:tr>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锁芯</w:t>
            </w:r>
          </w:p>
        </w:tc>
        <w:tc>
          <w:tcPr>
            <w:tcW w:w="3307"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kern w:val="0"/>
                <w:sz w:val="24"/>
                <w:szCs w:val="24"/>
              </w:rPr>
              <w:t>C</w:t>
            </w:r>
            <w:r w:rsidRPr="00FD5167">
              <w:rPr>
                <w:rFonts w:asciiTheme="minorEastAsia" w:hAnsiTheme="minorEastAsia" w:cs="Times New Roman" w:hint="eastAsia"/>
                <w:kern w:val="0"/>
                <w:sz w:val="24"/>
                <w:szCs w:val="24"/>
              </w:rPr>
              <w:t>级，铜材质</w:t>
            </w:r>
            <w:r w:rsidRPr="00FD5167">
              <w:rPr>
                <w:rFonts w:asciiTheme="minorEastAsia" w:hAnsiTheme="minorEastAsia" w:cs="Times New Roman"/>
                <w:kern w:val="0"/>
                <w:sz w:val="24"/>
                <w:szCs w:val="24"/>
              </w:rPr>
              <w:t xml:space="preserve"> </w:t>
            </w:r>
          </w:p>
        </w:tc>
        <w:tc>
          <w:tcPr>
            <w:tcW w:w="649"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p>
        </w:tc>
      </w:tr>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锁</w:t>
            </w:r>
            <w:r w:rsidRPr="00FD5167">
              <w:rPr>
                <w:rFonts w:asciiTheme="minorEastAsia" w:hAnsiTheme="minorEastAsia" w:cs="Times New Roman"/>
                <w:kern w:val="0"/>
                <w:sz w:val="24"/>
                <w:szCs w:val="24"/>
              </w:rPr>
              <w:t>舌材质</w:t>
            </w:r>
          </w:p>
        </w:tc>
        <w:tc>
          <w:tcPr>
            <w:tcW w:w="3307"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不锈钢</w:t>
            </w:r>
          </w:p>
        </w:tc>
        <w:tc>
          <w:tcPr>
            <w:tcW w:w="649"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p>
        </w:tc>
      </w:tr>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锁舌</w:t>
            </w:r>
            <w:r w:rsidRPr="00FD5167">
              <w:rPr>
                <w:rFonts w:asciiTheme="minorEastAsia" w:hAnsiTheme="minorEastAsia" w:cs="Times New Roman"/>
                <w:kern w:val="0"/>
                <w:sz w:val="24"/>
                <w:szCs w:val="24"/>
              </w:rPr>
              <w:t>类型</w:t>
            </w:r>
          </w:p>
        </w:tc>
        <w:tc>
          <w:tcPr>
            <w:tcW w:w="3307"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三</w:t>
            </w:r>
            <w:r w:rsidRPr="00FD5167">
              <w:rPr>
                <w:rFonts w:asciiTheme="minorEastAsia" w:hAnsiTheme="minorEastAsia" w:cs="Times New Roman"/>
                <w:kern w:val="0"/>
                <w:sz w:val="24"/>
                <w:szCs w:val="24"/>
              </w:rPr>
              <w:t>锁舌</w:t>
            </w:r>
          </w:p>
        </w:tc>
        <w:tc>
          <w:tcPr>
            <w:tcW w:w="649"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p>
        </w:tc>
      </w:tr>
      <w:tr w:rsidR="00FD5167" w:rsidRPr="00FD5167" w:rsidTr="003A5717">
        <w:tc>
          <w:tcPr>
            <w:tcW w:w="104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适配</w:t>
            </w:r>
            <w:r w:rsidRPr="00FD5167">
              <w:rPr>
                <w:rFonts w:asciiTheme="minorEastAsia" w:hAnsiTheme="minorEastAsia" w:cs="Times New Roman"/>
                <w:kern w:val="0"/>
                <w:sz w:val="24"/>
                <w:szCs w:val="24"/>
              </w:rPr>
              <w:t>门</w:t>
            </w:r>
            <w:r w:rsidRPr="00FD5167">
              <w:rPr>
                <w:rFonts w:asciiTheme="minorEastAsia" w:hAnsiTheme="minorEastAsia" w:cs="Times New Roman" w:hint="eastAsia"/>
                <w:kern w:val="0"/>
                <w:sz w:val="24"/>
                <w:szCs w:val="24"/>
              </w:rPr>
              <w:t>厚度</w:t>
            </w:r>
            <w:r w:rsidRPr="00FD5167">
              <w:rPr>
                <w:rFonts w:asciiTheme="minorEastAsia" w:hAnsiTheme="minorEastAsia" w:cs="Times New Roman"/>
                <w:kern w:val="0"/>
                <w:sz w:val="24"/>
                <w:szCs w:val="24"/>
              </w:rPr>
              <w:t>（mm）</w:t>
            </w:r>
          </w:p>
        </w:tc>
        <w:tc>
          <w:tcPr>
            <w:tcW w:w="3307"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kern w:val="0"/>
                <w:sz w:val="24"/>
                <w:szCs w:val="24"/>
              </w:rPr>
              <w:t>40-120mm；&gt;55mm</w:t>
            </w:r>
          </w:p>
        </w:tc>
        <w:tc>
          <w:tcPr>
            <w:tcW w:w="649"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75" w:name="_Toc1430211"/>
      <w:bookmarkStart w:id="176" w:name="_Toc1456279"/>
      <w:bookmarkStart w:id="177" w:name="_Toc1456438"/>
      <w:bookmarkStart w:id="178" w:name="_Toc3155047"/>
      <w:bookmarkStart w:id="179" w:name="_Toc3204262"/>
      <w:r w:rsidRPr="00FD5167">
        <w:rPr>
          <w:rFonts w:asciiTheme="minorEastAsia" w:hAnsiTheme="minorEastAsia" w:cs="Times New Roman" w:hint="eastAsia"/>
          <w:kern w:val="0"/>
          <w:sz w:val="24"/>
          <w:szCs w:val="24"/>
        </w:rPr>
        <w:t>储物柜</w:t>
      </w:r>
      <w:bookmarkEnd w:id="175"/>
      <w:bookmarkEnd w:id="176"/>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946"/>
        <w:gridCol w:w="1267"/>
      </w:tblGrid>
      <w:tr w:rsidR="00FD5167" w:rsidRPr="00FD5167" w:rsidTr="003A5717">
        <w:tc>
          <w:tcPr>
            <w:tcW w:w="1044" w:type="pct"/>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3261" w:type="pct"/>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695" w:type="pct"/>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rPr>
          <w:trHeight w:val="707"/>
        </w:trPr>
        <w:tc>
          <w:tcPr>
            <w:tcW w:w="1044" w:type="pct"/>
            <w:shd w:val="clear" w:color="auto" w:fill="auto"/>
            <w:vAlign w:val="center"/>
          </w:tcPr>
          <w:p w:rsidR="00FD5167" w:rsidRPr="00FD5167" w:rsidRDefault="00FD5167" w:rsidP="00FD5167">
            <w:pPr>
              <w:adjustRightIn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储物柜</w:t>
            </w:r>
          </w:p>
        </w:tc>
        <w:tc>
          <w:tcPr>
            <w:tcW w:w="3261"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加厚全钢带锁储物柜</w:t>
            </w:r>
          </w:p>
          <w:p w:rsidR="00FD5167" w:rsidRPr="00FD5167" w:rsidRDefault="00FD5167" w:rsidP="00FD5167">
            <w:pPr>
              <w:adjustRightInd w:val="0"/>
              <w:snapToGrid w:val="0"/>
              <w:jc w:val="left"/>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冷轧钢板、热固性无磷静电喷漆</w:t>
            </w:r>
          </w:p>
        </w:tc>
        <w:tc>
          <w:tcPr>
            <w:tcW w:w="695" w:type="pct"/>
            <w:shd w:val="clear" w:color="auto" w:fill="auto"/>
            <w:vAlign w:val="center"/>
          </w:tcPr>
          <w:p w:rsidR="00FD5167" w:rsidRPr="00FD5167" w:rsidRDefault="00FD5167" w:rsidP="00FD5167">
            <w:pPr>
              <w:adjustRightIn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1套</w:t>
            </w:r>
          </w:p>
        </w:tc>
      </w:tr>
    </w:tbl>
    <w:p w:rsidR="00FD5167" w:rsidRPr="00FD5167" w:rsidRDefault="00FD5167" w:rsidP="00FD5167">
      <w:pPr>
        <w:numPr>
          <w:ilvl w:val="0"/>
          <w:numId w:val="37"/>
        </w:numPr>
        <w:outlineLvl w:val="2"/>
        <w:rPr>
          <w:rFonts w:asciiTheme="minorEastAsia" w:hAnsiTheme="minorEastAsia" w:cs="Times New Roman"/>
          <w:kern w:val="0"/>
          <w:sz w:val="24"/>
          <w:szCs w:val="24"/>
        </w:rPr>
      </w:pPr>
      <w:bookmarkStart w:id="180" w:name="_Toc1430212"/>
      <w:bookmarkStart w:id="181" w:name="_Toc1456280"/>
      <w:bookmarkStart w:id="182" w:name="_Toc1456439"/>
      <w:bookmarkStart w:id="183" w:name="_Toc3155048"/>
      <w:bookmarkStart w:id="184" w:name="_Toc3204263"/>
      <w:r w:rsidRPr="00FD5167">
        <w:rPr>
          <w:rFonts w:asciiTheme="minorEastAsia" w:hAnsiTheme="minorEastAsia" w:cs="Times New Roman" w:hint="eastAsia"/>
          <w:kern w:val="0"/>
          <w:sz w:val="24"/>
          <w:szCs w:val="24"/>
        </w:rPr>
        <w:t>防静电</w:t>
      </w:r>
      <w:r w:rsidRPr="00FD5167">
        <w:rPr>
          <w:rFonts w:asciiTheme="minorEastAsia" w:hAnsiTheme="minorEastAsia" w:cs="Times New Roman"/>
          <w:kern w:val="0"/>
          <w:sz w:val="24"/>
          <w:szCs w:val="24"/>
        </w:rPr>
        <w:t>地板</w:t>
      </w:r>
      <w:bookmarkEnd w:id="180"/>
      <w:bookmarkEnd w:id="181"/>
      <w:bookmarkEnd w:id="182"/>
      <w:bookmarkEnd w:id="183"/>
      <w:bookmarkEnd w:id="184"/>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6639"/>
        <w:gridCol w:w="1269"/>
      </w:tblGrid>
      <w:tr w:rsidR="00FD5167" w:rsidRPr="00FD5167" w:rsidTr="003A5717">
        <w:trPr>
          <w:trHeight w:val="242"/>
        </w:trPr>
        <w:tc>
          <w:tcPr>
            <w:tcW w:w="664"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3640"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696"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664"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型号</w:t>
            </w:r>
          </w:p>
        </w:tc>
        <w:tc>
          <w:tcPr>
            <w:tcW w:w="364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陶瓷面地板</w:t>
            </w:r>
          </w:p>
        </w:tc>
        <w:tc>
          <w:tcPr>
            <w:tcW w:w="696"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rPr>
            </w:pPr>
            <w:r w:rsidRPr="00FD5167">
              <w:rPr>
                <w:rFonts w:asciiTheme="minorEastAsia" w:hAnsiTheme="minorEastAsia" w:cs="Times New Roman"/>
                <w:kern w:val="0"/>
                <w:sz w:val="24"/>
                <w:szCs w:val="24"/>
              </w:rPr>
              <w:t>55</w:t>
            </w:r>
            <w:r w:rsidRPr="00FD5167">
              <w:rPr>
                <w:rFonts w:asciiTheme="minorEastAsia" w:hAnsiTheme="minorEastAsia" w:cs="Times New Roman" w:hint="eastAsia"/>
                <w:kern w:val="0"/>
                <w:sz w:val="24"/>
                <w:szCs w:val="24"/>
              </w:rPr>
              <w:t>平方米</w:t>
            </w:r>
          </w:p>
        </w:tc>
      </w:tr>
      <w:tr w:rsidR="00FD5167" w:rsidRPr="00FD5167" w:rsidTr="003A5717">
        <w:tc>
          <w:tcPr>
            <w:tcW w:w="664"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安装方式</w:t>
            </w:r>
          </w:p>
        </w:tc>
        <w:tc>
          <w:tcPr>
            <w:tcW w:w="364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四角支撑式</w:t>
            </w:r>
          </w:p>
        </w:tc>
        <w:tc>
          <w:tcPr>
            <w:tcW w:w="696" w:type="pct"/>
            <w:vMerge/>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rPr>
            </w:pPr>
          </w:p>
        </w:tc>
      </w:tr>
      <w:tr w:rsidR="00FD5167" w:rsidRPr="00FD5167" w:rsidTr="003A5717">
        <w:trPr>
          <w:trHeight w:val="307"/>
        </w:trPr>
        <w:tc>
          <w:tcPr>
            <w:tcW w:w="664"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尺寸</w:t>
            </w:r>
          </w:p>
        </w:tc>
        <w:tc>
          <w:tcPr>
            <w:tcW w:w="364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600×600×40mm</w:t>
            </w:r>
          </w:p>
        </w:tc>
        <w:tc>
          <w:tcPr>
            <w:tcW w:w="696" w:type="pct"/>
            <w:vMerge/>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rPr>
            </w:pPr>
          </w:p>
        </w:tc>
      </w:tr>
      <w:tr w:rsidR="00FD5167" w:rsidRPr="00FD5167" w:rsidTr="003A5717">
        <w:tc>
          <w:tcPr>
            <w:tcW w:w="664"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技术性能</w:t>
            </w:r>
          </w:p>
        </w:tc>
        <w:tc>
          <w:tcPr>
            <w:tcW w:w="364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w:t>
            </w:r>
            <w:proofErr w:type="gramStart"/>
            <w:r w:rsidRPr="00FD5167">
              <w:rPr>
                <w:rFonts w:asciiTheme="minorEastAsia" w:hAnsiTheme="minorEastAsia" w:cs="Times New Roman" w:hint="eastAsia"/>
                <w:kern w:val="0"/>
                <w:sz w:val="24"/>
                <w:szCs w:val="24"/>
              </w:rPr>
              <w:t>白色聚晶陶瓷</w:t>
            </w:r>
            <w:proofErr w:type="gramEnd"/>
            <w:r w:rsidRPr="00FD5167">
              <w:rPr>
                <w:rFonts w:asciiTheme="minorEastAsia" w:hAnsiTheme="minorEastAsia" w:cs="Times New Roman" w:hint="eastAsia"/>
                <w:kern w:val="0"/>
                <w:sz w:val="24"/>
                <w:szCs w:val="24"/>
              </w:rPr>
              <w:t>，厚度10mm；防渗透，防污能力强。</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2、特制钢壳结构，上部钢板全冲孔处理，使水泥浆与陶瓷充分粘合.</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▲3、钢板厚度：上钢板0.6mm,下钢板0.6mm.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4、集中载荷≥450kg，均布载荷≥1800kg/m2</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5</w:t>
            </w:r>
            <w:r w:rsidRPr="00FD5167">
              <w:rPr>
                <w:rFonts w:asciiTheme="minorEastAsia" w:hAnsiTheme="minorEastAsia" w:cs="Times New Roman" w:hint="eastAsia"/>
                <w:kern w:val="0"/>
                <w:sz w:val="24"/>
                <w:szCs w:val="24"/>
              </w:rPr>
              <w:t>、电性能：系统电阻</w:t>
            </w:r>
            <w:r w:rsidRPr="00FD5167">
              <w:rPr>
                <w:rFonts w:asciiTheme="minorEastAsia" w:hAnsiTheme="minorEastAsia" w:cs="Times New Roman"/>
                <w:kern w:val="0"/>
                <w:sz w:val="24"/>
                <w:szCs w:val="24"/>
              </w:rPr>
              <w:t>1x105</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1x109Ω</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6</w:t>
            </w:r>
            <w:r w:rsidRPr="00FD5167">
              <w:rPr>
                <w:rFonts w:asciiTheme="minorEastAsia" w:hAnsiTheme="minorEastAsia" w:cs="Times New Roman" w:hint="eastAsia"/>
                <w:kern w:val="0"/>
                <w:sz w:val="24"/>
                <w:szCs w:val="24"/>
              </w:rPr>
              <w:t>、静电起电电压</w:t>
            </w:r>
            <w:r w:rsidRPr="00FD5167">
              <w:rPr>
                <w:rFonts w:asciiTheme="minorEastAsia" w:hAnsiTheme="minorEastAsia" w:cs="Times New Roman"/>
                <w:kern w:val="0"/>
                <w:sz w:val="24"/>
                <w:szCs w:val="24"/>
              </w:rPr>
              <w:t>&lt;100</w:t>
            </w:r>
            <w:r w:rsidRPr="00FD5167">
              <w:rPr>
                <w:rFonts w:asciiTheme="minorEastAsia" w:hAnsiTheme="minorEastAsia" w:cs="Times New Roman" w:hint="eastAsia"/>
                <w:kern w:val="0"/>
                <w:sz w:val="24"/>
                <w:szCs w:val="24"/>
              </w:rPr>
              <w:t>伏</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7</w:t>
            </w:r>
            <w:r w:rsidRPr="00FD5167">
              <w:rPr>
                <w:rFonts w:asciiTheme="minorEastAsia" w:hAnsiTheme="minorEastAsia" w:cs="Times New Roman" w:hint="eastAsia"/>
                <w:kern w:val="0"/>
                <w:sz w:val="24"/>
                <w:szCs w:val="24"/>
              </w:rPr>
              <w:t>、防火性能：国家</w:t>
            </w:r>
            <w:r w:rsidRPr="00FD5167">
              <w:rPr>
                <w:rFonts w:asciiTheme="minorEastAsia" w:hAnsiTheme="minorEastAsia" w:cs="Times New Roman"/>
                <w:kern w:val="0"/>
                <w:sz w:val="24"/>
                <w:szCs w:val="24"/>
              </w:rPr>
              <w:t>A</w:t>
            </w:r>
            <w:r w:rsidRPr="00FD5167">
              <w:rPr>
                <w:rFonts w:asciiTheme="minorEastAsia" w:hAnsiTheme="minorEastAsia" w:cs="Times New Roman" w:hint="eastAsia"/>
                <w:kern w:val="0"/>
                <w:sz w:val="24"/>
                <w:szCs w:val="24"/>
              </w:rPr>
              <w:t>级防火材料</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8</w:t>
            </w:r>
            <w:r w:rsidRPr="00FD5167">
              <w:rPr>
                <w:rFonts w:asciiTheme="minorEastAsia" w:hAnsiTheme="minorEastAsia" w:cs="Times New Roman" w:hint="eastAsia"/>
                <w:kern w:val="0"/>
                <w:sz w:val="24"/>
                <w:szCs w:val="24"/>
              </w:rPr>
              <w:t>、耐磨性：</w:t>
            </w:r>
            <w:r w:rsidRPr="00FD5167">
              <w:rPr>
                <w:rFonts w:asciiTheme="minorEastAsia" w:hAnsiTheme="minorEastAsia" w:cs="Times New Roman"/>
                <w:kern w:val="0"/>
                <w:sz w:val="24"/>
                <w:szCs w:val="24"/>
              </w:rPr>
              <w:t>0.1g/1000</w:t>
            </w:r>
            <w:r w:rsidRPr="00FD5167">
              <w:rPr>
                <w:rFonts w:asciiTheme="minorEastAsia" w:hAnsiTheme="minorEastAsia" w:cs="Times New Roman" w:hint="eastAsia"/>
                <w:kern w:val="0"/>
                <w:sz w:val="24"/>
                <w:szCs w:val="24"/>
              </w:rPr>
              <w:t>转</w:t>
            </w:r>
          </w:p>
        </w:tc>
        <w:tc>
          <w:tcPr>
            <w:tcW w:w="696" w:type="pct"/>
            <w:vMerge/>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rPr>
            </w:pPr>
          </w:p>
        </w:tc>
      </w:tr>
      <w:tr w:rsidR="00FD5167" w:rsidRPr="00FD5167" w:rsidTr="003A5717">
        <w:tc>
          <w:tcPr>
            <w:tcW w:w="664"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支架和横梁：</w:t>
            </w:r>
          </w:p>
        </w:tc>
        <w:tc>
          <w:tcPr>
            <w:tcW w:w="364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重型白色缩管镀锌支架：</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上托规格：75*75*3mm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 xml:space="preserve">下托规格：95*95*2mm </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钢管直径：Φ25mm*1.2mm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重型白色镀锌横梁：22*26*0.8mm</w:t>
            </w:r>
          </w:p>
        </w:tc>
        <w:tc>
          <w:tcPr>
            <w:tcW w:w="696" w:type="pct"/>
            <w:vMerge/>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rPr>
            </w:pPr>
          </w:p>
        </w:tc>
      </w:tr>
    </w:tbl>
    <w:p w:rsidR="00FD5167" w:rsidRPr="00FD5167" w:rsidRDefault="00FD5167" w:rsidP="00FD5167">
      <w:pPr>
        <w:outlineLvl w:val="1"/>
        <w:rPr>
          <w:rFonts w:asciiTheme="minorEastAsia" w:hAnsiTheme="minorEastAsia" w:cs="Times New Roman"/>
          <w:b/>
          <w:sz w:val="24"/>
          <w:szCs w:val="24"/>
        </w:rPr>
      </w:pPr>
      <w:bookmarkStart w:id="185" w:name="_Toc1471797"/>
      <w:bookmarkStart w:id="186" w:name="_Toc3155049"/>
      <w:bookmarkStart w:id="187" w:name="_Toc3204264"/>
      <w:r w:rsidRPr="00FD5167">
        <w:rPr>
          <w:rFonts w:asciiTheme="minorEastAsia" w:hAnsiTheme="minorEastAsia" w:cs="Times New Roman" w:hint="eastAsia"/>
          <w:b/>
          <w:sz w:val="24"/>
          <w:szCs w:val="24"/>
        </w:rPr>
        <w:t>4.</w:t>
      </w:r>
      <w:r w:rsidRPr="00FD5167">
        <w:rPr>
          <w:rFonts w:asciiTheme="minorEastAsia" w:hAnsiTheme="minorEastAsia" w:cs="Times New Roman"/>
          <w:b/>
          <w:sz w:val="24"/>
          <w:szCs w:val="24"/>
        </w:rPr>
        <w:t>2</w:t>
      </w:r>
      <w:r w:rsidRPr="00FD5167">
        <w:rPr>
          <w:rFonts w:asciiTheme="minorEastAsia" w:hAnsiTheme="minorEastAsia" w:cs="Times New Roman" w:hint="eastAsia"/>
          <w:b/>
          <w:sz w:val="24"/>
          <w:szCs w:val="24"/>
        </w:rPr>
        <w:t>考场</w:t>
      </w:r>
      <w:r w:rsidRPr="00FD5167">
        <w:rPr>
          <w:rFonts w:asciiTheme="minorEastAsia" w:hAnsiTheme="minorEastAsia" w:cs="Times New Roman"/>
          <w:b/>
          <w:sz w:val="24"/>
          <w:szCs w:val="24"/>
        </w:rPr>
        <w:t>设备</w:t>
      </w:r>
      <w:r w:rsidRPr="00FD5167">
        <w:rPr>
          <w:rFonts w:asciiTheme="minorEastAsia" w:hAnsiTheme="minorEastAsia" w:cs="Times New Roman" w:hint="eastAsia"/>
          <w:b/>
          <w:sz w:val="24"/>
          <w:szCs w:val="24"/>
        </w:rPr>
        <w:t>清单</w:t>
      </w:r>
      <w:bookmarkEnd w:id="185"/>
      <w:bookmarkEnd w:id="186"/>
      <w:bookmarkEnd w:id="187"/>
    </w:p>
    <w:p w:rsidR="00FD5167" w:rsidRPr="00FD5167" w:rsidRDefault="00FD5167" w:rsidP="00FD5167">
      <w:pPr>
        <w:keepNext/>
        <w:keepLines/>
        <w:numPr>
          <w:ilvl w:val="0"/>
          <w:numId w:val="38"/>
        </w:numPr>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188" w:name="_Toc1430214"/>
      <w:bookmarkStart w:id="189" w:name="_Toc1456282"/>
      <w:bookmarkStart w:id="190" w:name="_Toc1456441"/>
      <w:bookmarkStart w:id="191" w:name="_Toc3155050"/>
      <w:bookmarkStart w:id="192" w:name="_Toc3204265"/>
      <w:r w:rsidRPr="00FD5167">
        <w:rPr>
          <w:rFonts w:asciiTheme="minorEastAsia" w:hAnsiTheme="minorEastAsia" w:cs="Times New Roman" w:hint="eastAsia"/>
          <w:kern w:val="0"/>
          <w:sz w:val="24"/>
          <w:szCs w:val="24"/>
          <w:lang w:val="x-none"/>
        </w:rPr>
        <w:lastRenderedPageBreak/>
        <w:t>计算机考试系统</w:t>
      </w:r>
      <w:r w:rsidRPr="00FD5167">
        <w:rPr>
          <w:rFonts w:asciiTheme="minorEastAsia" w:hAnsiTheme="minorEastAsia" w:cs="Times New Roman"/>
          <w:kern w:val="0"/>
          <w:sz w:val="24"/>
          <w:szCs w:val="24"/>
          <w:lang w:val="x-none"/>
        </w:rPr>
        <w:t>终端</w:t>
      </w:r>
      <w:r w:rsidRPr="00FD5167">
        <w:rPr>
          <w:rFonts w:asciiTheme="minorEastAsia" w:hAnsiTheme="minorEastAsia" w:cs="Times New Roman" w:hint="eastAsia"/>
          <w:kern w:val="0"/>
          <w:sz w:val="24"/>
          <w:szCs w:val="24"/>
          <w:lang w:val="x-none"/>
        </w:rPr>
        <w:t>（考生</w:t>
      </w:r>
      <w:r w:rsidRPr="00FD5167">
        <w:rPr>
          <w:rFonts w:asciiTheme="minorEastAsia" w:hAnsiTheme="minorEastAsia" w:cs="Times New Roman"/>
          <w:kern w:val="0"/>
          <w:sz w:val="24"/>
          <w:szCs w:val="24"/>
          <w:lang w:val="x-none"/>
        </w:rPr>
        <w:t>机</w:t>
      </w:r>
      <w:r w:rsidRPr="00FD5167">
        <w:rPr>
          <w:rFonts w:asciiTheme="minorEastAsia" w:hAnsiTheme="minorEastAsia" w:cs="Times New Roman" w:hint="eastAsia"/>
          <w:kern w:val="0"/>
          <w:sz w:val="24"/>
          <w:szCs w:val="24"/>
          <w:lang w:val="x-none"/>
        </w:rPr>
        <w:t>）</w:t>
      </w:r>
      <w:bookmarkEnd w:id="188"/>
      <w:bookmarkEnd w:id="189"/>
      <w:bookmarkEnd w:id="190"/>
      <w:bookmarkEnd w:id="191"/>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716"/>
        <w:gridCol w:w="850"/>
      </w:tblGrid>
      <w:tr w:rsidR="00FD5167" w:rsidRPr="00FD5167" w:rsidTr="003A5717">
        <w:trPr>
          <w:trHeight w:val="245"/>
        </w:trPr>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683"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6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CPU</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 xml:space="preserve">▲Intel </w:t>
            </w:r>
            <w:r w:rsidRPr="00FD5167">
              <w:rPr>
                <w:rFonts w:asciiTheme="minorEastAsia" w:hAnsiTheme="minorEastAsia" w:cs="Times New Roman"/>
                <w:kern w:val="0"/>
                <w:sz w:val="24"/>
                <w:szCs w:val="24"/>
                <w:lang w:val="x-none"/>
              </w:rPr>
              <w:t>8</w:t>
            </w:r>
            <w:r w:rsidRPr="00FD5167">
              <w:rPr>
                <w:rFonts w:asciiTheme="minorEastAsia" w:hAnsiTheme="minorEastAsia" w:cs="Times New Roman" w:hint="eastAsia"/>
                <w:kern w:val="0"/>
                <w:sz w:val="24"/>
                <w:szCs w:val="24"/>
                <w:lang w:val="x-none"/>
              </w:rPr>
              <w:t>代 i5</w:t>
            </w:r>
            <w:r w:rsidRPr="00FD5167">
              <w:rPr>
                <w:rFonts w:asciiTheme="minorEastAsia" w:hAnsiTheme="minorEastAsia" w:cs="Times New Roman"/>
                <w:kern w:val="0"/>
                <w:sz w:val="24"/>
                <w:szCs w:val="24"/>
                <w:lang w:val="x-none"/>
              </w:rPr>
              <w:t xml:space="preserve"> 8500</w:t>
            </w:r>
            <w:r w:rsidRPr="00FD5167">
              <w:rPr>
                <w:rFonts w:asciiTheme="minorEastAsia" w:hAnsiTheme="minorEastAsia" w:cs="Times New Roman" w:hint="eastAsia"/>
                <w:kern w:val="0"/>
                <w:sz w:val="24"/>
                <w:szCs w:val="24"/>
                <w:lang w:val="x-none"/>
              </w:rPr>
              <w:t>及以上</w:t>
            </w:r>
            <w:r w:rsidRPr="00FD5167">
              <w:rPr>
                <w:rFonts w:asciiTheme="minorEastAsia" w:hAnsiTheme="minorEastAsia" w:cs="Arial" w:hint="eastAsia"/>
                <w:sz w:val="24"/>
                <w:szCs w:val="24"/>
              </w:rPr>
              <w:t>（</w:t>
            </w:r>
            <w:r w:rsidRPr="00FD5167">
              <w:rPr>
                <w:rFonts w:asciiTheme="minorEastAsia" w:hAnsiTheme="minorEastAsia" w:cs="Arial"/>
                <w:sz w:val="24"/>
                <w:szCs w:val="24"/>
              </w:rPr>
              <w:t>主频</w:t>
            </w:r>
            <w:r w:rsidRPr="00FD5167">
              <w:rPr>
                <w:rFonts w:asciiTheme="minorEastAsia" w:hAnsiTheme="minorEastAsia" w:cs="Arial" w:hint="eastAsia"/>
                <w:sz w:val="24"/>
                <w:szCs w:val="24"/>
              </w:rPr>
              <w:t>≥</w:t>
            </w:r>
            <w:r w:rsidRPr="00FD5167">
              <w:rPr>
                <w:rFonts w:asciiTheme="minorEastAsia" w:hAnsiTheme="minorEastAsia" w:cs="Arial"/>
                <w:sz w:val="24"/>
                <w:szCs w:val="24"/>
              </w:rPr>
              <w:t>3.0GHz，缓存</w:t>
            </w:r>
            <w:r w:rsidRPr="00FD5167">
              <w:rPr>
                <w:rFonts w:asciiTheme="minorEastAsia" w:hAnsiTheme="minorEastAsia" w:cs="Arial" w:hint="eastAsia"/>
                <w:sz w:val="24"/>
                <w:szCs w:val="24"/>
              </w:rPr>
              <w:t>≥4M</w:t>
            </w:r>
            <w:r w:rsidRPr="00FD5167">
              <w:rPr>
                <w:rFonts w:asciiTheme="minorEastAsia" w:hAnsiTheme="minorEastAsia" w:cs="Arial"/>
                <w:sz w:val="24"/>
                <w:szCs w:val="24"/>
              </w:rPr>
              <w:t>）</w:t>
            </w:r>
          </w:p>
        </w:tc>
        <w:tc>
          <w:tcPr>
            <w:tcW w:w="467"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106</w:t>
            </w:r>
            <w:r w:rsidRPr="00FD5167">
              <w:rPr>
                <w:rFonts w:asciiTheme="minorEastAsia" w:hAnsiTheme="minorEastAsia" w:cs="Times New Roman" w:hint="eastAsia"/>
                <w:kern w:val="0"/>
                <w:sz w:val="24"/>
                <w:szCs w:val="24"/>
                <w:lang w:val="x-none"/>
              </w:rPr>
              <w:t>台</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内存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▲D</w:t>
            </w:r>
            <w:r w:rsidRPr="00FD5167">
              <w:rPr>
                <w:rFonts w:asciiTheme="minorEastAsia" w:hAnsiTheme="minorEastAsia" w:cs="Times New Roman"/>
                <w:kern w:val="0"/>
                <w:sz w:val="24"/>
                <w:szCs w:val="24"/>
                <w:lang w:val="x-none"/>
              </w:rPr>
              <w:t>DR4 8G以上</w:t>
            </w:r>
            <w:r w:rsidRPr="00FD5167">
              <w:rPr>
                <w:rFonts w:asciiTheme="minorEastAsia" w:hAnsiTheme="minorEastAsia" w:cs="Times New Roman" w:hint="eastAsia"/>
                <w:kern w:val="0"/>
                <w:sz w:val="24"/>
                <w:szCs w:val="24"/>
                <w:lang w:val="x-none"/>
              </w:rPr>
              <w:t>，最大支持32G内存容量；</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硬盘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 xml:space="preserve">▲M.2 PCIE </w:t>
            </w:r>
            <w:r w:rsidRPr="00FD5167">
              <w:rPr>
                <w:rFonts w:asciiTheme="minorEastAsia" w:hAnsiTheme="minorEastAsia" w:cs="Times New Roman"/>
                <w:kern w:val="0"/>
                <w:sz w:val="24"/>
                <w:szCs w:val="24"/>
                <w:lang w:val="x-none"/>
              </w:rPr>
              <w:t xml:space="preserve">120G </w:t>
            </w:r>
            <w:proofErr w:type="spellStart"/>
            <w:r w:rsidRPr="00FD5167">
              <w:rPr>
                <w:rFonts w:asciiTheme="minorEastAsia" w:hAnsiTheme="minorEastAsia" w:cs="Times New Roman" w:hint="eastAsia"/>
                <w:kern w:val="0"/>
                <w:sz w:val="24"/>
                <w:szCs w:val="24"/>
                <w:lang w:val="x-none"/>
              </w:rPr>
              <w:t>SSD以</w:t>
            </w:r>
            <w:r w:rsidRPr="00FD5167">
              <w:rPr>
                <w:rFonts w:asciiTheme="minorEastAsia" w:hAnsiTheme="minorEastAsia" w:cs="Times New Roman"/>
                <w:kern w:val="0"/>
                <w:sz w:val="24"/>
                <w:szCs w:val="24"/>
                <w:lang w:val="x-none"/>
              </w:rPr>
              <w:t>上</w:t>
            </w:r>
            <w:proofErr w:type="spellEnd"/>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网卡</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100</w:t>
            </w:r>
            <w:r w:rsidRPr="00FD5167">
              <w:rPr>
                <w:rFonts w:asciiTheme="minorEastAsia" w:hAnsiTheme="minorEastAsia" w:cs="Times New Roman"/>
                <w:kern w:val="0"/>
                <w:sz w:val="24"/>
                <w:szCs w:val="24"/>
                <w:lang w:val="x-none"/>
              </w:rPr>
              <w:t>M/1000M</w:t>
            </w:r>
            <w:r w:rsidRPr="00FD5167">
              <w:rPr>
                <w:rFonts w:asciiTheme="minorEastAsia" w:hAnsiTheme="minorEastAsia" w:cs="Times New Roman" w:hint="eastAsia"/>
                <w:kern w:val="0"/>
                <w:sz w:val="24"/>
                <w:szCs w:val="24"/>
                <w:lang w:val="x-none"/>
              </w:rPr>
              <w:t>以</w:t>
            </w:r>
            <w:r w:rsidRPr="00FD5167">
              <w:rPr>
                <w:rFonts w:asciiTheme="minorEastAsia" w:hAnsiTheme="minorEastAsia" w:cs="Times New Roman"/>
                <w:kern w:val="0"/>
                <w:sz w:val="24"/>
                <w:szCs w:val="24"/>
                <w:lang w:val="x-none"/>
              </w:rPr>
              <w:t>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显</w:t>
            </w:r>
            <w:r w:rsidRPr="00FD5167">
              <w:rPr>
                <w:rFonts w:asciiTheme="minorEastAsia" w:hAnsiTheme="minorEastAsia" w:cs="Times New Roman"/>
                <w:kern w:val="0"/>
                <w:sz w:val="24"/>
                <w:szCs w:val="24"/>
                <w:lang w:val="x-none"/>
              </w:rPr>
              <w:t>卡</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独立显卡，核心频率</w:t>
            </w:r>
            <w:r w:rsidRPr="00FD5167">
              <w:rPr>
                <w:rFonts w:asciiTheme="minorEastAsia" w:hAnsiTheme="minorEastAsia" w:cs="Times New Roman"/>
                <w:kern w:val="0"/>
                <w:sz w:val="24"/>
                <w:szCs w:val="24"/>
                <w:lang w:val="x-none"/>
              </w:rPr>
              <w:t>900</w:t>
            </w:r>
            <w:r w:rsidRPr="00FD5167">
              <w:rPr>
                <w:rFonts w:asciiTheme="minorEastAsia" w:hAnsiTheme="minorEastAsia" w:cs="Times New Roman" w:hint="eastAsia"/>
                <w:kern w:val="0"/>
                <w:sz w:val="24"/>
                <w:szCs w:val="24"/>
                <w:lang w:val="x-none"/>
              </w:rPr>
              <w:t>MHz或以上，显存2G</w:t>
            </w:r>
            <w:proofErr w:type="gramStart"/>
            <w:r w:rsidRPr="00FD5167">
              <w:rPr>
                <w:rFonts w:asciiTheme="minorEastAsia" w:hAnsiTheme="minorEastAsia" w:cs="Times New Roman" w:hint="eastAsia"/>
                <w:kern w:val="0"/>
                <w:sz w:val="24"/>
                <w:szCs w:val="24"/>
                <w:lang w:val="x-none"/>
              </w:rPr>
              <w:t>位宽</w:t>
            </w:r>
            <w:r w:rsidRPr="00FD5167">
              <w:rPr>
                <w:rFonts w:asciiTheme="minorEastAsia" w:hAnsiTheme="minorEastAsia" w:cs="Times New Roman"/>
                <w:kern w:val="0"/>
                <w:sz w:val="24"/>
                <w:szCs w:val="24"/>
                <w:lang w:val="x-none"/>
              </w:rPr>
              <w:t>64</w:t>
            </w:r>
            <w:r w:rsidRPr="00FD5167">
              <w:rPr>
                <w:rFonts w:asciiTheme="minorEastAsia" w:hAnsiTheme="minorEastAsia" w:cs="Times New Roman" w:hint="eastAsia"/>
                <w:kern w:val="0"/>
                <w:sz w:val="24"/>
                <w:szCs w:val="24"/>
                <w:lang w:val="x-none"/>
              </w:rPr>
              <w:t>位</w:t>
            </w:r>
            <w:proofErr w:type="gramEnd"/>
            <w:r w:rsidRPr="00FD5167">
              <w:rPr>
                <w:rFonts w:asciiTheme="minorEastAsia" w:hAnsiTheme="minorEastAsia" w:cs="Times New Roman" w:hint="eastAsia"/>
                <w:kern w:val="0"/>
                <w:sz w:val="24"/>
                <w:szCs w:val="24"/>
                <w:lang w:val="x-none"/>
              </w:rPr>
              <w:t>及以上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键盘鼠标</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有线1</w:t>
            </w:r>
            <w:r w:rsidRPr="00FD5167">
              <w:rPr>
                <w:rFonts w:asciiTheme="minorEastAsia" w:hAnsiTheme="minorEastAsia" w:cs="Times New Roman"/>
                <w:kern w:val="0"/>
                <w:sz w:val="24"/>
                <w:szCs w:val="24"/>
                <w:lang w:val="x-none"/>
              </w:rPr>
              <w:t>04</w:t>
            </w:r>
            <w:r w:rsidRPr="00FD5167">
              <w:rPr>
                <w:rFonts w:asciiTheme="minorEastAsia" w:hAnsiTheme="minorEastAsia" w:cs="Times New Roman" w:hint="eastAsia"/>
                <w:kern w:val="0"/>
                <w:sz w:val="24"/>
                <w:szCs w:val="24"/>
                <w:lang w:val="x-none"/>
              </w:rPr>
              <w:t>防水键盘，有线抗菌鼠标</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操作</w:t>
            </w:r>
            <w:r w:rsidRPr="00FD5167">
              <w:rPr>
                <w:rFonts w:asciiTheme="minorEastAsia" w:hAnsiTheme="minorEastAsia" w:cs="Times New Roman"/>
                <w:kern w:val="0"/>
                <w:sz w:val="24"/>
                <w:szCs w:val="24"/>
                <w:lang w:val="x-none"/>
              </w:rPr>
              <w:t>系统</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Windows 10 家庭版以上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浏览</w:t>
            </w:r>
            <w:r w:rsidRPr="00FD5167">
              <w:rPr>
                <w:rFonts w:asciiTheme="minorEastAsia" w:hAnsiTheme="minorEastAsia" w:cs="Times New Roman"/>
                <w:kern w:val="0"/>
                <w:sz w:val="24"/>
                <w:szCs w:val="24"/>
                <w:lang w:val="x-none"/>
              </w:rPr>
              <w:t>器</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IE</w:t>
            </w:r>
            <w:r w:rsidRPr="00FD5167">
              <w:rPr>
                <w:rFonts w:asciiTheme="minorEastAsia" w:hAnsiTheme="minorEastAsia" w:cs="Times New Roman"/>
                <w:kern w:val="0"/>
                <w:sz w:val="24"/>
                <w:szCs w:val="24"/>
                <w:lang w:val="x-none"/>
              </w:rPr>
              <w:t>11</w:t>
            </w:r>
            <w:r w:rsidRPr="00FD5167">
              <w:rPr>
                <w:rFonts w:asciiTheme="minorEastAsia" w:hAnsiTheme="minorEastAsia" w:cs="Times New Roman" w:hint="eastAsia"/>
                <w:kern w:val="0"/>
                <w:sz w:val="24"/>
                <w:szCs w:val="24"/>
                <w:lang w:val="x-none"/>
              </w:rPr>
              <w:t>以</w:t>
            </w:r>
            <w:r w:rsidRPr="00FD5167">
              <w:rPr>
                <w:rFonts w:asciiTheme="minorEastAsia" w:hAnsiTheme="minorEastAsia" w:cs="Times New Roman"/>
                <w:kern w:val="0"/>
                <w:sz w:val="24"/>
                <w:szCs w:val="24"/>
                <w:lang w:val="x-none"/>
              </w:rPr>
              <w:t>上</w:t>
            </w:r>
          </w:p>
        </w:tc>
        <w:tc>
          <w:tcPr>
            <w:tcW w:w="467" w:type="pct"/>
            <w:vMerge/>
            <w:shd w:val="clear" w:color="auto" w:fill="auto"/>
          </w:tcPr>
          <w:p w:rsidR="00FD5167" w:rsidRPr="00FD5167" w:rsidRDefault="00FD5167" w:rsidP="00FD5167">
            <w:pPr>
              <w:adjustRightInd w:val="0"/>
              <w:snapToGrid w:val="0"/>
              <w:textAlignment w:val="baseline"/>
              <w:rPr>
                <w:rFonts w:asciiTheme="minorEastAsia" w:hAnsiTheme="minorEastAsia" w:cs="Times New Roman"/>
                <w:kern w:val="0"/>
                <w:sz w:val="24"/>
                <w:szCs w:val="24"/>
                <w:lang w:val="x-none"/>
              </w:rPr>
            </w:pPr>
          </w:p>
        </w:tc>
      </w:tr>
      <w:tr w:rsidR="00FD5167" w:rsidRPr="00FD5167" w:rsidTr="003A5717">
        <w:tc>
          <w:tcPr>
            <w:tcW w:w="851"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其他要求</w:t>
            </w:r>
          </w:p>
        </w:tc>
        <w:tc>
          <w:tcPr>
            <w:tcW w:w="3683"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国产品牌电脑，五年整机原厂上门保修；</w:t>
            </w:r>
            <w:proofErr w:type="spellStart"/>
            <w:r w:rsidRPr="00FD5167">
              <w:rPr>
                <w:rFonts w:asciiTheme="minorEastAsia" w:hAnsiTheme="minorEastAsia" w:cs="Times New Roman" w:hint="eastAsia"/>
                <w:kern w:val="0"/>
                <w:sz w:val="24"/>
                <w:szCs w:val="24"/>
                <w:lang w:val="x-none"/>
              </w:rPr>
              <w:t>USB屏蔽技术，仅识别USB键盘、鼠标，无法识别USB读取设备，有效防止数据泄露</w:t>
            </w:r>
            <w:proofErr w:type="spellEnd"/>
            <w:r w:rsidRPr="00FD5167">
              <w:rPr>
                <w:rFonts w:asciiTheme="minorEastAsia" w:hAnsiTheme="minorEastAsia" w:cs="Times New Roman" w:hint="eastAsia"/>
                <w:kern w:val="0"/>
                <w:sz w:val="24"/>
                <w:szCs w:val="24"/>
                <w:lang w:val="x-none"/>
              </w:rPr>
              <w:t>；</w:t>
            </w:r>
          </w:p>
        </w:tc>
        <w:tc>
          <w:tcPr>
            <w:tcW w:w="467" w:type="pct"/>
            <w:vMerge/>
            <w:shd w:val="clear" w:color="auto" w:fill="auto"/>
          </w:tcPr>
          <w:p w:rsidR="00FD5167" w:rsidRPr="00FD5167" w:rsidRDefault="00FD5167" w:rsidP="00FD5167">
            <w:pPr>
              <w:adjustRightInd w:val="0"/>
              <w:snapToGrid w:val="0"/>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193" w:name="_Toc1430215"/>
      <w:bookmarkStart w:id="194" w:name="_Toc1456283"/>
      <w:bookmarkStart w:id="195" w:name="_Toc1456442"/>
      <w:bookmarkStart w:id="196" w:name="_Toc3155051"/>
      <w:bookmarkStart w:id="197" w:name="_Toc3204266"/>
      <w:r w:rsidRPr="00FD5167">
        <w:rPr>
          <w:rFonts w:asciiTheme="minorEastAsia" w:hAnsiTheme="minorEastAsia" w:cs="Times New Roman" w:hint="eastAsia"/>
          <w:kern w:val="0"/>
          <w:sz w:val="24"/>
          <w:szCs w:val="24"/>
          <w:lang w:val="x-none"/>
        </w:rPr>
        <w:t>计算机</w:t>
      </w:r>
      <w:r w:rsidRPr="00FD5167">
        <w:rPr>
          <w:rFonts w:asciiTheme="minorEastAsia" w:hAnsiTheme="minorEastAsia" w:cs="Times New Roman"/>
          <w:kern w:val="0"/>
          <w:sz w:val="24"/>
          <w:szCs w:val="24"/>
          <w:lang w:val="x-none"/>
        </w:rPr>
        <w:t>考试系统终端（</w:t>
      </w:r>
      <w:r w:rsidRPr="00FD5167">
        <w:rPr>
          <w:rFonts w:asciiTheme="minorEastAsia" w:hAnsiTheme="minorEastAsia" w:cs="Times New Roman" w:hint="eastAsia"/>
          <w:kern w:val="0"/>
          <w:sz w:val="24"/>
          <w:szCs w:val="24"/>
          <w:lang w:val="x-none"/>
        </w:rPr>
        <w:t>监考</w:t>
      </w:r>
      <w:r w:rsidRPr="00FD5167">
        <w:rPr>
          <w:rFonts w:asciiTheme="minorEastAsia" w:hAnsiTheme="minorEastAsia" w:cs="Times New Roman"/>
          <w:kern w:val="0"/>
          <w:sz w:val="24"/>
          <w:szCs w:val="24"/>
          <w:lang w:val="x-none"/>
        </w:rPr>
        <w:t>机）</w:t>
      </w:r>
      <w:bookmarkEnd w:id="193"/>
      <w:bookmarkEnd w:id="194"/>
      <w:bookmarkEnd w:id="195"/>
      <w:bookmarkEnd w:id="196"/>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716"/>
        <w:gridCol w:w="850"/>
      </w:tblGrid>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683"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6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CPU</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 xml:space="preserve">Intel </w:t>
            </w:r>
            <w:r w:rsidRPr="00FD5167">
              <w:rPr>
                <w:rFonts w:asciiTheme="minorEastAsia" w:hAnsiTheme="minorEastAsia" w:cs="Times New Roman"/>
                <w:kern w:val="0"/>
                <w:sz w:val="24"/>
                <w:szCs w:val="24"/>
                <w:lang w:val="x-none"/>
              </w:rPr>
              <w:t>8</w:t>
            </w:r>
            <w:r w:rsidRPr="00FD5167">
              <w:rPr>
                <w:rFonts w:asciiTheme="minorEastAsia" w:hAnsiTheme="minorEastAsia" w:cs="Times New Roman" w:hint="eastAsia"/>
                <w:kern w:val="0"/>
                <w:sz w:val="24"/>
                <w:szCs w:val="24"/>
                <w:lang w:val="x-none"/>
              </w:rPr>
              <w:t>代 i5</w:t>
            </w:r>
            <w:r w:rsidRPr="00FD5167">
              <w:rPr>
                <w:rFonts w:asciiTheme="minorEastAsia" w:hAnsiTheme="minorEastAsia" w:cs="Times New Roman"/>
                <w:kern w:val="0"/>
                <w:sz w:val="24"/>
                <w:szCs w:val="24"/>
                <w:lang w:val="x-none"/>
              </w:rPr>
              <w:t xml:space="preserve"> 8500</w:t>
            </w:r>
            <w:r w:rsidRPr="00FD5167">
              <w:rPr>
                <w:rFonts w:asciiTheme="minorEastAsia" w:hAnsiTheme="minorEastAsia" w:cs="Times New Roman" w:hint="eastAsia"/>
                <w:kern w:val="0"/>
                <w:sz w:val="24"/>
                <w:szCs w:val="24"/>
                <w:lang w:val="x-none"/>
              </w:rPr>
              <w:t>及以上</w:t>
            </w:r>
            <w:r w:rsidRPr="00FD5167">
              <w:rPr>
                <w:rFonts w:asciiTheme="minorEastAsia" w:hAnsiTheme="minorEastAsia" w:cs="Arial" w:hint="eastAsia"/>
                <w:sz w:val="24"/>
                <w:szCs w:val="24"/>
              </w:rPr>
              <w:t>（</w:t>
            </w:r>
            <w:r w:rsidRPr="00FD5167">
              <w:rPr>
                <w:rFonts w:asciiTheme="minorEastAsia" w:hAnsiTheme="minorEastAsia" w:cs="Arial"/>
                <w:sz w:val="24"/>
                <w:szCs w:val="24"/>
              </w:rPr>
              <w:t>主频</w:t>
            </w:r>
            <w:r w:rsidRPr="00FD5167">
              <w:rPr>
                <w:rFonts w:asciiTheme="minorEastAsia" w:hAnsiTheme="minorEastAsia" w:cs="Arial" w:hint="eastAsia"/>
                <w:sz w:val="24"/>
                <w:szCs w:val="24"/>
              </w:rPr>
              <w:t>≥</w:t>
            </w:r>
            <w:r w:rsidRPr="00FD5167">
              <w:rPr>
                <w:rFonts w:asciiTheme="minorEastAsia" w:hAnsiTheme="minorEastAsia" w:cs="Arial"/>
                <w:sz w:val="24"/>
                <w:szCs w:val="24"/>
              </w:rPr>
              <w:t>3.0GHz，缓存</w:t>
            </w:r>
            <w:r w:rsidRPr="00FD5167">
              <w:rPr>
                <w:rFonts w:asciiTheme="minorEastAsia" w:hAnsiTheme="minorEastAsia" w:cs="Arial" w:hint="eastAsia"/>
                <w:sz w:val="24"/>
                <w:szCs w:val="24"/>
              </w:rPr>
              <w:t>≥4M</w:t>
            </w:r>
            <w:r w:rsidRPr="00FD5167">
              <w:rPr>
                <w:rFonts w:asciiTheme="minorEastAsia" w:hAnsiTheme="minorEastAsia" w:cs="Arial"/>
                <w:sz w:val="24"/>
                <w:szCs w:val="24"/>
              </w:rPr>
              <w:t>）</w:t>
            </w:r>
          </w:p>
        </w:tc>
        <w:tc>
          <w:tcPr>
            <w:tcW w:w="467"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w:t>
            </w:r>
            <w:r w:rsidRPr="00FD5167">
              <w:rPr>
                <w:rFonts w:asciiTheme="minorEastAsia" w:hAnsiTheme="minorEastAsia" w:cs="Times New Roman" w:hint="eastAsia"/>
                <w:kern w:val="0"/>
                <w:sz w:val="24"/>
                <w:szCs w:val="24"/>
                <w:lang w:val="x-none"/>
              </w:rPr>
              <w:t>台</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内存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D</w:t>
            </w:r>
            <w:r w:rsidRPr="00FD5167">
              <w:rPr>
                <w:rFonts w:asciiTheme="minorEastAsia" w:hAnsiTheme="minorEastAsia" w:cs="Times New Roman"/>
                <w:kern w:val="0"/>
                <w:sz w:val="24"/>
                <w:szCs w:val="24"/>
                <w:lang w:val="x-none"/>
              </w:rPr>
              <w:t>DR4 8G以上</w:t>
            </w:r>
            <w:r w:rsidRPr="00FD5167">
              <w:rPr>
                <w:rFonts w:asciiTheme="minorEastAsia" w:hAnsiTheme="minorEastAsia" w:cs="Times New Roman" w:hint="eastAsia"/>
                <w:kern w:val="0"/>
                <w:sz w:val="24"/>
                <w:szCs w:val="24"/>
                <w:lang w:val="x-none"/>
              </w:rPr>
              <w:t>，最大支持32G内存容量；</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硬盘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 xml:space="preserve">M.2 PCIE </w:t>
            </w:r>
            <w:r w:rsidRPr="00FD5167">
              <w:rPr>
                <w:rFonts w:asciiTheme="minorEastAsia" w:hAnsiTheme="minorEastAsia" w:cs="Times New Roman"/>
                <w:kern w:val="0"/>
                <w:sz w:val="24"/>
                <w:szCs w:val="24"/>
                <w:lang w:val="x-none"/>
              </w:rPr>
              <w:t xml:space="preserve">120G </w:t>
            </w:r>
            <w:proofErr w:type="spellStart"/>
            <w:r w:rsidRPr="00FD5167">
              <w:rPr>
                <w:rFonts w:asciiTheme="minorEastAsia" w:hAnsiTheme="minorEastAsia" w:cs="Times New Roman" w:hint="eastAsia"/>
                <w:kern w:val="0"/>
                <w:sz w:val="24"/>
                <w:szCs w:val="24"/>
                <w:lang w:val="x-none"/>
              </w:rPr>
              <w:t>SSD以</w:t>
            </w:r>
            <w:r w:rsidRPr="00FD5167">
              <w:rPr>
                <w:rFonts w:asciiTheme="minorEastAsia" w:hAnsiTheme="minorEastAsia" w:cs="Times New Roman"/>
                <w:kern w:val="0"/>
                <w:sz w:val="24"/>
                <w:szCs w:val="24"/>
                <w:lang w:val="x-none"/>
              </w:rPr>
              <w:t>上</w:t>
            </w:r>
            <w:proofErr w:type="spellEnd"/>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网卡</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100</w:t>
            </w:r>
            <w:r w:rsidRPr="00FD5167">
              <w:rPr>
                <w:rFonts w:asciiTheme="minorEastAsia" w:hAnsiTheme="minorEastAsia" w:cs="Times New Roman"/>
                <w:kern w:val="0"/>
                <w:sz w:val="24"/>
                <w:szCs w:val="24"/>
                <w:lang w:val="x-none"/>
              </w:rPr>
              <w:t>M/1000M</w:t>
            </w:r>
            <w:r w:rsidRPr="00FD5167">
              <w:rPr>
                <w:rFonts w:asciiTheme="minorEastAsia" w:hAnsiTheme="minorEastAsia" w:cs="Times New Roman" w:hint="eastAsia"/>
                <w:kern w:val="0"/>
                <w:sz w:val="24"/>
                <w:szCs w:val="24"/>
                <w:lang w:val="x-none"/>
              </w:rPr>
              <w:t>以</w:t>
            </w:r>
            <w:r w:rsidRPr="00FD5167">
              <w:rPr>
                <w:rFonts w:asciiTheme="minorEastAsia" w:hAnsiTheme="minorEastAsia" w:cs="Times New Roman"/>
                <w:kern w:val="0"/>
                <w:sz w:val="24"/>
                <w:szCs w:val="24"/>
                <w:lang w:val="x-none"/>
              </w:rPr>
              <w:t>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显</w:t>
            </w:r>
            <w:r w:rsidRPr="00FD5167">
              <w:rPr>
                <w:rFonts w:asciiTheme="minorEastAsia" w:hAnsiTheme="minorEastAsia" w:cs="Times New Roman"/>
                <w:kern w:val="0"/>
                <w:sz w:val="24"/>
                <w:szCs w:val="24"/>
                <w:lang w:val="x-none"/>
              </w:rPr>
              <w:t>卡</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独立显卡，核心频率</w:t>
            </w:r>
            <w:r w:rsidRPr="00FD5167">
              <w:rPr>
                <w:rFonts w:asciiTheme="minorEastAsia" w:hAnsiTheme="minorEastAsia" w:cs="Times New Roman"/>
                <w:kern w:val="0"/>
                <w:sz w:val="24"/>
                <w:szCs w:val="24"/>
                <w:lang w:val="x-none"/>
              </w:rPr>
              <w:t>900</w:t>
            </w:r>
            <w:r w:rsidRPr="00FD5167">
              <w:rPr>
                <w:rFonts w:asciiTheme="minorEastAsia" w:hAnsiTheme="minorEastAsia" w:cs="Times New Roman" w:hint="eastAsia"/>
                <w:kern w:val="0"/>
                <w:sz w:val="24"/>
                <w:szCs w:val="24"/>
                <w:lang w:val="x-none"/>
              </w:rPr>
              <w:t>MHz或以上，显存2G</w:t>
            </w:r>
            <w:proofErr w:type="gramStart"/>
            <w:r w:rsidRPr="00FD5167">
              <w:rPr>
                <w:rFonts w:asciiTheme="minorEastAsia" w:hAnsiTheme="minorEastAsia" w:cs="Times New Roman" w:hint="eastAsia"/>
                <w:kern w:val="0"/>
                <w:sz w:val="24"/>
                <w:szCs w:val="24"/>
                <w:lang w:val="x-none"/>
              </w:rPr>
              <w:t>位宽</w:t>
            </w:r>
            <w:r w:rsidRPr="00FD5167">
              <w:rPr>
                <w:rFonts w:asciiTheme="minorEastAsia" w:hAnsiTheme="minorEastAsia" w:cs="Times New Roman"/>
                <w:kern w:val="0"/>
                <w:sz w:val="24"/>
                <w:szCs w:val="24"/>
                <w:lang w:val="x-none"/>
              </w:rPr>
              <w:t>64</w:t>
            </w:r>
            <w:r w:rsidRPr="00FD5167">
              <w:rPr>
                <w:rFonts w:asciiTheme="minorEastAsia" w:hAnsiTheme="minorEastAsia" w:cs="Times New Roman" w:hint="eastAsia"/>
                <w:kern w:val="0"/>
                <w:sz w:val="24"/>
                <w:szCs w:val="24"/>
                <w:lang w:val="x-none"/>
              </w:rPr>
              <w:t>位</w:t>
            </w:r>
            <w:proofErr w:type="gramEnd"/>
            <w:r w:rsidRPr="00FD5167">
              <w:rPr>
                <w:rFonts w:asciiTheme="minorEastAsia" w:hAnsiTheme="minorEastAsia" w:cs="Times New Roman" w:hint="eastAsia"/>
                <w:kern w:val="0"/>
                <w:sz w:val="24"/>
                <w:szCs w:val="24"/>
                <w:lang w:val="x-none"/>
              </w:rPr>
              <w:t>及以上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键盘鼠标</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有线1</w:t>
            </w:r>
            <w:r w:rsidRPr="00FD5167">
              <w:rPr>
                <w:rFonts w:asciiTheme="minorEastAsia" w:hAnsiTheme="minorEastAsia" w:cs="Times New Roman"/>
                <w:kern w:val="0"/>
                <w:sz w:val="24"/>
                <w:szCs w:val="24"/>
                <w:lang w:val="x-none"/>
              </w:rPr>
              <w:t>04</w:t>
            </w:r>
            <w:r w:rsidRPr="00FD5167">
              <w:rPr>
                <w:rFonts w:asciiTheme="minorEastAsia" w:hAnsiTheme="minorEastAsia" w:cs="Times New Roman" w:hint="eastAsia"/>
                <w:kern w:val="0"/>
                <w:sz w:val="24"/>
                <w:szCs w:val="24"/>
                <w:lang w:val="x-none"/>
              </w:rPr>
              <w:t>防水键盘，有线抗菌鼠标</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操作</w:t>
            </w:r>
            <w:r w:rsidRPr="00FD5167">
              <w:rPr>
                <w:rFonts w:asciiTheme="minorEastAsia" w:hAnsiTheme="minorEastAsia" w:cs="Times New Roman"/>
                <w:kern w:val="0"/>
                <w:sz w:val="24"/>
                <w:szCs w:val="24"/>
                <w:lang w:val="x-none"/>
              </w:rPr>
              <w:t>系统</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Windows 10 家庭版以上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浏览</w:t>
            </w:r>
            <w:r w:rsidRPr="00FD5167">
              <w:rPr>
                <w:rFonts w:asciiTheme="minorEastAsia" w:hAnsiTheme="minorEastAsia" w:cs="Times New Roman"/>
                <w:kern w:val="0"/>
                <w:sz w:val="24"/>
                <w:szCs w:val="24"/>
                <w:lang w:val="x-none"/>
              </w:rPr>
              <w:t>器</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IE</w:t>
            </w:r>
            <w:r w:rsidRPr="00FD5167">
              <w:rPr>
                <w:rFonts w:asciiTheme="minorEastAsia" w:hAnsiTheme="minorEastAsia" w:cs="Times New Roman"/>
                <w:kern w:val="0"/>
                <w:sz w:val="24"/>
                <w:szCs w:val="24"/>
                <w:lang w:val="x-none"/>
              </w:rPr>
              <w:t>11</w:t>
            </w:r>
            <w:r w:rsidRPr="00FD5167">
              <w:rPr>
                <w:rFonts w:asciiTheme="minorEastAsia" w:hAnsiTheme="minorEastAsia" w:cs="Times New Roman" w:hint="eastAsia"/>
                <w:kern w:val="0"/>
                <w:sz w:val="24"/>
                <w:szCs w:val="24"/>
                <w:lang w:val="x-none"/>
              </w:rPr>
              <w:t>以</w:t>
            </w:r>
            <w:r w:rsidRPr="00FD5167">
              <w:rPr>
                <w:rFonts w:asciiTheme="minorEastAsia" w:hAnsiTheme="minorEastAsia" w:cs="Times New Roman"/>
                <w:kern w:val="0"/>
                <w:sz w:val="24"/>
                <w:szCs w:val="24"/>
                <w:lang w:val="x-none"/>
              </w:rPr>
              <w:t>上</w:t>
            </w:r>
          </w:p>
        </w:tc>
        <w:tc>
          <w:tcPr>
            <w:tcW w:w="467" w:type="pct"/>
            <w:vMerge/>
            <w:shd w:val="clear" w:color="auto" w:fill="auto"/>
          </w:tcPr>
          <w:p w:rsidR="00FD5167" w:rsidRPr="00FD5167" w:rsidRDefault="00FD5167" w:rsidP="00FD5167">
            <w:pPr>
              <w:adjustRightInd w:val="0"/>
              <w:snapToGrid w:val="0"/>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其他要求</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国产品牌电脑，五年整机原厂上门保修；</w:t>
            </w:r>
            <w:proofErr w:type="spellStart"/>
            <w:r w:rsidRPr="00FD5167">
              <w:rPr>
                <w:rFonts w:asciiTheme="minorEastAsia" w:hAnsiTheme="minorEastAsia" w:cs="Times New Roman" w:hint="eastAsia"/>
                <w:kern w:val="0"/>
                <w:sz w:val="24"/>
                <w:szCs w:val="24"/>
                <w:lang w:val="x-none"/>
              </w:rPr>
              <w:t>USB屏蔽技术，仅识别USB键盘、鼠标，无法识别USB读取设备，有效防止数据泄露</w:t>
            </w:r>
            <w:proofErr w:type="spellEnd"/>
            <w:r w:rsidRPr="00FD5167">
              <w:rPr>
                <w:rFonts w:asciiTheme="minorEastAsia" w:hAnsiTheme="minorEastAsia" w:cs="Times New Roman" w:hint="eastAsia"/>
                <w:kern w:val="0"/>
                <w:sz w:val="24"/>
                <w:szCs w:val="24"/>
                <w:lang w:val="x-none"/>
              </w:rPr>
              <w:t>；</w:t>
            </w:r>
          </w:p>
        </w:tc>
        <w:tc>
          <w:tcPr>
            <w:tcW w:w="467" w:type="pct"/>
            <w:vMerge/>
            <w:shd w:val="clear" w:color="auto" w:fill="auto"/>
          </w:tcPr>
          <w:p w:rsidR="00FD5167" w:rsidRPr="00FD5167" w:rsidRDefault="00FD5167" w:rsidP="00FD5167">
            <w:pPr>
              <w:adjustRightInd w:val="0"/>
              <w:snapToGrid w:val="0"/>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198" w:name="_Toc1430216"/>
      <w:bookmarkStart w:id="199" w:name="_Toc1456284"/>
      <w:bookmarkStart w:id="200" w:name="_Toc1456443"/>
      <w:bookmarkStart w:id="201" w:name="_Toc3155052"/>
      <w:bookmarkStart w:id="202" w:name="_Toc3204267"/>
      <w:proofErr w:type="gramStart"/>
      <w:r w:rsidRPr="00FD5167">
        <w:rPr>
          <w:rFonts w:asciiTheme="minorEastAsia" w:hAnsiTheme="minorEastAsia" w:cs="Times New Roman" w:hint="eastAsia"/>
          <w:kern w:val="0"/>
          <w:sz w:val="24"/>
          <w:szCs w:val="24"/>
          <w:lang w:val="x-none"/>
        </w:rPr>
        <w:t>组</w:t>
      </w:r>
      <w:r w:rsidRPr="00FD5167">
        <w:rPr>
          <w:rFonts w:asciiTheme="minorEastAsia" w:hAnsiTheme="minorEastAsia" w:cs="Times New Roman"/>
          <w:kern w:val="0"/>
          <w:sz w:val="24"/>
          <w:szCs w:val="24"/>
          <w:lang w:val="x-none"/>
        </w:rPr>
        <w:t>卷笔记本</w:t>
      </w:r>
      <w:bookmarkEnd w:id="198"/>
      <w:bookmarkEnd w:id="199"/>
      <w:bookmarkEnd w:id="200"/>
      <w:bookmarkEnd w:id="201"/>
      <w:bookmarkEnd w:id="202"/>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716"/>
        <w:gridCol w:w="850"/>
      </w:tblGrid>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683"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6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CPU</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Intel</w:t>
            </w:r>
            <w:r w:rsidRPr="00FD5167">
              <w:rPr>
                <w:rFonts w:asciiTheme="minorEastAsia" w:hAnsiTheme="minorEastAsia" w:cs="Times New Roman"/>
                <w:kern w:val="0"/>
                <w:sz w:val="24"/>
                <w:szCs w:val="24"/>
                <w:lang w:val="x-none"/>
              </w:rPr>
              <w:t xml:space="preserve"> </w:t>
            </w:r>
            <w:r w:rsidRPr="00FD5167">
              <w:rPr>
                <w:rFonts w:asciiTheme="minorEastAsia" w:hAnsiTheme="minorEastAsia" w:cs="Times New Roman" w:hint="eastAsia"/>
                <w:kern w:val="0"/>
                <w:sz w:val="24"/>
                <w:szCs w:val="24"/>
                <w:lang w:val="x-none"/>
              </w:rPr>
              <w:t>i5</w:t>
            </w:r>
            <w:r w:rsidRPr="00FD5167">
              <w:rPr>
                <w:rFonts w:asciiTheme="minorEastAsia" w:hAnsiTheme="minorEastAsia" w:cs="Times New Roman"/>
                <w:kern w:val="0"/>
                <w:sz w:val="24"/>
                <w:szCs w:val="24"/>
                <w:lang w:val="x-none"/>
              </w:rPr>
              <w:t xml:space="preserve"> 8</w:t>
            </w:r>
            <w:r w:rsidRPr="00FD5167">
              <w:rPr>
                <w:rFonts w:asciiTheme="minorEastAsia" w:hAnsiTheme="minorEastAsia" w:cs="Times New Roman" w:hint="eastAsia"/>
                <w:kern w:val="0"/>
                <w:sz w:val="24"/>
                <w:szCs w:val="24"/>
                <w:lang w:val="x-none"/>
              </w:rPr>
              <w:t>代C</w:t>
            </w:r>
            <w:r w:rsidRPr="00FD5167">
              <w:rPr>
                <w:rFonts w:asciiTheme="minorEastAsia" w:hAnsiTheme="minorEastAsia" w:cs="Times New Roman"/>
                <w:kern w:val="0"/>
                <w:sz w:val="24"/>
                <w:szCs w:val="24"/>
                <w:lang w:val="x-none"/>
              </w:rPr>
              <w:t xml:space="preserve">PU </w:t>
            </w:r>
            <w:r w:rsidRPr="00FD5167">
              <w:rPr>
                <w:rFonts w:asciiTheme="minorEastAsia" w:hAnsiTheme="minorEastAsia" w:cs="Times New Roman" w:hint="eastAsia"/>
                <w:kern w:val="0"/>
                <w:sz w:val="24"/>
                <w:szCs w:val="24"/>
                <w:lang w:val="x-none"/>
              </w:rPr>
              <w:t>以上</w:t>
            </w:r>
          </w:p>
        </w:tc>
        <w:tc>
          <w:tcPr>
            <w:tcW w:w="467"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3台</w:t>
            </w: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内存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8G DDR4以上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硬盘</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256</w:t>
            </w:r>
            <w:r w:rsidRPr="00FD5167">
              <w:rPr>
                <w:rFonts w:asciiTheme="minorEastAsia" w:hAnsiTheme="minorEastAsia" w:cs="Times New Roman" w:hint="eastAsia"/>
                <w:kern w:val="0"/>
                <w:sz w:val="24"/>
                <w:szCs w:val="24"/>
                <w:lang w:val="x-none"/>
              </w:rPr>
              <w:t>G</w:t>
            </w:r>
            <w:r w:rsidRPr="00FD5167">
              <w:rPr>
                <w:rFonts w:asciiTheme="minorEastAsia" w:hAnsiTheme="minorEastAsia" w:cs="Times New Roman"/>
                <w:kern w:val="0"/>
                <w:sz w:val="24"/>
                <w:szCs w:val="24"/>
                <w:lang w:val="x-none"/>
              </w:rPr>
              <w:t xml:space="preserve"> SSD 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网卡</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100</w:t>
            </w:r>
            <w:r w:rsidRPr="00FD5167">
              <w:rPr>
                <w:rFonts w:asciiTheme="minorEastAsia" w:hAnsiTheme="minorEastAsia" w:cs="Times New Roman"/>
                <w:kern w:val="0"/>
                <w:sz w:val="24"/>
                <w:szCs w:val="24"/>
                <w:lang w:val="x-none"/>
              </w:rPr>
              <w:t>M</w:t>
            </w: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1000M</w:t>
            </w:r>
            <w:r w:rsidRPr="00FD5167">
              <w:rPr>
                <w:rFonts w:asciiTheme="minorEastAsia" w:hAnsiTheme="minorEastAsia" w:cs="Times New Roman" w:hint="eastAsia"/>
                <w:kern w:val="0"/>
                <w:sz w:val="24"/>
                <w:szCs w:val="24"/>
                <w:lang w:val="x-none"/>
              </w:rPr>
              <w:t>以</w:t>
            </w:r>
            <w:r w:rsidRPr="00FD5167">
              <w:rPr>
                <w:rFonts w:asciiTheme="minorEastAsia" w:hAnsiTheme="minorEastAsia" w:cs="Times New Roman"/>
                <w:kern w:val="0"/>
                <w:sz w:val="24"/>
                <w:szCs w:val="24"/>
                <w:lang w:val="x-none"/>
              </w:rPr>
              <w:t>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显示</w:t>
            </w:r>
            <w:r w:rsidRPr="00FD5167">
              <w:rPr>
                <w:rFonts w:asciiTheme="minorEastAsia" w:hAnsiTheme="minorEastAsia" w:cs="Times New Roman"/>
                <w:kern w:val="0"/>
                <w:sz w:val="24"/>
                <w:szCs w:val="24"/>
                <w:lang w:val="x-none"/>
              </w:rPr>
              <w:t>系统</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14.0</w:t>
            </w:r>
            <w:r w:rsidRPr="00FD5167">
              <w:rPr>
                <w:rFonts w:asciiTheme="minorEastAsia" w:hAnsiTheme="minorEastAsia" w:cs="Times New Roman" w:hint="eastAsia"/>
                <w:kern w:val="0"/>
                <w:sz w:val="24"/>
                <w:szCs w:val="24"/>
                <w:lang w:val="x-none"/>
              </w:rPr>
              <w:t xml:space="preserve">英寸 IPS FHD </w:t>
            </w:r>
            <w:proofErr w:type="spellStart"/>
            <w:r w:rsidRPr="00FD5167">
              <w:rPr>
                <w:rFonts w:asciiTheme="minorEastAsia" w:hAnsiTheme="minorEastAsia" w:cs="Times New Roman" w:hint="eastAsia"/>
                <w:kern w:val="0"/>
                <w:sz w:val="24"/>
                <w:szCs w:val="24"/>
                <w:lang w:val="x-none"/>
              </w:rPr>
              <w:t>LED背光</w:t>
            </w:r>
            <w:proofErr w:type="spellEnd"/>
            <w:r w:rsidRPr="00FD5167">
              <w:rPr>
                <w:rFonts w:asciiTheme="minorEastAsia" w:hAnsiTheme="minorEastAsia" w:cs="Times New Roman" w:hint="eastAsia"/>
                <w:kern w:val="0"/>
                <w:sz w:val="24"/>
                <w:szCs w:val="24"/>
                <w:lang w:val="x-none"/>
              </w:rPr>
              <w:t xml:space="preserve"> 或以上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操作</w:t>
            </w:r>
            <w:r w:rsidRPr="00FD5167">
              <w:rPr>
                <w:rFonts w:asciiTheme="minorEastAsia" w:hAnsiTheme="minorEastAsia" w:cs="Times New Roman"/>
                <w:kern w:val="0"/>
                <w:sz w:val="24"/>
                <w:szCs w:val="24"/>
                <w:lang w:val="x-none"/>
              </w:rPr>
              <w:t>系统</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W</w:t>
            </w:r>
            <w:r w:rsidRPr="00FD5167">
              <w:rPr>
                <w:rFonts w:asciiTheme="minorEastAsia" w:hAnsiTheme="minorEastAsia" w:cs="Times New Roman" w:hint="eastAsia"/>
                <w:kern w:val="0"/>
                <w:sz w:val="24"/>
                <w:szCs w:val="24"/>
                <w:lang w:val="x-none"/>
              </w:rPr>
              <w:t>indows</w:t>
            </w:r>
            <w:r w:rsidRPr="00FD5167">
              <w:rPr>
                <w:rFonts w:asciiTheme="minorEastAsia" w:hAnsiTheme="minorEastAsia" w:cs="Times New Roman"/>
                <w:kern w:val="0"/>
                <w:sz w:val="24"/>
                <w:szCs w:val="24"/>
                <w:lang w:val="x-none"/>
              </w:rPr>
              <w:t xml:space="preserve">10 </w:t>
            </w:r>
            <w:r w:rsidRPr="00FD5167">
              <w:rPr>
                <w:rFonts w:asciiTheme="minorEastAsia" w:hAnsiTheme="minorEastAsia" w:cs="Times New Roman" w:hint="eastAsia"/>
                <w:kern w:val="0"/>
                <w:sz w:val="24"/>
                <w:szCs w:val="24"/>
                <w:lang w:val="x-none"/>
              </w:rPr>
              <w:t>家庭版以上</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851"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主</w:t>
            </w:r>
            <w:r w:rsidRPr="00FD5167">
              <w:rPr>
                <w:rFonts w:asciiTheme="minorEastAsia" w:hAnsiTheme="minorEastAsia" w:cs="Times New Roman"/>
                <w:kern w:val="0"/>
                <w:sz w:val="24"/>
                <w:szCs w:val="24"/>
                <w:lang w:val="x-none"/>
              </w:rPr>
              <w:t>机</w:t>
            </w:r>
            <w:r w:rsidRPr="00FD5167">
              <w:rPr>
                <w:rFonts w:asciiTheme="minorEastAsia" w:hAnsiTheme="minorEastAsia" w:cs="Times New Roman" w:hint="eastAsia"/>
                <w:kern w:val="0"/>
                <w:sz w:val="24"/>
                <w:szCs w:val="24"/>
                <w:lang w:val="x-none"/>
              </w:rPr>
              <w:t>端口</w:t>
            </w:r>
          </w:p>
        </w:tc>
        <w:tc>
          <w:tcPr>
            <w:tcW w:w="3683"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2个USB</w:t>
            </w:r>
            <w:r w:rsidRPr="00FD5167">
              <w:rPr>
                <w:rFonts w:asciiTheme="minorEastAsia" w:hAnsiTheme="minorEastAsia" w:cs="Times New Roman"/>
                <w:kern w:val="0"/>
                <w:sz w:val="24"/>
                <w:szCs w:val="24"/>
                <w:lang w:val="x-none"/>
              </w:rPr>
              <w:t>3.0</w:t>
            </w:r>
            <w:r w:rsidRPr="00FD5167">
              <w:rPr>
                <w:rFonts w:asciiTheme="minorEastAsia" w:hAnsiTheme="minorEastAsia" w:cs="Times New Roman" w:hint="eastAsia"/>
                <w:kern w:val="0"/>
                <w:sz w:val="24"/>
                <w:szCs w:val="24"/>
                <w:lang w:val="x-none"/>
              </w:rPr>
              <w:t xml:space="preserve"> 以上接口</w:t>
            </w:r>
          </w:p>
        </w:tc>
        <w:tc>
          <w:tcPr>
            <w:tcW w:w="467"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03" w:name="_Toc1430217"/>
      <w:bookmarkStart w:id="204" w:name="_Toc1456285"/>
      <w:bookmarkStart w:id="205" w:name="_Toc1456444"/>
      <w:bookmarkStart w:id="206" w:name="_Toc3155053"/>
      <w:bookmarkStart w:id="207" w:name="_Toc3204268"/>
      <w:r w:rsidRPr="00FD5167">
        <w:rPr>
          <w:rFonts w:asciiTheme="minorEastAsia" w:hAnsiTheme="minorEastAsia" w:cs="Times New Roman" w:hint="eastAsia"/>
          <w:kern w:val="0"/>
          <w:sz w:val="24"/>
          <w:szCs w:val="24"/>
          <w:lang w:val="x-none"/>
        </w:rPr>
        <w:t>耳麦</w:t>
      </w:r>
      <w:r w:rsidRPr="00FD5167">
        <w:rPr>
          <w:rFonts w:asciiTheme="minorEastAsia" w:hAnsiTheme="minorEastAsia" w:cs="Times New Roman"/>
          <w:kern w:val="0"/>
          <w:sz w:val="24"/>
          <w:szCs w:val="24"/>
          <w:lang w:val="x-none"/>
        </w:rPr>
        <w:t>（</w:t>
      </w:r>
      <w:r w:rsidRPr="00FD5167">
        <w:rPr>
          <w:rFonts w:asciiTheme="minorEastAsia" w:hAnsiTheme="minorEastAsia" w:cs="Times New Roman" w:hint="eastAsia"/>
          <w:kern w:val="0"/>
          <w:sz w:val="24"/>
          <w:szCs w:val="24"/>
          <w:lang w:val="x-none"/>
        </w:rPr>
        <w:t>带MIC</w:t>
      </w:r>
      <w:r w:rsidRPr="00FD5167">
        <w:rPr>
          <w:rFonts w:asciiTheme="minorEastAsia" w:hAnsiTheme="minorEastAsia" w:cs="Times New Roman"/>
          <w:kern w:val="0"/>
          <w:sz w:val="24"/>
          <w:szCs w:val="24"/>
          <w:lang w:val="x-none"/>
        </w:rPr>
        <w:t>）</w:t>
      </w:r>
      <w:bookmarkEnd w:id="203"/>
      <w:bookmarkEnd w:id="204"/>
      <w:bookmarkEnd w:id="205"/>
      <w:bookmarkEnd w:id="206"/>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6382"/>
        <w:gridCol w:w="1027"/>
      </w:tblGrid>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0"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声压级</w:t>
            </w:r>
          </w:p>
        </w:tc>
        <w:tc>
          <w:tcPr>
            <w:tcW w:w="3500"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95</w:t>
            </w:r>
            <w:r w:rsidRPr="00FD5167">
              <w:rPr>
                <w:rFonts w:asciiTheme="minorEastAsia" w:hAnsiTheme="minorEastAsia" w:cs="Times New Roman" w:hint="eastAsia"/>
                <w:kern w:val="0"/>
                <w:sz w:val="24"/>
                <w:szCs w:val="24"/>
                <w:lang w:val="x-none"/>
              </w:rPr>
              <w:t>dB</w:t>
            </w:r>
          </w:p>
        </w:tc>
        <w:tc>
          <w:tcPr>
            <w:tcW w:w="564"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106个</w:t>
            </w: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频响范围</w:t>
            </w:r>
          </w:p>
        </w:tc>
        <w:tc>
          <w:tcPr>
            <w:tcW w:w="3500"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20-20000Hz</w:t>
            </w:r>
          </w:p>
        </w:tc>
        <w:tc>
          <w:tcPr>
            <w:tcW w:w="564"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lastRenderedPageBreak/>
              <w:t>有无麦克风</w:t>
            </w:r>
          </w:p>
        </w:tc>
        <w:tc>
          <w:tcPr>
            <w:tcW w:w="3500"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有</w:t>
            </w:r>
          </w:p>
        </w:tc>
        <w:tc>
          <w:tcPr>
            <w:tcW w:w="564"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阻抗</w:t>
            </w:r>
          </w:p>
        </w:tc>
        <w:tc>
          <w:tcPr>
            <w:tcW w:w="3500"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32Ω</w:t>
            </w:r>
          </w:p>
        </w:tc>
        <w:tc>
          <w:tcPr>
            <w:tcW w:w="564" w:type="pct"/>
            <w:vMerge/>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08" w:name="_Toc3155054"/>
      <w:bookmarkStart w:id="209" w:name="_Toc3204269"/>
      <w:r w:rsidRPr="00FD5167">
        <w:rPr>
          <w:rFonts w:asciiTheme="minorEastAsia" w:hAnsiTheme="minorEastAsia" w:cs="Times New Roman" w:hint="eastAsia"/>
          <w:kern w:val="0"/>
          <w:sz w:val="24"/>
          <w:szCs w:val="24"/>
          <w:lang w:val="x-none"/>
        </w:rPr>
        <w:t>音响</w:t>
      </w:r>
      <w:bookmarkEnd w:id="208"/>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6225"/>
        <w:gridCol w:w="1183"/>
      </w:tblGrid>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41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649"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音频处理器</w:t>
            </w:r>
          </w:p>
        </w:tc>
        <w:tc>
          <w:tcPr>
            <w:tcW w:w="3414" w:type="pct"/>
            <w:shd w:val="clear" w:color="auto" w:fill="auto"/>
          </w:tcPr>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1、8路平衡式话筒/线路输入，具有48V幻象供电软开关；</w:t>
            </w:r>
          </w:p>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2、8路平衡式线路输出；</w:t>
            </w:r>
          </w:p>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3、频率响应（-10dB）：20Hz～20kHz（±0.5dB）；</w:t>
            </w:r>
          </w:p>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4、功率：60W</w:t>
            </w:r>
          </w:p>
        </w:tc>
        <w:tc>
          <w:tcPr>
            <w:tcW w:w="649" w:type="pct"/>
            <w:vMerge w:val="restar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2套</w:t>
            </w: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多媒体中控</w:t>
            </w:r>
          </w:p>
        </w:tc>
        <w:tc>
          <w:tcPr>
            <w:tcW w:w="3414" w:type="pct"/>
            <w:shd w:val="clear" w:color="auto" w:fill="auto"/>
          </w:tcPr>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1、音视频输入输出接口：≥3路VGA输入, ≥1路HDM</w:t>
            </w:r>
            <w:r w:rsidRPr="00FD5167">
              <w:rPr>
                <w:rFonts w:asciiTheme="minorEastAsia" w:hAnsiTheme="minorEastAsia" w:cs="Times New Roman"/>
                <w:sz w:val="24"/>
                <w:szCs w:val="24"/>
              </w:rPr>
              <w:t>I</w:t>
            </w:r>
            <w:r w:rsidRPr="00FD5167">
              <w:rPr>
                <w:rFonts w:asciiTheme="minorEastAsia" w:hAnsiTheme="minorEastAsia" w:cs="Times New Roman" w:hint="eastAsia"/>
                <w:sz w:val="24"/>
                <w:szCs w:val="24"/>
              </w:rPr>
              <w:t xml:space="preserve">输入；≥2路VGA输出接口，≥2路RJ45输出接口；4路3.5立体声线路输入，2路RCA混合抗干扰隔离输出； </w:t>
            </w:r>
          </w:p>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sz w:val="24"/>
                <w:szCs w:val="24"/>
              </w:rPr>
              <w:t>2</w:t>
            </w:r>
            <w:r w:rsidRPr="00FD5167">
              <w:rPr>
                <w:rFonts w:asciiTheme="minorEastAsia" w:hAnsiTheme="minorEastAsia" w:cs="Times New Roman" w:hint="eastAsia"/>
                <w:sz w:val="24"/>
                <w:szCs w:val="24"/>
              </w:rPr>
              <w:t>、控制接口：4路双向RS-232控制端口， 1路485控制接口；1路时序电源控制接口；一路弱电电源输出接口；1路直通音频输入接口；1路RJ45接口；1路IR红外端口；</w:t>
            </w:r>
          </w:p>
        </w:tc>
        <w:tc>
          <w:tcPr>
            <w:tcW w:w="649" w:type="pct"/>
            <w:vMerge/>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混音器</w:t>
            </w:r>
          </w:p>
        </w:tc>
        <w:tc>
          <w:tcPr>
            <w:tcW w:w="3414" w:type="pct"/>
            <w:shd w:val="clear" w:color="auto" w:fill="auto"/>
          </w:tcPr>
          <w:p w:rsidR="00FD5167" w:rsidRPr="00FD5167" w:rsidRDefault="00FD5167" w:rsidP="00FD5167">
            <w:pPr>
              <w:snapToGrid w:val="0"/>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1、具有四路平衡式话筒输入，48V幻象供电；</w:t>
            </w:r>
          </w:p>
          <w:p w:rsidR="00FD5167" w:rsidRPr="00FD5167" w:rsidRDefault="00FD5167" w:rsidP="00FD5167">
            <w:pPr>
              <w:snapToGrid w:val="0"/>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w:t>
            </w:r>
            <w:r w:rsidRPr="00FD5167">
              <w:rPr>
                <w:rFonts w:asciiTheme="minorEastAsia" w:hAnsiTheme="minorEastAsia" w:cs="Times New Roman" w:hint="eastAsia"/>
                <w:kern w:val="0"/>
                <w:sz w:val="24"/>
                <w:szCs w:val="24"/>
                <w:lang w:val="x-none"/>
              </w:rPr>
              <w:t>、 具有降噪功能设计可实现100Hz以下噪音过滤；</w:t>
            </w:r>
          </w:p>
          <w:p w:rsidR="00FD5167" w:rsidRPr="00FD5167" w:rsidRDefault="00FD5167" w:rsidP="00FD5167">
            <w:pPr>
              <w:snapToGrid w:val="0"/>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3</w:t>
            </w:r>
            <w:r w:rsidRPr="00FD5167">
              <w:rPr>
                <w:rFonts w:asciiTheme="minorEastAsia" w:hAnsiTheme="minorEastAsia" w:cs="Times New Roman" w:hint="eastAsia"/>
                <w:kern w:val="0"/>
                <w:sz w:val="24"/>
                <w:szCs w:val="24"/>
                <w:lang w:val="x-none"/>
              </w:rPr>
              <w:t>、 频率响应：20Hz-20MHz；等效噪音：-65dBV；</w:t>
            </w:r>
          </w:p>
        </w:tc>
        <w:tc>
          <w:tcPr>
            <w:tcW w:w="649" w:type="pct"/>
            <w:vMerge/>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话筒</w:t>
            </w:r>
          </w:p>
        </w:tc>
        <w:tc>
          <w:tcPr>
            <w:tcW w:w="3414" w:type="pct"/>
            <w:shd w:val="clear" w:color="auto" w:fill="auto"/>
          </w:tcPr>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kern w:val="0"/>
                <w:sz w:val="24"/>
                <w:szCs w:val="24"/>
                <w:lang w:val="x-none"/>
              </w:rPr>
              <w:t>电容式心型指向；频率响应：50Hz-18KHz；灵敏度：-45dB；信噪比：＞110dB，1KHz与1Pa；幻象48V供电</w:t>
            </w:r>
          </w:p>
        </w:tc>
        <w:tc>
          <w:tcPr>
            <w:tcW w:w="649" w:type="pct"/>
            <w:vMerge/>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10" w:name="_Toc3155055"/>
      <w:bookmarkStart w:id="211" w:name="_Toc3204270"/>
      <w:r w:rsidRPr="00FD5167">
        <w:rPr>
          <w:rFonts w:asciiTheme="minorEastAsia" w:hAnsiTheme="minorEastAsia" w:cs="Times New Roman" w:hint="eastAsia"/>
          <w:kern w:val="0"/>
          <w:sz w:val="24"/>
          <w:szCs w:val="24"/>
          <w:lang w:val="x-none"/>
        </w:rPr>
        <w:t>电脑</w:t>
      </w:r>
      <w:r w:rsidRPr="00FD5167">
        <w:rPr>
          <w:rFonts w:asciiTheme="minorEastAsia" w:hAnsiTheme="minorEastAsia" w:cs="Times New Roman"/>
          <w:kern w:val="0"/>
          <w:sz w:val="24"/>
          <w:szCs w:val="24"/>
          <w:lang w:val="x-none"/>
        </w:rPr>
        <w:t>桌</w:t>
      </w:r>
      <w:r w:rsidRPr="00FD5167">
        <w:rPr>
          <w:rFonts w:asciiTheme="minorEastAsia" w:hAnsiTheme="minorEastAsia" w:cs="Times New Roman" w:hint="eastAsia"/>
          <w:kern w:val="0"/>
          <w:sz w:val="24"/>
          <w:szCs w:val="24"/>
          <w:lang w:val="x-none"/>
        </w:rPr>
        <w:t>/椅</w:t>
      </w:r>
      <w:bookmarkEnd w:id="210"/>
      <w:bookmarkEnd w:id="2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6480"/>
        <w:gridCol w:w="1114"/>
      </w:tblGrid>
      <w:tr w:rsidR="00FD5167" w:rsidRPr="00FD5167" w:rsidTr="003A5717">
        <w:tc>
          <w:tcPr>
            <w:tcW w:w="1555" w:type="dxa"/>
            <w:shd w:val="clear" w:color="auto" w:fill="auto"/>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指标项</w:t>
            </w:r>
          </w:p>
        </w:tc>
        <w:tc>
          <w:tcPr>
            <w:tcW w:w="6633" w:type="dxa"/>
            <w:shd w:val="clear" w:color="auto" w:fill="auto"/>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技术规格</w:t>
            </w:r>
            <w:r w:rsidRPr="00FD5167">
              <w:rPr>
                <w:rFonts w:asciiTheme="minorEastAsia" w:hAnsiTheme="minorEastAsia" w:cs="Times New Roman"/>
                <w:sz w:val="24"/>
                <w:szCs w:val="24"/>
              </w:rPr>
              <w:t>要求</w:t>
            </w:r>
          </w:p>
        </w:tc>
        <w:tc>
          <w:tcPr>
            <w:tcW w:w="1134" w:type="dxa"/>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数量</w:t>
            </w:r>
          </w:p>
        </w:tc>
      </w:tr>
      <w:tr w:rsidR="00FD5167" w:rsidRPr="00FD5167" w:rsidTr="003A5717">
        <w:tc>
          <w:tcPr>
            <w:tcW w:w="1555" w:type="dxa"/>
            <w:shd w:val="clear" w:color="auto" w:fill="auto"/>
            <w:vAlign w:val="center"/>
          </w:tcPr>
          <w:p w:rsidR="00FD5167" w:rsidRPr="00FD5167" w:rsidRDefault="00FD5167" w:rsidP="00FD5167">
            <w:pPr>
              <w:widowControl/>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电脑</w:t>
            </w:r>
            <w:proofErr w:type="gramStart"/>
            <w:r w:rsidRPr="00FD5167">
              <w:rPr>
                <w:rFonts w:asciiTheme="minorEastAsia" w:hAnsiTheme="minorEastAsia" w:cs="Times New Roman" w:hint="eastAsia"/>
                <w:kern w:val="0"/>
                <w:sz w:val="24"/>
                <w:szCs w:val="24"/>
              </w:rPr>
              <w:t>桌改造</w:t>
            </w:r>
            <w:proofErr w:type="gramEnd"/>
          </w:p>
        </w:tc>
        <w:tc>
          <w:tcPr>
            <w:tcW w:w="6633" w:type="dxa"/>
            <w:shd w:val="clear" w:color="auto" w:fill="auto"/>
            <w:vAlign w:val="center"/>
          </w:tcPr>
          <w:p w:rsidR="00FD5167" w:rsidRPr="00FD5167" w:rsidRDefault="00FD5167" w:rsidP="00FD5167">
            <w:pPr>
              <w:widowControl/>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hint="eastAsia"/>
                <w:kern w:val="0"/>
                <w:sz w:val="24"/>
                <w:szCs w:val="24"/>
              </w:rPr>
              <w:t>船员考试中心专用电脑</w:t>
            </w:r>
            <w:proofErr w:type="gramStart"/>
            <w:r w:rsidRPr="00FD5167">
              <w:rPr>
                <w:rFonts w:asciiTheme="minorEastAsia" w:hAnsiTheme="minorEastAsia" w:cs="Times New Roman" w:hint="eastAsia"/>
                <w:kern w:val="0"/>
                <w:sz w:val="24"/>
                <w:szCs w:val="24"/>
              </w:rPr>
              <w:t>桌利旧</w:t>
            </w:r>
            <w:proofErr w:type="gramEnd"/>
            <w:r w:rsidRPr="00FD5167">
              <w:rPr>
                <w:rFonts w:asciiTheme="minorEastAsia" w:hAnsiTheme="minorEastAsia" w:cs="Times New Roman" w:hint="eastAsia"/>
                <w:kern w:val="0"/>
                <w:sz w:val="24"/>
                <w:szCs w:val="24"/>
              </w:rPr>
              <w:t>改造，桌</w:t>
            </w:r>
            <w:r w:rsidRPr="00FD5167">
              <w:rPr>
                <w:rFonts w:asciiTheme="minorEastAsia" w:hAnsiTheme="minorEastAsia" w:cs="Times New Roman"/>
                <w:kern w:val="0"/>
                <w:sz w:val="24"/>
                <w:szCs w:val="24"/>
              </w:rPr>
              <w:t>体利旧，桌面</w:t>
            </w:r>
            <w:r w:rsidRPr="00FD5167">
              <w:rPr>
                <w:rFonts w:asciiTheme="minorEastAsia" w:hAnsiTheme="minorEastAsia" w:cs="Times New Roman" w:hint="eastAsia"/>
                <w:kern w:val="0"/>
                <w:sz w:val="24"/>
                <w:szCs w:val="24"/>
              </w:rPr>
              <w:t>改造</w:t>
            </w:r>
            <w:r w:rsidRPr="00FD5167">
              <w:rPr>
                <w:rFonts w:asciiTheme="minorEastAsia" w:hAnsiTheme="minorEastAsia" w:cs="Times New Roman"/>
                <w:kern w:val="0"/>
                <w:sz w:val="24"/>
                <w:szCs w:val="24"/>
              </w:rPr>
              <w:t>，</w:t>
            </w:r>
            <w:r w:rsidRPr="00FD5167">
              <w:rPr>
                <w:rFonts w:asciiTheme="minorEastAsia" w:hAnsiTheme="minorEastAsia" w:cs="Times New Roman" w:hint="eastAsia"/>
                <w:kern w:val="0"/>
                <w:sz w:val="24"/>
                <w:szCs w:val="24"/>
              </w:rPr>
              <w:t>桌面1600</w:t>
            </w:r>
            <w:r w:rsidRPr="00FD5167">
              <w:rPr>
                <w:rFonts w:asciiTheme="minorEastAsia" w:hAnsiTheme="minorEastAsia" w:cs="Times New Roman"/>
                <w:kern w:val="0"/>
                <w:sz w:val="24"/>
                <w:szCs w:val="24"/>
              </w:rPr>
              <w:t>*700</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木质，</w:t>
            </w:r>
            <w:r w:rsidRPr="00FD5167">
              <w:rPr>
                <w:rFonts w:asciiTheme="minorEastAsia" w:hAnsiTheme="minorEastAsia" w:cs="宋体" w:hint="eastAsia"/>
                <w:sz w:val="24"/>
                <w:szCs w:val="24"/>
              </w:rPr>
              <w:t>桌面嵌入透明钢化玻璃（显示器内嵌式设计），</w:t>
            </w:r>
            <w:r w:rsidRPr="00FD5167">
              <w:rPr>
                <w:rFonts w:asciiTheme="minorEastAsia" w:hAnsiTheme="minorEastAsia" w:cs="宋体"/>
                <w:sz w:val="24"/>
                <w:szCs w:val="24"/>
              </w:rPr>
              <w:t>新配桌面</w:t>
            </w:r>
            <w:r w:rsidRPr="00FD5167">
              <w:rPr>
                <w:rFonts w:asciiTheme="minorEastAsia" w:hAnsiTheme="minorEastAsia" w:cs="宋体" w:hint="eastAsia"/>
                <w:sz w:val="24"/>
                <w:szCs w:val="24"/>
              </w:rPr>
              <w:t>和</w:t>
            </w:r>
            <w:proofErr w:type="gramStart"/>
            <w:r w:rsidRPr="00FD5167">
              <w:rPr>
                <w:rFonts w:asciiTheme="minorEastAsia" w:hAnsiTheme="minorEastAsia" w:cs="宋体"/>
                <w:sz w:val="24"/>
                <w:szCs w:val="24"/>
              </w:rPr>
              <w:t>利旧桌</w:t>
            </w:r>
            <w:proofErr w:type="gramEnd"/>
            <w:r w:rsidRPr="00FD5167">
              <w:rPr>
                <w:rFonts w:asciiTheme="minorEastAsia" w:hAnsiTheme="minorEastAsia" w:cs="宋体"/>
                <w:sz w:val="24"/>
                <w:szCs w:val="24"/>
              </w:rPr>
              <w:t>体有效安装</w:t>
            </w:r>
            <w:r w:rsidRPr="00FD5167">
              <w:rPr>
                <w:rFonts w:asciiTheme="minorEastAsia" w:hAnsiTheme="minorEastAsia" w:cs="宋体" w:hint="eastAsia"/>
                <w:sz w:val="24"/>
                <w:szCs w:val="24"/>
              </w:rPr>
              <w:t>；</w:t>
            </w:r>
            <w:r w:rsidRPr="00FD5167">
              <w:rPr>
                <w:rFonts w:asciiTheme="minorEastAsia" w:hAnsiTheme="minorEastAsia" w:cs="Times New Roman" w:hint="eastAsia"/>
                <w:kern w:val="0"/>
                <w:sz w:val="24"/>
                <w:szCs w:val="24"/>
              </w:rPr>
              <w:t>改造后须符合《船员远程计算机终端考试管理办法》的要求。</w:t>
            </w:r>
          </w:p>
        </w:tc>
        <w:tc>
          <w:tcPr>
            <w:tcW w:w="1134" w:type="dxa"/>
            <w:vAlign w:val="center"/>
          </w:tcPr>
          <w:p w:rsidR="00FD5167" w:rsidRPr="00FD5167" w:rsidRDefault="00FD5167" w:rsidP="00FD5167">
            <w:pPr>
              <w:widowControl/>
              <w:snapToGrid w:val="0"/>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53</w:t>
            </w:r>
            <w:r w:rsidRPr="00FD5167">
              <w:rPr>
                <w:rFonts w:asciiTheme="minorEastAsia" w:hAnsiTheme="minorEastAsia" w:cs="Times New Roman" w:hint="eastAsia"/>
                <w:kern w:val="0"/>
                <w:sz w:val="24"/>
                <w:szCs w:val="24"/>
                <w:lang w:val="x-none"/>
              </w:rPr>
              <w:t>套</w:t>
            </w:r>
          </w:p>
        </w:tc>
      </w:tr>
      <w:tr w:rsidR="00FD5167" w:rsidRPr="00FD5167" w:rsidTr="003A5717">
        <w:tc>
          <w:tcPr>
            <w:tcW w:w="1555" w:type="dxa"/>
            <w:shd w:val="clear" w:color="auto" w:fill="auto"/>
            <w:vAlign w:val="center"/>
          </w:tcPr>
          <w:p w:rsidR="00FD5167" w:rsidRPr="00FD5167" w:rsidRDefault="00FD5167" w:rsidP="00FD5167">
            <w:pPr>
              <w:widowControl/>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桌椅</w:t>
            </w:r>
            <w:r w:rsidRPr="00FD5167">
              <w:rPr>
                <w:rFonts w:asciiTheme="minorEastAsia" w:hAnsiTheme="minorEastAsia" w:cs="Times New Roman"/>
                <w:kern w:val="0"/>
                <w:sz w:val="24"/>
                <w:szCs w:val="24"/>
              </w:rPr>
              <w:t>标签</w:t>
            </w:r>
          </w:p>
        </w:tc>
        <w:tc>
          <w:tcPr>
            <w:tcW w:w="6633" w:type="dxa"/>
            <w:shd w:val="clear" w:color="auto" w:fill="auto"/>
            <w:vAlign w:val="center"/>
          </w:tcPr>
          <w:p w:rsidR="00FD5167" w:rsidRPr="00FD5167" w:rsidRDefault="00FD5167" w:rsidP="00FD5167">
            <w:pPr>
              <w:widowControl/>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考场桌椅标签，亚克力材质</w:t>
            </w:r>
          </w:p>
        </w:tc>
        <w:tc>
          <w:tcPr>
            <w:tcW w:w="1134" w:type="dxa"/>
          </w:tcPr>
          <w:p w:rsidR="00FD5167" w:rsidRPr="00FD5167" w:rsidRDefault="00FD5167" w:rsidP="00FD5167">
            <w:pPr>
              <w:widowControl/>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w:t>
            </w:r>
            <w:r w:rsidRPr="00FD5167">
              <w:rPr>
                <w:rFonts w:asciiTheme="minorEastAsia" w:hAnsiTheme="minorEastAsia" w:cs="Times New Roman" w:hint="eastAsia"/>
                <w:kern w:val="0"/>
                <w:sz w:val="24"/>
                <w:szCs w:val="24"/>
                <w:lang w:val="x-none"/>
              </w:rPr>
              <w:t>套</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12" w:name="_Toc1430225"/>
      <w:bookmarkStart w:id="213" w:name="_Toc1456293"/>
      <w:bookmarkStart w:id="214" w:name="_Toc1456452"/>
      <w:bookmarkStart w:id="215" w:name="_Toc3155056"/>
      <w:bookmarkStart w:id="216" w:name="_Toc3204271"/>
      <w:r w:rsidRPr="00FD5167">
        <w:rPr>
          <w:rFonts w:asciiTheme="minorEastAsia" w:hAnsiTheme="minorEastAsia" w:cs="Times New Roman" w:hint="eastAsia"/>
          <w:kern w:val="0"/>
          <w:sz w:val="24"/>
          <w:szCs w:val="24"/>
          <w:lang w:val="x-none"/>
        </w:rPr>
        <w:t>中</w:t>
      </w:r>
      <w:r w:rsidRPr="00FD5167">
        <w:rPr>
          <w:rFonts w:asciiTheme="minorEastAsia" w:hAnsiTheme="minorEastAsia" w:cs="Times New Roman"/>
          <w:kern w:val="0"/>
          <w:sz w:val="24"/>
          <w:szCs w:val="24"/>
          <w:lang w:val="x-none"/>
        </w:rPr>
        <w:t>央控制台</w:t>
      </w:r>
      <w:bookmarkEnd w:id="212"/>
      <w:bookmarkEnd w:id="213"/>
      <w:bookmarkEnd w:id="214"/>
      <w:bookmarkEnd w:id="215"/>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6225"/>
        <w:gridCol w:w="1183"/>
      </w:tblGrid>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41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649"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中</w:t>
            </w:r>
            <w:r w:rsidRPr="00FD5167">
              <w:rPr>
                <w:rFonts w:asciiTheme="minorEastAsia" w:hAnsiTheme="minorEastAsia" w:cs="Times New Roman"/>
                <w:kern w:val="0"/>
                <w:sz w:val="24"/>
                <w:szCs w:val="24"/>
                <w:lang w:val="x-none"/>
              </w:rPr>
              <w:t>央控制台</w:t>
            </w:r>
          </w:p>
        </w:tc>
        <w:tc>
          <w:tcPr>
            <w:tcW w:w="3414" w:type="pct"/>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proofErr w:type="spellStart"/>
            <w:r w:rsidRPr="00FD5167">
              <w:rPr>
                <w:rFonts w:asciiTheme="minorEastAsia" w:hAnsiTheme="minorEastAsia" w:cs="Times New Roman" w:hint="eastAsia"/>
                <w:kern w:val="0"/>
                <w:sz w:val="24"/>
                <w:szCs w:val="24"/>
                <w:lang w:val="x-none" w:eastAsia="x-none"/>
              </w:rPr>
              <w:t>智能中控</w:t>
            </w:r>
            <w:proofErr w:type="spellEnd"/>
            <w:r w:rsidRPr="00FD5167">
              <w:rPr>
                <w:rFonts w:asciiTheme="minorEastAsia" w:hAnsiTheme="minorEastAsia" w:cs="Times New Roman" w:hint="eastAsia"/>
                <w:kern w:val="0"/>
                <w:sz w:val="24"/>
                <w:szCs w:val="24"/>
                <w:lang w:val="x-none"/>
              </w:rPr>
              <w:t>，</w:t>
            </w:r>
            <w:proofErr w:type="spellStart"/>
            <w:r w:rsidRPr="00FD5167">
              <w:rPr>
                <w:rFonts w:asciiTheme="minorEastAsia" w:hAnsiTheme="minorEastAsia" w:cs="Times New Roman" w:hint="eastAsia"/>
                <w:kern w:val="0"/>
                <w:sz w:val="24"/>
                <w:szCs w:val="24"/>
                <w:lang w:val="x-none" w:eastAsia="x-none"/>
              </w:rPr>
              <w:t>钢制讲台，钢木联合设计，内嵌机柜设计</w:t>
            </w:r>
            <w:proofErr w:type="spellEnd"/>
          </w:p>
        </w:tc>
        <w:tc>
          <w:tcPr>
            <w:tcW w:w="649"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w:t>
            </w:r>
            <w:r w:rsidRPr="00FD5167">
              <w:rPr>
                <w:rFonts w:asciiTheme="minorEastAsia" w:hAnsiTheme="minorEastAsia" w:cs="Times New Roman" w:hint="eastAsia"/>
                <w:kern w:val="0"/>
                <w:sz w:val="24"/>
                <w:szCs w:val="24"/>
                <w:lang w:val="x-none"/>
              </w:rPr>
              <w:t>套</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17" w:name="_Toc1430226"/>
      <w:bookmarkStart w:id="218" w:name="_Toc1456294"/>
      <w:bookmarkStart w:id="219" w:name="_Toc1456453"/>
      <w:bookmarkStart w:id="220" w:name="_Toc3155057"/>
      <w:bookmarkStart w:id="221" w:name="_Toc3204272"/>
      <w:r w:rsidRPr="00FD5167">
        <w:rPr>
          <w:rFonts w:asciiTheme="minorEastAsia" w:hAnsiTheme="minorEastAsia" w:cs="Times New Roman" w:hint="eastAsia"/>
          <w:kern w:val="0"/>
          <w:sz w:val="24"/>
          <w:szCs w:val="24"/>
          <w:lang w:val="x-none"/>
        </w:rPr>
        <w:t>教师</w:t>
      </w:r>
      <w:r w:rsidRPr="00FD5167">
        <w:rPr>
          <w:rFonts w:asciiTheme="minorEastAsia" w:hAnsiTheme="minorEastAsia" w:cs="Times New Roman"/>
          <w:kern w:val="0"/>
          <w:sz w:val="24"/>
          <w:szCs w:val="24"/>
          <w:lang w:val="x-none"/>
        </w:rPr>
        <w:t>座椅</w:t>
      </w:r>
      <w:bookmarkEnd w:id="217"/>
      <w:bookmarkEnd w:id="218"/>
      <w:bookmarkEnd w:id="219"/>
      <w:bookmarkEnd w:id="220"/>
      <w:bookmarkEnd w:id="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6382"/>
        <w:gridCol w:w="1183"/>
      </w:tblGrid>
      <w:tr w:rsidR="00FD5167" w:rsidRPr="00FD5167" w:rsidTr="003A5717">
        <w:trPr>
          <w:jc w:val="center"/>
        </w:trPr>
        <w:tc>
          <w:tcPr>
            <w:tcW w:w="851"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0"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649"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rPr>
          <w:jc w:val="center"/>
        </w:trPr>
        <w:tc>
          <w:tcPr>
            <w:tcW w:w="851"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教师</w:t>
            </w:r>
            <w:r w:rsidRPr="00FD5167">
              <w:rPr>
                <w:rFonts w:asciiTheme="minorEastAsia" w:hAnsiTheme="minorEastAsia" w:cs="Times New Roman"/>
                <w:kern w:val="0"/>
                <w:sz w:val="24"/>
                <w:szCs w:val="24"/>
                <w:lang w:val="x-none"/>
              </w:rPr>
              <w:t>座椅</w:t>
            </w:r>
          </w:p>
        </w:tc>
        <w:tc>
          <w:tcPr>
            <w:tcW w:w="3500" w:type="pct"/>
            <w:shd w:val="clear" w:color="auto" w:fill="auto"/>
            <w:vAlign w:val="center"/>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电脑椅</w:t>
            </w:r>
          </w:p>
        </w:tc>
        <w:tc>
          <w:tcPr>
            <w:tcW w:w="649"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w:t>
            </w:r>
            <w:r w:rsidRPr="00FD5167">
              <w:rPr>
                <w:rFonts w:asciiTheme="minorEastAsia" w:hAnsiTheme="minorEastAsia" w:cs="Times New Roman" w:hint="eastAsia"/>
                <w:kern w:val="0"/>
                <w:sz w:val="24"/>
                <w:szCs w:val="24"/>
                <w:lang w:val="x-none"/>
              </w:rPr>
              <w:t>个</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22" w:name="_Toc1430227"/>
      <w:bookmarkStart w:id="223" w:name="_Toc1456295"/>
      <w:bookmarkStart w:id="224" w:name="_Toc1456454"/>
      <w:bookmarkStart w:id="225" w:name="_Toc3155058"/>
      <w:bookmarkStart w:id="226" w:name="_Toc3204273"/>
      <w:r w:rsidRPr="00FD5167">
        <w:rPr>
          <w:rFonts w:asciiTheme="minorEastAsia" w:hAnsiTheme="minorEastAsia" w:cs="Times New Roman" w:hint="eastAsia"/>
          <w:kern w:val="0"/>
          <w:sz w:val="24"/>
          <w:szCs w:val="24"/>
          <w:lang w:val="x-none"/>
        </w:rPr>
        <w:t>多</w:t>
      </w:r>
      <w:r w:rsidRPr="00FD5167">
        <w:rPr>
          <w:rFonts w:asciiTheme="minorEastAsia" w:hAnsiTheme="minorEastAsia" w:cs="Times New Roman"/>
          <w:kern w:val="0"/>
          <w:sz w:val="24"/>
          <w:szCs w:val="24"/>
          <w:lang w:val="x-none"/>
        </w:rPr>
        <w:t>媒体教学软件</w:t>
      </w:r>
      <w:bookmarkEnd w:id="222"/>
      <w:bookmarkEnd w:id="223"/>
      <w:bookmarkEnd w:id="224"/>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6737"/>
        <w:gridCol w:w="1028"/>
      </w:tblGrid>
      <w:tr w:rsidR="00FD5167" w:rsidRPr="00FD5167" w:rsidTr="003A5717">
        <w:tc>
          <w:tcPr>
            <w:tcW w:w="741"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695"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741"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功能</w:t>
            </w:r>
            <w:r w:rsidRPr="00FD5167">
              <w:rPr>
                <w:rFonts w:asciiTheme="minorEastAsia" w:hAnsiTheme="minorEastAsia" w:cs="Times New Roman"/>
                <w:kern w:val="0"/>
                <w:sz w:val="24"/>
                <w:szCs w:val="24"/>
                <w:lang w:val="x-none"/>
              </w:rPr>
              <w:t>要求</w:t>
            </w:r>
          </w:p>
        </w:tc>
        <w:tc>
          <w:tcPr>
            <w:tcW w:w="3695"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textAlignment w:val="baseline"/>
              <w:rPr>
                <w:rFonts w:asciiTheme="minorEastAsia" w:hAnsiTheme="minorEastAsia" w:cs="宋体"/>
                <w:kern w:val="0"/>
                <w:sz w:val="24"/>
                <w:szCs w:val="24"/>
                <w:lang w:val="x-none"/>
              </w:rPr>
            </w:pPr>
            <w:r w:rsidRPr="00FD5167">
              <w:rPr>
                <w:rFonts w:asciiTheme="minorEastAsia" w:hAnsiTheme="minorEastAsia" w:cs="宋体" w:hint="eastAsia"/>
                <w:kern w:val="0"/>
                <w:sz w:val="24"/>
                <w:szCs w:val="24"/>
                <w:lang w:val="x-none"/>
              </w:rPr>
              <w:t>1、支持Windows 7、Windows 10系统；</w:t>
            </w:r>
          </w:p>
          <w:p w:rsidR="00FD5167" w:rsidRPr="00FD5167" w:rsidRDefault="00FD5167" w:rsidP="00FD5167">
            <w:pPr>
              <w:adjustRightInd w:val="0"/>
              <w:snapToGrid w:val="0"/>
              <w:textAlignment w:val="baseline"/>
              <w:rPr>
                <w:rFonts w:asciiTheme="minorEastAsia" w:hAnsiTheme="minorEastAsia" w:cs="宋体"/>
                <w:kern w:val="0"/>
                <w:sz w:val="24"/>
                <w:szCs w:val="24"/>
                <w:lang w:val="x-none"/>
              </w:rPr>
            </w:pPr>
            <w:r w:rsidRPr="00FD5167">
              <w:rPr>
                <w:rFonts w:asciiTheme="minorEastAsia" w:hAnsiTheme="minorEastAsia" w:cs="宋体" w:hint="eastAsia"/>
                <w:kern w:val="0"/>
                <w:sz w:val="24"/>
                <w:szCs w:val="24"/>
                <w:lang w:val="x-none"/>
              </w:rPr>
              <w:t>2、采用高品质语音编码和传输技术，广播教学流畅无延时，支持全屏广播、窗口广播、指定区域广播，支持多媒体内容广播。广播时支持教师端和学生</w:t>
            </w:r>
            <w:proofErr w:type="gramStart"/>
            <w:r w:rsidRPr="00FD5167">
              <w:rPr>
                <w:rFonts w:asciiTheme="minorEastAsia" w:hAnsiTheme="minorEastAsia" w:cs="宋体" w:hint="eastAsia"/>
                <w:kern w:val="0"/>
                <w:sz w:val="24"/>
                <w:szCs w:val="24"/>
                <w:lang w:val="x-none"/>
              </w:rPr>
              <w:t>端显示</w:t>
            </w:r>
            <w:proofErr w:type="spellStart"/>
            <w:proofErr w:type="gramEnd"/>
            <w:r w:rsidRPr="00FD5167">
              <w:rPr>
                <w:rFonts w:asciiTheme="minorEastAsia" w:hAnsiTheme="minorEastAsia" w:cs="宋体" w:hint="eastAsia"/>
                <w:kern w:val="0"/>
                <w:sz w:val="24"/>
                <w:szCs w:val="24"/>
                <w:lang w:val="x-none"/>
              </w:rPr>
              <w:t>CPU、内存等资源占用</w:t>
            </w:r>
            <w:proofErr w:type="spellEnd"/>
            <w:r w:rsidRPr="00FD5167">
              <w:rPr>
                <w:rFonts w:asciiTheme="minorEastAsia" w:hAnsiTheme="minorEastAsia" w:cs="宋体" w:hint="eastAsia"/>
                <w:kern w:val="0"/>
                <w:sz w:val="24"/>
                <w:szCs w:val="24"/>
                <w:lang w:val="x-none"/>
              </w:rPr>
              <w:t>；。</w:t>
            </w:r>
            <w:proofErr w:type="spellStart"/>
            <w:r w:rsidRPr="00FD5167">
              <w:rPr>
                <w:rFonts w:asciiTheme="minorEastAsia" w:hAnsiTheme="minorEastAsia" w:cs="宋体" w:hint="eastAsia"/>
                <w:kern w:val="0"/>
                <w:sz w:val="24"/>
                <w:szCs w:val="24"/>
                <w:lang w:eastAsia="x-none"/>
              </w:rPr>
              <w:t>支</w:t>
            </w:r>
            <w:r w:rsidRPr="00FD5167">
              <w:rPr>
                <w:rFonts w:asciiTheme="minorEastAsia" w:hAnsiTheme="minorEastAsia" w:cs="宋体" w:hint="eastAsia"/>
                <w:kern w:val="0"/>
                <w:sz w:val="24"/>
                <w:szCs w:val="24"/>
                <w:lang w:eastAsia="x-none"/>
              </w:rPr>
              <w:lastRenderedPageBreak/>
              <w:t>持屏幕录制、电子点名</w:t>
            </w:r>
            <w:proofErr w:type="spellEnd"/>
            <w:r w:rsidRPr="00FD5167">
              <w:rPr>
                <w:rFonts w:asciiTheme="minorEastAsia" w:hAnsiTheme="minorEastAsia" w:cs="宋体" w:hint="eastAsia"/>
                <w:kern w:val="0"/>
                <w:sz w:val="24"/>
                <w:szCs w:val="24"/>
                <w:lang w:eastAsia="x-none"/>
              </w:rPr>
              <w:t>。</w:t>
            </w:r>
          </w:p>
          <w:p w:rsidR="00FD5167" w:rsidRPr="00FD5167" w:rsidRDefault="00FD5167" w:rsidP="00FD5167">
            <w:pPr>
              <w:adjustRightInd w:val="0"/>
              <w:snapToGrid w:val="0"/>
              <w:textAlignment w:val="baseline"/>
              <w:rPr>
                <w:rFonts w:asciiTheme="minorEastAsia" w:hAnsiTheme="minorEastAsia" w:cs="宋体"/>
                <w:kern w:val="0"/>
                <w:sz w:val="24"/>
                <w:szCs w:val="24"/>
                <w:lang w:val="x-none"/>
              </w:rPr>
            </w:pPr>
            <w:r w:rsidRPr="00FD5167">
              <w:rPr>
                <w:rFonts w:asciiTheme="minorEastAsia" w:hAnsiTheme="minorEastAsia" w:cs="宋体"/>
                <w:kern w:val="0"/>
                <w:sz w:val="24"/>
                <w:szCs w:val="24"/>
                <w:lang w:val="x-none"/>
              </w:rPr>
              <w:t>3</w:t>
            </w:r>
            <w:r w:rsidRPr="00FD5167">
              <w:rPr>
                <w:rFonts w:asciiTheme="minorEastAsia" w:hAnsiTheme="minorEastAsia" w:cs="宋体" w:hint="eastAsia"/>
                <w:kern w:val="0"/>
                <w:sz w:val="24"/>
                <w:szCs w:val="24"/>
                <w:lang w:val="x-none"/>
              </w:rPr>
              <w:t>、支持摄像头、CD\</w:t>
            </w:r>
            <w:proofErr w:type="spellStart"/>
            <w:r w:rsidRPr="00FD5167">
              <w:rPr>
                <w:rFonts w:asciiTheme="minorEastAsia" w:hAnsiTheme="minorEastAsia" w:cs="宋体" w:hint="eastAsia"/>
                <w:kern w:val="0"/>
                <w:sz w:val="24"/>
                <w:szCs w:val="24"/>
                <w:lang w:val="x-none"/>
              </w:rPr>
              <w:t>DVD等外部设备作为视频教学的发射源；电子白板教学时，自动开启语音教学</w:t>
            </w:r>
            <w:proofErr w:type="spellEnd"/>
            <w:r w:rsidRPr="00FD5167">
              <w:rPr>
                <w:rFonts w:asciiTheme="minorEastAsia" w:hAnsiTheme="minorEastAsia" w:cs="宋体" w:hint="eastAsia"/>
                <w:kern w:val="0"/>
                <w:sz w:val="24"/>
                <w:szCs w:val="24"/>
                <w:lang w:val="x-none"/>
              </w:rPr>
              <w:t>。</w:t>
            </w:r>
          </w:p>
          <w:p w:rsidR="00FD5167" w:rsidRPr="00FD5167" w:rsidRDefault="00FD5167" w:rsidP="00FD5167">
            <w:pPr>
              <w:adjustRightInd w:val="0"/>
              <w:snapToGrid w:val="0"/>
              <w:textAlignment w:val="baseline"/>
              <w:rPr>
                <w:rFonts w:asciiTheme="minorEastAsia" w:hAnsiTheme="minorEastAsia" w:cs="宋体"/>
                <w:kern w:val="0"/>
                <w:sz w:val="24"/>
                <w:szCs w:val="24"/>
                <w:lang w:eastAsia="x-none"/>
              </w:rPr>
            </w:pPr>
            <w:r w:rsidRPr="00FD5167">
              <w:rPr>
                <w:rFonts w:asciiTheme="minorEastAsia" w:hAnsiTheme="minorEastAsia" w:cs="宋体"/>
                <w:kern w:val="0"/>
                <w:sz w:val="24"/>
                <w:szCs w:val="24"/>
                <w:lang w:val="x-none"/>
              </w:rPr>
              <w:t>4</w:t>
            </w:r>
            <w:r w:rsidRPr="00FD5167">
              <w:rPr>
                <w:rFonts w:asciiTheme="minorEastAsia" w:hAnsiTheme="minorEastAsia" w:cs="宋体" w:hint="eastAsia"/>
                <w:kern w:val="0"/>
                <w:sz w:val="24"/>
                <w:szCs w:val="24"/>
                <w:lang w:val="x-none"/>
              </w:rPr>
              <w:t>、</w:t>
            </w:r>
            <w:proofErr w:type="spellStart"/>
            <w:r w:rsidRPr="00FD5167">
              <w:rPr>
                <w:rFonts w:asciiTheme="minorEastAsia" w:hAnsiTheme="minorEastAsia" w:cs="宋体" w:hint="eastAsia"/>
                <w:kern w:val="0"/>
                <w:sz w:val="24"/>
                <w:szCs w:val="24"/>
                <w:lang w:eastAsia="x-none"/>
              </w:rPr>
              <w:t>远程管理支持远程桌面、远程遥控、远程设置、远程命令</w:t>
            </w:r>
            <w:proofErr w:type="spellEnd"/>
            <w:r w:rsidRPr="00FD5167">
              <w:rPr>
                <w:rFonts w:asciiTheme="minorEastAsia" w:hAnsiTheme="minorEastAsia" w:cs="宋体" w:hint="eastAsia"/>
                <w:kern w:val="0"/>
                <w:sz w:val="24"/>
                <w:szCs w:val="24"/>
                <w:lang w:eastAsia="x-none"/>
              </w:rPr>
              <w:t>。</w:t>
            </w:r>
          </w:p>
          <w:p w:rsidR="00FD5167" w:rsidRPr="00FD5167" w:rsidRDefault="00FD5167" w:rsidP="00FD5167">
            <w:pPr>
              <w:adjustRightInd w:val="0"/>
              <w:snapToGrid w:val="0"/>
              <w:textAlignment w:val="baseline"/>
              <w:rPr>
                <w:rFonts w:asciiTheme="minorEastAsia" w:hAnsiTheme="minorEastAsia" w:cs="宋体"/>
                <w:kern w:val="0"/>
                <w:sz w:val="24"/>
                <w:szCs w:val="24"/>
                <w:lang w:eastAsia="x-none"/>
              </w:rPr>
            </w:pPr>
            <w:r w:rsidRPr="00FD5167">
              <w:rPr>
                <w:rFonts w:asciiTheme="minorEastAsia" w:hAnsiTheme="minorEastAsia" w:cs="宋体"/>
                <w:kern w:val="0"/>
                <w:sz w:val="24"/>
                <w:szCs w:val="24"/>
                <w:lang w:eastAsia="x-none"/>
              </w:rPr>
              <w:t>5</w:t>
            </w:r>
            <w:r w:rsidRPr="00FD5167">
              <w:rPr>
                <w:rFonts w:asciiTheme="minorEastAsia" w:hAnsiTheme="minorEastAsia" w:cs="宋体" w:hint="eastAsia"/>
                <w:kern w:val="0"/>
                <w:sz w:val="24"/>
                <w:szCs w:val="24"/>
              </w:rPr>
              <w:t>、</w:t>
            </w:r>
            <w:r w:rsidRPr="00FD5167">
              <w:rPr>
                <w:rFonts w:asciiTheme="minorEastAsia" w:hAnsiTheme="minorEastAsia" w:cs="宋体" w:hint="eastAsia"/>
                <w:kern w:val="0"/>
                <w:sz w:val="24"/>
                <w:szCs w:val="24"/>
                <w:lang w:eastAsia="x-none"/>
              </w:rPr>
              <w:t>支持资产管理教师端可以批量获取所有学生端的软、硬件资产信息，当学生端的软、硬件资产信息发生变动时，程序可以智能地判断出详细的变动资讯</w:t>
            </w:r>
            <w:r w:rsidRPr="00FD5167">
              <w:rPr>
                <w:rFonts w:asciiTheme="minorEastAsia" w:hAnsiTheme="minorEastAsia" w:cs="宋体" w:hint="eastAsia"/>
                <w:kern w:val="0"/>
                <w:sz w:val="24"/>
                <w:szCs w:val="24"/>
              </w:rPr>
              <w:t>。</w:t>
            </w:r>
          </w:p>
          <w:p w:rsidR="00FD5167" w:rsidRPr="00FD5167" w:rsidRDefault="00FD5167" w:rsidP="00FD5167">
            <w:pPr>
              <w:adjustRightInd w:val="0"/>
              <w:snapToGrid w:val="0"/>
              <w:textAlignment w:val="baseline"/>
              <w:rPr>
                <w:rFonts w:asciiTheme="minorEastAsia" w:hAnsiTheme="minorEastAsia" w:cs="宋体"/>
                <w:kern w:val="0"/>
                <w:sz w:val="24"/>
                <w:szCs w:val="24"/>
                <w:lang w:eastAsia="x-none"/>
              </w:rPr>
            </w:pPr>
            <w:r w:rsidRPr="00FD5167">
              <w:rPr>
                <w:rFonts w:asciiTheme="minorEastAsia" w:hAnsiTheme="minorEastAsia" w:cs="宋体"/>
                <w:kern w:val="0"/>
                <w:sz w:val="24"/>
                <w:szCs w:val="24"/>
              </w:rPr>
              <w:t>6</w:t>
            </w:r>
            <w:r w:rsidRPr="00FD5167">
              <w:rPr>
                <w:rFonts w:asciiTheme="minorEastAsia" w:hAnsiTheme="minorEastAsia" w:cs="宋体" w:hint="eastAsia"/>
                <w:kern w:val="0"/>
                <w:sz w:val="24"/>
                <w:szCs w:val="24"/>
              </w:rPr>
              <w:t>、</w:t>
            </w:r>
            <w:r w:rsidRPr="00FD5167">
              <w:rPr>
                <w:rFonts w:asciiTheme="minorEastAsia" w:hAnsiTheme="minorEastAsia" w:cs="宋体" w:hint="eastAsia"/>
                <w:kern w:val="0"/>
                <w:sz w:val="24"/>
                <w:szCs w:val="24"/>
                <w:lang w:eastAsia="x-none"/>
              </w:rPr>
              <w:t>其他：教师端支持发送信息、发送通知、教师端操作日志显示、同步操作系统时间；学生端支持发送信息、举手、本地修改频道、修改本地登录密码及提交文件操作。</w:t>
            </w:r>
          </w:p>
          <w:p w:rsidR="00FD5167" w:rsidRPr="00FD5167" w:rsidDel="00B33189" w:rsidRDefault="00FD5167" w:rsidP="00FD5167">
            <w:pPr>
              <w:adjustRightInd w:val="0"/>
              <w:snapToGrid w:val="0"/>
              <w:textAlignment w:val="baseline"/>
              <w:rPr>
                <w:rFonts w:asciiTheme="minorEastAsia" w:hAnsiTheme="minorEastAsia" w:cs="宋体"/>
                <w:kern w:val="0"/>
                <w:sz w:val="24"/>
                <w:szCs w:val="24"/>
                <w:lang w:eastAsia="x-none"/>
              </w:rPr>
            </w:pPr>
            <w:r w:rsidRPr="00FD5167">
              <w:rPr>
                <w:rFonts w:asciiTheme="minorEastAsia" w:hAnsiTheme="minorEastAsia" w:cs="宋体"/>
                <w:kern w:val="0"/>
                <w:sz w:val="24"/>
                <w:szCs w:val="24"/>
              </w:rPr>
              <w:t>7</w:t>
            </w:r>
            <w:r w:rsidRPr="00FD5167">
              <w:rPr>
                <w:rFonts w:asciiTheme="minorEastAsia" w:hAnsiTheme="minorEastAsia" w:cs="宋体" w:hint="eastAsia"/>
                <w:kern w:val="0"/>
                <w:sz w:val="24"/>
                <w:szCs w:val="24"/>
              </w:rPr>
              <w:t>、</w:t>
            </w:r>
            <w:proofErr w:type="spellStart"/>
            <w:r w:rsidRPr="00FD5167">
              <w:rPr>
                <w:rFonts w:asciiTheme="minorEastAsia" w:hAnsiTheme="minorEastAsia" w:cs="宋体" w:hint="eastAsia"/>
                <w:kern w:val="0"/>
                <w:sz w:val="24"/>
                <w:szCs w:val="24"/>
                <w:lang w:eastAsia="x-none"/>
              </w:rPr>
              <w:t>软件产品必须具有自主知识产权，提供软件著作权证书和软件产品登记证；提供制造厂商质量承诺函</w:t>
            </w:r>
            <w:proofErr w:type="spellEnd"/>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adjustRightIn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lastRenderedPageBreak/>
              <w:t>1</w:t>
            </w:r>
            <w:r w:rsidRPr="00FD5167">
              <w:rPr>
                <w:rFonts w:asciiTheme="minorEastAsia" w:hAnsiTheme="minorEastAsia" w:cs="Times New Roman" w:hint="eastAsia"/>
                <w:kern w:val="0"/>
                <w:sz w:val="24"/>
                <w:szCs w:val="24"/>
                <w:lang w:val="x-none"/>
              </w:rPr>
              <w:t>套</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27" w:name="_Toc1430228"/>
      <w:bookmarkStart w:id="228" w:name="_Toc1456296"/>
      <w:bookmarkStart w:id="229" w:name="_Toc1456455"/>
      <w:bookmarkStart w:id="230" w:name="_Toc3155059"/>
      <w:bookmarkStart w:id="231" w:name="_Toc3204274"/>
      <w:r w:rsidRPr="00FD5167">
        <w:rPr>
          <w:rFonts w:asciiTheme="minorEastAsia" w:hAnsiTheme="minorEastAsia" w:cs="Times New Roman" w:hint="eastAsia"/>
          <w:kern w:val="0"/>
          <w:sz w:val="24"/>
          <w:szCs w:val="24"/>
          <w:lang w:val="x-none"/>
        </w:rPr>
        <w:t>杀毒</w:t>
      </w:r>
      <w:r w:rsidRPr="00FD5167">
        <w:rPr>
          <w:rFonts w:asciiTheme="minorEastAsia" w:hAnsiTheme="minorEastAsia" w:cs="Times New Roman"/>
          <w:kern w:val="0"/>
          <w:sz w:val="24"/>
          <w:szCs w:val="24"/>
          <w:lang w:val="x-none"/>
        </w:rPr>
        <w:t>软件</w:t>
      </w:r>
      <w:bookmarkEnd w:id="227"/>
      <w:bookmarkEnd w:id="228"/>
      <w:bookmarkEnd w:id="229"/>
      <w:bookmarkEnd w:id="230"/>
      <w:bookmarkEnd w:id="2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384"/>
        <w:gridCol w:w="1182"/>
      </w:tblGrid>
      <w:tr w:rsidR="00FD5167" w:rsidRPr="00FD5167" w:rsidTr="003A5717">
        <w:trPr>
          <w:jc w:val="center"/>
        </w:trPr>
        <w:tc>
          <w:tcPr>
            <w:tcW w:w="851"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指标</w:t>
            </w:r>
            <w:r w:rsidRPr="00FD5167">
              <w:rPr>
                <w:rFonts w:asciiTheme="minorEastAsia" w:hAnsiTheme="minorEastAsia" w:cs="Times New Roman"/>
                <w:sz w:val="24"/>
                <w:szCs w:val="24"/>
              </w:rPr>
              <w:t>项</w:t>
            </w:r>
          </w:p>
        </w:tc>
        <w:tc>
          <w:tcPr>
            <w:tcW w:w="3501"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规格</w:t>
            </w:r>
            <w:r w:rsidRPr="00FD5167">
              <w:rPr>
                <w:rFonts w:asciiTheme="minorEastAsia" w:hAnsiTheme="minorEastAsia" w:cs="Times New Roman"/>
                <w:sz w:val="24"/>
                <w:szCs w:val="24"/>
              </w:rPr>
              <w:t>参数</w:t>
            </w:r>
          </w:p>
        </w:tc>
        <w:tc>
          <w:tcPr>
            <w:tcW w:w="648"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数量</w:t>
            </w:r>
          </w:p>
        </w:tc>
      </w:tr>
      <w:tr w:rsidR="00FD5167" w:rsidRPr="00FD5167" w:rsidTr="003A5717">
        <w:trPr>
          <w:jc w:val="center"/>
        </w:trPr>
        <w:tc>
          <w:tcPr>
            <w:tcW w:w="851"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杀毒软件</w:t>
            </w:r>
          </w:p>
        </w:tc>
        <w:tc>
          <w:tcPr>
            <w:tcW w:w="3501" w:type="pct"/>
          </w:tcPr>
          <w:p w:rsidR="00FD5167" w:rsidRPr="00FD5167" w:rsidRDefault="00FD5167" w:rsidP="00FD5167">
            <w:pPr>
              <w:snapToGrid w:val="0"/>
              <w:jc w:val="left"/>
              <w:rPr>
                <w:rFonts w:asciiTheme="minorEastAsia" w:hAnsiTheme="minorEastAsia" w:cs="Times New Roman"/>
                <w:sz w:val="24"/>
                <w:szCs w:val="24"/>
              </w:rPr>
            </w:pPr>
            <w:r w:rsidRPr="00FD5167">
              <w:rPr>
                <w:rFonts w:asciiTheme="minorEastAsia" w:hAnsiTheme="minorEastAsia" w:cs="Times New Roman" w:hint="eastAsia"/>
                <w:sz w:val="24"/>
                <w:szCs w:val="24"/>
              </w:rPr>
              <w:t>支持</w:t>
            </w:r>
            <w:r w:rsidRPr="00FD5167">
              <w:rPr>
                <w:rFonts w:asciiTheme="minorEastAsia" w:hAnsiTheme="minorEastAsia" w:cs="Times New Roman"/>
                <w:sz w:val="24"/>
                <w:szCs w:val="24"/>
              </w:rPr>
              <w:t>windows/2000/7/10</w:t>
            </w:r>
            <w:r w:rsidRPr="00FD5167">
              <w:rPr>
                <w:rFonts w:asciiTheme="minorEastAsia" w:hAnsiTheme="minorEastAsia" w:cs="Times New Roman" w:hint="eastAsia"/>
                <w:sz w:val="24"/>
                <w:szCs w:val="24"/>
              </w:rPr>
              <w:t>等操作系统</w:t>
            </w:r>
          </w:p>
        </w:tc>
        <w:tc>
          <w:tcPr>
            <w:tcW w:w="648" w:type="pct"/>
            <w:vMerge w:val="restart"/>
            <w:vAlign w:val="center"/>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sz w:val="24"/>
                <w:szCs w:val="24"/>
              </w:rPr>
              <w:t>1</w:t>
            </w:r>
            <w:r w:rsidRPr="00FD5167">
              <w:rPr>
                <w:rFonts w:asciiTheme="minorEastAsia" w:hAnsiTheme="minorEastAsia" w:cs="Times New Roman" w:hint="eastAsia"/>
                <w:sz w:val="24"/>
                <w:szCs w:val="24"/>
              </w:rPr>
              <w:t>套</w:t>
            </w:r>
          </w:p>
        </w:tc>
      </w:tr>
      <w:tr w:rsidR="00FD5167" w:rsidRPr="00FD5167" w:rsidTr="003A5717">
        <w:trPr>
          <w:jc w:val="center"/>
        </w:trPr>
        <w:tc>
          <w:tcPr>
            <w:tcW w:w="851"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用户授权</w:t>
            </w:r>
          </w:p>
        </w:tc>
        <w:tc>
          <w:tcPr>
            <w:tcW w:w="3501" w:type="pct"/>
          </w:tcPr>
          <w:p w:rsidR="00FD5167" w:rsidRPr="00FD5167" w:rsidRDefault="00FD5167" w:rsidP="00FD5167">
            <w:pPr>
              <w:snapToGrid w:val="0"/>
              <w:jc w:val="left"/>
              <w:rPr>
                <w:rFonts w:asciiTheme="minorEastAsia" w:hAnsiTheme="minorEastAsia" w:cs="Times New Roman"/>
                <w:sz w:val="24"/>
                <w:szCs w:val="24"/>
              </w:rPr>
            </w:pPr>
            <w:r w:rsidRPr="00FD5167">
              <w:rPr>
                <w:rFonts w:asciiTheme="minorEastAsia" w:hAnsiTheme="minorEastAsia" w:cs="Times New Roman" w:hint="eastAsia"/>
                <w:sz w:val="24"/>
                <w:szCs w:val="24"/>
              </w:rPr>
              <w:t>网络版，服务器端不少于</w:t>
            </w:r>
            <w:r w:rsidRPr="00FD5167">
              <w:rPr>
                <w:rFonts w:asciiTheme="minorEastAsia" w:hAnsiTheme="minorEastAsia" w:cs="Times New Roman"/>
                <w:sz w:val="24"/>
                <w:szCs w:val="24"/>
              </w:rPr>
              <w:t>8用户，终端不少于120</w:t>
            </w:r>
            <w:r w:rsidRPr="00FD5167">
              <w:rPr>
                <w:rFonts w:asciiTheme="minorEastAsia" w:hAnsiTheme="minorEastAsia" w:cs="Times New Roman" w:hint="eastAsia"/>
                <w:sz w:val="24"/>
                <w:szCs w:val="24"/>
              </w:rPr>
              <w:t>用户，三年有效授权。</w:t>
            </w:r>
          </w:p>
        </w:tc>
        <w:tc>
          <w:tcPr>
            <w:tcW w:w="648" w:type="pct"/>
            <w:vMerge/>
            <w:vAlign w:val="center"/>
          </w:tcPr>
          <w:p w:rsidR="00FD5167" w:rsidRPr="00FD5167" w:rsidRDefault="00FD5167" w:rsidP="00FD5167">
            <w:pPr>
              <w:snapToGrid w:val="0"/>
              <w:jc w:val="center"/>
              <w:rPr>
                <w:rFonts w:asciiTheme="minorEastAsia" w:hAnsiTheme="minorEastAsia" w:cs="Times New Roman"/>
                <w:sz w:val="24"/>
                <w:szCs w:val="24"/>
              </w:rPr>
            </w:pPr>
          </w:p>
        </w:tc>
      </w:tr>
      <w:tr w:rsidR="00FD5167" w:rsidRPr="00FD5167" w:rsidTr="003A5717">
        <w:trPr>
          <w:jc w:val="center"/>
        </w:trPr>
        <w:tc>
          <w:tcPr>
            <w:tcW w:w="851" w:type="pct"/>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功能说明</w:t>
            </w:r>
          </w:p>
        </w:tc>
        <w:tc>
          <w:tcPr>
            <w:tcW w:w="3501" w:type="pct"/>
          </w:tcPr>
          <w:p w:rsidR="00FD5167" w:rsidRPr="00FD5167" w:rsidRDefault="00FD5167" w:rsidP="00FD5167">
            <w:pPr>
              <w:snapToGrid w:val="0"/>
              <w:jc w:val="left"/>
              <w:rPr>
                <w:rFonts w:asciiTheme="minorEastAsia" w:hAnsiTheme="minorEastAsia" w:cs="Times New Roman"/>
                <w:sz w:val="24"/>
                <w:szCs w:val="24"/>
              </w:rPr>
            </w:pPr>
            <w:r w:rsidRPr="00FD5167">
              <w:rPr>
                <w:rFonts w:asciiTheme="minorEastAsia" w:hAnsiTheme="minorEastAsia" w:cs="Times New Roman" w:hint="eastAsia"/>
                <w:sz w:val="24"/>
                <w:szCs w:val="24"/>
              </w:rPr>
              <w:t>具备病毒软件的自动分发、自动升级、集中配置和管理、统一事件和告警处理、保证整个网络范围内病毒防护体系的一致性和完整性。</w:t>
            </w:r>
          </w:p>
        </w:tc>
        <w:tc>
          <w:tcPr>
            <w:tcW w:w="648" w:type="pct"/>
            <w:vMerge/>
            <w:vAlign w:val="center"/>
          </w:tcPr>
          <w:p w:rsidR="00FD5167" w:rsidRPr="00FD5167" w:rsidRDefault="00FD5167" w:rsidP="00FD5167">
            <w:pPr>
              <w:snapToGrid w:val="0"/>
              <w:jc w:val="center"/>
              <w:rPr>
                <w:rFonts w:asciiTheme="minorEastAsia" w:hAnsiTheme="minorEastAsia" w:cs="Times New Roman"/>
                <w:sz w:val="24"/>
                <w:szCs w:val="24"/>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32" w:name="_Toc1430229"/>
      <w:bookmarkStart w:id="233" w:name="_Toc1456297"/>
      <w:bookmarkStart w:id="234" w:name="_Toc1456456"/>
      <w:bookmarkStart w:id="235" w:name="_Toc3155060"/>
      <w:bookmarkStart w:id="236" w:name="_Toc3204275"/>
      <w:r w:rsidRPr="00FD5167">
        <w:rPr>
          <w:rFonts w:asciiTheme="minorEastAsia" w:hAnsiTheme="minorEastAsia" w:cs="Times New Roman" w:hint="eastAsia"/>
          <w:kern w:val="0"/>
          <w:sz w:val="24"/>
          <w:szCs w:val="24"/>
          <w:lang w:val="x-none"/>
        </w:rPr>
        <w:t>数据</w:t>
      </w:r>
      <w:r w:rsidRPr="00FD5167">
        <w:rPr>
          <w:rFonts w:asciiTheme="minorEastAsia" w:hAnsiTheme="minorEastAsia" w:cs="Times New Roman"/>
          <w:kern w:val="0"/>
          <w:sz w:val="24"/>
          <w:szCs w:val="24"/>
          <w:lang w:val="x-none"/>
        </w:rPr>
        <w:t>存储</w:t>
      </w:r>
      <w:r w:rsidRPr="00FD5167">
        <w:rPr>
          <w:rFonts w:asciiTheme="minorEastAsia" w:hAnsiTheme="minorEastAsia" w:cs="Times New Roman" w:hint="eastAsia"/>
          <w:kern w:val="0"/>
          <w:sz w:val="24"/>
          <w:szCs w:val="24"/>
          <w:lang w:val="x-none"/>
        </w:rPr>
        <w:t>加密盘</w:t>
      </w:r>
      <w:bookmarkEnd w:id="232"/>
      <w:bookmarkEnd w:id="233"/>
      <w:bookmarkEnd w:id="234"/>
      <w:bookmarkEnd w:id="235"/>
      <w:bookmarkEnd w:id="236"/>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1"/>
        <w:gridCol w:w="5389"/>
        <w:gridCol w:w="835"/>
      </w:tblGrid>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sz w:val="24"/>
                <w:szCs w:val="24"/>
              </w:rPr>
              <w:t>指标项</w:t>
            </w:r>
          </w:p>
        </w:tc>
        <w:tc>
          <w:tcPr>
            <w:tcW w:w="5529" w:type="dxa"/>
            <w:vAlign w:val="center"/>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sz w:val="24"/>
                <w:szCs w:val="24"/>
              </w:rPr>
              <w:t>性能指标要求</w:t>
            </w:r>
          </w:p>
        </w:tc>
        <w:tc>
          <w:tcPr>
            <w:tcW w:w="851" w:type="dxa"/>
            <w:vAlign w:val="center"/>
          </w:tcPr>
          <w:p w:rsidR="00FD5167" w:rsidRPr="00FD5167" w:rsidRDefault="00FD5167" w:rsidP="00FD5167">
            <w:pPr>
              <w:snapToGrid w:val="0"/>
              <w:rPr>
                <w:rFonts w:asciiTheme="minorEastAsia" w:hAnsiTheme="minorEastAsia" w:cs="Times New Roman"/>
                <w:sz w:val="24"/>
                <w:szCs w:val="24"/>
              </w:rPr>
            </w:pPr>
            <w:r w:rsidRPr="00FD5167">
              <w:rPr>
                <w:rFonts w:asciiTheme="minorEastAsia" w:hAnsiTheme="minorEastAsia" w:cs="Times New Roman" w:hint="eastAsia"/>
                <w:sz w:val="24"/>
                <w:szCs w:val="24"/>
              </w:rPr>
              <w:t>数量</w:t>
            </w: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U盘</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hint="eastAsia"/>
                <w:kern w:val="0"/>
                <w:sz w:val="24"/>
                <w:szCs w:val="24"/>
              </w:rPr>
              <w:t>SLC工业级U盘</w:t>
            </w:r>
          </w:p>
        </w:tc>
        <w:tc>
          <w:tcPr>
            <w:tcW w:w="851" w:type="dxa"/>
            <w:vMerge w:val="restart"/>
            <w:vAlign w:val="center"/>
          </w:tcPr>
          <w:p w:rsidR="00FD5167" w:rsidRPr="00FD5167" w:rsidRDefault="00FD5167" w:rsidP="00FD5167">
            <w:pPr>
              <w:snapToGrid w:val="0"/>
              <w:jc w:val="center"/>
              <w:rPr>
                <w:rFonts w:asciiTheme="minorEastAsia" w:hAnsiTheme="minorEastAsia" w:cs="Times New Roman"/>
                <w:sz w:val="24"/>
                <w:szCs w:val="24"/>
              </w:rPr>
            </w:pPr>
            <w:r w:rsidRPr="00FD5167">
              <w:rPr>
                <w:rFonts w:asciiTheme="minorEastAsia" w:hAnsiTheme="minorEastAsia" w:cs="Times New Roman" w:hint="eastAsia"/>
                <w:sz w:val="24"/>
                <w:szCs w:val="24"/>
              </w:rPr>
              <w:t>1</w:t>
            </w:r>
            <w:r w:rsidRPr="00FD5167">
              <w:rPr>
                <w:rFonts w:asciiTheme="minorEastAsia" w:hAnsiTheme="minorEastAsia" w:cs="Times New Roman"/>
                <w:sz w:val="24"/>
                <w:szCs w:val="24"/>
              </w:rPr>
              <w:t>06</w:t>
            </w:r>
            <w:r w:rsidRPr="00FD5167">
              <w:rPr>
                <w:rFonts w:asciiTheme="minorEastAsia" w:hAnsiTheme="minorEastAsia" w:cs="Times New Roman" w:hint="eastAsia"/>
                <w:sz w:val="24"/>
                <w:szCs w:val="24"/>
              </w:rPr>
              <w:t>个</w:t>
            </w: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存储空间</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≥16G</w:t>
            </w:r>
          </w:p>
        </w:tc>
        <w:tc>
          <w:tcPr>
            <w:tcW w:w="851" w:type="dxa"/>
            <w:vMerge/>
            <w:vAlign w:val="center"/>
          </w:tcPr>
          <w:p w:rsidR="00FD5167" w:rsidRPr="00FD5167" w:rsidRDefault="00FD5167" w:rsidP="00FD5167">
            <w:pPr>
              <w:snapToGrid w:val="0"/>
              <w:jc w:val="center"/>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支持SDK二次开发分区</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支持光盘区分区</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支持隐藏区分区</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光盘区可自定义大小</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光盘</w:t>
            </w:r>
            <w:proofErr w:type="gramStart"/>
            <w:r w:rsidRPr="00FD5167">
              <w:rPr>
                <w:rFonts w:asciiTheme="minorEastAsia" w:hAnsiTheme="minorEastAsia" w:cs="Times New Roman" w:hint="eastAsia"/>
                <w:kern w:val="0"/>
                <w:sz w:val="24"/>
                <w:szCs w:val="24"/>
              </w:rPr>
              <w:t>区支持</w:t>
            </w:r>
            <w:proofErr w:type="gramEnd"/>
            <w:r w:rsidRPr="00FD5167">
              <w:rPr>
                <w:rFonts w:asciiTheme="minorEastAsia" w:hAnsiTheme="minorEastAsia" w:cs="Times New Roman" w:hint="eastAsia"/>
                <w:kern w:val="0"/>
                <w:sz w:val="24"/>
                <w:szCs w:val="24"/>
              </w:rPr>
              <w:t>最大空间</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2G</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隐藏</w:t>
            </w:r>
            <w:proofErr w:type="gramStart"/>
            <w:r w:rsidRPr="00FD5167">
              <w:rPr>
                <w:rFonts w:asciiTheme="minorEastAsia" w:hAnsiTheme="minorEastAsia" w:cs="Times New Roman" w:hint="eastAsia"/>
                <w:kern w:val="0"/>
                <w:sz w:val="24"/>
                <w:szCs w:val="24"/>
              </w:rPr>
              <w:t>区支持</w:t>
            </w:r>
            <w:proofErr w:type="gramEnd"/>
            <w:r w:rsidRPr="00FD5167">
              <w:rPr>
                <w:rFonts w:asciiTheme="minorEastAsia" w:hAnsiTheme="minorEastAsia" w:cs="Times New Roman" w:hint="eastAsia"/>
                <w:kern w:val="0"/>
                <w:sz w:val="24"/>
                <w:szCs w:val="24"/>
              </w:rPr>
              <w:t>最大空间</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2G</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隐藏</w:t>
            </w:r>
            <w:proofErr w:type="gramStart"/>
            <w:r w:rsidRPr="00FD5167">
              <w:rPr>
                <w:rFonts w:asciiTheme="minorEastAsia" w:hAnsiTheme="minorEastAsia" w:cs="Times New Roman" w:hint="eastAsia"/>
                <w:kern w:val="0"/>
                <w:sz w:val="24"/>
                <w:szCs w:val="24"/>
              </w:rPr>
              <w:t>区支持</w:t>
            </w:r>
            <w:proofErr w:type="gramEnd"/>
            <w:r w:rsidRPr="00FD5167">
              <w:rPr>
                <w:rFonts w:asciiTheme="minorEastAsia" w:hAnsiTheme="minorEastAsia" w:cs="Times New Roman" w:hint="eastAsia"/>
                <w:kern w:val="0"/>
                <w:sz w:val="24"/>
                <w:szCs w:val="24"/>
              </w:rPr>
              <w:t>最大文件个数</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不限制</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支持密码控制</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设备标识号</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支持的操作系统</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 xml:space="preserve">Windows </w:t>
            </w:r>
            <w:proofErr w:type="spellStart"/>
            <w:r w:rsidRPr="00FD5167">
              <w:rPr>
                <w:rFonts w:asciiTheme="minorEastAsia" w:hAnsiTheme="minorEastAsia" w:cs="Times New Roman" w:hint="eastAsia"/>
                <w:kern w:val="0"/>
                <w:sz w:val="24"/>
                <w:szCs w:val="24"/>
              </w:rPr>
              <w:t>Xp</w:t>
            </w:r>
            <w:proofErr w:type="spellEnd"/>
            <w:r w:rsidRPr="00FD5167">
              <w:rPr>
                <w:rFonts w:asciiTheme="minorEastAsia" w:hAnsiTheme="minorEastAsia" w:cs="Times New Roman"/>
                <w:kern w:val="0"/>
                <w:sz w:val="24"/>
                <w:szCs w:val="24"/>
              </w:rPr>
              <w:t xml:space="preserve"> 32</w:t>
            </w:r>
            <w:r w:rsidRPr="00FD5167">
              <w:rPr>
                <w:rFonts w:asciiTheme="minorEastAsia" w:hAnsiTheme="minorEastAsia" w:cs="Times New Roman" w:hint="eastAsia"/>
                <w:kern w:val="0"/>
                <w:sz w:val="24"/>
                <w:szCs w:val="24"/>
              </w:rPr>
              <w:t>位64位均可</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Windows 7</w:t>
            </w:r>
            <w:r w:rsidRPr="00FD5167">
              <w:rPr>
                <w:rFonts w:asciiTheme="minorEastAsia" w:hAnsiTheme="minorEastAsia" w:cs="Times New Roman"/>
                <w:kern w:val="0"/>
                <w:sz w:val="24"/>
                <w:szCs w:val="24"/>
              </w:rPr>
              <w:t xml:space="preserve"> 32</w:t>
            </w:r>
            <w:r w:rsidRPr="00FD5167">
              <w:rPr>
                <w:rFonts w:asciiTheme="minorEastAsia" w:hAnsiTheme="minorEastAsia" w:cs="Times New Roman" w:hint="eastAsia"/>
                <w:kern w:val="0"/>
                <w:sz w:val="24"/>
                <w:szCs w:val="24"/>
              </w:rPr>
              <w:t>位64位均可</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Windows 10</w:t>
            </w:r>
            <w:r w:rsidRPr="00FD5167">
              <w:rPr>
                <w:rFonts w:asciiTheme="minorEastAsia" w:hAnsiTheme="minorEastAsia" w:cs="Times New Roman"/>
                <w:kern w:val="0"/>
                <w:sz w:val="24"/>
                <w:szCs w:val="24"/>
              </w:rPr>
              <w:t xml:space="preserve"> 32</w:t>
            </w:r>
            <w:r w:rsidRPr="00FD5167">
              <w:rPr>
                <w:rFonts w:asciiTheme="minorEastAsia" w:hAnsiTheme="minorEastAsia" w:cs="Times New Roman" w:hint="eastAsia"/>
                <w:kern w:val="0"/>
                <w:sz w:val="24"/>
                <w:szCs w:val="24"/>
              </w:rPr>
              <w:t>位64位均可</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是否需要安装驱动程序</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否</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USB接口</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USB3.0，兼容USB</w:t>
            </w:r>
            <w:r w:rsidRPr="00FD5167">
              <w:rPr>
                <w:rFonts w:asciiTheme="minorEastAsia" w:hAnsiTheme="minorEastAsia" w:cs="Times New Roman"/>
                <w:kern w:val="0"/>
                <w:sz w:val="24"/>
                <w:szCs w:val="24"/>
              </w:rPr>
              <w:t>2</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0</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平均读取速度</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USB3.0下≥30M</w:t>
            </w:r>
            <w:r w:rsidRPr="00FD5167">
              <w:rPr>
                <w:rFonts w:asciiTheme="minorEastAsia" w:hAnsiTheme="minorEastAsia" w:cs="Times New Roman"/>
                <w:kern w:val="0"/>
                <w:sz w:val="24"/>
                <w:szCs w:val="24"/>
              </w:rPr>
              <w:t>/s</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r w:rsidR="00FD5167" w:rsidRPr="00FD5167" w:rsidTr="003A5717">
        <w:tc>
          <w:tcPr>
            <w:tcW w:w="2943" w:type="dxa"/>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平均写入速度</w:t>
            </w:r>
          </w:p>
        </w:tc>
        <w:tc>
          <w:tcPr>
            <w:tcW w:w="5529" w:type="dxa"/>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USB3.0下≥</w:t>
            </w:r>
            <w:r w:rsidRPr="00FD5167">
              <w:rPr>
                <w:rFonts w:asciiTheme="minorEastAsia" w:hAnsiTheme="minorEastAsia" w:cs="Times New Roman"/>
                <w:kern w:val="0"/>
                <w:sz w:val="24"/>
                <w:szCs w:val="24"/>
              </w:rPr>
              <w:t>15</w:t>
            </w:r>
            <w:r w:rsidRPr="00FD5167">
              <w:rPr>
                <w:rFonts w:asciiTheme="minorEastAsia" w:hAnsiTheme="minorEastAsia" w:cs="Times New Roman" w:hint="eastAsia"/>
                <w:kern w:val="0"/>
                <w:sz w:val="24"/>
                <w:szCs w:val="24"/>
              </w:rPr>
              <w:t>M</w:t>
            </w:r>
            <w:r w:rsidRPr="00FD5167">
              <w:rPr>
                <w:rFonts w:asciiTheme="minorEastAsia" w:hAnsiTheme="minorEastAsia" w:cs="Times New Roman"/>
                <w:kern w:val="0"/>
                <w:sz w:val="24"/>
                <w:szCs w:val="24"/>
              </w:rPr>
              <w:t>/s</w:t>
            </w:r>
          </w:p>
        </w:tc>
        <w:tc>
          <w:tcPr>
            <w:tcW w:w="851" w:type="dxa"/>
            <w:vMerge/>
            <w:vAlign w:val="center"/>
          </w:tcPr>
          <w:p w:rsidR="00FD5167" w:rsidRPr="00FD5167" w:rsidRDefault="00FD5167" w:rsidP="00FD5167">
            <w:pPr>
              <w:snapToGrid w:val="0"/>
              <w:rPr>
                <w:rFonts w:asciiTheme="minorEastAsia" w:hAnsiTheme="minorEastAsia" w:cs="Times New Roman"/>
                <w:sz w:val="24"/>
                <w:szCs w:val="24"/>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37" w:name="_Toc1430230"/>
      <w:bookmarkStart w:id="238" w:name="_Toc1456298"/>
      <w:bookmarkStart w:id="239" w:name="_Toc1456457"/>
      <w:bookmarkStart w:id="240" w:name="_Toc3155061"/>
      <w:bookmarkStart w:id="241" w:name="_Toc3204276"/>
      <w:r w:rsidRPr="00FD5167">
        <w:rPr>
          <w:rFonts w:asciiTheme="minorEastAsia" w:hAnsiTheme="minorEastAsia" w:cs="Times New Roman" w:hint="eastAsia"/>
          <w:kern w:val="0"/>
          <w:sz w:val="24"/>
          <w:szCs w:val="24"/>
          <w:lang w:val="x-none"/>
        </w:rPr>
        <w:lastRenderedPageBreak/>
        <w:t>手</w:t>
      </w:r>
      <w:r w:rsidRPr="00FD5167">
        <w:rPr>
          <w:rFonts w:asciiTheme="minorEastAsia" w:hAnsiTheme="minorEastAsia" w:cs="Times New Roman"/>
          <w:kern w:val="0"/>
          <w:sz w:val="24"/>
          <w:szCs w:val="24"/>
          <w:lang w:val="x-none"/>
        </w:rPr>
        <w:t>持式</w:t>
      </w:r>
      <w:r w:rsidRPr="00FD5167">
        <w:rPr>
          <w:rFonts w:asciiTheme="minorEastAsia" w:hAnsiTheme="minorEastAsia" w:cs="Times New Roman" w:hint="eastAsia"/>
          <w:kern w:val="0"/>
          <w:sz w:val="24"/>
          <w:szCs w:val="24"/>
          <w:lang w:val="x-none"/>
        </w:rPr>
        <w:t>金属</w:t>
      </w:r>
      <w:r w:rsidRPr="00FD5167">
        <w:rPr>
          <w:rFonts w:asciiTheme="minorEastAsia" w:hAnsiTheme="minorEastAsia" w:cs="Times New Roman"/>
          <w:kern w:val="0"/>
          <w:sz w:val="24"/>
          <w:szCs w:val="24"/>
          <w:lang w:val="x-none"/>
        </w:rPr>
        <w:t>探测器</w:t>
      </w:r>
      <w:bookmarkEnd w:id="237"/>
      <w:bookmarkEnd w:id="238"/>
      <w:bookmarkEnd w:id="239"/>
      <w:bookmarkEnd w:id="240"/>
      <w:bookmarkEnd w:id="241"/>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5664"/>
        <w:gridCol w:w="1110"/>
      </w:tblGrid>
      <w:tr w:rsidR="00FD5167" w:rsidRPr="00FD5167" w:rsidTr="003A5717">
        <w:tc>
          <w:tcPr>
            <w:tcW w:w="2235"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w:t>
            </w:r>
            <w:r w:rsidRPr="00FD5167">
              <w:rPr>
                <w:rFonts w:asciiTheme="minorEastAsia" w:hAnsiTheme="minorEastAsia" w:cs="Times New Roman"/>
                <w:kern w:val="0"/>
                <w:sz w:val="24"/>
                <w:szCs w:val="24"/>
              </w:rPr>
              <w:t>项</w:t>
            </w:r>
          </w:p>
        </w:tc>
        <w:tc>
          <w:tcPr>
            <w:tcW w:w="581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规格</w:t>
            </w:r>
            <w:r w:rsidRPr="00FD5167">
              <w:rPr>
                <w:rFonts w:asciiTheme="minorEastAsia" w:hAnsiTheme="minorEastAsia" w:cs="Times New Roman"/>
                <w:kern w:val="0"/>
                <w:sz w:val="24"/>
                <w:szCs w:val="24"/>
              </w:rPr>
              <w:t>参数</w:t>
            </w:r>
          </w:p>
        </w:tc>
        <w:tc>
          <w:tcPr>
            <w:tcW w:w="1134"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2235"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探测灵敏度</w:t>
            </w:r>
          </w:p>
        </w:tc>
        <w:tc>
          <w:tcPr>
            <w:tcW w:w="581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人民币1元硬币，探测距离≥5</w:t>
            </w:r>
            <w:r w:rsidRPr="00FD5167">
              <w:rPr>
                <w:rFonts w:asciiTheme="minorEastAsia" w:hAnsiTheme="minorEastAsia" w:cs="Times New Roman"/>
                <w:kern w:val="0"/>
                <w:sz w:val="24"/>
                <w:szCs w:val="24"/>
              </w:rPr>
              <w:t>CM</w:t>
            </w:r>
          </w:p>
        </w:tc>
        <w:tc>
          <w:tcPr>
            <w:tcW w:w="1134" w:type="dxa"/>
            <w:vMerge w:val="restart"/>
            <w:vAlign w:val="center"/>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4个</w:t>
            </w:r>
          </w:p>
        </w:tc>
      </w:tr>
      <w:tr w:rsidR="00FD5167" w:rsidRPr="00FD5167" w:rsidTr="003A5717">
        <w:tc>
          <w:tcPr>
            <w:tcW w:w="2235"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报警方式</w:t>
            </w:r>
          </w:p>
        </w:tc>
        <w:tc>
          <w:tcPr>
            <w:tcW w:w="581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声光同步或震动</w:t>
            </w:r>
          </w:p>
        </w:tc>
        <w:tc>
          <w:tcPr>
            <w:tcW w:w="1134" w:type="dxa"/>
            <w:vMerge/>
          </w:tcPr>
          <w:p w:rsidR="00FD5167" w:rsidRPr="00FD5167" w:rsidRDefault="00FD5167" w:rsidP="00FD5167">
            <w:pPr>
              <w:snapToGrid w:val="0"/>
              <w:spacing w:line="276" w:lineRule="auto"/>
              <w:jc w:val="center"/>
              <w:rPr>
                <w:rFonts w:asciiTheme="minorEastAsia" w:hAnsiTheme="minorEastAsia" w:cs="Times New Roman"/>
                <w:kern w:val="0"/>
                <w:sz w:val="24"/>
                <w:szCs w:val="24"/>
              </w:rPr>
            </w:pPr>
          </w:p>
        </w:tc>
      </w:tr>
      <w:tr w:rsidR="00FD5167" w:rsidRPr="00FD5167" w:rsidTr="003A5717">
        <w:tc>
          <w:tcPr>
            <w:tcW w:w="2235"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工作温度</w:t>
            </w:r>
          </w:p>
        </w:tc>
        <w:tc>
          <w:tcPr>
            <w:tcW w:w="5811" w:type="dxa"/>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5</w:t>
            </w:r>
            <w:r w:rsidRPr="00FD5167">
              <w:rPr>
                <w:rFonts w:asciiTheme="minorEastAsia" w:hAnsiTheme="minorEastAsia" w:cs="Times New Roman" w:hint="eastAsia"/>
                <w:kern w:val="0"/>
                <w:sz w:val="24"/>
                <w:szCs w:val="24"/>
              </w:rPr>
              <w:t>℃到5</w:t>
            </w:r>
            <w:r w:rsidRPr="00FD5167">
              <w:rPr>
                <w:rFonts w:asciiTheme="minorEastAsia" w:hAnsiTheme="minorEastAsia" w:cs="Times New Roman"/>
                <w:kern w:val="0"/>
                <w:sz w:val="24"/>
                <w:szCs w:val="24"/>
              </w:rPr>
              <w:t>5</w:t>
            </w:r>
            <w:r w:rsidRPr="00FD5167">
              <w:rPr>
                <w:rFonts w:asciiTheme="minorEastAsia" w:hAnsiTheme="minorEastAsia" w:cs="Times New Roman" w:hint="eastAsia"/>
                <w:kern w:val="0"/>
                <w:sz w:val="24"/>
                <w:szCs w:val="24"/>
              </w:rPr>
              <w:t>℃</w:t>
            </w:r>
          </w:p>
        </w:tc>
        <w:tc>
          <w:tcPr>
            <w:tcW w:w="1134" w:type="dxa"/>
            <w:vMerge/>
          </w:tcPr>
          <w:p w:rsidR="00FD5167" w:rsidRPr="00FD5167" w:rsidRDefault="00FD5167" w:rsidP="00FD5167">
            <w:pPr>
              <w:snapToGrid w:val="0"/>
              <w:spacing w:line="276" w:lineRule="auto"/>
              <w:jc w:val="center"/>
              <w:rPr>
                <w:rFonts w:asciiTheme="minorEastAsia" w:hAnsiTheme="minorEastAsia" w:cs="Times New Roman"/>
                <w:kern w:val="0"/>
                <w:sz w:val="24"/>
                <w:szCs w:val="24"/>
              </w:rPr>
            </w:pP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42" w:name="_Toc1430231"/>
      <w:bookmarkStart w:id="243" w:name="_Toc1456299"/>
      <w:bookmarkStart w:id="244" w:name="_Toc1456458"/>
      <w:bookmarkStart w:id="245" w:name="_Toc3155062"/>
      <w:bookmarkStart w:id="246" w:name="_Toc3204277"/>
      <w:r w:rsidRPr="00FD5167">
        <w:rPr>
          <w:rFonts w:asciiTheme="minorEastAsia" w:hAnsiTheme="minorEastAsia" w:cs="Times New Roman" w:hint="eastAsia"/>
          <w:kern w:val="0"/>
          <w:sz w:val="24"/>
          <w:szCs w:val="24"/>
          <w:lang w:val="x-none"/>
        </w:rPr>
        <w:t>硬</w:t>
      </w:r>
      <w:r w:rsidRPr="00FD5167">
        <w:rPr>
          <w:rFonts w:asciiTheme="minorEastAsia" w:hAnsiTheme="minorEastAsia" w:cs="Times New Roman"/>
          <w:kern w:val="0"/>
          <w:sz w:val="24"/>
          <w:szCs w:val="24"/>
          <w:lang w:val="x-none"/>
        </w:rPr>
        <w:t>盘还原卡</w:t>
      </w:r>
      <w:bookmarkEnd w:id="242"/>
      <w:bookmarkEnd w:id="243"/>
      <w:bookmarkEnd w:id="244"/>
      <w:bookmarkEnd w:id="245"/>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6382"/>
        <w:gridCol w:w="1027"/>
      </w:tblGrid>
      <w:tr w:rsidR="00FD5167" w:rsidRPr="00FD5167" w:rsidTr="003A5717">
        <w:tc>
          <w:tcPr>
            <w:tcW w:w="937"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0"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功能</w:t>
            </w:r>
          </w:p>
        </w:tc>
        <w:tc>
          <w:tcPr>
            <w:tcW w:w="3500" w:type="pct"/>
            <w:shd w:val="clear" w:color="auto" w:fill="auto"/>
          </w:tcPr>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还原计算机系统，保护硬盘数据，使任何对硬盘保护分区的修改无效；支持网络硬盘克隆发送；远程开机，关机功能。</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sz w:val="24"/>
                <w:szCs w:val="24"/>
              </w:rPr>
            </w:pPr>
            <w:r w:rsidRPr="00FD5167">
              <w:rPr>
                <w:rFonts w:asciiTheme="minorEastAsia" w:hAnsiTheme="minorEastAsia" w:cs="Times New Roman" w:hint="eastAsia"/>
                <w:sz w:val="24"/>
                <w:szCs w:val="24"/>
              </w:rPr>
              <w:t>PCI-E接口，支持多操作系统安装。</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按照使用实际需求，可设定计划任务，在指定的时间点自动切换到指定的还原点，且支持离线任务；针对内网的应用，可无缝对接</w:t>
            </w:r>
            <w:proofErr w:type="spellStart"/>
            <w:r w:rsidRPr="00FD5167">
              <w:rPr>
                <w:rFonts w:asciiTheme="minorEastAsia" w:hAnsiTheme="minorEastAsia" w:cs="Times New Roman"/>
                <w:kern w:val="0"/>
                <w:sz w:val="24"/>
                <w:szCs w:val="24"/>
                <w:lang w:val="x-none"/>
              </w:rPr>
              <w:t>WSUS实现操作系统补丁包的过滤与更新，保证内网的安全</w:t>
            </w:r>
            <w:proofErr w:type="spellEnd"/>
            <w:r w:rsidRPr="00FD5167">
              <w:rPr>
                <w:rFonts w:asciiTheme="minorEastAsia" w:hAnsiTheme="minorEastAsia" w:cs="Times New Roman"/>
                <w:kern w:val="0"/>
                <w:sz w:val="24"/>
                <w:szCs w:val="24"/>
                <w:lang w:val="x-none"/>
              </w:rPr>
              <w:t>。</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支持硬件节能，节约</w:t>
            </w:r>
            <w:r w:rsidRPr="00FD5167">
              <w:rPr>
                <w:rFonts w:asciiTheme="minorEastAsia" w:hAnsiTheme="minorEastAsia" w:cs="Times New Roman"/>
                <w:kern w:val="0"/>
                <w:sz w:val="24"/>
                <w:szCs w:val="24"/>
                <w:lang w:val="x-none"/>
              </w:rPr>
              <w:t>能源</w:t>
            </w:r>
            <w:r w:rsidRPr="00FD5167">
              <w:rPr>
                <w:rFonts w:asciiTheme="minorEastAsia" w:hAnsiTheme="minorEastAsia" w:cs="Times New Roman" w:hint="eastAsia"/>
                <w:kern w:val="0"/>
                <w:sz w:val="24"/>
                <w:szCs w:val="24"/>
                <w:lang w:val="x-none"/>
              </w:rPr>
              <w:t>。</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支持备份型还原，可把操作系统、教学应用还原点数据备份至移动硬盘。</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支持主控端批量化管理功能，</w:t>
            </w:r>
            <w:proofErr w:type="gramStart"/>
            <w:r w:rsidRPr="00FD5167">
              <w:rPr>
                <w:rFonts w:asciiTheme="minorEastAsia" w:hAnsiTheme="minorEastAsia" w:cs="Times New Roman" w:hint="eastAsia"/>
                <w:kern w:val="0"/>
                <w:sz w:val="24"/>
                <w:szCs w:val="24"/>
                <w:lang w:val="x-none"/>
              </w:rPr>
              <w:t>主控端可远程</w:t>
            </w:r>
            <w:proofErr w:type="gramEnd"/>
            <w:r w:rsidRPr="00FD5167">
              <w:rPr>
                <w:rFonts w:asciiTheme="minorEastAsia" w:hAnsiTheme="minorEastAsia" w:cs="Times New Roman" w:hint="eastAsia"/>
                <w:kern w:val="0"/>
                <w:sz w:val="24"/>
                <w:szCs w:val="24"/>
                <w:lang w:val="x-none"/>
              </w:rPr>
              <w:t>批量修改被控端的保护模式、密码、切换还原点、删除还原点、锁定设备、资产管理、屏幕监看、远程命令、远程监看、远程开关机、远程重启、远程登录、远程遥控，及远程指定被控端进行网络同传与增量同传。</w:t>
            </w:r>
          </w:p>
          <w:p w:rsidR="00FD5167" w:rsidRPr="00FD5167" w:rsidRDefault="00FD5167" w:rsidP="00FD5167">
            <w:pPr>
              <w:numPr>
                <w:ilvl w:val="0"/>
                <w:numId w:val="39"/>
              </w:numPr>
              <w:adjustRightInd w:val="0"/>
              <w:snapToGrid w:val="0"/>
              <w:ind w:leftChars="15" w:left="31" w:firstLineChars="15" w:firstLine="36"/>
              <w:jc w:val="left"/>
              <w:textAlignment w:val="baseline"/>
              <w:rPr>
                <w:rFonts w:asciiTheme="minorEastAsia" w:hAnsiTheme="minorEastAsia" w:cs="Times New Roman"/>
                <w:kern w:val="0"/>
                <w:sz w:val="24"/>
                <w:szCs w:val="24"/>
                <w:lang w:val="x-none"/>
              </w:rPr>
            </w:pPr>
            <w:proofErr w:type="gramStart"/>
            <w:r w:rsidRPr="00FD5167">
              <w:rPr>
                <w:rFonts w:asciiTheme="minorEastAsia" w:hAnsiTheme="minorEastAsia" w:cs="Times New Roman" w:hint="eastAsia"/>
                <w:kern w:val="0"/>
                <w:sz w:val="24"/>
                <w:szCs w:val="24"/>
                <w:lang w:val="x-none"/>
              </w:rPr>
              <w:t>提供提供</w:t>
            </w:r>
            <w:proofErr w:type="gramEnd"/>
            <w:r w:rsidRPr="00FD5167">
              <w:rPr>
                <w:rFonts w:asciiTheme="minorEastAsia" w:hAnsiTheme="minorEastAsia" w:cs="Times New Roman" w:hint="eastAsia"/>
                <w:kern w:val="0"/>
                <w:sz w:val="24"/>
                <w:szCs w:val="24"/>
                <w:lang w:val="x-none"/>
              </w:rPr>
              <w:t>软件产品著作权、登记证。</w:t>
            </w:r>
          </w:p>
        </w:tc>
        <w:tc>
          <w:tcPr>
            <w:tcW w:w="564"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106</w:t>
            </w:r>
            <w:r w:rsidRPr="00FD5167">
              <w:rPr>
                <w:rFonts w:asciiTheme="minorEastAsia" w:hAnsiTheme="minorEastAsia" w:cs="Times New Roman" w:hint="eastAsia"/>
                <w:kern w:val="0"/>
                <w:sz w:val="24"/>
                <w:szCs w:val="24"/>
                <w:lang w:val="x-none"/>
              </w:rPr>
              <w:t>个</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47" w:name="_Toc1430232"/>
      <w:bookmarkStart w:id="248" w:name="_Toc1456300"/>
      <w:bookmarkStart w:id="249" w:name="_Toc1456459"/>
      <w:bookmarkStart w:id="250" w:name="_Toc3155063"/>
      <w:bookmarkStart w:id="251" w:name="_Toc3204278"/>
      <w:r w:rsidRPr="00FD5167">
        <w:rPr>
          <w:rFonts w:asciiTheme="minorEastAsia" w:hAnsiTheme="minorEastAsia" w:cs="Times New Roman" w:hint="eastAsia"/>
          <w:kern w:val="0"/>
          <w:sz w:val="24"/>
          <w:szCs w:val="24"/>
          <w:lang w:val="x-none"/>
        </w:rPr>
        <w:t>手写板</w:t>
      </w:r>
      <w:bookmarkEnd w:id="247"/>
      <w:bookmarkEnd w:id="248"/>
      <w:bookmarkEnd w:id="249"/>
      <w:bookmarkEnd w:id="250"/>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6380"/>
        <w:gridCol w:w="1028"/>
      </w:tblGrid>
      <w:tr w:rsidR="00FD5167" w:rsidRPr="00FD5167" w:rsidTr="003A5717">
        <w:tc>
          <w:tcPr>
            <w:tcW w:w="937" w:type="pct"/>
            <w:shd w:val="clear" w:color="auto" w:fill="auto"/>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499" w:type="pct"/>
            <w:shd w:val="clear" w:color="auto" w:fill="auto"/>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shd w:val="clear" w:color="auto" w:fill="auto"/>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shd w:val="clear" w:color="auto" w:fill="auto"/>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通讯接口</w:t>
            </w:r>
          </w:p>
        </w:tc>
        <w:tc>
          <w:tcPr>
            <w:tcW w:w="3499" w:type="pct"/>
            <w:shd w:val="clear" w:color="auto" w:fill="auto"/>
          </w:tcPr>
          <w:p w:rsidR="00FD5167" w:rsidRPr="00FD5167" w:rsidRDefault="00FD5167" w:rsidP="00FD5167">
            <w:pPr>
              <w:adjustRightInd w:val="0"/>
              <w:snapToGrid w:val="0"/>
              <w:spacing w:after="12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USB</w:t>
            </w:r>
          </w:p>
        </w:tc>
        <w:tc>
          <w:tcPr>
            <w:tcW w:w="564" w:type="pct"/>
            <w:vMerge w:val="restart"/>
            <w:shd w:val="clear" w:color="auto" w:fill="auto"/>
            <w:vAlign w:val="center"/>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个</w:t>
            </w:r>
          </w:p>
        </w:tc>
      </w:tr>
      <w:tr w:rsidR="00FD5167" w:rsidRPr="00FD5167" w:rsidTr="003A5717">
        <w:tc>
          <w:tcPr>
            <w:tcW w:w="937" w:type="pct"/>
            <w:shd w:val="clear" w:color="auto" w:fill="auto"/>
          </w:tcPr>
          <w:p w:rsidR="00FD5167" w:rsidRPr="00FD5167" w:rsidRDefault="00FD5167" w:rsidP="00FD5167">
            <w:pPr>
              <w:adjustRightInd w:val="0"/>
              <w:snapToGrid w:val="0"/>
              <w:spacing w:after="12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全屏幕连续书写</w:t>
            </w:r>
          </w:p>
        </w:tc>
        <w:tc>
          <w:tcPr>
            <w:tcW w:w="3499" w:type="pct"/>
            <w:shd w:val="clear" w:color="auto" w:fill="auto"/>
          </w:tcPr>
          <w:p w:rsidR="00FD5167" w:rsidRPr="00FD5167" w:rsidRDefault="00FD5167" w:rsidP="00FD5167">
            <w:pPr>
              <w:adjustRightInd w:val="0"/>
              <w:snapToGrid w:val="0"/>
              <w:spacing w:after="12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整句书写，全屏幕识别，中英数混合识别</w:t>
            </w:r>
          </w:p>
        </w:tc>
        <w:tc>
          <w:tcPr>
            <w:tcW w:w="564" w:type="pct"/>
            <w:vMerge/>
            <w:shd w:val="clear" w:color="auto" w:fill="auto"/>
            <w:vAlign w:val="center"/>
          </w:tcPr>
          <w:p w:rsidR="00FD5167" w:rsidRPr="00FD5167" w:rsidRDefault="00FD5167" w:rsidP="00FD5167">
            <w:pPr>
              <w:adjustRightInd w:val="0"/>
              <w:snapToGrid w:val="0"/>
              <w:spacing w:after="120" w:line="460" w:lineRule="exact"/>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52" w:name="_Toc1430233"/>
      <w:bookmarkStart w:id="253" w:name="_Toc1456301"/>
      <w:bookmarkStart w:id="254" w:name="_Toc1456460"/>
      <w:bookmarkStart w:id="255" w:name="_Toc3155064"/>
      <w:bookmarkStart w:id="256" w:name="_Toc3204279"/>
      <w:r w:rsidRPr="00FD5167">
        <w:rPr>
          <w:rFonts w:asciiTheme="minorEastAsia" w:hAnsiTheme="minorEastAsia" w:cs="Times New Roman" w:hint="eastAsia"/>
          <w:kern w:val="0"/>
          <w:sz w:val="24"/>
          <w:szCs w:val="24"/>
          <w:lang w:val="x-none"/>
        </w:rPr>
        <w:t>工作记录仪</w:t>
      </w:r>
      <w:bookmarkEnd w:id="252"/>
      <w:bookmarkEnd w:id="253"/>
      <w:bookmarkEnd w:id="254"/>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6380"/>
        <w:gridCol w:w="1028"/>
      </w:tblGrid>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图像传感器</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1/3</w:t>
            </w:r>
            <w:r w:rsidRPr="00FD5167">
              <w:rPr>
                <w:rFonts w:asciiTheme="minorEastAsia" w:hAnsiTheme="minorEastAsia" w:cs="Times New Roman" w:hint="eastAsia"/>
                <w:kern w:val="0"/>
                <w:sz w:val="24"/>
                <w:szCs w:val="24"/>
                <w:lang w:val="x-none"/>
              </w:rPr>
              <w:t xml:space="preserve">英寸 </w:t>
            </w:r>
            <w:proofErr w:type="spellStart"/>
            <w:r w:rsidRPr="00FD5167">
              <w:rPr>
                <w:rFonts w:asciiTheme="minorEastAsia" w:hAnsiTheme="minorEastAsia" w:cs="Times New Roman"/>
                <w:kern w:val="0"/>
                <w:sz w:val="24"/>
                <w:szCs w:val="24"/>
                <w:lang w:val="x-none"/>
              </w:rPr>
              <w:t>CMOS</w:t>
            </w:r>
            <w:r w:rsidRPr="00FD5167">
              <w:rPr>
                <w:rFonts w:asciiTheme="minorEastAsia" w:hAnsiTheme="minorEastAsia" w:cs="Times New Roman" w:hint="eastAsia"/>
                <w:kern w:val="0"/>
                <w:sz w:val="24"/>
                <w:szCs w:val="24"/>
                <w:lang w:val="x-none"/>
              </w:rPr>
              <w:t>图像传感器</w:t>
            </w:r>
            <w:proofErr w:type="spellEnd"/>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4个</w:t>
            </w: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照片像素</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400</w:t>
            </w:r>
            <w:r w:rsidRPr="00FD5167">
              <w:rPr>
                <w:rFonts w:asciiTheme="minorEastAsia" w:hAnsiTheme="minorEastAsia" w:cs="Times New Roman" w:hint="eastAsia"/>
                <w:kern w:val="0"/>
                <w:sz w:val="24"/>
                <w:szCs w:val="24"/>
                <w:lang w:val="x-none"/>
              </w:rPr>
              <w:t>万以上</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录像分辨率</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2304</w:t>
            </w: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1296/1920*1080</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密码</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可设置密码</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防水</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I</w:t>
            </w:r>
            <w:r w:rsidRPr="00FD5167">
              <w:rPr>
                <w:rFonts w:asciiTheme="minorEastAsia" w:hAnsiTheme="minorEastAsia" w:cs="Times New Roman"/>
                <w:kern w:val="0"/>
                <w:sz w:val="24"/>
                <w:szCs w:val="24"/>
                <w:lang w:val="x-none"/>
              </w:rPr>
              <w:t>P68</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工作温度</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10</w:t>
            </w:r>
            <w:r w:rsidRPr="00FD5167">
              <w:rPr>
                <w:rFonts w:asciiTheme="minorEastAsia" w:hAnsiTheme="minorEastAsia" w:cs="Times New Roman" w:hint="eastAsia"/>
                <w:kern w:val="0"/>
                <w:sz w:val="24"/>
                <w:szCs w:val="24"/>
                <w:lang w:val="x-none"/>
              </w:rPr>
              <w:t>℃至</w:t>
            </w:r>
            <w:r w:rsidRPr="00FD5167">
              <w:rPr>
                <w:rFonts w:asciiTheme="minorEastAsia" w:hAnsiTheme="minorEastAsia" w:cs="Times New Roman"/>
                <w:kern w:val="0"/>
                <w:sz w:val="24"/>
                <w:szCs w:val="24"/>
                <w:lang w:val="x-none"/>
              </w:rPr>
              <w:t>50</w:t>
            </w:r>
            <w:r w:rsidRPr="00FD5167">
              <w:rPr>
                <w:rFonts w:asciiTheme="minorEastAsia" w:hAnsiTheme="minorEastAsia" w:cs="Times New Roman" w:hint="eastAsia"/>
                <w:kern w:val="0"/>
                <w:sz w:val="24"/>
                <w:szCs w:val="24"/>
                <w:lang w:val="x-none"/>
              </w:rPr>
              <w:t>℃</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夜视</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自动红外夜视开关</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lastRenderedPageBreak/>
              <w:t>视角</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广角1</w:t>
            </w:r>
            <w:r w:rsidRPr="00FD5167">
              <w:rPr>
                <w:rFonts w:asciiTheme="minorEastAsia" w:hAnsiTheme="minorEastAsia" w:cs="Times New Roman"/>
                <w:kern w:val="0"/>
                <w:sz w:val="24"/>
                <w:szCs w:val="24"/>
                <w:lang w:val="x-none"/>
              </w:rPr>
              <w:t>40</w:t>
            </w:r>
            <w:r w:rsidRPr="00FD5167">
              <w:rPr>
                <w:rFonts w:asciiTheme="minorEastAsia" w:hAnsiTheme="minorEastAsia" w:cs="Times New Roman" w:hint="eastAsia"/>
                <w:kern w:val="0"/>
                <w:sz w:val="24"/>
                <w:szCs w:val="24"/>
                <w:lang w:val="x-none"/>
              </w:rPr>
              <w:t>°以上</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显示屏</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2英寸以上</w:t>
            </w:r>
            <w:proofErr w:type="spellStart"/>
            <w:r w:rsidRPr="00FD5167">
              <w:rPr>
                <w:rFonts w:asciiTheme="minorEastAsia" w:hAnsiTheme="minorEastAsia" w:cs="Times New Roman" w:hint="eastAsia"/>
                <w:kern w:val="0"/>
                <w:sz w:val="24"/>
                <w:szCs w:val="24"/>
                <w:lang w:val="x-none"/>
              </w:rPr>
              <w:t>T</w:t>
            </w:r>
            <w:r w:rsidRPr="00FD5167">
              <w:rPr>
                <w:rFonts w:asciiTheme="minorEastAsia" w:hAnsiTheme="minorEastAsia" w:cs="Times New Roman"/>
                <w:kern w:val="0"/>
                <w:sz w:val="24"/>
                <w:szCs w:val="24"/>
                <w:lang w:val="x-none"/>
              </w:rPr>
              <w:t>FT</w:t>
            </w:r>
            <w:r w:rsidRPr="00FD5167">
              <w:rPr>
                <w:rFonts w:asciiTheme="minorEastAsia" w:hAnsiTheme="minorEastAsia" w:cs="Times New Roman" w:hint="eastAsia"/>
                <w:kern w:val="0"/>
                <w:sz w:val="24"/>
                <w:szCs w:val="24"/>
                <w:lang w:val="x-none"/>
              </w:rPr>
              <w:t>彩屏</w:t>
            </w:r>
            <w:proofErr w:type="spellEnd"/>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电池</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充电时间≤</w:t>
            </w: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小时</w:t>
            </w:r>
          </w:p>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连续使用1</w:t>
            </w:r>
            <w:r w:rsidRPr="00FD5167">
              <w:rPr>
                <w:rFonts w:asciiTheme="minorEastAsia" w:hAnsiTheme="minorEastAsia" w:cs="Times New Roman"/>
                <w:kern w:val="0"/>
                <w:sz w:val="24"/>
                <w:szCs w:val="24"/>
                <w:lang w:val="x-none"/>
              </w:rPr>
              <w:t>0</w:t>
            </w:r>
            <w:r w:rsidRPr="00FD5167">
              <w:rPr>
                <w:rFonts w:asciiTheme="minorEastAsia" w:hAnsiTheme="minorEastAsia" w:cs="Times New Roman" w:hint="eastAsia"/>
                <w:kern w:val="0"/>
                <w:sz w:val="24"/>
                <w:szCs w:val="24"/>
                <w:lang w:val="x-none"/>
              </w:rPr>
              <w:t>小时以上</w:t>
            </w:r>
          </w:p>
        </w:tc>
        <w:tc>
          <w:tcPr>
            <w:tcW w:w="564" w:type="pct"/>
            <w:vMerge/>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p>
        </w:tc>
      </w:tr>
      <w:tr w:rsidR="00FD5167" w:rsidRPr="00FD5167" w:rsidTr="003A5717">
        <w:tc>
          <w:tcPr>
            <w:tcW w:w="937"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存储系统</w:t>
            </w:r>
          </w:p>
        </w:tc>
        <w:tc>
          <w:tcPr>
            <w:tcW w:w="3499"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配置</w:t>
            </w:r>
            <w:proofErr w:type="spellStart"/>
            <w:r w:rsidRPr="00FD5167">
              <w:rPr>
                <w:rFonts w:asciiTheme="minorEastAsia" w:hAnsiTheme="minorEastAsia" w:cs="Times New Roman" w:hint="eastAsia"/>
                <w:kern w:val="0"/>
                <w:sz w:val="24"/>
                <w:szCs w:val="24"/>
                <w:lang w:val="x-none"/>
              </w:rPr>
              <w:t>N</w:t>
            </w:r>
            <w:r w:rsidRPr="00FD5167">
              <w:rPr>
                <w:rFonts w:asciiTheme="minorEastAsia" w:hAnsiTheme="minorEastAsia" w:cs="Times New Roman"/>
                <w:kern w:val="0"/>
                <w:sz w:val="24"/>
                <w:szCs w:val="24"/>
                <w:lang w:val="x-none"/>
              </w:rPr>
              <w:t>AS</w:t>
            </w:r>
            <w:r w:rsidRPr="00FD5167">
              <w:rPr>
                <w:rFonts w:asciiTheme="minorEastAsia" w:hAnsiTheme="minorEastAsia" w:cs="Times New Roman" w:hint="eastAsia"/>
                <w:kern w:val="0"/>
                <w:sz w:val="24"/>
                <w:szCs w:val="24"/>
                <w:lang w:val="x-none"/>
              </w:rPr>
              <w:t>存储系统，包括硬盘</w:t>
            </w:r>
            <w:proofErr w:type="spellEnd"/>
            <w:r w:rsidRPr="00FD5167">
              <w:rPr>
                <w:rFonts w:asciiTheme="minorEastAsia" w:hAnsiTheme="minorEastAsia" w:cs="Times New Roman" w:hint="eastAsia"/>
                <w:kern w:val="0"/>
                <w:sz w:val="24"/>
                <w:szCs w:val="24"/>
                <w:lang w:val="x-none"/>
              </w:rPr>
              <w:t>2*</w:t>
            </w:r>
            <w:r w:rsidRPr="00FD5167">
              <w:rPr>
                <w:rFonts w:asciiTheme="minorEastAsia" w:hAnsiTheme="minorEastAsia" w:cs="Times New Roman"/>
                <w:kern w:val="0"/>
                <w:sz w:val="24"/>
                <w:szCs w:val="24"/>
                <w:lang w:val="x-none"/>
              </w:rPr>
              <w:t>6T</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1套</w:t>
            </w:r>
          </w:p>
        </w:tc>
      </w:tr>
    </w:tbl>
    <w:p w:rsidR="00FD5167" w:rsidRPr="00FD5167" w:rsidRDefault="00FD5167" w:rsidP="00FD5167">
      <w:pPr>
        <w:keepNext/>
        <w:keepLines/>
        <w:numPr>
          <w:ilvl w:val="0"/>
          <w:numId w:val="38"/>
        </w:numPr>
        <w:tabs>
          <w:tab w:val="num" w:pos="0"/>
        </w:tabs>
        <w:adjustRightInd w:val="0"/>
        <w:spacing w:before="120" w:after="120" w:line="460" w:lineRule="exact"/>
        <w:textAlignment w:val="baseline"/>
        <w:outlineLvl w:val="2"/>
        <w:rPr>
          <w:rFonts w:asciiTheme="minorEastAsia" w:hAnsiTheme="minorEastAsia" w:cs="Times New Roman"/>
          <w:kern w:val="0"/>
          <w:sz w:val="24"/>
          <w:szCs w:val="24"/>
          <w:lang w:val="x-none"/>
        </w:rPr>
      </w:pPr>
      <w:bookmarkStart w:id="257" w:name="_Toc1430234"/>
      <w:bookmarkStart w:id="258" w:name="_Toc1456302"/>
      <w:bookmarkStart w:id="259" w:name="_Toc1456461"/>
      <w:bookmarkStart w:id="260" w:name="_Toc3155065"/>
      <w:bookmarkStart w:id="261" w:name="_Toc3204280"/>
      <w:r w:rsidRPr="00FD5167">
        <w:rPr>
          <w:rFonts w:asciiTheme="minorEastAsia" w:hAnsiTheme="minorEastAsia" w:cs="Times New Roman" w:hint="eastAsia"/>
          <w:kern w:val="0"/>
          <w:sz w:val="24"/>
          <w:szCs w:val="24"/>
          <w:lang w:val="x-none"/>
        </w:rPr>
        <w:t>考场</w:t>
      </w:r>
      <w:r w:rsidRPr="00FD5167">
        <w:rPr>
          <w:rFonts w:asciiTheme="minorEastAsia" w:hAnsiTheme="minorEastAsia" w:cs="Times New Roman"/>
          <w:kern w:val="0"/>
          <w:sz w:val="24"/>
          <w:szCs w:val="24"/>
          <w:lang w:val="x-none"/>
        </w:rPr>
        <w:t>固定式电话</w:t>
      </w:r>
      <w:bookmarkEnd w:id="257"/>
      <w:bookmarkEnd w:id="258"/>
      <w:bookmarkEnd w:id="259"/>
      <w:bookmarkEnd w:id="260"/>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5915"/>
        <w:gridCol w:w="1028"/>
      </w:tblGrid>
      <w:tr w:rsidR="00FD5167" w:rsidRPr="00FD5167" w:rsidTr="003A5717">
        <w:trPr>
          <w:trHeight w:val="159"/>
        </w:trPr>
        <w:tc>
          <w:tcPr>
            <w:tcW w:w="1192" w:type="pct"/>
            <w:shd w:val="clear" w:color="auto" w:fill="auto"/>
          </w:tcPr>
          <w:p w:rsidR="00FD5167" w:rsidRPr="00FD5167" w:rsidRDefault="00FD5167" w:rsidP="00FD5167">
            <w:pPr>
              <w:adjustRightInd w:val="0"/>
              <w:snapToGrid w:val="0"/>
              <w:spacing w:after="120"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244" w:type="pct"/>
            <w:shd w:val="clear" w:color="auto" w:fill="auto"/>
          </w:tcPr>
          <w:p w:rsidR="00FD5167" w:rsidRPr="00FD5167" w:rsidRDefault="00FD5167" w:rsidP="00FD5167">
            <w:pPr>
              <w:adjustRightInd w:val="0"/>
              <w:snapToGrid w:val="0"/>
              <w:spacing w:after="120"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564" w:type="pct"/>
            <w:shd w:val="clear" w:color="auto" w:fill="auto"/>
          </w:tcPr>
          <w:p w:rsidR="00FD5167" w:rsidRPr="00FD5167" w:rsidRDefault="00FD5167" w:rsidP="00FD5167">
            <w:pPr>
              <w:adjustRightInd w:val="0"/>
              <w:snapToGrid w:val="0"/>
              <w:spacing w:after="120"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192" w:type="pct"/>
            <w:shd w:val="clear" w:color="auto" w:fill="auto"/>
          </w:tcPr>
          <w:p w:rsidR="00FD5167" w:rsidRPr="00FD5167" w:rsidRDefault="00FD5167" w:rsidP="00FD5167">
            <w:pPr>
              <w:adjustRightInd w:val="0"/>
              <w:snapToGrid w:val="0"/>
              <w:spacing w:after="120"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考场</w:t>
            </w:r>
            <w:r w:rsidRPr="00FD5167">
              <w:rPr>
                <w:rFonts w:asciiTheme="minorEastAsia" w:hAnsiTheme="minorEastAsia" w:cs="Times New Roman"/>
                <w:kern w:val="0"/>
                <w:sz w:val="24"/>
                <w:szCs w:val="24"/>
                <w:lang w:val="x-none"/>
              </w:rPr>
              <w:t>固定式电话</w:t>
            </w:r>
          </w:p>
        </w:tc>
        <w:tc>
          <w:tcPr>
            <w:tcW w:w="3244" w:type="pct"/>
            <w:shd w:val="clear" w:color="auto" w:fill="auto"/>
          </w:tcPr>
          <w:p w:rsidR="00FD5167" w:rsidRPr="00FD5167" w:rsidRDefault="00FD5167" w:rsidP="00FD5167">
            <w:pPr>
              <w:adjustRightInd w:val="0"/>
              <w:snapToGrid w:val="0"/>
              <w:spacing w:after="120"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根据需求</w:t>
            </w:r>
            <w:r w:rsidRPr="00FD5167">
              <w:rPr>
                <w:rFonts w:asciiTheme="minorEastAsia" w:hAnsiTheme="minorEastAsia" w:cs="Times New Roman"/>
                <w:kern w:val="0"/>
                <w:sz w:val="24"/>
                <w:szCs w:val="24"/>
                <w:lang w:val="x-none"/>
              </w:rPr>
              <w:t>定制</w:t>
            </w:r>
          </w:p>
        </w:tc>
        <w:tc>
          <w:tcPr>
            <w:tcW w:w="564" w:type="pct"/>
            <w:shd w:val="clear" w:color="auto" w:fill="auto"/>
            <w:vAlign w:val="center"/>
          </w:tcPr>
          <w:p w:rsidR="00FD5167" w:rsidRPr="00FD5167" w:rsidRDefault="00FD5167" w:rsidP="00FD5167">
            <w:pPr>
              <w:adjustRightInd w:val="0"/>
              <w:snapToGrid w:val="0"/>
              <w:spacing w:after="120"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w:t>
            </w:r>
            <w:r w:rsidRPr="00FD5167">
              <w:rPr>
                <w:rFonts w:asciiTheme="minorEastAsia" w:hAnsiTheme="minorEastAsia" w:cs="Times New Roman" w:hint="eastAsia"/>
                <w:kern w:val="0"/>
                <w:sz w:val="24"/>
                <w:szCs w:val="24"/>
                <w:lang w:val="x-none"/>
              </w:rPr>
              <w:t>台</w:t>
            </w: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62" w:name="_Toc1430235"/>
      <w:bookmarkStart w:id="263" w:name="_Toc1456303"/>
      <w:bookmarkStart w:id="264" w:name="_Toc1456462"/>
      <w:bookmarkStart w:id="265" w:name="_Toc3155066"/>
      <w:bookmarkStart w:id="266" w:name="_Toc3204281"/>
      <w:r w:rsidRPr="00FD5167">
        <w:rPr>
          <w:rFonts w:asciiTheme="minorEastAsia" w:hAnsiTheme="minorEastAsia" w:cs="Times New Roman" w:hint="eastAsia"/>
          <w:kern w:val="0"/>
          <w:sz w:val="24"/>
          <w:szCs w:val="24"/>
          <w:lang w:val="x-none"/>
        </w:rPr>
        <w:t>自助</w:t>
      </w:r>
      <w:r w:rsidRPr="00FD5167">
        <w:rPr>
          <w:rFonts w:asciiTheme="minorEastAsia" w:hAnsiTheme="minorEastAsia" w:cs="Times New Roman"/>
          <w:kern w:val="0"/>
          <w:sz w:val="24"/>
          <w:szCs w:val="24"/>
          <w:lang w:val="x-none"/>
        </w:rPr>
        <w:t>服务终端</w:t>
      </w:r>
      <w:bookmarkEnd w:id="262"/>
      <w:bookmarkEnd w:id="263"/>
      <w:bookmarkEnd w:id="264"/>
      <w:bookmarkEnd w:id="265"/>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6500"/>
        <w:gridCol w:w="852"/>
      </w:tblGrid>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设备</w:t>
            </w:r>
          </w:p>
        </w:tc>
        <w:tc>
          <w:tcPr>
            <w:tcW w:w="3565" w:type="pct"/>
            <w:shd w:val="clear" w:color="auto" w:fill="auto"/>
            <w:hideMark/>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规格</w:t>
            </w:r>
            <w:r w:rsidRPr="00FD5167">
              <w:rPr>
                <w:rFonts w:asciiTheme="minorEastAsia" w:hAnsiTheme="minorEastAsia" w:cs="宋体"/>
                <w:bCs/>
                <w:kern w:val="0"/>
                <w:sz w:val="24"/>
                <w:szCs w:val="24"/>
              </w:rPr>
              <w:t>参数</w:t>
            </w:r>
          </w:p>
        </w:tc>
        <w:tc>
          <w:tcPr>
            <w:tcW w:w="467" w:type="pct"/>
          </w:tcPr>
          <w:p w:rsidR="00FD5167" w:rsidRPr="00FD5167" w:rsidRDefault="00FD5167" w:rsidP="00FD5167">
            <w:pPr>
              <w:widowControl/>
              <w:snapToGrid w:val="0"/>
              <w:jc w:val="center"/>
              <w:rPr>
                <w:rFonts w:asciiTheme="minorEastAsia" w:hAnsiTheme="minorEastAsia" w:cs="宋体"/>
                <w:bCs/>
                <w:kern w:val="0"/>
                <w:sz w:val="24"/>
                <w:szCs w:val="24"/>
              </w:rPr>
            </w:pPr>
            <w:r w:rsidRPr="00FD5167">
              <w:rPr>
                <w:rFonts w:asciiTheme="minorEastAsia" w:hAnsiTheme="minorEastAsia" w:cs="宋体" w:hint="eastAsia"/>
                <w:bCs/>
                <w:kern w:val="0"/>
                <w:sz w:val="24"/>
                <w:szCs w:val="24"/>
              </w:rPr>
              <w:t>数量</w:t>
            </w:r>
          </w:p>
        </w:tc>
      </w:tr>
      <w:tr w:rsidR="00FD5167" w:rsidRPr="00FD5167" w:rsidTr="003A5717">
        <w:trPr>
          <w:trHeight w:val="776"/>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主板</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①工控机，包括嵌入式的工控系统。</w:t>
            </w:r>
            <w:r w:rsidRPr="00FD5167">
              <w:rPr>
                <w:rFonts w:asciiTheme="minorEastAsia" w:hAnsiTheme="minorEastAsia" w:cs="宋体" w:hint="eastAsia"/>
                <w:kern w:val="0"/>
                <w:sz w:val="24"/>
                <w:szCs w:val="24"/>
              </w:rPr>
              <w:br/>
              <w:t>②系统连接主机的部件宜由工控主板</w:t>
            </w:r>
            <w:proofErr w:type="gramStart"/>
            <w:r w:rsidRPr="00FD5167">
              <w:rPr>
                <w:rFonts w:asciiTheme="minorEastAsia" w:hAnsiTheme="minorEastAsia" w:cs="宋体" w:hint="eastAsia"/>
                <w:kern w:val="0"/>
                <w:sz w:val="24"/>
                <w:szCs w:val="24"/>
              </w:rPr>
              <w:t>的板载接口</w:t>
            </w:r>
            <w:proofErr w:type="gramEnd"/>
            <w:r w:rsidRPr="00FD5167">
              <w:rPr>
                <w:rFonts w:asciiTheme="minorEastAsia" w:hAnsiTheme="minorEastAsia" w:cs="宋体" w:hint="eastAsia"/>
                <w:kern w:val="0"/>
                <w:sz w:val="24"/>
                <w:szCs w:val="24"/>
              </w:rPr>
              <w:t>直接控制，保证终端运行稳定。不宜通过</w:t>
            </w:r>
            <w:r w:rsidRPr="00FD5167">
              <w:rPr>
                <w:rFonts w:asciiTheme="minorEastAsia" w:hAnsiTheme="minorEastAsia" w:cs="Times New Roman"/>
                <w:kern w:val="0"/>
                <w:sz w:val="24"/>
                <w:szCs w:val="24"/>
              </w:rPr>
              <w:t>USB HUB</w:t>
            </w:r>
            <w:r w:rsidRPr="00FD5167">
              <w:rPr>
                <w:rFonts w:asciiTheme="minorEastAsia" w:hAnsiTheme="minorEastAsia" w:cs="宋体" w:hint="eastAsia"/>
                <w:kern w:val="0"/>
                <w:sz w:val="24"/>
                <w:szCs w:val="24"/>
              </w:rPr>
              <w:t>或其它扩展方式连接设备。</w:t>
            </w:r>
          </w:p>
        </w:tc>
        <w:tc>
          <w:tcPr>
            <w:tcW w:w="467" w:type="pct"/>
            <w:vMerge w:val="restart"/>
            <w:vAlign w:val="center"/>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1台</w:t>
            </w:r>
          </w:p>
        </w:tc>
      </w:tr>
      <w:tr w:rsidR="00FD5167" w:rsidRPr="00FD5167" w:rsidTr="003A5717">
        <w:trPr>
          <w:trHeight w:val="39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显示模块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液晶显示屏：</w:t>
            </w:r>
            <w:r w:rsidRPr="00FD5167">
              <w:rPr>
                <w:rFonts w:asciiTheme="minorEastAsia" w:hAnsiTheme="minorEastAsia" w:cs="宋体" w:hint="eastAsia"/>
                <w:kern w:val="0"/>
                <w:sz w:val="24"/>
                <w:szCs w:val="24"/>
              </w:rPr>
              <w:br/>
              <w:t>不低于17英寸液晶显示器；显示器寿命不低于10万小时。</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682"/>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输入模块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触摸屏输入：</w:t>
            </w:r>
            <w:r w:rsidRPr="00FD5167">
              <w:rPr>
                <w:rFonts w:asciiTheme="minorEastAsia" w:hAnsiTheme="minorEastAsia" w:cs="宋体" w:hint="eastAsia"/>
                <w:kern w:val="0"/>
                <w:sz w:val="24"/>
                <w:szCs w:val="24"/>
              </w:rPr>
              <w:br/>
              <w:t>应采用适用自助服务环境的触摸屏部件，适宜于按钮点击、屏幕文字书写等日常操作要求。</w:t>
            </w:r>
          </w:p>
        </w:tc>
        <w:tc>
          <w:tcPr>
            <w:tcW w:w="467" w:type="pct"/>
            <w:vMerge/>
          </w:tcPr>
          <w:p w:rsidR="00FD5167" w:rsidRPr="00FD5167" w:rsidRDefault="00FD5167" w:rsidP="00FD5167">
            <w:pPr>
              <w:widowControl/>
              <w:snapToGrid w:val="0"/>
              <w:jc w:val="left"/>
              <w:rPr>
                <w:rFonts w:asciiTheme="minorEastAsia" w:hAnsiTheme="minorEastAsia" w:cs="Times New Roman"/>
                <w:kern w:val="0"/>
                <w:sz w:val="24"/>
                <w:szCs w:val="24"/>
              </w:rPr>
            </w:pPr>
          </w:p>
        </w:tc>
      </w:tr>
      <w:tr w:rsidR="00FD5167" w:rsidRPr="00FD5167" w:rsidTr="003A5717">
        <w:trPr>
          <w:trHeight w:val="979"/>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卡处理模块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具备处理非接触卡、</w:t>
            </w:r>
            <w:r w:rsidRPr="00FD5167">
              <w:rPr>
                <w:rFonts w:asciiTheme="minorEastAsia" w:hAnsiTheme="minorEastAsia" w:cs="Times New Roman"/>
                <w:kern w:val="0"/>
                <w:sz w:val="24"/>
                <w:szCs w:val="24"/>
              </w:rPr>
              <w:t>IC</w:t>
            </w:r>
            <w:r w:rsidRPr="00FD5167">
              <w:rPr>
                <w:rFonts w:asciiTheme="minorEastAsia" w:hAnsiTheme="minorEastAsia" w:cs="宋体" w:hint="eastAsia"/>
                <w:kern w:val="0"/>
                <w:sz w:val="24"/>
                <w:szCs w:val="24"/>
              </w:rPr>
              <w:t>卡读写。</w:t>
            </w:r>
            <w:r w:rsidRPr="00FD5167">
              <w:rPr>
                <w:rFonts w:asciiTheme="minorEastAsia" w:hAnsiTheme="minorEastAsia" w:cs="宋体" w:hint="eastAsia"/>
                <w:kern w:val="0"/>
                <w:sz w:val="24"/>
                <w:szCs w:val="24"/>
              </w:rPr>
              <w:br/>
              <w:t>非</w:t>
            </w:r>
            <w:proofErr w:type="gramStart"/>
            <w:r w:rsidRPr="00FD5167">
              <w:rPr>
                <w:rFonts w:asciiTheme="minorEastAsia" w:hAnsiTheme="minorEastAsia" w:cs="宋体" w:hint="eastAsia"/>
                <w:kern w:val="0"/>
                <w:sz w:val="24"/>
                <w:szCs w:val="24"/>
              </w:rPr>
              <w:t>接触卡</w:t>
            </w:r>
            <w:proofErr w:type="gramEnd"/>
            <w:r w:rsidRPr="00FD5167">
              <w:rPr>
                <w:rFonts w:asciiTheme="minorEastAsia" w:hAnsiTheme="minorEastAsia" w:cs="宋体" w:hint="eastAsia"/>
                <w:kern w:val="0"/>
                <w:sz w:val="24"/>
                <w:szCs w:val="24"/>
              </w:rPr>
              <w:t>读写模块：符合我国二代身份证读写标准规范，兼容</w:t>
            </w:r>
            <w:r w:rsidRPr="00FD5167">
              <w:rPr>
                <w:rFonts w:asciiTheme="minorEastAsia" w:hAnsiTheme="minorEastAsia" w:cs="Times New Roman"/>
                <w:kern w:val="0"/>
                <w:sz w:val="24"/>
                <w:szCs w:val="24"/>
              </w:rPr>
              <w:t>ISO14443(Type B)</w:t>
            </w:r>
            <w:r w:rsidRPr="00FD5167">
              <w:rPr>
                <w:rFonts w:asciiTheme="minorEastAsia" w:hAnsiTheme="minorEastAsia" w:cs="宋体" w:hint="eastAsia"/>
                <w:kern w:val="0"/>
                <w:sz w:val="24"/>
                <w:szCs w:val="24"/>
              </w:rPr>
              <w:t>标准，具体指标由产品规范规定。 </w:t>
            </w:r>
            <w:r w:rsidRPr="00FD5167">
              <w:rPr>
                <w:rFonts w:asciiTheme="minorEastAsia" w:hAnsiTheme="minorEastAsia" w:cs="宋体" w:hint="eastAsia"/>
                <w:kern w:val="0"/>
                <w:sz w:val="24"/>
                <w:szCs w:val="24"/>
              </w:rPr>
              <w:br/>
            </w:r>
            <w:r w:rsidRPr="00FD5167">
              <w:rPr>
                <w:rFonts w:asciiTheme="minorEastAsia" w:hAnsiTheme="minorEastAsia" w:cs="Times New Roman"/>
                <w:kern w:val="0"/>
                <w:sz w:val="24"/>
                <w:szCs w:val="24"/>
              </w:rPr>
              <w:t>IC</w:t>
            </w:r>
            <w:r w:rsidRPr="00FD5167">
              <w:rPr>
                <w:rFonts w:asciiTheme="minorEastAsia" w:hAnsiTheme="minorEastAsia" w:cs="宋体" w:hint="eastAsia"/>
                <w:kern w:val="0"/>
                <w:sz w:val="24"/>
                <w:szCs w:val="24"/>
              </w:rPr>
              <w:t>卡处理模块：使用船舶</w:t>
            </w:r>
            <w:r w:rsidRPr="00FD5167">
              <w:rPr>
                <w:rFonts w:asciiTheme="minorEastAsia" w:hAnsiTheme="minorEastAsia" w:cs="Times New Roman"/>
                <w:kern w:val="0"/>
                <w:sz w:val="24"/>
                <w:szCs w:val="24"/>
              </w:rPr>
              <w:t>IC</w:t>
            </w:r>
            <w:r w:rsidRPr="00FD5167">
              <w:rPr>
                <w:rFonts w:asciiTheme="minorEastAsia" w:hAnsiTheme="minorEastAsia" w:cs="宋体" w:hint="eastAsia"/>
                <w:kern w:val="0"/>
                <w:sz w:val="24"/>
                <w:szCs w:val="24"/>
              </w:rPr>
              <w:t>卡读卡器。</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237"/>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身份认证模块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支持二代身份证身份识别</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设备认证模块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设备上设置铭牌，软件上配置自助服务终端身份</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指纹识别模块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船员信息采集专用指纹识别模块</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网络通信模块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Times New Roman"/>
                <w:kern w:val="0"/>
                <w:sz w:val="24"/>
                <w:szCs w:val="24"/>
              </w:rPr>
              <w:t>100M/1000M</w:t>
            </w:r>
            <w:r w:rsidRPr="00FD5167">
              <w:rPr>
                <w:rFonts w:asciiTheme="minorEastAsia" w:hAnsiTheme="minorEastAsia" w:cs="宋体" w:hint="eastAsia"/>
                <w:kern w:val="0"/>
                <w:sz w:val="24"/>
                <w:szCs w:val="24"/>
              </w:rPr>
              <w:t>网卡</w:t>
            </w:r>
          </w:p>
        </w:tc>
        <w:tc>
          <w:tcPr>
            <w:tcW w:w="467" w:type="pct"/>
            <w:vMerge/>
          </w:tcPr>
          <w:p w:rsidR="00FD5167" w:rsidRPr="00FD5167" w:rsidRDefault="00FD5167" w:rsidP="00FD5167">
            <w:pPr>
              <w:widowControl/>
              <w:snapToGrid w:val="0"/>
              <w:jc w:val="left"/>
              <w:rPr>
                <w:rFonts w:asciiTheme="minorEastAsia" w:hAnsiTheme="minorEastAsia" w:cs="Times New Roman"/>
                <w:kern w:val="0"/>
                <w:sz w:val="24"/>
                <w:szCs w:val="24"/>
              </w:rPr>
            </w:pPr>
          </w:p>
        </w:tc>
      </w:tr>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无线通信模块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Times New Roman"/>
                <w:kern w:val="0"/>
                <w:sz w:val="24"/>
                <w:szCs w:val="24"/>
              </w:rPr>
              <w:t>3G/4G</w:t>
            </w:r>
            <w:r w:rsidRPr="00FD5167">
              <w:rPr>
                <w:rFonts w:asciiTheme="minorEastAsia" w:hAnsiTheme="minorEastAsia" w:cs="宋体" w:hint="eastAsia"/>
                <w:kern w:val="0"/>
                <w:sz w:val="24"/>
                <w:szCs w:val="24"/>
              </w:rPr>
              <w:t>无线网卡</w:t>
            </w:r>
          </w:p>
        </w:tc>
        <w:tc>
          <w:tcPr>
            <w:tcW w:w="467" w:type="pct"/>
            <w:vMerge/>
          </w:tcPr>
          <w:p w:rsidR="00FD5167" w:rsidRPr="00FD5167" w:rsidRDefault="00FD5167" w:rsidP="00FD5167">
            <w:pPr>
              <w:widowControl/>
              <w:snapToGrid w:val="0"/>
              <w:jc w:val="left"/>
              <w:rPr>
                <w:rFonts w:asciiTheme="minorEastAsia" w:hAnsiTheme="minorEastAsia" w:cs="Times New Roman"/>
                <w:kern w:val="0"/>
                <w:sz w:val="24"/>
                <w:szCs w:val="24"/>
              </w:rPr>
            </w:pPr>
          </w:p>
        </w:tc>
      </w:tr>
      <w:tr w:rsidR="00FD5167" w:rsidRPr="00FD5167" w:rsidTr="003A5717">
        <w:trPr>
          <w:trHeight w:val="1005"/>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打印模块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热敏凭条打印模块：支持</w:t>
            </w:r>
            <w:r w:rsidRPr="00FD5167">
              <w:rPr>
                <w:rFonts w:asciiTheme="minorEastAsia" w:hAnsiTheme="minorEastAsia" w:cs="Times New Roman"/>
                <w:kern w:val="0"/>
                <w:sz w:val="24"/>
                <w:szCs w:val="24"/>
              </w:rPr>
              <w:t>58mm</w:t>
            </w:r>
            <w:r w:rsidRPr="00FD5167">
              <w:rPr>
                <w:rFonts w:asciiTheme="minorEastAsia" w:hAnsiTheme="minorEastAsia" w:cs="宋体" w:hint="eastAsia"/>
                <w:kern w:val="0"/>
                <w:sz w:val="24"/>
                <w:szCs w:val="24"/>
              </w:rPr>
              <w:t>热敏纸，</w:t>
            </w:r>
            <w:proofErr w:type="gramStart"/>
            <w:r w:rsidRPr="00FD5167">
              <w:rPr>
                <w:rFonts w:asciiTheme="minorEastAsia" w:hAnsiTheme="minorEastAsia" w:cs="宋体" w:hint="eastAsia"/>
                <w:kern w:val="0"/>
                <w:sz w:val="24"/>
                <w:szCs w:val="24"/>
              </w:rPr>
              <w:t>具备带缺纸</w:t>
            </w:r>
            <w:proofErr w:type="gramEnd"/>
            <w:r w:rsidRPr="00FD5167">
              <w:rPr>
                <w:rFonts w:asciiTheme="minorEastAsia" w:hAnsiTheme="minorEastAsia" w:cs="宋体" w:hint="eastAsia"/>
                <w:kern w:val="0"/>
                <w:sz w:val="24"/>
                <w:szCs w:val="24"/>
              </w:rPr>
              <w:t>检测、自动裁纸功能，切刀寿命不低于</w:t>
            </w:r>
            <w:r w:rsidRPr="00FD5167">
              <w:rPr>
                <w:rFonts w:asciiTheme="minorEastAsia" w:hAnsiTheme="minorEastAsia" w:cs="Times New Roman"/>
                <w:kern w:val="0"/>
                <w:sz w:val="24"/>
                <w:szCs w:val="24"/>
              </w:rPr>
              <w:t>10</w:t>
            </w:r>
            <w:r w:rsidRPr="00FD5167">
              <w:rPr>
                <w:rFonts w:asciiTheme="minorEastAsia" w:hAnsiTheme="minorEastAsia" w:cs="宋体" w:hint="eastAsia"/>
                <w:kern w:val="0"/>
                <w:sz w:val="24"/>
                <w:szCs w:val="24"/>
              </w:rPr>
              <w:t>万次；</w:t>
            </w:r>
          </w:p>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激光打印模块：</w:t>
            </w:r>
            <w:r w:rsidRPr="00FD5167">
              <w:rPr>
                <w:rFonts w:asciiTheme="minorEastAsia" w:hAnsiTheme="minorEastAsia" w:cs="Times New Roman"/>
                <w:kern w:val="0"/>
                <w:sz w:val="24"/>
                <w:szCs w:val="24"/>
              </w:rPr>
              <w:t>A4</w:t>
            </w:r>
            <w:r w:rsidRPr="00FD5167">
              <w:rPr>
                <w:rFonts w:asciiTheme="minorEastAsia" w:hAnsiTheme="minorEastAsia" w:cs="宋体" w:hint="eastAsia"/>
                <w:kern w:val="0"/>
                <w:sz w:val="24"/>
                <w:szCs w:val="24"/>
              </w:rPr>
              <w:t>幅面双面彩色激光打印机，</w:t>
            </w:r>
            <w:proofErr w:type="gramStart"/>
            <w:r w:rsidRPr="00FD5167">
              <w:rPr>
                <w:rFonts w:asciiTheme="minorEastAsia" w:hAnsiTheme="minorEastAsia" w:cs="宋体" w:hint="eastAsia"/>
                <w:kern w:val="0"/>
                <w:sz w:val="24"/>
                <w:szCs w:val="24"/>
              </w:rPr>
              <w:t>带缺纸</w:t>
            </w:r>
            <w:proofErr w:type="gramEnd"/>
            <w:r w:rsidRPr="00FD5167">
              <w:rPr>
                <w:rFonts w:asciiTheme="minorEastAsia" w:hAnsiTheme="minorEastAsia" w:cs="宋体" w:hint="eastAsia"/>
                <w:kern w:val="0"/>
                <w:sz w:val="24"/>
                <w:szCs w:val="24"/>
              </w:rPr>
              <w:t>检测功能，纸仓容量不小于</w:t>
            </w:r>
            <w:r w:rsidRPr="00FD5167">
              <w:rPr>
                <w:rFonts w:asciiTheme="minorEastAsia" w:hAnsiTheme="minorEastAsia" w:cs="Times New Roman"/>
                <w:kern w:val="0"/>
                <w:sz w:val="24"/>
                <w:szCs w:val="24"/>
              </w:rPr>
              <w:t>200</w:t>
            </w:r>
            <w:r w:rsidRPr="00FD5167">
              <w:rPr>
                <w:rFonts w:asciiTheme="minorEastAsia" w:hAnsiTheme="minorEastAsia" w:cs="宋体" w:hint="eastAsia"/>
                <w:kern w:val="0"/>
                <w:sz w:val="24"/>
                <w:szCs w:val="24"/>
              </w:rPr>
              <w:t>页</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131"/>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视频监控模块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顶端</w:t>
            </w:r>
            <w:r w:rsidRPr="00FD5167">
              <w:rPr>
                <w:rFonts w:asciiTheme="minorEastAsia" w:hAnsiTheme="minorEastAsia" w:cs="Times New Roman"/>
                <w:kern w:val="0"/>
                <w:sz w:val="24"/>
                <w:szCs w:val="24"/>
              </w:rPr>
              <w:t>1080</w:t>
            </w:r>
            <w:r w:rsidRPr="00FD5167">
              <w:rPr>
                <w:rFonts w:asciiTheme="minorEastAsia" w:hAnsiTheme="minorEastAsia" w:cs="宋体" w:hint="eastAsia"/>
                <w:kern w:val="0"/>
                <w:sz w:val="24"/>
                <w:szCs w:val="24"/>
              </w:rPr>
              <w:t>高清摄像头一个，接入主机。</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420"/>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电源模块</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支持节能管理、定时开关机、来电自启动功能</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r w:rsidR="00FD5167" w:rsidRPr="00FD5167" w:rsidTr="003A5717">
        <w:trPr>
          <w:trHeight w:val="841"/>
        </w:trPr>
        <w:tc>
          <w:tcPr>
            <w:tcW w:w="968" w:type="pct"/>
            <w:shd w:val="clear" w:color="auto" w:fill="auto"/>
            <w:hideMark/>
          </w:tcPr>
          <w:p w:rsidR="00FD5167" w:rsidRPr="00FD5167" w:rsidRDefault="00FD5167" w:rsidP="00FD5167">
            <w:pPr>
              <w:widowControl/>
              <w:snapToGrid w:val="0"/>
              <w:jc w:val="center"/>
              <w:rPr>
                <w:rFonts w:asciiTheme="minorEastAsia" w:hAnsiTheme="minorEastAsia" w:cs="宋体"/>
                <w:kern w:val="0"/>
                <w:sz w:val="24"/>
                <w:szCs w:val="24"/>
              </w:rPr>
            </w:pPr>
            <w:r w:rsidRPr="00FD5167">
              <w:rPr>
                <w:rFonts w:asciiTheme="minorEastAsia" w:hAnsiTheme="minorEastAsia" w:cs="宋体" w:hint="eastAsia"/>
                <w:kern w:val="0"/>
                <w:sz w:val="24"/>
                <w:szCs w:val="24"/>
              </w:rPr>
              <w:t>机柜</w:t>
            </w:r>
          </w:p>
        </w:tc>
        <w:tc>
          <w:tcPr>
            <w:tcW w:w="3565" w:type="pct"/>
            <w:shd w:val="clear" w:color="auto" w:fill="auto"/>
            <w:hideMark/>
          </w:tcPr>
          <w:p w:rsidR="00FD5167" w:rsidRPr="00FD5167" w:rsidRDefault="00FD5167" w:rsidP="00FD5167">
            <w:pPr>
              <w:widowControl/>
              <w:snapToGrid w:val="0"/>
              <w:jc w:val="left"/>
              <w:rPr>
                <w:rFonts w:asciiTheme="minorEastAsia" w:hAnsiTheme="minorEastAsia" w:cs="宋体"/>
                <w:kern w:val="0"/>
                <w:sz w:val="24"/>
                <w:szCs w:val="24"/>
              </w:rPr>
            </w:pPr>
            <w:r w:rsidRPr="00FD5167">
              <w:rPr>
                <w:rFonts w:asciiTheme="minorEastAsia" w:hAnsiTheme="minorEastAsia" w:cs="宋体" w:hint="eastAsia"/>
                <w:kern w:val="0"/>
                <w:sz w:val="24"/>
                <w:szCs w:val="24"/>
              </w:rPr>
              <w:t>机柜外观和结构应满足以下条件：</w:t>
            </w:r>
            <w:r w:rsidRPr="00FD5167">
              <w:rPr>
                <w:rFonts w:asciiTheme="minorEastAsia" w:hAnsiTheme="minorEastAsia" w:cs="宋体" w:hint="eastAsia"/>
                <w:kern w:val="0"/>
                <w:sz w:val="24"/>
                <w:szCs w:val="24"/>
              </w:rPr>
              <w:br/>
              <w:t>①自助服务终端的外型尺寸、结构尺寸和用户面板应符合人体工程学原理。</w:t>
            </w:r>
            <w:r w:rsidRPr="00FD5167">
              <w:rPr>
                <w:rFonts w:asciiTheme="minorEastAsia" w:hAnsiTheme="minorEastAsia" w:cs="宋体" w:hint="eastAsia"/>
                <w:kern w:val="0"/>
                <w:sz w:val="24"/>
                <w:szCs w:val="24"/>
              </w:rPr>
              <w:br/>
              <w:t>②自助服务终端机身坚固耐用、耐腐蚀、易清洁、不褪色、不变形。表面不应有明显的凹痕、划伤、裂缝、变形和污染</w:t>
            </w:r>
            <w:r w:rsidRPr="00FD5167">
              <w:rPr>
                <w:rFonts w:asciiTheme="minorEastAsia" w:hAnsiTheme="minorEastAsia" w:cs="宋体" w:hint="eastAsia"/>
                <w:kern w:val="0"/>
                <w:sz w:val="24"/>
                <w:szCs w:val="24"/>
              </w:rPr>
              <w:lastRenderedPageBreak/>
              <w:t>等，表面涂镀层应均匀，不应起泡、龟裂、脱落和磨损，金属零部件不应有锈蚀及其他机械损伤。</w:t>
            </w:r>
            <w:r w:rsidRPr="00FD5167">
              <w:rPr>
                <w:rFonts w:asciiTheme="minorEastAsia" w:hAnsiTheme="minorEastAsia" w:cs="宋体" w:hint="eastAsia"/>
                <w:kern w:val="0"/>
                <w:sz w:val="24"/>
                <w:szCs w:val="24"/>
              </w:rPr>
              <w:br/>
              <w:t>③自助服务终端机柜具备必要的安全防护措施。</w:t>
            </w:r>
            <w:r w:rsidRPr="00FD5167">
              <w:rPr>
                <w:rFonts w:asciiTheme="minorEastAsia" w:hAnsiTheme="minorEastAsia" w:cs="宋体" w:hint="eastAsia"/>
                <w:kern w:val="0"/>
                <w:sz w:val="24"/>
                <w:szCs w:val="24"/>
              </w:rPr>
              <w:br/>
              <w:t>④自助服务终端机柜输入、输出操作口应贴有醒目的操作提示。</w:t>
            </w:r>
          </w:p>
        </w:tc>
        <w:tc>
          <w:tcPr>
            <w:tcW w:w="467" w:type="pct"/>
            <w:vMerge/>
          </w:tcPr>
          <w:p w:rsidR="00FD5167" w:rsidRPr="00FD5167" w:rsidRDefault="00FD5167" w:rsidP="00FD5167">
            <w:pPr>
              <w:widowControl/>
              <w:snapToGrid w:val="0"/>
              <w:jc w:val="left"/>
              <w:rPr>
                <w:rFonts w:asciiTheme="minorEastAsia" w:hAnsiTheme="minorEastAsia" w:cs="宋体"/>
                <w:kern w:val="0"/>
                <w:sz w:val="24"/>
                <w:szCs w:val="24"/>
              </w:rPr>
            </w:pP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67" w:name="_Toc1430236"/>
      <w:bookmarkStart w:id="268" w:name="_Toc1456304"/>
      <w:bookmarkStart w:id="269" w:name="_Toc1456463"/>
      <w:bookmarkStart w:id="270" w:name="_Toc3155067"/>
      <w:bookmarkStart w:id="271" w:name="_Toc3204282"/>
      <w:r w:rsidRPr="00FD5167">
        <w:rPr>
          <w:rFonts w:asciiTheme="minorEastAsia" w:hAnsiTheme="minorEastAsia" w:cs="Times New Roman" w:hint="eastAsia"/>
          <w:kern w:val="0"/>
          <w:sz w:val="24"/>
          <w:szCs w:val="24"/>
          <w:lang w:val="x-none"/>
        </w:rPr>
        <w:t>身份证</w:t>
      </w:r>
      <w:r w:rsidRPr="00FD5167">
        <w:rPr>
          <w:rFonts w:asciiTheme="minorEastAsia" w:hAnsiTheme="minorEastAsia" w:cs="Times New Roman"/>
          <w:kern w:val="0"/>
          <w:sz w:val="24"/>
          <w:szCs w:val="24"/>
          <w:lang w:val="x-none"/>
        </w:rPr>
        <w:t>读卡器</w:t>
      </w:r>
      <w:bookmarkEnd w:id="267"/>
      <w:bookmarkEnd w:id="268"/>
      <w:bookmarkEnd w:id="269"/>
      <w:bookmarkEnd w:id="270"/>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384"/>
        <w:gridCol w:w="872"/>
      </w:tblGrid>
      <w:tr w:rsidR="00FD5167" w:rsidRPr="00FD5167" w:rsidTr="003A5717">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021" w:type="pct"/>
            <w:shd w:val="clear" w:color="auto" w:fill="auto"/>
            <w:vAlign w:val="center"/>
          </w:tcPr>
          <w:p w:rsidR="00FD5167" w:rsidRPr="00FD5167" w:rsidRDefault="00FD5167" w:rsidP="00FD5167">
            <w:pPr>
              <w:adjustRightInd w:val="0"/>
              <w:snapToGrid w:val="0"/>
              <w:spacing w:line="276" w:lineRule="auto"/>
              <w:ind w:leftChars="15" w:left="31"/>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身份证</w:t>
            </w:r>
            <w:r w:rsidRPr="00FD5167">
              <w:rPr>
                <w:rFonts w:asciiTheme="minorEastAsia" w:hAnsiTheme="minorEastAsia" w:cs="Times New Roman"/>
                <w:kern w:val="0"/>
                <w:sz w:val="24"/>
                <w:szCs w:val="24"/>
                <w:lang w:val="x-none"/>
              </w:rPr>
              <w:t>读卡器</w:t>
            </w:r>
          </w:p>
        </w:tc>
        <w:tc>
          <w:tcPr>
            <w:tcW w:w="3501"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支持二代身份证的基本</w:t>
            </w:r>
            <w:proofErr w:type="gramStart"/>
            <w:r w:rsidRPr="00FD5167">
              <w:rPr>
                <w:rFonts w:asciiTheme="minorEastAsia" w:hAnsiTheme="minorEastAsia" w:cs="Times New Roman" w:hint="eastAsia"/>
                <w:kern w:val="0"/>
                <w:sz w:val="24"/>
                <w:szCs w:val="24"/>
                <w:lang w:val="x-none"/>
              </w:rPr>
              <w:t>信息读验</w:t>
            </w:r>
            <w:proofErr w:type="gramEnd"/>
            <w:r w:rsidRPr="00FD5167">
              <w:rPr>
                <w:rFonts w:asciiTheme="minorEastAsia" w:hAnsiTheme="minorEastAsia" w:cs="Times New Roman" w:hint="eastAsia"/>
                <w:kern w:val="0"/>
                <w:sz w:val="24"/>
                <w:szCs w:val="24"/>
                <w:lang w:val="x-none"/>
              </w:rPr>
              <w:t>；支持二代身份证内指纹信息的读取</w:t>
            </w:r>
          </w:p>
        </w:tc>
        <w:tc>
          <w:tcPr>
            <w:tcW w:w="478" w:type="pct"/>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2个</w:t>
            </w: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72" w:name="_Toc1430237"/>
      <w:bookmarkStart w:id="273" w:name="_Toc1456305"/>
      <w:bookmarkStart w:id="274" w:name="_Toc1456464"/>
      <w:bookmarkStart w:id="275" w:name="_Toc3155068"/>
      <w:bookmarkStart w:id="276" w:name="_Toc3204283"/>
      <w:r w:rsidRPr="00FD5167">
        <w:rPr>
          <w:rFonts w:asciiTheme="minorEastAsia" w:hAnsiTheme="minorEastAsia" w:cs="Times New Roman" w:hint="eastAsia"/>
          <w:kern w:val="0"/>
          <w:sz w:val="24"/>
          <w:szCs w:val="24"/>
          <w:lang w:val="x-none"/>
        </w:rPr>
        <w:t>彩色打印机</w:t>
      </w:r>
      <w:bookmarkEnd w:id="272"/>
      <w:bookmarkEnd w:id="273"/>
      <w:bookmarkEnd w:id="274"/>
      <w:bookmarkEnd w:id="275"/>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6480"/>
        <w:gridCol w:w="872"/>
      </w:tblGrid>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54"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功能</w:t>
            </w:r>
          </w:p>
        </w:tc>
        <w:tc>
          <w:tcPr>
            <w:tcW w:w="3554"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A</w:t>
            </w: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幅面，彩色激光，打印/</w:t>
            </w:r>
            <w:proofErr w:type="spellStart"/>
            <w:r w:rsidRPr="00FD5167">
              <w:rPr>
                <w:rFonts w:asciiTheme="minorEastAsia" w:hAnsiTheme="minorEastAsia" w:cs="Times New Roman" w:hint="eastAsia"/>
                <w:kern w:val="0"/>
                <w:sz w:val="24"/>
                <w:szCs w:val="24"/>
                <w:lang w:val="x-none"/>
              </w:rPr>
              <w:t>复印</w:t>
            </w:r>
            <w:proofErr w:type="spellEnd"/>
            <w:r w:rsidRPr="00FD5167">
              <w:rPr>
                <w:rFonts w:asciiTheme="minorEastAsia" w:hAnsiTheme="minorEastAsia" w:cs="Times New Roman" w:hint="eastAsia"/>
                <w:kern w:val="0"/>
                <w:sz w:val="24"/>
                <w:szCs w:val="24"/>
                <w:lang w:val="x-none"/>
              </w:rPr>
              <w:t>/</w:t>
            </w:r>
            <w:proofErr w:type="spellStart"/>
            <w:r w:rsidRPr="00FD5167">
              <w:rPr>
                <w:rFonts w:asciiTheme="minorEastAsia" w:hAnsiTheme="minorEastAsia" w:cs="Times New Roman" w:hint="eastAsia"/>
                <w:kern w:val="0"/>
                <w:sz w:val="24"/>
                <w:szCs w:val="24"/>
                <w:lang w:val="x-none"/>
              </w:rPr>
              <w:t>扫描，支持自动双面打印</w:t>
            </w:r>
            <w:proofErr w:type="spellEnd"/>
            <w:r w:rsidRPr="00FD5167">
              <w:rPr>
                <w:rFonts w:asciiTheme="minorEastAsia" w:hAnsiTheme="minorEastAsia" w:cs="Times New Roman" w:hint="eastAsia"/>
                <w:kern w:val="0"/>
                <w:sz w:val="24"/>
                <w:szCs w:val="24"/>
                <w:lang w:val="x-none"/>
              </w:rPr>
              <w:t>，</w:t>
            </w:r>
            <w:proofErr w:type="spellStart"/>
            <w:r w:rsidRPr="00FD5167">
              <w:rPr>
                <w:rFonts w:asciiTheme="minorEastAsia" w:hAnsiTheme="minorEastAsia" w:cs="Times New Roman" w:hint="eastAsia"/>
                <w:kern w:val="0"/>
                <w:sz w:val="24"/>
                <w:szCs w:val="24"/>
                <w:lang w:val="x-none"/>
              </w:rPr>
              <w:t>U盘打印</w:t>
            </w:r>
            <w:proofErr w:type="spellEnd"/>
            <w:r w:rsidRPr="00FD5167">
              <w:rPr>
                <w:rFonts w:asciiTheme="minorEastAsia" w:hAnsiTheme="minorEastAsia" w:cs="Times New Roman" w:hint="eastAsia"/>
                <w:kern w:val="0"/>
                <w:sz w:val="24"/>
                <w:szCs w:val="24"/>
                <w:lang w:val="x-none"/>
              </w:rPr>
              <w:t>，</w:t>
            </w:r>
          </w:p>
        </w:tc>
        <w:tc>
          <w:tcPr>
            <w:tcW w:w="478" w:type="pct"/>
            <w:vMerge w:val="restart"/>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1</w:t>
            </w:r>
            <w:r w:rsidRPr="00FD5167">
              <w:rPr>
                <w:rFonts w:asciiTheme="minorEastAsia" w:hAnsiTheme="minorEastAsia" w:cs="Times New Roman" w:hint="eastAsia"/>
                <w:kern w:val="0"/>
                <w:sz w:val="24"/>
                <w:szCs w:val="24"/>
                <w:lang w:val="x-none"/>
              </w:rPr>
              <w:t>台</w:t>
            </w:r>
          </w:p>
        </w:tc>
      </w:tr>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网络</w:t>
            </w:r>
          </w:p>
        </w:tc>
        <w:tc>
          <w:tcPr>
            <w:tcW w:w="3554"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有线+</w:t>
            </w:r>
            <w:proofErr w:type="spellStart"/>
            <w:r w:rsidRPr="00FD5167">
              <w:rPr>
                <w:rFonts w:asciiTheme="minorEastAsia" w:hAnsiTheme="minorEastAsia" w:cs="Times New Roman" w:hint="eastAsia"/>
                <w:kern w:val="0"/>
                <w:sz w:val="24"/>
                <w:szCs w:val="24"/>
                <w:lang w:val="x-none"/>
              </w:rPr>
              <w:t>无线</w:t>
            </w:r>
            <w:proofErr w:type="spellEnd"/>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进纸器</w:t>
            </w:r>
          </w:p>
        </w:tc>
        <w:tc>
          <w:tcPr>
            <w:tcW w:w="3554"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5</w:t>
            </w:r>
            <w:r w:rsidRPr="00FD5167">
              <w:rPr>
                <w:rFonts w:asciiTheme="minorEastAsia" w:hAnsiTheme="minorEastAsia" w:cs="Times New Roman"/>
                <w:kern w:val="0"/>
                <w:sz w:val="24"/>
                <w:szCs w:val="24"/>
                <w:lang w:val="x-none"/>
              </w:rPr>
              <w:t>0</w:t>
            </w:r>
            <w:r w:rsidRPr="00FD5167">
              <w:rPr>
                <w:rFonts w:asciiTheme="minorEastAsia" w:hAnsiTheme="minorEastAsia" w:cs="Times New Roman" w:hint="eastAsia"/>
                <w:kern w:val="0"/>
                <w:sz w:val="24"/>
                <w:szCs w:val="24"/>
                <w:lang w:val="x-none"/>
              </w:rPr>
              <w:t>页单面</w:t>
            </w:r>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A</w:t>
            </w: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打印速度</w:t>
            </w:r>
          </w:p>
        </w:tc>
        <w:tc>
          <w:tcPr>
            <w:tcW w:w="3554"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w:t>
            </w: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页/</w:t>
            </w:r>
            <w:proofErr w:type="spellStart"/>
            <w:r w:rsidRPr="00FD5167">
              <w:rPr>
                <w:rFonts w:asciiTheme="minorEastAsia" w:hAnsiTheme="minorEastAsia" w:cs="Times New Roman" w:hint="eastAsia"/>
                <w:kern w:val="0"/>
                <w:sz w:val="24"/>
                <w:szCs w:val="24"/>
                <w:lang w:val="x-none"/>
              </w:rPr>
              <w:t>分钟</w:t>
            </w:r>
            <w:proofErr w:type="spellEnd"/>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96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打印</w:t>
            </w:r>
            <w:r w:rsidRPr="00FD5167">
              <w:rPr>
                <w:rFonts w:asciiTheme="minorEastAsia" w:hAnsiTheme="minorEastAsia" w:cs="Times New Roman"/>
                <w:kern w:val="0"/>
                <w:sz w:val="24"/>
                <w:szCs w:val="24"/>
                <w:lang w:val="x-none"/>
              </w:rPr>
              <w:t>功能分辨率</w:t>
            </w:r>
          </w:p>
        </w:tc>
        <w:tc>
          <w:tcPr>
            <w:tcW w:w="3554"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6</w:t>
            </w:r>
            <w:r w:rsidRPr="00FD5167">
              <w:rPr>
                <w:rFonts w:asciiTheme="minorEastAsia" w:hAnsiTheme="minorEastAsia" w:cs="Times New Roman"/>
                <w:kern w:val="0"/>
                <w:sz w:val="24"/>
                <w:szCs w:val="24"/>
                <w:lang w:val="x-none"/>
              </w:rPr>
              <w:t>00</w:t>
            </w: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600</w:t>
            </w:r>
            <w:r w:rsidRPr="00FD5167">
              <w:rPr>
                <w:rFonts w:asciiTheme="minorEastAsia" w:hAnsiTheme="minorEastAsia" w:cs="Times New Roman" w:hint="eastAsia"/>
                <w:kern w:val="0"/>
                <w:sz w:val="24"/>
                <w:szCs w:val="24"/>
                <w:lang w:val="x-none"/>
              </w:rPr>
              <w:t>dpi，可增强至</w:t>
            </w:r>
            <w:r w:rsidRPr="00FD5167">
              <w:rPr>
                <w:rFonts w:asciiTheme="minorEastAsia" w:hAnsiTheme="minorEastAsia" w:cs="Times New Roman"/>
                <w:kern w:val="0"/>
                <w:sz w:val="24"/>
                <w:szCs w:val="24"/>
                <w:lang w:val="x-none"/>
              </w:rPr>
              <w:t>38400</w:t>
            </w: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600</w:t>
            </w:r>
            <w:r w:rsidRPr="00FD5167">
              <w:rPr>
                <w:rFonts w:asciiTheme="minorEastAsia" w:hAnsiTheme="minorEastAsia" w:cs="Times New Roman" w:hint="eastAsia"/>
                <w:kern w:val="0"/>
                <w:sz w:val="24"/>
                <w:szCs w:val="24"/>
                <w:lang w:val="x-none"/>
              </w:rPr>
              <w:t>dpi及以上</w:t>
            </w:r>
          </w:p>
        </w:tc>
        <w:tc>
          <w:tcPr>
            <w:tcW w:w="478" w:type="pct"/>
            <w:vMerge/>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77" w:name="_Toc1430238"/>
      <w:bookmarkStart w:id="278" w:name="_Toc1456306"/>
      <w:bookmarkStart w:id="279" w:name="_Toc1456465"/>
      <w:bookmarkStart w:id="280" w:name="_Toc3155069"/>
      <w:bookmarkStart w:id="281" w:name="_Toc3204284"/>
      <w:r w:rsidRPr="00FD5167">
        <w:rPr>
          <w:rFonts w:asciiTheme="minorEastAsia" w:hAnsiTheme="minorEastAsia" w:cs="Times New Roman" w:hint="eastAsia"/>
          <w:kern w:val="0"/>
          <w:sz w:val="24"/>
          <w:szCs w:val="24"/>
          <w:lang w:val="x-none"/>
        </w:rPr>
        <w:t>信号</w:t>
      </w:r>
      <w:r w:rsidRPr="00FD5167">
        <w:rPr>
          <w:rFonts w:asciiTheme="minorEastAsia" w:hAnsiTheme="minorEastAsia" w:cs="Times New Roman"/>
          <w:kern w:val="0"/>
          <w:sz w:val="24"/>
          <w:szCs w:val="24"/>
          <w:lang w:val="x-none"/>
        </w:rPr>
        <w:t>屏蔽仪</w:t>
      </w:r>
      <w:bookmarkEnd w:id="277"/>
      <w:bookmarkEnd w:id="278"/>
      <w:bookmarkEnd w:id="279"/>
      <w:bookmarkEnd w:id="280"/>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384"/>
        <w:gridCol w:w="872"/>
      </w:tblGrid>
      <w:tr w:rsidR="00FD5167" w:rsidRPr="00FD5167" w:rsidTr="003A5717">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8"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有效</w:t>
            </w:r>
            <w:r w:rsidRPr="00FD5167">
              <w:rPr>
                <w:rFonts w:asciiTheme="minorEastAsia" w:hAnsiTheme="minorEastAsia" w:cs="Times New Roman"/>
                <w:kern w:val="0"/>
                <w:sz w:val="24"/>
                <w:szCs w:val="24"/>
                <w:lang w:val="x-none"/>
              </w:rPr>
              <w:t>屏蔽范围</w:t>
            </w:r>
          </w:p>
        </w:tc>
        <w:tc>
          <w:tcPr>
            <w:tcW w:w="3501"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20m</w:t>
            </w:r>
          </w:p>
        </w:tc>
        <w:tc>
          <w:tcPr>
            <w:tcW w:w="478" w:type="pct"/>
            <w:vMerge w:val="restart"/>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2台</w:t>
            </w:r>
          </w:p>
        </w:tc>
      </w:tr>
      <w:tr w:rsidR="00FD5167" w:rsidRPr="00FD5167" w:rsidTr="003A5717">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roofErr w:type="gramStart"/>
            <w:r w:rsidRPr="00FD5167">
              <w:rPr>
                <w:rFonts w:asciiTheme="minorEastAsia" w:hAnsiTheme="minorEastAsia" w:cs="Times New Roman" w:hint="eastAsia"/>
                <w:kern w:val="0"/>
                <w:sz w:val="24"/>
                <w:szCs w:val="24"/>
                <w:lang w:val="x-none"/>
              </w:rPr>
              <w:t>缓启动</w:t>
            </w:r>
            <w:proofErr w:type="gramEnd"/>
            <w:r w:rsidRPr="00FD5167">
              <w:rPr>
                <w:rFonts w:asciiTheme="minorEastAsia" w:hAnsiTheme="minorEastAsia" w:cs="Times New Roman" w:hint="eastAsia"/>
                <w:kern w:val="0"/>
                <w:sz w:val="24"/>
                <w:szCs w:val="24"/>
                <w:lang w:val="x-none"/>
              </w:rPr>
              <w:t>时间</w:t>
            </w:r>
          </w:p>
        </w:tc>
        <w:tc>
          <w:tcPr>
            <w:tcW w:w="3501"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3s</w:t>
            </w:r>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完成屏蔽时间</w:t>
            </w:r>
          </w:p>
        </w:tc>
        <w:tc>
          <w:tcPr>
            <w:tcW w:w="3501"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3</w:t>
            </w:r>
            <w:r w:rsidRPr="00FD5167">
              <w:rPr>
                <w:rFonts w:asciiTheme="minorEastAsia" w:hAnsiTheme="minorEastAsia" w:cs="Times New Roman"/>
                <w:kern w:val="0"/>
                <w:sz w:val="24"/>
                <w:szCs w:val="24"/>
                <w:lang w:val="x-none"/>
              </w:rPr>
              <w:t>0s</w:t>
            </w:r>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rPr>
          <w:trHeight w:val="371"/>
        </w:trPr>
        <w:tc>
          <w:tcPr>
            <w:tcW w:w="1021" w:type="pct"/>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电源</w:t>
            </w:r>
          </w:p>
        </w:tc>
        <w:tc>
          <w:tcPr>
            <w:tcW w:w="3501" w:type="pct"/>
            <w:shd w:val="clear" w:color="auto" w:fill="auto"/>
          </w:tcPr>
          <w:p w:rsidR="00FD5167" w:rsidRPr="00FD5167" w:rsidRDefault="00FD5167" w:rsidP="00FD5167">
            <w:pPr>
              <w:adjustRightInd w:val="0"/>
              <w:snapToGrid w:val="0"/>
              <w:spacing w:line="276" w:lineRule="auto"/>
              <w:jc w:val="left"/>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AC160-240V  50/60Hz</w:t>
            </w:r>
          </w:p>
        </w:tc>
        <w:tc>
          <w:tcPr>
            <w:tcW w:w="478" w:type="pct"/>
            <w:vMerge/>
            <w:shd w:val="clear" w:color="auto" w:fill="auto"/>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keepNext/>
        <w:keepLines/>
        <w:numPr>
          <w:ilvl w:val="0"/>
          <w:numId w:val="38"/>
        </w:numPr>
        <w:tabs>
          <w:tab w:val="num" w:pos="0"/>
        </w:tab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82" w:name="_Toc1430239"/>
      <w:bookmarkStart w:id="283" w:name="_Toc1456307"/>
      <w:bookmarkStart w:id="284" w:name="_Toc1456466"/>
      <w:bookmarkStart w:id="285" w:name="_Toc3155070"/>
      <w:bookmarkStart w:id="286" w:name="_Toc3204285"/>
      <w:r w:rsidRPr="00FD5167">
        <w:rPr>
          <w:rFonts w:asciiTheme="minorEastAsia" w:hAnsiTheme="minorEastAsia" w:cs="Times New Roman" w:hint="eastAsia"/>
          <w:kern w:val="0"/>
          <w:sz w:val="24"/>
          <w:szCs w:val="24"/>
          <w:lang w:val="x-none"/>
        </w:rPr>
        <w:t>防静电</w:t>
      </w:r>
      <w:r w:rsidRPr="00FD5167">
        <w:rPr>
          <w:rFonts w:asciiTheme="minorEastAsia" w:hAnsiTheme="minorEastAsia" w:cs="Times New Roman"/>
          <w:kern w:val="0"/>
          <w:sz w:val="24"/>
          <w:szCs w:val="24"/>
          <w:lang w:val="x-none"/>
        </w:rPr>
        <w:t>地板</w:t>
      </w:r>
      <w:bookmarkEnd w:id="282"/>
      <w:bookmarkEnd w:id="283"/>
      <w:bookmarkEnd w:id="284"/>
      <w:bookmarkEnd w:id="285"/>
      <w:bookmarkEnd w:id="28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6383"/>
        <w:gridCol w:w="874"/>
      </w:tblGrid>
      <w:tr w:rsidR="00FD5167" w:rsidRPr="00FD5167" w:rsidTr="003A5717">
        <w:tc>
          <w:tcPr>
            <w:tcW w:w="1021"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0" w:type="pct"/>
            <w:shd w:val="clear" w:color="auto" w:fill="auto"/>
            <w:vAlign w:val="center"/>
          </w:tcPr>
          <w:p w:rsidR="00FD5167" w:rsidRPr="00FD5167" w:rsidRDefault="00FD5167" w:rsidP="00FD5167">
            <w:pPr>
              <w:adjustRightInd w:val="0"/>
              <w:snapToGrid w:val="0"/>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9" w:type="pct"/>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021"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型号</w:t>
            </w:r>
          </w:p>
        </w:tc>
        <w:tc>
          <w:tcPr>
            <w:tcW w:w="350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陶瓷面地板</w:t>
            </w:r>
          </w:p>
        </w:tc>
        <w:tc>
          <w:tcPr>
            <w:tcW w:w="479" w:type="pct"/>
            <w:vMerge w:val="restart"/>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277</w:t>
            </w:r>
            <w:r w:rsidRPr="00FD5167">
              <w:rPr>
                <w:rFonts w:asciiTheme="minorEastAsia" w:hAnsiTheme="minorEastAsia" w:cs="Times New Roman" w:hint="eastAsia"/>
                <w:kern w:val="0"/>
                <w:sz w:val="24"/>
                <w:szCs w:val="24"/>
                <w:lang w:val="x-none"/>
              </w:rPr>
              <w:t>平方米</w:t>
            </w:r>
          </w:p>
        </w:tc>
      </w:tr>
      <w:tr w:rsidR="00FD5167" w:rsidRPr="00FD5167" w:rsidTr="003A5717">
        <w:tc>
          <w:tcPr>
            <w:tcW w:w="1021"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安装方式</w:t>
            </w:r>
          </w:p>
        </w:tc>
        <w:tc>
          <w:tcPr>
            <w:tcW w:w="350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四角支撑式</w:t>
            </w:r>
          </w:p>
        </w:tc>
        <w:tc>
          <w:tcPr>
            <w:tcW w:w="479" w:type="pct"/>
            <w:vMerge/>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1021"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尺寸</w:t>
            </w:r>
          </w:p>
        </w:tc>
        <w:tc>
          <w:tcPr>
            <w:tcW w:w="350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600×600×40mm</w:t>
            </w:r>
          </w:p>
        </w:tc>
        <w:tc>
          <w:tcPr>
            <w:tcW w:w="479" w:type="pct"/>
            <w:vMerge/>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1021"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技术性能</w:t>
            </w:r>
          </w:p>
        </w:tc>
        <w:tc>
          <w:tcPr>
            <w:tcW w:w="350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w:t>
            </w:r>
            <w:proofErr w:type="gramStart"/>
            <w:r w:rsidRPr="00FD5167">
              <w:rPr>
                <w:rFonts w:asciiTheme="minorEastAsia" w:hAnsiTheme="minorEastAsia" w:cs="Times New Roman" w:hint="eastAsia"/>
                <w:kern w:val="0"/>
                <w:sz w:val="24"/>
                <w:szCs w:val="24"/>
              </w:rPr>
              <w:t>白色聚晶陶瓷</w:t>
            </w:r>
            <w:proofErr w:type="gramEnd"/>
            <w:r w:rsidRPr="00FD5167">
              <w:rPr>
                <w:rFonts w:asciiTheme="minorEastAsia" w:hAnsiTheme="minorEastAsia" w:cs="Times New Roman" w:hint="eastAsia"/>
                <w:kern w:val="0"/>
                <w:sz w:val="24"/>
                <w:szCs w:val="24"/>
              </w:rPr>
              <w:t>，厚度10mm；防渗透，防污能力强。</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2、特制钢壳结构，上部钢板全冲孔处理，使水泥浆与陶瓷充分粘合.</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▲3、钢板厚度：上钢板0.6mm,下钢板0.6mm.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4、集中载荷≥450kg，均布载荷≥1800kg/m2</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5</w:t>
            </w:r>
            <w:r w:rsidRPr="00FD5167">
              <w:rPr>
                <w:rFonts w:asciiTheme="minorEastAsia" w:hAnsiTheme="minorEastAsia" w:cs="Times New Roman" w:hint="eastAsia"/>
                <w:kern w:val="0"/>
                <w:sz w:val="24"/>
                <w:szCs w:val="24"/>
              </w:rPr>
              <w:t>、电性能：系统电阻</w:t>
            </w:r>
            <w:r w:rsidRPr="00FD5167">
              <w:rPr>
                <w:rFonts w:asciiTheme="minorEastAsia" w:hAnsiTheme="minorEastAsia" w:cs="Times New Roman"/>
                <w:kern w:val="0"/>
                <w:sz w:val="24"/>
                <w:szCs w:val="24"/>
              </w:rPr>
              <w:t>1x105</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1x109Ω</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6</w:t>
            </w:r>
            <w:r w:rsidRPr="00FD5167">
              <w:rPr>
                <w:rFonts w:asciiTheme="minorEastAsia" w:hAnsiTheme="minorEastAsia" w:cs="Times New Roman" w:hint="eastAsia"/>
                <w:kern w:val="0"/>
                <w:sz w:val="24"/>
                <w:szCs w:val="24"/>
              </w:rPr>
              <w:t>、静电起电电压</w:t>
            </w:r>
            <w:r w:rsidRPr="00FD5167">
              <w:rPr>
                <w:rFonts w:asciiTheme="minorEastAsia" w:hAnsiTheme="minorEastAsia" w:cs="Times New Roman"/>
                <w:kern w:val="0"/>
                <w:sz w:val="24"/>
                <w:szCs w:val="24"/>
              </w:rPr>
              <w:t>&lt;100</w:t>
            </w:r>
            <w:r w:rsidRPr="00FD5167">
              <w:rPr>
                <w:rFonts w:asciiTheme="minorEastAsia" w:hAnsiTheme="minorEastAsia" w:cs="Times New Roman" w:hint="eastAsia"/>
                <w:kern w:val="0"/>
                <w:sz w:val="24"/>
                <w:szCs w:val="24"/>
              </w:rPr>
              <w:t>伏</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7</w:t>
            </w:r>
            <w:r w:rsidRPr="00FD5167">
              <w:rPr>
                <w:rFonts w:asciiTheme="minorEastAsia" w:hAnsiTheme="minorEastAsia" w:cs="Times New Roman" w:hint="eastAsia"/>
                <w:kern w:val="0"/>
                <w:sz w:val="24"/>
                <w:szCs w:val="24"/>
              </w:rPr>
              <w:t>、防火性能：国家</w:t>
            </w:r>
            <w:r w:rsidRPr="00FD5167">
              <w:rPr>
                <w:rFonts w:asciiTheme="minorEastAsia" w:hAnsiTheme="minorEastAsia" w:cs="Times New Roman"/>
                <w:kern w:val="0"/>
                <w:sz w:val="24"/>
                <w:szCs w:val="24"/>
              </w:rPr>
              <w:t>A</w:t>
            </w:r>
            <w:r w:rsidRPr="00FD5167">
              <w:rPr>
                <w:rFonts w:asciiTheme="minorEastAsia" w:hAnsiTheme="minorEastAsia" w:cs="Times New Roman" w:hint="eastAsia"/>
                <w:kern w:val="0"/>
                <w:sz w:val="24"/>
                <w:szCs w:val="24"/>
              </w:rPr>
              <w:t>级防火材料</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kern w:val="0"/>
                <w:sz w:val="24"/>
                <w:szCs w:val="24"/>
              </w:rPr>
              <w:t>8</w:t>
            </w:r>
            <w:r w:rsidRPr="00FD5167">
              <w:rPr>
                <w:rFonts w:asciiTheme="minorEastAsia" w:hAnsiTheme="minorEastAsia" w:cs="Times New Roman" w:hint="eastAsia"/>
                <w:kern w:val="0"/>
                <w:sz w:val="24"/>
                <w:szCs w:val="24"/>
              </w:rPr>
              <w:t>、耐磨性：</w:t>
            </w:r>
            <w:r w:rsidRPr="00FD5167">
              <w:rPr>
                <w:rFonts w:asciiTheme="minorEastAsia" w:hAnsiTheme="minorEastAsia" w:cs="Times New Roman"/>
                <w:kern w:val="0"/>
                <w:sz w:val="24"/>
                <w:szCs w:val="24"/>
              </w:rPr>
              <w:t>0.1g/1000</w:t>
            </w:r>
            <w:r w:rsidRPr="00FD5167">
              <w:rPr>
                <w:rFonts w:asciiTheme="minorEastAsia" w:hAnsiTheme="minorEastAsia" w:cs="Times New Roman" w:hint="eastAsia"/>
                <w:kern w:val="0"/>
                <w:sz w:val="24"/>
                <w:szCs w:val="24"/>
              </w:rPr>
              <w:t>转</w:t>
            </w:r>
          </w:p>
        </w:tc>
        <w:tc>
          <w:tcPr>
            <w:tcW w:w="479" w:type="pct"/>
            <w:vMerge/>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r w:rsidR="00FD5167" w:rsidRPr="00FD5167" w:rsidTr="003A5717">
        <w:tc>
          <w:tcPr>
            <w:tcW w:w="1021" w:type="pct"/>
            <w:shd w:val="clear" w:color="auto" w:fill="auto"/>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lastRenderedPageBreak/>
              <w:t>支架和横梁：</w:t>
            </w:r>
          </w:p>
        </w:tc>
        <w:tc>
          <w:tcPr>
            <w:tcW w:w="3500" w:type="pct"/>
            <w:shd w:val="clear" w:color="auto" w:fill="auto"/>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重型白色缩管镀锌支架：</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上托规格：75*75*3mm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 xml:space="preserve">下托规格：95*95*2mm </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钢管直径：Φ25mm*1.2mm</w:t>
            </w:r>
          </w:p>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重型白色镀锌横梁：22*26*0.8mm</w:t>
            </w:r>
          </w:p>
        </w:tc>
        <w:tc>
          <w:tcPr>
            <w:tcW w:w="479" w:type="pct"/>
            <w:vMerge/>
            <w:shd w:val="clear" w:color="auto" w:fill="auto"/>
            <w:vAlign w:val="center"/>
          </w:tcPr>
          <w:p w:rsidR="00FD5167" w:rsidRPr="00FD5167" w:rsidRDefault="00FD5167" w:rsidP="00FD5167">
            <w:pPr>
              <w:adjustRightInd w:val="0"/>
              <w:snapToGrid w:val="0"/>
              <w:spacing w:line="276" w:lineRule="auto"/>
              <w:jc w:val="center"/>
              <w:textAlignment w:val="baseline"/>
              <w:rPr>
                <w:rFonts w:asciiTheme="minorEastAsia" w:hAnsiTheme="minorEastAsia" w:cs="Times New Roman"/>
                <w:kern w:val="0"/>
                <w:sz w:val="24"/>
                <w:szCs w:val="24"/>
                <w:lang w:val="x-none"/>
              </w:rPr>
            </w:pPr>
          </w:p>
        </w:tc>
      </w:tr>
    </w:tbl>
    <w:p w:rsidR="00FD5167" w:rsidRPr="00FD5167" w:rsidRDefault="00FD5167" w:rsidP="00FD5167">
      <w:pPr>
        <w:spacing w:line="276" w:lineRule="auto"/>
        <w:outlineLvl w:val="1"/>
        <w:rPr>
          <w:rFonts w:asciiTheme="minorEastAsia" w:hAnsiTheme="minorEastAsia" w:cs="Times New Roman"/>
          <w:b/>
          <w:sz w:val="24"/>
          <w:szCs w:val="24"/>
        </w:rPr>
      </w:pPr>
      <w:bookmarkStart w:id="287" w:name="_Toc1430240"/>
      <w:bookmarkStart w:id="288" w:name="_Toc1471798"/>
      <w:bookmarkStart w:id="289" w:name="_Toc3155071"/>
      <w:bookmarkStart w:id="290" w:name="_Toc3204286"/>
      <w:r w:rsidRPr="00FD5167">
        <w:rPr>
          <w:rFonts w:asciiTheme="minorEastAsia" w:hAnsiTheme="minorEastAsia" w:cs="Times New Roman" w:hint="eastAsia"/>
          <w:b/>
          <w:sz w:val="24"/>
          <w:szCs w:val="24"/>
        </w:rPr>
        <w:t>4.3候</w:t>
      </w:r>
      <w:r w:rsidRPr="00FD5167">
        <w:rPr>
          <w:rFonts w:asciiTheme="minorEastAsia" w:hAnsiTheme="minorEastAsia" w:cs="Times New Roman"/>
          <w:b/>
          <w:sz w:val="24"/>
          <w:szCs w:val="24"/>
        </w:rPr>
        <w:t>考</w:t>
      </w:r>
      <w:r w:rsidRPr="00FD5167">
        <w:rPr>
          <w:rFonts w:asciiTheme="minorEastAsia" w:hAnsiTheme="minorEastAsia" w:cs="Times New Roman" w:hint="eastAsia"/>
          <w:b/>
          <w:sz w:val="24"/>
          <w:szCs w:val="24"/>
        </w:rPr>
        <w:t>区</w:t>
      </w:r>
      <w:r w:rsidRPr="00FD5167">
        <w:rPr>
          <w:rFonts w:asciiTheme="minorEastAsia" w:hAnsiTheme="minorEastAsia" w:cs="Times New Roman"/>
          <w:b/>
          <w:sz w:val="24"/>
          <w:szCs w:val="24"/>
        </w:rPr>
        <w:t>设备</w:t>
      </w:r>
      <w:bookmarkEnd w:id="287"/>
      <w:bookmarkEnd w:id="288"/>
      <w:bookmarkEnd w:id="289"/>
      <w:bookmarkEnd w:id="290"/>
    </w:p>
    <w:p w:rsidR="00FD5167" w:rsidRPr="00FD5167" w:rsidRDefault="00FD5167" w:rsidP="00FD5167">
      <w:pPr>
        <w:keepNext/>
        <w:keepLine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91" w:name="_Toc1430241"/>
      <w:bookmarkStart w:id="292" w:name="_Toc1456309"/>
      <w:bookmarkStart w:id="293" w:name="_Toc1456468"/>
      <w:bookmarkStart w:id="294" w:name="_Toc3155072"/>
      <w:bookmarkStart w:id="295" w:name="_Toc3204287"/>
      <w:r w:rsidRPr="00FD5167">
        <w:rPr>
          <w:rFonts w:asciiTheme="minorEastAsia" w:hAnsiTheme="minorEastAsia" w:cs="Times New Roman" w:hint="eastAsia"/>
          <w:kern w:val="0"/>
          <w:sz w:val="24"/>
          <w:szCs w:val="24"/>
          <w:lang w:val="x-none"/>
        </w:rPr>
        <w:t>4</w:t>
      </w:r>
      <w:r w:rsidRPr="00FD5167">
        <w:rPr>
          <w:rFonts w:asciiTheme="minorEastAsia" w:hAnsiTheme="minorEastAsia" w:cs="Times New Roman"/>
          <w:kern w:val="0"/>
          <w:sz w:val="24"/>
          <w:szCs w:val="24"/>
          <w:lang w:val="x-none"/>
        </w:rPr>
        <w:t>.3.1</w:t>
      </w:r>
      <w:r w:rsidRPr="00FD5167">
        <w:rPr>
          <w:rFonts w:asciiTheme="minorEastAsia" w:hAnsiTheme="minorEastAsia" w:cs="Times New Roman" w:hint="eastAsia"/>
          <w:kern w:val="0"/>
          <w:sz w:val="24"/>
          <w:szCs w:val="24"/>
          <w:lang w:val="x-none"/>
        </w:rPr>
        <w:t>电子</w:t>
      </w:r>
      <w:r w:rsidRPr="00FD5167">
        <w:rPr>
          <w:rFonts w:asciiTheme="minorEastAsia" w:hAnsiTheme="minorEastAsia" w:cs="Times New Roman"/>
          <w:kern w:val="0"/>
          <w:sz w:val="24"/>
          <w:szCs w:val="24"/>
          <w:lang w:val="x-none"/>
        </w:rPr>
        <w:t>密码柜</w:t>
      </w:r>
      <w:bookmarkEnd w:id="291"/>
      <w:bookmarkEnd w:id="292"/>
      <w:bookmarkEnd w:id="293"/>
      <w:bookmarkEnd w:id="294"/>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6396"/>
        <w:gridCol w:w="856"/>
      </w:tblGrid>
      <w:tr w:rsidR="00FD5167" w:rsidRPr="00FD5167" w:rsidTr="003A5717">
        <w:tc>
          <w:tcPr>
            <w:tcW w:w="1909"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指标项</w:t>
            </w:r>
          </w:p>
        </w:tc>
        <w:tc>
          <w:tcPr>
            <w:tcW w:w="656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技术规格要求</w:t>
            </w:r>
          </w:p>
        </w:tc>
        <w:tc>
          <w:tcPr>
            <w:tcW w:w="87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数量</w:t>
            </w:r>
          </w:p>
        </w:tc>
      </w:tr>
      <w:tr w:rsidR="00FD5167" w:rsidRPr="00FD5167" w:rsidTr="003A5717">
        <w:tc>
          <w:tcPr>
            <w:tcW w:w="1909"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外部尺寸</w:t>
            </w:r>
          </w:p>
        </w:tc>
        <w:tc>
          <w:tcPr>
            <w:tcW w:w="656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W2550×D460×H1800</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3</w:t>
            </w:r>
            <w:r w:rsidRPr="00FD5167">
              <w:rPr>
                <w:rFonts w:asciiTheme="minorEastAsia" w:hAnsiTheme="minorEastAsia" w:cs="Times New Roman" w:hint="eastAsia"/>
                <w:kern w:val="0"/>
                <w:sz w:val="24"/>
                <w:szCs w:val="24"/>
              </w:rPr>
              <w:t>套</w:t>
            </w:r>
          </w:p>
        </w:tc>
        <w:tc>
          <w:tcPr>
            <w:tcW w:w="873" w:type="dxa"/>
            <w:vMerge w:val="restart"/>
            <w:vAlign w:val="center"/>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kern w:val="0"/>
                <w:sz w:val="24"/>
                <w:szCs w:val="24"/>
              </w:rPr>
              <w:t>108</w:t>
            </w:r>
            <w:r w:rsidRPr="00FD5167">
              <w:rPr>
                <w:rFonts w:asciiTheme="minorEastAsia" w:hAnsiTheme="minorEastAsia" w:cs="Times New Roman" w:hint="eastAsia"/>
                <w:kern w:val="0"/>
                <w:sz w:val="24"/>
                <w:szCs w:val="24"/>
              </w:rPr>
              <w:t>（3</w:t>
            </w:r>
            <w:r w:rsidRPr="00FD5167">
              <w:rPr>
                <w:rFonts w:asciiTheme="minorEastAsia" w:hAnsiTheme="minorEastAsia" w:cs="Times New Roman"/>
                <w:kern w:val="0"/>
                <w:sz w:val="24"/>
                <w:szCs w:val="24"/>
              </w:rPr>
              <w:t>6</w:t>
            </w:r>
            <w:r w:rsidRPr="00FD5167">
              <w:rPr>
                <w:rFonts w:asciiTheme="minorEastAsia" w:hAnsiTheme="minorEastAsia" w:cs="Times New Roman" w:hint="eastAsia"/>
                <w:kern w:val="0"/>
                <w:sz w:val="24"/>
                <w:szCs w:val="24"/>
              </w:rPr>
              <w:t>*</w:t>
            </w:r>
            <w:r w:rsidRPr="00FD5167">
              <w:rPr>
                <w:rFonts w:asciiTheme="minorEastAsia" w:hAnsiTheme="minorEastAsia" w:cs="Times New Roman"/>
                <w:kern w:val="0"/>
                <w:sz w:val="24"/>
                <w:szCs w:val="24"/>
              </w:rPr>
              <w:t>3</w:t>
            </w:r>
            <w:r w:rsidRPr="00FD5167">
              <w:rPr>
                <w:rFonts w:asciiTheme="minorEastAsia" w:hAnsiTheme="minorEastAsia" w:cs="Times New Roman" w:hint="eastAsia"/>
                <w:kern w:val="0"/>
                <w:sz w:val="24"/>
                <w:szCs w:val="24"/>
              </w:rPr>
              <w:t>）</w:t>
            </w:r>
            <w:proofErr w:type="gramStart"/>
            <w:r w:rsidRPr="00FD5167">
              <w:rPr>
                <w:rFonts w:asciiTheme="minorEastAsia" w:hAnsiTheme="minorEastAsia" w:cs="Times New Roman" w:hint="eastAsia"/>
                <w:kern w:val="0"/>
                <w:sz w:val="24"/>
                <w:szCs w:val="24"/>
              </w:rPr>
              <w:t>个</w:t>
            </w:r>
            <w:proofErr w:type="gramEnd"/>
          </w:p>
        </w:tc>
      </w:tr>
      <w:tr w:rsidR="00FD5167" w:rsidRPr="00FD5167" w:rsidTr="003A5717">
        <w:tc>
          <w:tcPr>
            <w:tcW w:w="1909"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单格尺寸</w:t>
            </w:r>
          </w:p>
        </w:tc>
        <w:tc>
          <w:tcPr>
            <w:tcW w:w="656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约</w:t>
            </w:r>
            <w:r w:rsidRPr="00FD5167">
              <w:rPr>
                <w:rFonts w:asciiTheme="minorEastAsia" w:hAnsiTheme="minorEastAsia" w:cs="Times New Roman"/>
                <w:kern w:val="0"/>
                <w:sz w:val="24"/>
                <w:szCs w:val="24"/>
              </w:rPr>
              <w:t>W300×D440×H270</w:t>
            </w:r>
          </w:p>
        </w:tc>
        <w:tc>
          <w:tcPr>
            <w:tcW w:w="873" w:type="dxa"/>
            <w:vMerge/>
          </w:tcPr>
          <w:p w:rsidR="00FD5167" w:rsidRPr="00FD5167" w:rsidRDefault="00FD5167" w:rsidP="00FD5167">
            <w:pPr>
              <w:snapToGrid w:val="0"/>
              <w:spacing w:line="276" w:lineRule="auto"/>
              <w:jc w:val="center"/>
              <w:rPr>
                <w:rFonts w:asciiTheme="minorEastAsia" w:hAnsiTheme="minorEastAsia" w:cs="Times New Roman"/>
                <w:kern w:val="0"/>
                <w:sz w:val="24"/>
                <w:szCs w:val="24"/>
              </w:rPr>
            </w:pPr>
          </w:p>
        </w:tc>
      </w:tr>
      <w:tr w:rsidR="00FD5167" w:rsidRPr="00FD5167" w:rsidTr="003A5717">
        <w:tc>
          <w:tcPr>
            <w:tcW w:w="1909"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开启方式</w:t>
            </w:r>
          </w:p>
        </w:tc>
        <w:tc>
          <w:tcPr>
            <w:tcW w:w="656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电子条码</w:t>
            </w:r>
          </w:p>
        </w:tc>
        <w:tc>
          <w:tcPr>
            <w:tcW w:w="873" w:type="dxa"/>
            <w:vMerge/>
          </w:tcPr>
          <w:p w:rsidR="00FD5167" w:rsidRPr="00FD5167" w:rsidRDefault="00FD5167" w:rsidP="00FD5167">
            <w:pPr>
              <w:snapToGrid w:val="0"/>
              <w:spacing w:line="276" w:lineRule="auto"/>
              <w:jc w:val="center"/>
              <w:rPr>
                <w:rFonts w:asciiTheme="minorEastAsia" w:hAnsiTheme="minorEastAsia" w:cs="Times New Roman"/>
                <w:kern w:val="0"/>
                <w:sz w:val="24"/>
                <w:szCs w:val="24"/>
              </w:rPr>
            </w:pPr>
          </w:p>
        </w:tc>
      </w:tr>
      <w:tr w:rsidR="00FD5167" w:rsidRPr="00FD5167" w:rsidTr="003A5717">
        <w:tc>
          <w:tcPr>
            <w:tcW w:w="1909"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材质</w:t>
            </w:r>
          </w:p>
        </w:tc>
        <w:tc>
          <w:tcPr>
            <w:tcW w:w="6563" w:type="dxa"/>
          </w:tcPr>
          <w:p w:rsidR="00FD5167" w:rsidRPr="00FD5167" w:rsidRDefault="00FD5167" w:rsidP="00FD5167">
            <w:pPr>
              <w:snapToGrid w:val="0"/>
              <w:spacing w:line="276" w:lineRule="auto"/>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金属</w:t>
            </w:r>
          </w:p>
        </w:tc>
        <w:tc>
          <w:tcPr>
            <w:tcW w:w="873" w:type="dxa"/>
            <w:vMerge/>
          </w:tcPr>
          <w:p w:rsidR="00FD5167" w:rsidRPr="00FD5167" w:rsidRDefault="00FD5167" w:rsidP="00FD5167">
            <w:pPr>
              <w:snapToGrid w:val="0"/>
              <w:spacing w:line="276" w:lineRule="auto"/>
              <w:jc w:val="center"/>
              <w:rPr>
                <w:rFonts w:asciiTheme="minorEastAsia" w:hAnsiTheme="minorEastAsia" w:cs="Times New Roman"/>
                <w:kern w:val="0"/>
                <w:sz w:val="24"/>
                <w:szCs w:val="24"/>
              </w:rPr>
            </w:pPr>
          </w:p>
        </w:tc>
      </w:tr>
    </w:tbl>
    <w:p w:rsidR="00FD5167" w:rsidRPr="00FD5167" w:rsidRDefault="00FD5167" w:rsidP="00FD5167">
      <w:pPr>
        <w:keepNext/>
        <w:keepLines/>
        <w:adjustRightInd w:val="0"/>
        <w:spacing w:before="120" w:after="120" w:line="276" w:lineRule="auto"/>
        <w:textAlignment w:val="baseline"/>
        <w:outlineLvl w:val="2"/>
        <w:rPr>
          <w:rFonts w:asciiTheme="minorEastAsia" w:hAnsiTheme="minorEastAsia" w:cs="Times New Roman"/>
          <w:kern w:val="0"/>
          <w:sz w:val="24"/>
          <w:szCs w:val="24"/>
          <w:lang w:val="x-none"/>
        </w:rPr>
      </w:pPr>
      <w:bookmarkStart w:id="296" w:name="_Toc1430242"/>
      <w:bookmarkStart w:id="297" w:name="_Toc1456310"/>
      <w:bookmarkStart w:id="298" w:name="_Toc1456469"/>
      <w:bookmarkStart w:id="299" w:name="_Toc3155073"/>
      <w:bookmarkStart w:id="300" w:name="_Toc3204288"/>
      <w:r w:rsidRPr="00FD5167">
        <w:rPr>
          <w:rFonts w:asciiTheme="minorEastAsia" w:hAnsiTheme="minorEastAsia" w:cs="Times New Roman" w:hint="eastAsia"/>
          <w:kern w:val="0"/>
          <w:sz w:val="24"/>
          <w:szCs w:val="24"/>
          <w:lang w:val="x-none"/>
        </w:rPr>
        <w:t>4</w:t>
      </w:r>
      <w:r w:rsidRPr="00FD5167">
        <w:rPr>
          <w:rFonts w:asciiTheme="minorEastAsia" w:hAnsiTheme="minorEastAsia" w:cs="Times New Roman"/>
          <w:kern w:val="0"/>
          <w:sz w:val="24"/>
          <w:szCs w:val="24"/>
          <w:lang w:val="x-none"/>
        </w:rPr>
        <w:t>.3.2</w:t>
      </w:r>
      <w:r w:rsidRPr="00FD5167">
        <w:rPr>
          <w:rFonts w:asciiTheme="minorEastAsia" w:hAnsiTheme="minorEastAsia" w:cs="Times New Roman" w:hint="eastAsia"/>
          <w:kern w:val="0"/>
          <w:sz w:val="24"/>
          <w:szCs w:val="24"/>
          <w:lang w:val="x-none"/>
        </w:rPr>
        <w:t>排椅</w:t>
      </w:r>
      <w:bookmarkEnd w:id="296"/>
      <w:bookmarkEnd w:id="297"/>
      <w:bookmarkEnd w:id="298"/>
      <w:bookmarkEnd w:id="299"/>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384"/>
        <w:gridCol w:w="872"/>
      </w:tblGrid>
      <w:tr w:rsidR="00FD5167" w:rsidRPr="00FD5167" w:rsidTr="003A5717">
        <w:tc>
          <w:tcPr>
            <w:tcW w:w="102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8"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02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排椅</w:t>
            </w:r>
          </w:p>
        </w:tc>
        <w:tc>
          <w:tcPr>
            <w:tcW w:w="350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4位（2</w:t>
            </w:r>
            <w:r w:rsidRPr="00FD5167">
              <w:rPr>
                <w:rFonts w:asciiTheme="minorEastAsia" w:hAnsiTheme="minorEastAsia" w:cs="Times New Roman"/>
                <w:kern w:val="0"/>
                <w:sz w:val="24"/>
                <w:szCs w:val="24"/>
                <w:lang w:val="x-none"/>
              </w:rPr>
              <w:t>300</w:t>
            </w:r>
            <w:r w:rsidRPr="00FD5167">
              <w:rPr>
                <w:rFonts w:asciiTheme="minorEastAsia" w:hAnsiTheme="minorEastAsia" w:cs="Times New Roman" w:hint="eastAsia"/>
                <w:kern w:val="0"/>
                <w:sz w:val="24"/>
                <w:szCs w:val="24"/>
                <w:lang w:val="x-none"/>
              </w:rPr>
              <w:t>mm*</w:t>
            </w:r>
            <w:r w:rsidRPr="00FD5167">
              <w:rPr>
                <w:rFonts w:asciiTheme="minorEastAsia" w:hAnsiTheme="minorEastAsia" w:cs="Times New Roman"/>
                <w:kern w:val="0"/>
                <w:sz w:val="24"/>
                <w:szCs w:val="24"/>
                <w:lang w:val="x-none"/>
              </w:rPr>
              <w:t>650mm</w:t>
            </w:r>
            <w:r w:rsidRPr="00FD5167">
              <w:rPr>
                <w:rFonts w:asciiTheme="minorEastAsia" w:hAnsiTheme="minorEastAsia" w:cs="Times New Roman" w:hint="eastAsia"/>
                <w:kern w:val="0"/>
                <w:sz w:val="24"/>
                <w:szCs w:val="24"/>
                <w:lang w:val="x-none"/>
              </w:rPr>
              <w:t>*</w:t>
            </w:r>
            <w:r w:rsidRPr="00FD5167">
              <w:rPr>
                <w:rFonts w:asciiTheme="minorEastAsia" w:hAnsiTheme="minorEastAsia" w:cs="Times New Roman"/>
                <w:kern w:val="0"/>
                <w:sz w:val="24"/>
                <w:szCs w:val="24"/>
                <w:lang w:val="x-none"/>
              </w:rPr>
              <w:t>780</w:t>
            </w:r>
            <w:r w:rsidRPr="00FD5167">
              <w:rPr>
                <w:rFonts w:asciiTheme="minorEastAsia" w:hAnsiTheme="minorEastAsia" w:cs="Times New Roman" w:hint="eastAsia"/>
                <w:kern w:val="0"/>
                <w:sz w:val="24"/>
                <w:szCs w:val="24"/>
                <w:lang w:val="x-none"/>
              </w:rPr>
              <w:t>mm）电镀冷轧钢板</w:t>
            </w:r>
          </w:p>
        </w:tc>
        <w:tc>
          <w:tcPr>
            <w:tcW w:w="478" w:type="pct"/>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4</w:t>
            </w:r>
            <w:r w:rsidRPr="00FD5167">
              <w:rPr>
                <w:rFonts w:asciiTheme="minorEastAsia" w:hAnsiTheme="minorEastAsia" w:cs="Times New Roman" w:hint="eastAsia"/>
                <w:kern w:val="0"/>
                <w:sz w:val="24"/>
                <w:szCs w:val="24"/>
                <w:lang w:val="x-none"/>
              </w:rPr>
              <w:t>个</w:t>
            </w:r>
          </w:p>
        </w:tc>
      </w:tr>
    </w:tbl>
    <w:p w:rsidR="00FD5167" w:rsidRPr="00FD5167" w:rsidRDefault="00FD5167" w:rsidP="00FD5167">
      <w:pPr>
        <w:keepNext/>
        <w:keepLines/>
        <w:adjustRightInd w:val="0"/>
        <w:spacing w:before="120" w:after="120" w:line="360" w:lineRule="auto"/>
        <w:textAlignment w:val="baseline"/>
        <w:outlineLvl w:val="2"/>
        <w:rPr>
          <w:rFonts w:asciiTheme="minorEastAsia" w:hAnsiTheme="minorEastAsia" w:cs="Times New Roman"/>
          <w:kern w:val="0"/>
          <w:sz w:val="24"/>
          <w:szCs w:val="24"/>
          <w:lang w:val="x-none"/>
        </w:rPr>
      </w:pPr>
      <w:bookmarkStart w:id="301" w:name="_Toc1430243"/>
      <w:bookmarkStart w:id="302" w:name="_Toc1456311"/>
      <w:bookmarkStart w:id="303" w:name="_Toc1456470"/>
      <w:bookmarkStart w:id="304" w:name="_Toc3155074"/>
      <w:bookmarkStart w:id="305" w:name="_Toc3204289"/>
      <w:r w:rsidRPr="00FD5167">
        <w:rPr>
          <w:rFonts w:asciiTheme="minorEastAsia" w:hAnsiTheme="minorEastAsia" w:cs="Times New Roman" w:hint="eastAsia"/>
          <w:kern w:val="0"/>
          <w:sz w:val="24"/>
          <w:szCs w:val="24"/>
          <w:lang w:val="x-none"/>
        </w:rPr>
        <w:t>4</w:t>
      </w:r>
      <w:r w:rsidRPr="00FD5167">
        <w:rPr>
          <w:rFonts w:asciiTheme="minorEastAsia" w:hAnsiTheme="minorEastAsia" w:cs="Times New Roman"/>
          <w:kern w:val="0"/>
          <w:sz w:val="24"/>
          <w:szCs w:val="24"/>
          <w:lang w:val="x-none"/>
        </w:rPr>
        <w:t>.3.3</w:t>
      </w:r>
      <w:r w:rsidRPr="00FD5167">
        <w:rPr>
          <w:rFonts w:asciiTheme="minorEastAsia" w:hAnsiTheme="minorEastAsia" w:cs="Times New Roman" w:hint="eastAsia"/>
          <w:kern w:val="0"/>
          <w:sz w:val="24"/>
          <w:szCs w:val="24"/>
          <w:lang w:val="x-none"/>
        </w:rPr>
        <w:t>饮水机</w:t>
      </w:r>
      <w:bookmarkEnd w:id="301"/>
      <w:bookmarkEnd w:id="302"/>
      <w:bookmarkEnd w:id="303"/>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384"/>
        <w:gridCol w:w="872"/>
      </w:tblGrid>
      <w:tr w:rsidR="00FD5167" w:rsidRPr="00FD5167" w:rsidTr="003A5717">
        <w:tc>
          <w:tcPr>
            <w:tcW w:w="102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指标</w:t>
            </w:r>
            <w:r w:rsidRPr="00FD5167">
              <w:rPr>
                <w:rFonts w:asciiTheme="minorEastAsia" w:hAnsiTheme="minorEastAsia" w:cs="Times New Roman"/>
                <w:kern w:val="0"/>
                <w:sz w:val="24"/>
                <w:szCs w:val="24"/>
                <w:lang w:val="x-none"/>
              </w:rPr>
              <w:t>项</w:t>
            </w:r>
          </w:p>
        </w:tc>
        <w:tc>
          <w:tcPr>
            <w:tcW w:w="350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规格</w:t>
            </w:r>
            <w:r w:rsidRPr="00FD5167">
              <w:rPr>
                <w:rFonts w:asciiTheme="minorEastAsia" w:hAnsiTheme="minorEastAsia" w:cs="Times New Roman"/>
                <w:kern w:val="0"/>
                <w:sz w:val="24"/>
                <w:szCs w:val="24"/>
                <w:lang w:val="x-none"/>
              </w:rPr>
              <w:t>参数</w:t>
            </w:r>
          </w:p>
        </w:tc>
        <w:tc>
          <w:tcPr>
            <w:tcW w:w="478"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数量</w:t>
            </w:r>
          </w:p>
        </w:tc>
      </w:tr>
      <w:tr w:rsidR="00FD5167" w:rsidRPr="00FD5167" w:rsidTr="003A5717">
        <w:tc>
          <w:tcPr>
            <w:tcW w:w="102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饮水机</w:t>
            </w:r>
          </w:p>
        </w:tc>
        <w:tc>
          <w:tcPr>
            <w:tcW w:w="3501" w:type="pct"/>
            <w:shd w:val="clear" w:color="auto" w:fill="auto"/>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hint="eastAsia"/>
                <w:kern w:val="0"/>
                <w:sz w:val="24"/>
                <w:szCs w:val="24"/>
                <w:lang w:val="x-none"/>
              </w:rPr>
              <w:t>冷热</w:t>
            </w:r>
          </w:p>
        </w:tc>
        <w:tc>
          <w:tcPr>
            <w:tcW w:w="478" w:type="pct"/>
            <w:shd w:val="clear" w:color="auto" w:fill="auto"/>
            <w:vAlign w:val="center"/>
          </w:tcPr>
          <w:p w:rsidR="00FD5167" w:rsidRPr="00FD5167" w:rsidRDefault="00FD5167" w:rsidP="00FD5167">
            <w:pPr>
              <w:adjustRightInd w:val="0"/>
              <w:snapToGrid w:val="0"/>
              <w:spacing w:line="360" w:lineRule="auto"/>
              <w:jc w:val="center"/>
              <w:textAlignment w:val="baseline"/>
              <w:rPr>
                <w:rFonts w:asciiTheme="minorEastAsia" w:hAnsiTheme="minorEastAsia" w:cs="Times New Roman"/>
                <w:kern w:val="0"/>
                <w:sz w:val="24"/>
                <w:szCs w:val="24"/>
                <w:lang w:val="x-none"/>
              </w:rPr>
            </w:pPr>
            <w:r w:rsidRPr="00FD5167">
              <w:rPr>
                <w:rFonts w:asciiTheme="minorEastAsia" w:hAnsiTheme="minorEastAsia" w:cs="Times New Roman"/>
                <w:kern w:val="0"/>
                <w:sz w:val="24"/>
                <w:szCs w:val="24"/>
                <w:lang w:val="x-none"/>
              </w:rPr>
              <w:t>3</w:t>
            </w:r>
            <w:r w:rsidRPr="00FD5167">
              <w:rPr>
                <w:rFonts w:asciiTheme="minorEastAsia" w:hAnsiTheme="minorEastAsia" w:cs="Times New Roman" w:hint="eastAsia"/>
                <w:kern w:val="0"/>
                <w:sz w:val="24"/>
                <w:szCs w:val="24"/>
                <w:lang w:val="x-none"/>
              </w:rPr>
              <w:t>台</w:t>
            </w:r>
          </w:p>
        </w:tc>
      </w:tr>
    </w:tbl>
    <w:p w:rsidR="00FD5167" w:rsidRPr="00FD5167" w:rsidRDefault="00FD5167" w:rsidP="00FD5167">
      <w:pPr>
        <w:spacing w:line="360" w:lineRule="auto"/>
        <w:outlineLvl w:val="1"/>
        <w:rPr>
          <w:rFonts w:asciiTheme="minorEastAsia" w:hAnsiTheme="minorEastAsia" w:cs="Times New Roman"/>
          <w:b/>
          <w:sz w:val="24"/>
          <w:szCs w:val="24"/>
        </w:rPr>
      </w:pPr>
      <w:bookmarkStart w:id="306" w:name="_Toc1430244"/>
      <w:bookmarkStart w:id="307" w:name="_Toc1456312"/>
      <w:bookmarkStart w:id="308" w:name="_Toc1471799"/>
      <w:bookmarkStart w:id="309" w:name="_Toc3155075"/>
      <w:bookmarkStart w:id="310" w:name="_Toc3204290"/>
      <w:r w:rsidRPr="00FD5167">
        <w:rPr>
          <w:rFonts w:asciiTheme="minorEastAsia" w:hAnsiTheme="minorEastAsia" w:cs="Times New Roman" w:hint="eastAsia"/>
          <w:b/>
          <w:sz w:val="24"/>
          <w:szCs w:val="24"/>
        </w:rPr>
        <w:t>4</w:t>
      </w:r>
      <w:r w:rsidRPr="00FD5167">
        <w:rPr>
          <w:rFonts w:asciiTheme="minorEastAsia" w:hAnsiTheme="minorEastAsia" w:cs="Times New Roman"/>
          <w:b/>
          <w:sz w:val="24"/>
          <w:szCs w:val="24"/>
        </w:rPr>
        <w:t>.4</w:t>
      </w:r>
      <w:r w:rsidRPr="00FD5167">
        <w:rPr>
          <w:rFonts w:asciiTheme="minorEastAsia" w:hAnsiTheme="minorEastAsia" w:cs="Times New Roman" w:hint="eastAsia"/>
          <w:b/>
          <w:sz w:val="24"/>
          <w:szCs w:val="24"/>
        </w:rPr>
        <w:t>安装</w:t>
      </w:r>
      <w:r w:rsidRPr="00FD5167">
        <w:rPr>
          <w:rFonts w:asciiTheme="minorEastAsia" w:hAnsiTheme="minorEastAsia" w:cs="Times New Roman"/>
          <w:b/>
          <w:sz w:val="24"/>
          <w:szCs w:val="24"/>
        </w:rPr>
        <w:t>材料</w:t>
      </w:r>
      <w:bookmarkEnd w:id="306"/>
      <w:bookmarkEnd w:id="307"/>
      <w:bookmarkEnd w:id="308"/>
      <w:bookmarkEnd w:id="309"/>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
        <w:gridCol w:w="2100"/>
        <w:gridCol w:w="6239"/>
      </w:tblGrid>
      <w:tr w:rsidR="00FD5167" w:rsidRPr="00FD5167" w:rsidTr="003A5717">
        <w:tc>
          <w:tcPr>
            <w:tcW w:w="793"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序号</w:t>
            </w:r>
          </w:p>
        </w:tc>
        <w:tc>
          <w:tcPr>
            <w:tcW w:w="2150"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指标项</w:t>
            </w:r>
          </w:p>
        </w:tc>
        <w:tc>
          <w:tcPr>
            <w:tcW w:w="6401" w:type="dxa"/>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技术规格</w:t>
            </w:r>
            <w:r w:rsidRPr="00FD5167">
              <w:rPr>
                <w:rFonts w:asciiTheme="minorEastAsia" w:hAnsiTheme="minorEastAsia" w:cs="Times New Roman"/>
                <w:kern w:val="0"/>
                <w:sz w:val="24"/>
                <w:szCs w:val="24"/>
              </w:rPr>
              <w:t>要求</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各类线缆及接插件</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包括电源线、网线、视频线、音频线和高清信号线等</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1.1</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网线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国标，顶级工程线,0.58无氧铜 六类千兆网线。结构设计为单股</w:t>
            </w:r>
            <w:proofErr w:type="gramStart"/>
            <w:r w:rsidRPr="00FD5167">
              <w:rPr>
                <w:rFonts w:asciiTheme="minorEastAsia" w:hAnsiTheme="minorEastAsia" w:cs="Times New Roman" w:hint="eastAsia"/>
                <w:kern w:val="0"/>
                <w:sz w:val="24"/>
                <w:szCs w:val="24"/>
              </w:rPr>
              <w:t>裸</w:t>
            </w:r>
            <w:proofErr w:type="gramEnd"/>
            <w:r w:rsidRPr="00FD5167">
              <w:rPr>
                <w:rFonts w:asciiTheme="minorEastAsia" w:hAnsiTheme="minorEastAsia" w:cs="Times New Roman" w:hint="eastAsia"/>
                <w:kern w:val="0"/>
                <w:sz w:val="24"/>
                <w:szCs w:val="24"/>
              </w:rPr>
              <w:t>铜线，聚乙烯（PE）绝缘，两根绝缘导线扭绞成对，聚氯乙烯</w:t>
            </w:r>
            <w:proofErr w:type="gramStart"/>
            <w:r w:rsidRPr="00FD5167">
              <w:rPr>
                <w:rFonts w:asciiTheme="minorEastAsia" w:hAnsiTheme="minorEastAsia" w:cs="Times New Roman" w:hint="eastAsia"/>
                <w:kern w:val="0"/>
                <w:sz w:val="24"/>
                <w:szCs w:val="24"/>
              </w:rPr>
              <w:t>或低烟无</w:t>
            </w:r>
            <w:proofErr w:type="gramEnd"/>
            <w:r w:rsidRPr="00FD5167">
              <w:rPr>
                <w:rFonts w:asciiTheme="minorEastAsia" w:hAnsiTheme="minorEastAsia" w:cs="Times New Roman" w:hint="eastAsia"/>
                <w:kern w:val="0"/>
                <w:sz w:val="24"/>
                <w:szCs w:val="24"/>
              </w:rPr>
              <w:t>卤护套。</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1.2</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电源线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6、3、1.5平方等不同规格国标铜芯线缆</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1.3</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音频线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RVV2.1.5带屏蔽专用线缆</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1.4</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视频线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国标，顶级工程线,0.58无氧铜 六类千兆网线 完美通过FLUKE4300测试。结构设计为单股</w:t>
            </w:r>
            <w:proofErr w:type="gramStart"/>
            <w:r w:rsidRPr="00FD5167">
              <w:rPr>
                <w:rFonts w:asciiTheme="minorEastAsia" w:hAnsiTheme="minorEastAsia" w:cs="Times New Roman" w:hint="eastAsia"/>
                <w:kern w:val="0"/>
                <w:sz w:val="24"/>
                <w:szCs w:val="24"/>
              </w:rPr>
              <w:t>裸</w:t>
            </w:r>
            <w:proofErr w:type="gramEnd"/>
            <w:r w:rsidRPr="00FD5167">
              <w:rPr>
                <w:rFonts w:asciiTheme="minorEastAsia" w:hAnsiTheme="minorEastAsia" w:cs="Times New Roman" w:hint="eastAsia"/>
                <w:kern w:val="0"/>
                <w:sz w:val="24"/>
                <w:szCs w:val="24"/>
              </w:rPr>
              <w:t>铜线，聚乙烯（PE）绝缘，两根绝缘导线扭绞成对，聚氯乙烯</w:t>
            </w:r>
            <w:proofErr w:type="gramStart"/>
            <w:r w:rsidRPr="00FD5167">
              <w:rPr>
                <w:rFonts w:asciiTheme="minorEastAsia" w:hAnsiTheme="minorEastAsia" w:cs="Times New Roman" w:hint="eastAsia"/>
                <w:kern w:val="0"/>
                <w:sz w:val="24"/>
                <w:szCs w:val="24"/>
              </w:rPr>
              <w:t>或低烟无</w:t>
            </w:r>
            <w:proofErr w:type="gramEnd"/>
            <w:r w:rsidRPr="00FD5167">
              <w:rPr>
                <w:rFonts w:asciiTheme="minorEastAsia" w:hAnsiTheme="minorEastAsia" w:cs="Times New Roman" w:hint="eastAsia"/>
                <w:kern w:val="0"/>
                <w:sz w:val="24"/>
                <w:szCs w:val="24"/>
              </w:rPr>
              <w:t>卤护套。</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1.5</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监控电源线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RVV2*1.0</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1.6</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VGA线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国标 3+6高清VGA工程线</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1.7</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双头电源线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主机显示器双头电源线</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各类插座、附件</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电源、网络、音视频连接器及附件</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2.1</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电源插座</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10A二三</w:t>
            </w:r>
            <w:proofErr w:type="gramStart"/>
            <w:r w:rsidRPr="00FD5167">
              <w:rPr>
                <w:rFonts w:asciiTheme="minorEastAsia" w:hAnsiTheme="minorEastAsia" w:cs="Times New Roman" w:hint="eastAsia"/>
                <w:kern w:val="0"/>
                <w:sz w:val="24"/>
                <w:szCs w:val="24"/>
              </w:rPr>
              <w:t>插明盒</w:t>
            </w:r>
            <w:proofErr w:type="gramEnd"/>
            <w:r w:rsidRPr="00FD5167">
              <w:rPr>
                <w:rFonts w:asciiTheme="minorEastAsia" w:hAnsiTheme="minorEastAsia" w:cs="Times New Roman" w:hint="eastAsia"/>
                <w:kern w:val="0"/>
                <w:sz w:val="24"/>
                <w:szCs w:val="24"/>
              </w:rPr>
              <w:t>插座</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2.2</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接线板</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接线板10A，负荷2500W</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2.3</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水晶头等辅材</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A+级镀金六类水晶头、</w:t>
            </w:r>
            <w:proofErr w:type="gramStart"/>
            <w:r w:rsidRPr="00FD5167">
              <w:rPr>
                <w:rFonts w:asciiTheme="minorEastAsia" w:hAnsiTheme="minorEastAsia" w:cs="Times New Roman" w:hint="eastAsia"/>
                <w:kern w:val="0"/>
                <w:sz w:val="24"/>
                <w:szCs w:val="24"/>
              </w:rPr>
              <w:t>压码标签</w:t>
            </w:r>
            <w:proofErr w:type="gramEnd"/>
            <w:r w:rsidRPr="00FD5167">
              <w:rPr>
                <w:rFonts w:asciiTheme="minorEastAsia" w:hAnsiTheme="minorEastAsia" w:cs="Times New Roman" w:hint="eastAsia"/>
                <w:kern w:val="0"/>
                <w:sz w:val="24"/>
                <w:szCs w:val="24"/>
              </w:rPr>
              <w:t>等附件</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lastRenderedPageBreak/>
              <w:t>3</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线槽及附件</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proofErr w:type="gramStart"/>
            <w:r w:rsidRPr="00FD5167">
              <w:rPr>
                <w:rFonts w:asciiTheme="minorEastAsia" w:hAnsiTheme="minorEastAsia" w:cs="Times New Roman" w:hint="eastAsia"/>
                <w:kern w:val="0"/>
                <w:sz w:val="24"/>
                <w:szCs w:val="24"/>
              </w:rPr>
              <w:t>各类走线槽</w:t>
            </w:r>
            <w:proofErr w:type="gramEnd"/>
            <w:r w:rsidRPr="00FD5167">
              <w:rPr>
                <w:rFonts w:asciiTheme="minorEastAsia" w:hAnsiTheme="minorEastAsia" w:cs="Times New Roman" w:hint="eastAsia"/>
                <w:kern w:val="0"/>
                <w:sz w:val="24"/>
                <w:szCs w:val="24"/>
              </w:rPr>
              <w:t>、固定件、接地线等</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3.1</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走线槽</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防静电地板下阻燃型线槽</w:t>
            </w:r>
          </w:p>
        </w:tc>
      </w:tr>
      <w:tr w:rsidR="00FD5167" w:rsidRPr="00FD5167" w:rsidTr="003A5717">
        <w:tc>
          <w:tcPr>
            <w:tcW w:w="793"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3.2</w:t>
            </w:r>
          </w:p>
        </w:tc>
        <w:tc>
          <w:tcPr>
            <w:tcW w:w="2150"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center"/>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防静电地板接地</w:t>
            </w:r>
          </w:p>
        </w:tc>
        <w:tc>
          <w:tcPr>
            <w:tcW w:w="6401" w:type="dxa"/>
            <w:tcBorders>
              <w:top w:val="single" w:sz="4" w:space="0" w:color="000000"/>
              <w:left w:val="single" w:sz="4" w:space="0" w:color="000000"/>
              <w:bottom w:val="single" w:sz="4" w:space="0" w:color="000000"/>
              <w:right w:val="single" w:sz="4" w:space="0" w:color="000000"/>
            </w:tcBorders>
            <w:vAlign w:val="center"/>
          </w:tcPr>
          <w:p w:rsidR="00FD5167" w:rsidRPr="00FD5167" w:rsidRDefault="00FD5167" w:rsidP="00FD5167">
            <w:pPr>
              <w:snapToGrid w:val="0"/>
              <w:jc w:val="left"/>
              <w:rPr>
                <w:rFonts w:asciiTheme="minorEastAsia" w:hAnsiTheme="minorEastAsia" w:cs="Times New Roman"/>
                <w:kern w:val="0"/>
                <w:sz w:val="24"/>
                <w:szCs w:val="24"/>
              </w:rPr>
            </w:pPr>
            <w:r w:rsidRPr="00FD5167">
              <w:rPr>
                <w:rFonts w:asciiTheme="minorEastAsia" w:hAnsiTheme="minorEastAsia" w:cs="Times New Roman" w:hint="eastAsia"/>
                <w:kern w:val="0"/>
                <w:sz w:val="24"/>
                <w:szCs w:val="24"/>
              </w:rPr>
              <w:t>防静电地板下均衡接地</w:t>
            </w:r>
          </w:p>
        </w:tc>
      </w:tr>
    </w:tbl>
    <w:p w:rsidR="00FD5167" w:rsidRPr="0070209C" w:rsidRDefault="00FD5167" w:rsidP="0070209C">
      <w:pPr>
        <w:tabs>
          <w:tab w:val="left" w:pos="451"/>
          <w:tab w:val="left" w:pos="776"/>
        </w:tabs>
        <w:spacing w:beforeLines="100" w:before="312" w:afterLines="100" w:after="312" w:line="360" w:lineRule="auto"/>
        <w:jc w:val="center"/>
        <w:outlineLvl w:val="0"/>
        <w:rPr>
          <w:rFonts w:asciiTheme="minorEastAsia" w:hAnsiTheme="minorEastAsia" w:cs="Times New Roman"/>
          <w:b/>
          <w:bCs/>
          <w:kern w:val="44"/>
          <w:sz w:val="28"/>
          <w:szCs w:val="28"/>
        </w:rPr>
      </w:pPr>
      <w:bookmarkStart w:id="311" w:name="_Toc3204291"/>
      <w:bookmarkStart w:id="312" w:name="_Toc532479164"/>
      <w:bookmarkStart w:id="313" w:name="_Toc1430296"/>
      <w:bookmarkStart w:id="314" w:name="_Toc1471807"/>
      <w:bookmarkEnd w:id="312"/>
      <w:bookmarkEnd w:id="313"/>
      <w:bookmarkEnd w:id="314"/>
      <w:r w:rsidRPr="0070209C">
        <w:rPr>
          <w:rFonts w:asciiTheme="minorEastAsia" w:hAnsiTheme="minorEastAsia" w:cs="Times New Roman" w:hint="eastAsia"/>
          <w:b/>
          <w:snapToGrid w:val="0"/>
          <w:kern w:val="0"/>
          <w:sz w:val="28"/>
          <w:szCs w:val="28"/>
        </w:rPr>
        <w:t>工程商务要求</w:t>
      </w:r>
      <w:bookmarkEnd w:id="311"/>
    </w:p>
    <w:p w:rsidR="00FD5167" w:rsidRPr="00FD5167" w:rsidRDefault="00FD5167" w:rsidP="00FD5167">
      <w:pPr>
        <w:keepNext/>
        <w:keepLines/>
        <w:tabs>
          <w:tab w:val="left" w:pos="680"/>
          <w:tab w:val="left" w:pos="900"/>
        </w:tabs>
        <w:spacing w:line="331" w:lineRule="auto"/>
        <w:outlineLvl w:val="1"/>
        <w:rPr>
          <w:rFonts w:asciiTheme="minorEastAsia" w:hAnsiTheme="minorEastAsia" w:cs="Times New Roman"/>
          <w:b/>
          <w:bCs/>
          <w:sz w:val="24"/>
          <w:szCs w:val="24"/>
        </w:rPr>
      </w:pPr>
      <w:bookmarkStart w:id="315" w:name="_Toc3204292"/>
      <w:bookmarkStart w:id="316" w:name="_Toc3155077"/>
      <w:bookmarkStart w:id="317" w:name="_Toc532479165"/>
      <w:bookmarkStart w:id="318" w:name="_Toc1430297"/>
      <w:bookmarkStart w:id="319" w:name="_Toc1471808"/>
      <w:r w:rsidRPr="00FD5167">
        <w:rPr>
          <w:rFonts w:asciiTheme="minorEastAsia" w:hAnsiTheme="minorEastAsia" w:cs="Times New Roman" w:hint="eastAsia"/>
          <w:b/>
          <w:bCs/>
          <w:sz w:val="24"/>
          <w:szCs w:val="24"/>
        </w:rPr>
        <w:t>一、</w:t>
      </w:r>
      <w:r w:rsidRPr="00FD5167">
        <w:rPr>
          <w:rFonts w:asciiTheme="minorEastAsia" w:hAnsiTheme="minorEastAsia" w:cs="Times New Roman" w:hint="eastAsia"/>
          <w:sz w:val="24"/>
          <w:szCs w:val="24"/>
        </w:rPr>
        <w:t>▲</w:t>
      </w:r>
      <w:r w:rsidRPr="00FD5167">
        <w:rPr>
          <w:rFonts w:asciiTheme="minorEastAsia" w:hAnsiTheme="minorEastAsia" w:cs="Times New Roman"/>
          <w:b/>
          <w:bCs/>
          <w:sz w:val="24"/>
          <w:szCs w:val="24"/>
        </w:rPr>
        <w:t>工期要求</w:t>
      </w:r>
      <w:bookmarkEnd w:id="315"/>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hint="eastAsia"/>
          <w:kern w:val="0"/>
          <w:sz w:val="24"/>
          <w:szCs w:val="24"/>
        </w:rPr>
        <w:t>不超过</w:t>
      </w:r>
      <w:r w:rsidRPr="00FD5167">
        <w:rPr>
          <w:rFonts w:asciiTheme="minorEastAsia" w:hAnsiTheme="minorEastAsia" w:cs="宋体"/>
          <w:kern w:val="0"/>
          <w:sz w:val="24"/>
          <w:szCs w:val="24"/>
        </w:rPr>
        <w:t>120</w:t>
      </w:r>
      <w:r w:rsidRPr="00FD5167">
        <w:rPr>
          <w:rFonts w:asciiTheme="minorEastAsia" w:hAnsiTheme="minorEastAsia" w:cs="宋体" w:hint="eastAsia"/>
          <w:kern w:val="0"/>
          <w:sz w:val="24"/>
          <w:szCs w:val="24"/>
        </w:rPr>
        <w:t>日历日（从签订合同之日起算起），项目施工区域位于办公区，部分噪音较大施工工序需安排在周六、周日进行。</w:t>
      </w:r>
      <w:bookmarkEnd w:id="316"/>
    </w:p>
    <w:p w:rsidR="00FD5167" w:rsidRPr="00FD5167" w:rsidRDefault="00FD5167" w:rsidP="00FD5167">
      <w:pPr>
        <w:keepNext/>
        <w:keepLines/>
        <w:tabs>
          <w:tab w:val="left" w:pos="680"/>
          <w:tab w:val="left" w:pos="900"/>
        </w:tabs>
        <w:spacing w:line="331" w:lineRule="auto"/>
        <w:outlineLvl w:val="1"/>
        <w:rPr>
          <w:rFonts w:asciiTheme="minorEastAsia" w:hAnsiTheme="minorEastAsia" w:cs="Times New Roman"/>
          <w:b/>
          <w:bCs/>
          <w:sz w:val="24"/>
          <w:szCs w:val="24"/>
        </w:rPr>
      </w:pPr>
      <w:bookmarkStart w:id="320" w:name="_Toc3155078"/>
      <w:bookmarkStart w:id="321" w:name="_Toc3204293"/>
      <w:r w:rsidRPr="00FD5167">
        <w:rPr>
          <w:rFonts w:asciiTheme="minorEastAsia" w:hAnsiTheme="minorEastAsia" w:cs="Times New Roman" w:hint="eastAsia"/>
          <w:b/>
          <w:bCs/>
          <w:sz w:val="24"/>
          <w:szCs w:val="24"/>
        </w:rPr>
        <w:t>二、</w:t>
      </w:r>
      <w:r w:rsidRPr="00FD5167">
        <w:rPr>
          <w:rFonts w:asciiTheme="minorEastAsia" w:hAnsiTheme="minorEastAsia" w:cs="Times New Roman"/>
          <w:b/>
          <w:bCs/>
          <w:sz w:val="24"/>
          <w:szCs w:val="24"/>
        </w:rPr>
        <w:t>售后服务要求</w:t>
      </w:r>
      <w:bookmarkEnd w:id="320"/>
      <w:bookmarkEnd w:id="321"/>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22" w:name="_Toc3155079"/>
      <w:r w:rsidRPr="00FD5167">
        <w:rPr>
          <w:rFonts w:asciiTheme="minorEastAsia" w:hAnsiTheme="minorEastAsia" w:cs="宋体" w:hint="eastAsia"/>
          <w:kern w:val="0"/>
          <w:sz w:val="24"/>
          <w:szCs w:val="24"/>
        </w:rPr>
        <w:t>2.1 ▲免费保修期（质</w:t>
      </w:r>
      <w:bookmarkStart w:id="323" w:name="_GoBack"/>
      <w:bookmarkEnd w:id="323"/>
      <w:r w:rsidRPr="00FD5167">
        <w:rPr>
          <w:rFonts w:asciiTheme="minorEastAsia" w:hAnsiTheme="minorEastAsia" w:cs="宋体" w:hint="eastAsia"/>
          <w:kern w:val="0"/>
          <w:sz w:val="24"/>
          <w:szCs w:val="24"/>
        </w:rPr>
        <w:t>保期）：项目整体免费保修期不低于两年（技术规格书另有约定的除外），时间</w:t>
      </w:r>
      <w:proofErr w:type="gramStart"/>
      <w:r w:rsidRPr="00FD5167">
        <w:rPr>
          <w:rFonts w:asciiTheme="minorEastAsia" w:hAnsiTheme="minorEastAsia" w:cs="宋体" w:hint="eastAsia"/>
          <w:kern w:val="0"/>
          <w:sz w:val="24"/>
          <w:szCs w:val="24"/>
        </w:rPr>
        <w:t>自最终</w:t>
      </w:r>
      <w:proofErr w:type="gramEnd"/>
      <w:r w:rsidRPr="00FD5167">
        <w:rPr>
          <w:rFonts w:asciiTheme="minorEastAsia" w:hAnsiTheme="minorEastAsia" w:cs="宋体" w:hint="eastAsia"/>
          <w:kern w:val="0"/>
          <w:sz w:val="24"/>
          <w:szCs w:val="24"/>
        </w:rPr>
        <w:t>验收合格并交付使用之日起计算。</w:t>
      </w:r>
      <w:bookmarkEnd w:id="322"/>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24" w:name="_Toc3155080"/>
      <w:r w:rsidRPr="00FD5167">
        <w:rPr>
          <w:rFonts w:asciiTheme="minorEastAsia" w:hAnsiTheme="minorEastAsia" w:cs="宋体"/>
          <w:kern w:val="0"/>
          <w:sz w:val="24"/>
          <w:szCs w:val="24"/>
        </w:rPr>
        <w:t xml:space="preserve">2.2 </w:t>
      </w:r>
      <w:r w:rsidRPr="00FD5167">
        <w:rPr>
          <w:rFonts w:asciiTheme="minorEastAsia" w:hAnsiTheme="minorEastAsia" w:cs="宋体" w:hint="eastAsia"/>
          <w:kern w:val="0"/>
          <w:sz w:val="24"/>
          <w:szCs w:val="24"/>
        </w:rPr>
        <w:t>▲原厂售后服务承诺：投标人承诺合同签订时向采购人提供制造商出具的考试</w:t>
      </w:r>
      <w:r w:rsidRPr="00FD5167">
        <w:rPr>
          <w:rFonts w:asciiTheme="minorEastAsia" w:hAnsiTheme="minorEastAsia" w:cs="宋体"/>
          <w:kern w:val="0"/>
          <w:sz w:val="24"/>
          <w:szCs w:val="24"/>
        </w:rPr>
        <w:t>系统</w:t>
      </w:r>
      <w:r w:rsidRPr="00FD5167">
        <w:rPr>
          <w:rFonts w:asciiTheme="minorEastAsia" w:hAnsiTheme="minorEastAsia" w:cs="宋体" w:hint="eastAsia"/>
          <w:kern w:val="0"/>
          <w:sz w:val="24"/>
          <w:szCs w:val="24"/>
        </w:rPr>
        <w:t>服务器和</w:t>
      </w:r>
      <w:r w:rsidRPr="00FD5167">
        <w:rPr>
          <w:rFonts w:asciiTheme="minorEastAsia" w:hAnsiTheme="minorEastAsia" w:cs="宋体"/>
          <w:kern w:val="0"/>
          <w:sz w:val="24"/>
          <w:szCs w:val="24"/>
        </w:rPr>
        <w:t>核心交换机</w:t>
      </w:r>
      <w:r w:rsidRPr="00FD5167">
        <w:rPr>
          <w:rFonts w:asciiTheme="minorEastAsia" w:hAnsiTheme="minorEastAsia" w:cs="宋体" w:hint="eastAsia"/>
          <w:kern w:val="0"/>
          <w:sz w:val="24"/>
          <w:szCs w:val="24"/>
        </w:rPr>
        <w:t>五年原厂整机保修售后服务承诺函原件，时间</w:t>
      </w:r>
      <w:proofErr w:type="gramStart"/>
      <w:r w:rsidRPr="00FD5167">
        <w:rPr>
          <w:rFonts w:asciiTheme="minorEastAsia" w:hAnsiTheme="minorEastAsia" w:cs="宋体" w:hint="eastAsia"/>
          <w:kern w:val="0"/>
          <w:sz w:val="24"/>
          <w:szCs w:val="24"/>
        </w:rPr>
        <w:t>自最终</w:t>
      </w:r>
      <w:proofErr w:type="gramEnd"/>
      <w:r w:rsidRPr="00FD5167">
        <w:rPr>
          <w:rFonts w:asciiTheme="minorEastAsia" w:hAnsiTheme="minorEastAsia" w:cs="宋体" w:hint="eastAsia"/>
          <w:kern w:val="0"/>
          <w:sz w:val="24"/>
          <w:szCs w:val="24"/>
        </w:rPr>
        <w:t>验收合格并交付使用之日起计算。未能提供的将向主管部门申请取消中标资格并报主管部门处罚。</w:t>
      </w:r>
      <w:bookmarkEnd w:id="324"/>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25" w:name="_Toc3155081"/>
      <w:r w:rsidRPr="00FD5167">
        <w:rPr>
          <w:rFonts w:asciiTheme="minorEastAsia" w:hAnsiTheme="minorEastAsia" w:cs="宋体" w:hint="eastAsia"/>
          <w:kern w:val="0"/>
          <w:sz w:val="24"/>
          <w:szCs w:val="24"/>
        </w:rPr>
        <w:t>2.3 ▲提供7*24小时售后故障处理服务，20分钟电话响应，2小时抵达现场，如果设备故障在抵达现场后4小时内仍无法排除，中标人须在12小时内提供不低于故障设备型号档次的备用设备供投标人免费试用，直至故障设备恢复。</w:t>
      </w:r>
      <w:bookmarkEnd w:id="325"/>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26" w:name="_Toc3155082"/>
      <w:r w:rsidRPr="00FD5167">
        <w:rPr>
          <w:rFonts w:asciiTheme="minorEastAsia" w:hAnsiTheme="minorEastAsia" w:cs="宋体" w:hint="eastAsia"/>
          <w:kern w:val="0"/>
          <w:sz w:val="24"/>
          <w:szCs w:val="24"/>
        </w:rPr>
        <w:t>2.4 ★质保期内投标人每月至少进行1次系统和设备巡检，并提交书面巡检和维护报告。在重大考试期间，提供考前巡检和驻场保障服务。</w:t>
      </w:r>
      <w:bookmarkEnd w:id="326"/>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27" w:name="_Toc3155083"/>
      <w:r w:rsidRPr="00FD5167">
        <w:rPr>
          <w:rFonts w:asciiTheme="minorEastAsia" w:hAnsiTheme="minorEastAsia" w:cs="宋体" w:hint="eastAsia"/>
          <w:kern w:val="0"/>
          <w:sz w:val="24"/>
          <w:szCs w:val="24"/>
        </w:rPr>
        <w:t>2.5 售后服务维护工程师应参与本项目建设，熟悉整体项目建设情况，并具备较好的判断和解决问题能力，未经招标方单位同意，中标人不得随意更换维护工程师。</w:t>
      </w:r>
      <w:bookmarkEnd w:id="327"/>
    </w:p>
    <w:p w:rsidR="00FD5167" w:rsidRPr="00FD5167" w:rsidRDefault="00FD5167" w:rsidP="00FD5167">
      <w:pPr>
        <w:keepNext/>
        <w:keepLines/>
        <w:tabs>
          <w:tab w:val="left" w:pos="680"/>
          <w:tab w:val="left" w:pos="900"/>
        </w:tabs>
        <w:spacing w:line="331" w:lineRule="auto"/>
        <w:outlineLvl w:val="1"/>
        <w:rPr>
          <w:rFonts w:asciiTheme="minorEastAsia" w:hAnsiTheme="minorEastAsia" w:cs="Times New Roman"/>
          <w:b/>
          <w:bCs/>
          <w:sz w:val="24"/>
          <w:szCs w:val="24"/>
        </w:rPr>
      </w:pPr>
      <w:bookmarkStart w:id="328" w:name="_Toc3204294"/>
      <w:bookmarkStart w:id="329" w:name="_Toc3155084"/>
      <w:r w:rsidRPr="00FD5167">
        <w:rPr>
          <w:rFonts w:asciiTheme="minorEastAsia" w:hAnsiTheme="minorEastAsia" w:cs="Times New Roman" w:hint="eastAsia"/>
          <w:b/>
          <w:bCs/>
          <w:sz w:val="24"/>
          <w:szCs w:val="24"/>
        </w:rPr>
        <w:t>三、报价</w:t>
      </w:r>
      <w:r w:rsidRPr="00FD5167">
        <w:rPr>
          <w:rFonts w:asciiTheme="minorEastAsia" w:hAnsiTheme="minorEastAsia" w:cs="Times New Roman"/>
          <w:b/>
          <w:bCs/>
          <w:sz w:val="24"/>
          <w:szCs w:val="24"/>
        </w:rPr>
        <w:t>要求</w:t>
      </w:r>
      <w:bookmarkEnd w:id="328"/>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kern w:val="0"/>
          <w:sz w:val="24"/>
          <w:szCs w:val="24"/>
        </w:rPr>
        <w:t>本工程项目</w:t>
      </w:r>
      <w:r w:rsidRPr="00FD5167">
        <w:rPr>
          <w:rFonts w:asciiTheme="minorEastAsia" w:hAnsiTheme="minorEastAsia" w:cs="宋体" w:hint="eastAsia"/>
          <w:kern w:val="0"/>
          <w:sz w:val="24"/>
          <w:szCs w:val="24"/>
        </w:rPr>
        <w:t>投标</w:t>
      </w:r>
      <w:r w:rsidRPr="00FD5167">
        <w:rPr>
          <w:rFonts w:asciiTheme="minorEastAsia" w:hAnsiTheme="minorEastAsia" w:cs="宋体"/>
          <w:kern w:val="0"/>
          <w:sz w:val="24"/>
          <w:szCs w:val="24"/>
        </w:rPr>
        <w:t>报价为完成招标内容所需的一切费用总和，包括设备费、运输费、装卸费、保险费、技术培训费、设备安装费、调试费、售后服务费、备品备件费、国家规定的各项税费等</w:t>
      </w:r>
      <w:r w:rsidRPr="00FD5167">
        <w:rPr>
          <w:rFonts w:asciiTheme="minorEastAsia" w:hAnsiTheme="minorEastAsia" w:cs="宋体" w:hint="eastAsia"/>
          <w:kern w:val="0"/>
          <w:sz w:val="24"/>
          <w:szCs w:val="24"/>
        </w:rPr>
        <w:t>。</w:t>
      </w:r>
      <w:bookmarkEnd w:id="329"/>
    </w:p>
    <w:p w:rsidR="00FD5167" w:rsidRPr="00FD5167" w:rsidRDefault="00FD5167" w:rsidP="00FD5167">
      <w:pPr>
        <w:keepNext/>
        <w:keepLines/>
        <w:tabs>
          <w:tab w:val="left" w:pos="680"/>
          <w:tab w:val="left" w:pos="900"/>
        </w:tabs>
        <w:spacing w:line="331" w:lineRule="auto"/>
        <w:outlineLvl w:val="1"/>
        <w:rPr>
          <w:rFonts w:asciiTheme="minorEastAsia" w:hAnsiTheme="minorEastAsia" w:cs="Times New Roman"/>
          <w:b/>
          <w:sz w:val="24"/>
          <w:szCs w:val="24"/>
        </w:rPr>
      </w:pPr>
      <w:bookmarkStart w:id="330" w:name="_Toc3155085"/>
      <w:bookmarkStart w:id="331" w:name="_Toc3204295"/>
      <w:r w:rsidRPr="00FD5167">
        <w:rPr>
          <w:rFonts w:asciiTheme="minorEastAsia" w:hAnsiTheme="minorEastAsia" w:cs="Times New Roman" w:hint="eastAsia"/>
          <w:b/>
          <w:sz w:val="24"/>
          <w:szCs w:val="24"/>
        </w:rPr>
        <w:t>四、培训</w:t>
      </w:r>
      <w:r w:rsidRPr="00FD5167">
        <w:rPr>
          <w:rFonts w:asciiTheme="minorEastAsia" w:hAnsiTheme="minorEastAsia" w:cs="Times New Roman"/>
          <w:b/>
          <w:sz w:val="24"/>
          <w:szCs w:val="24"/>
        </w:rPr>
        <w:t>要求：</w:t>
      </w:r>
      <w:bookmarkEnd w:id="330"/>
      <w:bookmarkEnd w:id="331"/>
    </w:p>
    <w:p w:rsidR="00FD5167" w:rsidRPr="00FD5167" w:rsidRDefault="00FD5167" w:rsidP="00FD5167">
      <w:pPr>
        <w:spacing w:line="331" w:lineRule="auto"/>
        <w:ind w:firstLineChars="200" w:firstLine="480"/>
        <w:rPr>
          <w:rFonts w:asciiTheme="minorEastAsia" w:hAnsiTheme="minorEastAsia" w:cs="宋体"/>
          <w:kern w:val="0"/>
          <w:sz w:val="24"/>
          <w:szCs w:val="24"/>
        </w:rPr>
      </w:pPr>
      <w:bookmarkStart w:id="332" w:name="_Toc3155086"/>
      <w:r w:rsidRPr="00FD5167">
        <w:rPr>
          <w:rFonts w:asciiTheme="minorEastAsia" w:hAnsiTheme="minorEastAsia" w:cs="宋体"/>
          <w:kern w:val="0"/>
          <w:sz w:val="24"/>
          <w:szCs w:val="24"/>
        </w:rPr>
        <w:t>4.1</w:t>
      </w:r>
      <w:r w:rsidRPr="00FD5167">
        <w:rPr>
          <w:rFonts w:asciiTheme="minorEastAsia" w:hAnsiTheme="minorEastAsia" w:cs="宋体" w:hint="eastAsia"/>
          <w:kern w:val="0"/>
          <w:sz w:val="24"/>
          <w:szCs w:val="24"/>
        </w:rPr>
        <w:t>投标人应对招标人维护、操作人员进行免费技术培训，投标人须提供至少10人规模为期1周的操作和</w:t>
      </w:r>
      <w:r w:rsidRPr="00FD5167">
        <w:rPr>
          <w:rFonts w:asciiTheme="minorEastAsia" w:hAnsiTheme="minorEastAsia" w:cs="宋体"/>
          <w:kern w:val="0"/>
          <w:sz w:val="24"/>
          <w:szCs w:val="24"/>
        </w:rPr>
        <w:t>维护</w:t>
      </w:r>
      <w:r w:rsidRPr="00FD5167">
        <w:rPr>
          <w:rFonts w:asciiTheme="minorEastAsia" w:hAnsiTheme="minorEastAsia" w:cs="宋体" w:hint="eastAsia"/>
          <w:kern w:val="0"/>
          <w:sz w:val="24"/>
          <w:szCs w:val="24"/>
        </w:rPr>
        <w:t>培训，学会为止；验收合格后，质保期内每年至少进行1次现场培训和答疑。</w:t>
      </w:r>
      <w:bookmarkEnd w:id="332"/>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hint="eastAsia"/>
          <w:kern w:val="0"/>
          <w:sz w:val="24"/>
          <w:szCs w:val="24"/>
        </w:rPr>
        <w:t>4.2 培训课程应包含尽可能多的系统知识和使用、维护常识，并使参加培训的学员能够达到独立使用和基本维护的能力，培训教材要求应包括培训的全部内容，并保</w:t>
      </w:r>
      <w:r w:rsidRPr="00FD5167">
        <w:rPr>
          <w:rFonts w:asciiTheme="minorEastAsia" w:hAnsiTheme="minorEastAsia" w:cs="宋体" w:hint="eastAsia"/>
          <w:kern w:val="0"/>
          <w:sz w:val="24"/>
          <w:szCs w:val="24"/>
        </w:rPr>
        <w:lastRenderedPageBreak/>
        <w:t>证每个学员有一套完整教材。</w:t>
      </w:r>
    </w:p>
    <w:p w:rsidR="00FD5167" w:rsidRPr="00FD5167" w:rsidRDefault="00FD5167" w:rsidP="00FD5167">
      <w:pPr>
        <w:adjustRightInd w:val="0"/>
        <w:spacing w:line="331" w:lineRule="auto"/>
        <w:textAlignment w:val="baseline"/>
        <w:rPr>
          <w:rFonts w:asciiTheme="minorEastAsia" w:hAnsiTheme="minorEastAsia" w:cs="Times New Roman"/>
          <w:b/>
          <w:bCs/>
          <w:sz w:val="24"/>
          <w:szCs w:val="24"/>
        </w:rPr>
      </w:pPr>
      <w:r w:rsidRPr="00FD5167">
        <w:rPr>
          <w:rFonts w:asciiTheme="minorEastAsia" w:hAnsiTheme="minorEastAsia" w:cs="Times New Roman" w:hint="eastAsia"/>
          <w:b/>
          <w:bCs/>
          <w:sz w:val="24"/>
          <w:szCs w:val="24"/>
        </w:rPr>
        <w:t>五、</w:t>
      </w:r>
      <w:r w:rsidRPr="00FD5167">
        <w:rPr>
          <w:rFonts w:asciiTheme="minorEastAsia" w:hAnsiTheme="minorEastAsia" w:cs="Times New Roman"/>
          <w:b/>
          <w:bCs/>
          <w:sz w:val="24"/>
          <w:szCs w:val="24"/>
        </w:rPr>
        <w:t>保密要求</w:t>
      </w:r>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hint="eastAsia"/>
          <w:kern w:val="0"/>
          <w:sz w:val="24"/>
          <w:szCs w:val="24"/>
        </w:rPr>
        <w:t>中标方需与招标人签订安全保密协议书，不得将工程施工中接触的船员基本</w:t>
      </w:r>
      <w:r w:rsidRPr="00FD5167">
        <w:rPr>
          <w:rFonts w:asciiTheme="minorEastAsia" w:hAnsiTheme="minorEastAsia" w:cs="宋体"/>
          <w:kern w:val="0"/>
          <w:sz w:val="24"/>
          <w:szCs w:val="24"/>
        </w:rPr>
        <w:t>信息等</w:t>
      </w:r>
      <w:r w:rsidRPr="00FD5167">
        <w:rPr>
          <w:rFonts w:asciiTheme="minorEastAsia" w:hAnsiTheme="minorEastAsia" w:cs="宋体" w:hint="eastAsia"/>
          <w:kern w:val="0"/>
          <w:sz w:val="24"/>
          <w:szCs w:val="24"/>
        </w:rPr>
        <w:t>文档资料提供给其它单位或个人查看或使用。</w:t>
      </w:r>
    </w:p>
    <w:p w:rsidR="00FD5167" w:rsidRPr="00FD5167" w:rsidRDefault="00FD5167" w:rsidP="00FD5167">
      <w:pPr>
        <w:adjustRightInd w:val="0"/>
        <w:spacing w:line="331" w:lineRule="auto"/>
        <w:textAlignment w:val="baseline"/>
        <w:rPr>
          <w:rFonts w:asciiTheme="minorEastAsia" w:hAnsiTheme="minorEastAsia" w:cs="Times New Roman"/>
          <w:b/>
          <w:sz w:val="24"/>
          <w:szCs w:val="24"/>
        </w:rPr>
      </w:pPr>
      <w:r w:rsidRPr="00FD5167">
        <w:rPr>
          <w:rFonts w:asciiTheme="minorEastAsia" w:hAnsiTheme="minorEastAsia" w:cs="Times New Roman" w:hint="eastAsia"/>
          <w:b/>
          <w:sz w:val="24"/>
          <w:szCs w:val="24"/>
        </w:rPr>
        <w:t>六、验收要求</w:t>
      </w:r>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hint="eastAsia"/>
          <w:kern w:val="0"/>
          <w:sz w:val="24"/>
          <w:szCs w:val="24"/>
        </w:rPr>
        <w:t>施工自检合格后，书面申请验收，按相关工程验收规范的国家标准进行。本项目所有设备均为全新原厂生产，设备到货时中标人应提供相应的制造商的供货证明、出厂合格证、技术指标说明、相关证明文件及相关部门的检测报告等。</w:t>
      </w:r>
    </w:p>
    <w:p w:rsidR="00FD5167" w:rsidRPr="00FD5167" w:rsidRDefault="00FD5167" w:rsidP="00FD5167">
      <w:pPr>
        <w:adjustRightInd w:val="0"/>
        <w:spacing w:line="331" w:lineRule="auto"/>
        <w:textAlignment w:val="baseline"/>
        <w:rPr>
          <w:rFonts w:asciiTheme="minorEastAsia" w:hAnsiTheme="minorEastAsia" w:cs="Times New Roman"/>
          <w:b/>
          <w:sz w:val="24"/>
          <w:szCs w:val="24"/>
        </w:rPr>
      </w:pPr>
      <w:r w:rsidRPr="00FD5167">
        <w:rPr>
          <w:rFonts w:asciiTheme="minorEastAsia" w:hAnsiTheme="minorEastAsia" w:cs="Times New Roman" w:hint="eastAsia"/>
          <w:b/>
          <w:sz w:val="24"/>
          <w:szCs w:val="24"/>
        </w:rPr>
        <w:t>七、违约要求</w:t>
      </w:r>
    </w:p>
    <w:p w:rsidR="00FD5167" w:rsidRPr="00FD5167" w:rsidRDefault="00FD5167" w:rsidP="00FD5167">
      <w:pPr>
        <w:spacing w:line="331" w:lineRule="auto"/>
        <w:ind w:firstLineChars="200" w:firstLine="480"/>
        <w:rPr>
          <w:rFonts w:asciiTheme="minorEastAsia" w:hAnsiTheme="minorEastAsia" w:cs="宋体"/>
          <w:kern w:val="0"/>
          <w:sz w:val="24"/>
          <w:szCs w:val="24"/>
        </w:rPr>
      </w:pPr>
      <w:r w:rsidRPr="00FD5167">
        <w:rPr>
          <w:rFonts w:asciiTheme="minorEastAsia" w:hAnsiTheme="minorEastAsia" w:cs="宋体" w:hint="eastAsia"/>
          <w:kern w:val="0"/>
          <w:sz w:val="24"/>
          <w:szCs w:val="24"/>
        </w:rPr>
        <w:t>逾期不能完成工程施工，从合同约定工期结束日的次日起，中标方每日按照合同签订总价的3‰向采购方支付违约金。在保修期内承包人若不履行合同义务，将处以每次不少于5000元的违约金。</w:t>
      </w:r>
    </w:p>
    <w:bookmarkEnd w:id="317"/>
    <w:bookmarkEnd w:id="318"/>
    <w:bookmarkEnd w:id="319"/>
    <w:p w:rsidR="00B25542" w:rsidRPr="00FD5167" w:rsidRDefault="00B25542" w:rsidP="00B25542"/>
    <w:sectPr w:rsidR="00B25542" w:rsidRPr="00FD5167" w:rsidSect="00E34658">
      <w:headerReference w:type="default" r:id="rId10"/>
      <w:footerReference w:type="default" r:id="rId11"/>
      <w:pgSz w:w="11907" w:h="16840"/>
      <w:pgMar w:top="1474" w:right="1418" w:bottom="1247" w:left="1418" w:header="737" w:footer="567" w:gutter="17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D2A" w:rsidRDefault="00391D2A" w:rsidP="00391D2A">
      <w:r>
        <w:separator/>
      </w:r>
    </w:p>
  </w:endnote>
  <w:endnote w:type="continuationSeparator" w:id="0">
    <w:p w:rsidR="00391D2A" w:rsidRDefault="00391D2A" w:rsidP="0039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956" w:rsidRPr="00060ACA" w:rsidRDefault="005C453B" w:rsidP="00D92BA3">
    <w:pPr>
      <w:pBdr>
        <w:bottom w:val="single" w:sz="6" w:space="0" w:color="auto"/>
      </w:pBdr>
      <w:tabs>
        <w:tab w:val="center" w:pos="4153"/>
        <w:tab w:val="right" w:pos="8306"/>
      </w:tabs>
      <w:snapToGrid w:val="0"/>
      <w:spacing w:line="276" w:lineRule="auto"/>
      <w:rPr>
        <w:kern w:val="0"/>
        <w:sz w:val="18"/>
        <w:szCs w:val="18"/>
      </w:rPr>
    </w:pPr>
  </w:p>
  <w:p w:rsidR="000B0956" w:rsidRPr="00060ACA" w:rsidRDefault="00E34658" w:rsidP="00D92BA3">
    <w:pPr>
      <w:tabs>
        <w:tab w:val="left" w:pos="2712"/>
      </w:tabs>
      <w:snapToGrid w:val="0"/>
      <w:spacing w:line="360" w:lineRule="auto"/>
      <w:jc w:val="left"/>
      <w:rPr>
        <w:lang w:val="x-none"/>
      </w:rPr>
    </w:pPr>
    <w:proofErr w:type="spellStart"/>
    <w:r w:rsidRPr="00060ACA">
      <w:rPr>
        <w:rFonts w:ascii="新宋体" w:eastAsia="新宋体" w:hAnsi="新宋体" w:hint="eastAsia"/>
        <w:kern w:val="0"/>
        <w:sz w:val="18"/>
        <w:szCs w:val="18"/>
        <w:lang w:val="x-none" w:eastAsia="x-none"/>
      </w:rPr>
      <w:t>深圳市</w:t>
    </w:r>
    <w:proofErr w:type="gramStart"/>
    <w:r w:rsidRPr="00060ACA">
      <w:rPr>
        <w:rFonts w:ascii="新宋体" w:eastAsia="新宋体" w:hAnsi="新宋体" w:hint="eastAsia"/>
        <w:kern w:val="0"/>
        <w:sz w:val="18"/>
        <w:szCs w:val="18"/>
        <w:lang w:val="x-none" w:eastAsia="x-none"/>
      </w:rPr>
      <w:t>瑞凝信招标</w:t>
    </w:r>
    <w:proofErr w:type="gramEnd"/>
    <w:r w:rsidRPr="00060ACA">
      <w:rPr>
        <w:rFonts w:ascii="新宋体" w:eastAsia="新宋体" w:hAnsi="新宋体" w:hint="eastAsia"/>
        <w:kern w:val="0"/>
        <w:sz w:val="18"/>
        <w:szCs w:val="18"/>
        <w:lang w:val="x-none" w:eastAsia="x-none"/>
      </w:rPr>
      <w:t>咨询有限公司</w:t>
    </w:r>
    <w:proofErr w:type="spellEnd"/>
    <w:r w:rsidRPr="00060ACA">
      <w:rPr>
        <w:rFonts w:ascii="新宋体" w:eastAsia="新宋体" w:hAnsi="新宋体"/>
        <w:kern w:val="0"/>
        <w:sz w:val="18"/>
        <w:szCs w:val="18"/>
        <w:lang w:val="x-none" w:eastAsia="x-none"/>
      </w:rPr>
      <w:t xml:space="preserve">                       </w:t>
    </w:r>
    <w:r w:rsidRPr="00060ACA">
      <w:rPr>
        <w:rFonts w:ascii="新宋体" w:eastAsia="新宋体" w:hAnsi="新宋体"/>
        <w:bCs/>
        <w:kern w:val="0"/>
        <w:sz w:val="18"/>
        <w:szCs w:val="18"/>
        <w:lang w:val="x-none" w:eastAsia="x-none"/>
      </w:rPr>
      <w:fldChar w:fldCharType="begin"/>
    </w:r>
    <w:r w:rsidRPr="00060ACA">
      <w:rPr>
        <w:rFonts w:ascii="新宋体" w:eastAsia="新宋体" w:hAnsi="新宋体"/>
        <w:bCs/>
        <w:kern w:val="0"/>
        <w:sz w:val="18"/>
        <w:szCs w:val="18"/>
        <w:lang w:val="x-none" w:eastAsia="x-none"/>
      </w:rPr>
      <w:instrText>PAGE</w:instrText>
    </w:r>
    <w:r w:rsidRPr="00060ACA">
      <w:rPr>
        <w:rFonts w:ascii="新宋体" w:eastAsia="新宋体" w:hAnsi="新宋体"/>
        <w:bCs/>
        <w:kern w:val="0"/>
        <w:sz w:val="18"/>
        <w:szCs w:val="18"/>
        <w:lang w:val="x-none" w:eastAsia="x-none"/>
      </w:rPr>
      <w:fldChar w:fldCharType="separate"/>
    </w:r>
    <w:r w:rsidR="00634E4A">
      <w:rPr>
        <w:rFonts w:ascii="新宋体" w:eastAsia="新宋体" w:hAnsi="新宋体"/>
        <w:bCs/>
        <w:noProof/>
        <w:kern w:val="0"/>
        <w:sz w:val="18"/>
        <w:szCs w:val="18"/>
        <w:lang w:val="x-none" w:eastAsia="x-none"/>
      </w:rPr>
      <w:t>6</w:t>
    </w:r>
    <w:r w:rsidRPr="00060ACA">
      <w:rPr>
        <w:rFonts w:ascii="新宋体" w:eastAsia="新宋体" w:hAnsi="新宋体"/>
        <w:bCs/>
        <w:kern w:val="0"/>
        <w:sz w:val="18"/>
        <w:szCs w:val="18"/>
        <w:lang w:val="x-none" w:eastAsia="x-none"/>
      </w:rPr>
      <w:fldChar w:fldCharType="end"/>
    </w:r>
    <w:r w:rsidRPr="00060ACA">
      <w:rPr>
        <w:rFonts w:ascii="新宋体" w:eastAsia="新宋体" w:hAnsi="新宋体"/>
        <w:kern w:val="0"/>
        <w:sz w:val="18"/>
        <w:szCs w:val="18"/>
        <w:lang w:val="zh-CN" w:eastAsia="x-none"/>
      </w:rPr>
      <w:t xml:space="preserve"> / </w:t>
    </w:r>
    <w:r w:rsidRPr="00060ACA">
      <w:rPr>
        <w:rFonts w:ascii="新宋体" w:eastAsia="新宋体" w:hAnsi="新宋体"/>
        <w:bCs/>
        <w:kern w:val="0"/>
        <w:sz w:val="18"/>
        <w:szCs w:val="18"/>
        <w:lang w:val="x-none" w:eastAsia="x-none"/>
      </w:rPr>
      <w:fldChar w:fldCharType="begin"/>
    </w:r>
    <w:r w:rsidRPr="00060ACA">
      <w:rPr>
        <w:rFonts w:ascii="新宋体" w:eastAsia="新宋体" w:hAnsi="新宋体"/>
        <w:bCs/>
        <w:kern w:val="0"/>
        <w:sz w:val="18"/>
        <w:szCs w:val="18"/>
        <w:lang w:val="x-none" w:eastAsia="x-none"/>
      </w:rPr>
      <w:instrText>NUMPAGES</w:instrText>
    </w:r>
    <w:r w:rsidRPr="00060ACA">
      <w:rPr>
        <w:rFonts w:ascii="新宋体" w:eastAsia="新宋体" w:hAnsi="新宋体"/>
        <w:bCs/>
        <w:kern w:val="0"/>
        <w:sz w:val="18"/>
        <w:szCs w:val="18"/>
        <w:lang w:val="x-none" w:eastAsia="x-none"/>
      </w:rPr>
      <w:fldChar w:fldCharType="separate"/>
    </w:r>
    <w:r w:rsidR="00634E4A">
      <w:rPr>
        <w:rFonts w:ascii="新宋体" w:eastAsia="新宋体" w:hAnsi="新宋体"/>
        <w:bCs/>
        <w:noProof/>
        <w:kern w:val="0"/>
        <w:sz w:val="18"/>
        <w:szCs w:val="18"/>
        <w:lang w:val="x-none" w:eastAsia="x-none"/>
      </w:rPr>
      <w:t>7</w:t>
    </w:r>
    <w:r w:rsidRPr="00060ACA">
      <w:rPr>
        <w:rFonts w:ascii="新宋体" w:eastAsia="新宋体" w:hAnsi="新宋体"/>
        <w:bCs/>
        <w:kern w:val="0"/>
        <w:sz w:val="18"/>
        <w:szCs w:val="18"/>
        <w:lang w:val="x-none" w:eastAsia="x-none"/>
      </w:rPr>
      <w:fldChar w:fldCharType="end"/>
    </w:r>
    <w:r w:rsidRPr="00060ACA">
      <w:rPr>
        <w:rFonts w:ascii="新宋体" w:eastAsia="新宋体" w:hAnsi="新宋体"/>
        <w:bCs/>
        <w:kern w:val="0"/>
        <w:sz w:val="18"/>
        <w:szCs w:val="18"/>
        <w:lang w:val="x-none" w:eastAsia="x-none"/>
      </w:rPr>
      <w:t xml:space="preserve">                                </w:t>
    </w:r>
    <w:proofErr w:type="spellStart"/>
    <w:r w:rsidRPr="00060ACA">
      <w:rPr>
        <w:rFonts w:ascii="新宋体" w:eastAsia="新宋体" w:hAnsi="新宋体" w:hint="eastAsia"/>
        <w:bCs/>
        <w:kern w:val="0"/>
        <w:sz w:val="18"/>
        <w:szCs w:val="18"/>
        <w:lang w:val="x-none" w:eastAsia="x-none"/>
      </w:rPr>
      <w:t>招标</w:t>
    </w:r>
    <w:r w:rsidRPr="00060ACA">
      <w:rPr>
        <w:rFonts w:ascii="新宋体" w:eastAsia="新宋体" w:hAnsi="新宋体"/>
        <w:bCs/>
        <w:kern w:val="0"/>
        <w:sz w:val="18"/>
        <w:szCs w:val="18"/>
        <w:lang w:val="x-none" w:eastAsia="x-none"/>
      </w:rPr>
      <w:t>文件</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D2A" w:rsidRDefault="00391D2A" w:rsidP="00391D2A">
      <w:r>
        <w:separator/>
      </w:r>
    </w:p>
  </w:footnote>
  <w:footnote w:type="continuationSeparator" w:id="0">
    <w:p w:rsidR="00391D2A" w:rsidRDefault="00391D2A" w:rsidP="0039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956" w:rsidRPr="00C545C3" w:rsidRDefault="00E34658">
    <w:pPr>
      <w:pStyle w:val="a5"/>
      <w:tabs>
        <w:tab w:val="clear" w:pos="4153"/>
        <w:tab w:val="clear" w:pos="8306"/>
        <w:tab w:val="left" w:pos="3060"/>
      </w:tabs>
      <w:spacing w:line="360" w:lineRule="auto"/>
      <w:ind w:firstLineChars="50" w:firstLine="90"/>
      <w:jc w:val="left"/>
      <w:rPr>
        <w:rFonts w:ascii="新宋体" w:eastAsia="新宋体" w:hAnsi="新宋体"/>
        <w:b/>
      </w:rPr>
    </w:pPr>
    <w:r w:rsidRPr="00C545C3">
      <w:rPr>
        <w:rFonts w:ascii="新宋体" w:eastAsia="新宋体" w:hAnsi="新宋体" w:hint="eastAsia"/>
      </w:rPr>
      <w:t>项目</w:t>
    </w:r>
    <w:r w:rsidRPr="00C545C3">
      <w:rPr>
        <w:rFonts w:ascii="新宋体" w:eastAsia="新宋体" w:hAnsi="新宋体"/>
      </w:rPr>
      <w:t>名称：</w:t>
    </w:r>
    <w:r w:rsidR="00FD5167" w:rsidRPr="008D0B69">
      <w:rPr>
        <w:rFonts w:ascii="新宋体" w:eastAsia="新宋体" w:hAnsi="新宋体" w:hint="eastAsia"/>
      </w:rPr>
      <w:t>船员考试系统改造工程</w:t>
    </w:r>
    <w:r w:rsidRPr="00C545C3">
      <w:rPr>
        <w:rFonts w:ascii="新宋体" w:eastAsia="新宋体" w:hAnsi="新宋体"/>
      </w:rPr>
      <w:t xml:space="preserve">                             </w:t>
    </w:r>
    <w:r w:rsidR="00FD5167">
      <w:rPr>
        <w:rFonts w:ascii="新宋体" w:eastAsia="新宋体" w:hAnsi="新宋体" w:hint="eastAsia"/>
      </w:rPr>
      <w:t xml:space="preserve">          </w:t>
    </w:r>
    <w:r w:rsidRPr="00C545C3">
      <w:rPr>
        <w:rFonts w:ascii="新宋体" w:eastAsia="新宋体" w:hAnsi="新宋体"/>
      </w:rPr>
      <w:t xml:space="preserve">  </w:t>
    </w:r>
    <w:r w:rsidRPr="00C545C3">
      <w:rPr>
        <w:rFonts w:ascii="新宋体" w:eastAsia="新宋体" w:hAnsi="新宋体" w:hint="eastAsia"/>
      </w:rPr>
      <w:t>编号：</w:t>
    </w:r>
    <w:r w:rsidR="00FD5167" w:rsidRPr="008D0B69">
      <w:rPr>
        <w:rFonts w:ascii="新宋体" w:eastAsia="新宋体" w:hAnsi="新宋体" w:hint="eastAsia"/>
      </w:rPr>
      <w:t>RNX2019009-SZMSA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A31A25"/>
    <w:multiLevelType w:val="singleLevel"/>
    <w:tmpl w:val="C5A31A25"/>
    <w:lvl w:ilvl="0">
      <w:start w:val="1"/>
      <w:numFmt w:val="decimal"/>
      <w:lvlText w:val="%1)"/>
      <w:lvlJc w:val="left"/>
      <w:pPr>
        <w:ind w:left="425" w:hanging="425"/>
      </w:pPr>
      <w:rPr>
        <w:rFonts w:hint="default"/>
      </w:rPr>
    </w:lvl>
  </w:abstractNum>
  <w:abstractNum w:abstractNumId="1" w15:restartNumberingAfterBreak="0">
    <w:nsid w:val="C6D182A7"/>
    <w:multiLevelType w:val="singleLevel"/>
    <w:tmpl w:val="C6D182A7"/>
    <w:lvl w:ilvl="0">
      <w:start w:val="1"/>
      <w:numFmt w:val="decimal"/>
      <w:pStyle w:val="2"/>
      <w:lvlText w:val="%1)"/>
      <w:lvlJc w:val="left"/>
      <w:pPr>
        <w:ind w:left="425" w:hanging="425"/>
      </w:pPr>
      <w:rPr>
        <w:rFonts w:hint="default"/>
      </w:rPr>
    </w:lvl>
  </w:abstractNum>
  <w:abstractNum w:abstractNumId="2" w15:restartNumberingAfterBreak="0">
    <w:nsid w:val="F109C64D"/>
    <w:multiLevelType w:val="singleLevel"/>
    <w:tmpl w:val="F109C64D"/>
    <w:lvl w:ilvl="0">
      <w:start w:val="1"/>
      <w:numFmt w:val="decimal"/>
      <w:pStyle w:val="a"/>
      <w:lvlText w:val="%1)"/>
      <w:lvlJc w:val="left"/>
      <w:pPr>
        <w:ind w:left="425" w:hanging="425"/>
      </w:pPr>
      <w:rPr>
        <w:rFonts w:hint="default"/>
      </w:rPr>
    </w:lvl>
  </w:abstractNum>
  <w:abstractNum w:abstractNumId="3" w15:restartNumberingAfterBreak="0">
    <w:nsid w:val="F3440A54"/>
    <w:multiLevelType w:val="singleLevel"/>
    <w:tmpl w:val="F3440A54"/>
    <w:lvl w:ilvl="0">
      <w:start w:val="1"/>
      <w:numFmt w:val="decimal"/>
      <w:pStyle w:val="3"/>
      <w:lvlText w:val="%1)"/>
      <w:lvlJc w:val="left"/>
      <w:pPr>
        <w:ind w:left="425" w:hanging="425"/>
      </w:pPr>
      <w:rPr>
        <w:rFonts w:hint="default"/>
      </w:rPr>
    </w:lvl>
  </w:abstractNum>
  <w:abstractNum w:abstractNumId="4" w15:restartNumberingAfterBreak="0">
    <w:nsid w:val="FFFFFF7C"/>
    <w:multiLevelType w:val="singleLevel"/>
    <w:tmpl w:val="FFFFFF7C"/>
    <w:lvl w:ilvl="0">
      <w:start w:val="1"/>
      <w:numFmt w:val="decimal"/>
      <w:lvlText w:val="%1."/>
      <w:lvlJc w:val="left"/>
      <w:pPr>
        <w:tabs>
          <w:tab w:val="num" w:pos="2040"/>
        </w:tabs>
        <w:ind w:left="2040" w:hanging="360"/>
      </w:pPr>
    </w:lvl>
  </w:abstractNum>
  <w:abstractNum w:abstractNumId="5" w15:restartNumberingAfterBreak="0">
    <w:nsid w:val="FFFFFF7D"/>
    <w:multiLevelType w:val="singleLevel"/>
    <w:tmpl w:val="FFFFFF7D"/>
    <w:lvl w:ilvl="0">
      <w:start w:val="1"/>
      <w:numFmt w:val="decimal"/>
      <w:lvlText w:val="%1."/>
      <w:lvlJc w:val="left"/>
      <w:pPr>
        <w:tabs>
          <w:tab w:val="num" w:pos="1620"/>
        </w:tabs>
        <w:ind w:left="1620" w:hanging="360"/>
      </w:pPr>
    </w:lvl>
  </w:abstractNum>
  <w:abstractNum w:abstractNumId="6" w15:restartNumberingAfterBreak="0">
    <w:nsid w:val="FFFFFF7E"/>
    <w:multiLevelType w:val="singleLevel"/>
    <w:tmpl w:val="FFFFFF7E"/>
    <w:lvl w:ilvl="0">
      <w:start w:val="1"/>
      <w:numFmt w:val="decimal"/>
      <w:lvlText w:val="%1."/>
      <w:lvlJc w:val="left"/>
      <w:pPr>
        <w:tabs>
          <w:tab w:val="num" w:pos="1200"/>
        </w:tabs>
        <w:ind w:left="1200" w:hanging="360"/>
      </w:pPr>
    </w:lvl>
  </w:abstractNum>
  <w:abstractNum w:abstractNumId="7" w15:restartNumberingAfterBreak="0">
    <w:nsid w:val="FFFFFF7F"/>
    <w:multiLevelType w:val="singleLevel"/>
    <w:tmpl w:val="FFFFFF7F"/>
    <w:lvl w:ilvl="0">
      <w:start w:val="1"/>
      <w:numFmt w:val="decimal"/>
      <w:lvlText w:val="%1."/>
      <w:lvlJc w:val="left"/>
      <w:pPr>
        <w:tabs>
          <w:tab w:val="num" w:pos="780"/>
        </w:tabs>
        <w:ind w:left="780" w:hanging="360"/>
      </w:pPr>
    </w:lvl>
  </w:abstractNum>
  <w:abstractNum w:abstractNumId="8" w15:restartNumberingAfterBreak="0">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9" w15:restartNumberingAfterBreak="0">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10" w15:restartNumberingAfterBreak="0">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11" w15:restartNumberingAfterBreak="0">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12" w15:restartNumberingAfterBreak="0">
    <w:nsid w:val="FFFFFF88"/>
    <w:multiLevelType w:val="singleLevel"/>
    <w:tmpl w:val="FFFFFF88"/>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00000015"/>
    <w:multiLevelType w:val="multilevel"/>
    <w:tmpl w:val="BF0A6A38"/>
    <w:lvl w:ilvl="0">
      <w:start w:val="1"/>
      <w:numFmt w:val="decimal"/>
      <w:pStyle w:val="11"/>
      <w:suff w:val="nothing"/>
      <w:lvlText w:val="第%1章 "/>
      <w:lvlJc w:val="left"/>
      <w:pPr>
        <w:ind w:left="0" w:firstLine="0"/>
      </w:pPr>
      <w:rPr>
        <w:rFonts w:hint="eastAsia"/>
      </w:rPr>
    </w:lvl>
    <w:lvl w:ilvl="1">
      <w:start w:val="1"/>
      <w:numFmt w:val="decimal"/>
      <w:suff w:val="nothing"/>
      <w:lvlText w:val="%1.%2 "/>
      <w:lvlJc w:val="left"/>
      <w:pPr>
        <w:ind w:left="0" w:firstLine="0"/>
      </w:pPr>
      <w:rPr>
        <w:rFonts w:ascii="华文仿宋" w:eastAsia="华文仿宋" w:hAnsi="华文仿宋" w:hint="eastAsia"/>
        <w:sz w:val="28"/>
        <w:szCs w:val="28"/>
      </w:rPr>
    </w:lvl>
    <w:lvl w:ilvl="2">
      <w:start w:val="1"/>
      <w:numFmt w:val="decimal"/>
      <w:pStyle w:val="1"/>
      <w:suff w:val="nothing"/>
      <w:lvlText w:val="%1.%2.%3"/>
      <w:lvlJc w:val="left"/>
      <w:pPr>
        <w:ind w:left="720" w:firstLine="0"/>
      </w:pPr>
      <w:rPr>
        <w:rFonts w:ascii="仿宋" w:eastAsia="仿宋" w:hAnsi="仿宋" w:hint="eastAsia"/>
        <w:sz w:val="28"/>
        <w:szCs w:val="28"/>
      </w:rPr>
    </w:lvl>
    <w:lvl w:ilvl="3">
      <w:start w:val="1"/>
      <w:numFmt w:val="decimal"/>
      <w:suff w:val="nothing"/>
      <w:lvlText w:val="%1.%2.%3.%4"/>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5" w15:restartNumberingAfterBreak="0">
    <w:nsid w:val="04CD5282"/>
    <w:multiLevelType w:val="hybridMultilevel"/>
    <w:tmpl w:val="67441A40"/>
    <w:lvl w:ilvl="0" w:tplc="35C881D4">
      <w:start w:val="1"/>
      <w:numFmt w:val="none"/>
      <w:lvlText w:val="一、"/>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05250D7C"/>
    <w:multiLevelType w:val="multilevel"/>
    <w:tmpl w:val="7238367E"/>
    <w:lvl w:ilvl="0">
      <w:start w:val="1"/>
      <w:numFmt w:val="decimal"/>
      <w:pStyle w:val="5"/>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15:restartNumberingAfterBreak="0">
    <w:nsid w:val="0E50450E"/>
    <w:multiLevelType w:val="multilevel"/>
    <w:tmpl w:val="4DDA10EC"/>
    <w:lvl w:ilvl="0">
      <w:start w:val="1"/>
      <w:numFmt w:val="decimal"/>
      <w:lvlText w:val="%1."/>
      <w:lvlJc w:val="left"/>
      <w:pPr>
        <w:ind w:left="420" w:hanging="420"/>
      </w:pPr>
      <w:rPr>
        <w:rFonts w:hint="default"/>
        <w:b w:val="0"/>
        <w:i w:val="0"/>
        <w:color w:val="auto"/>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373EF5"/>
    <w:multiLevelType w:val="hybridMultilevel"/>
    <w:tmpl w:val="EAB6EBBE"/>
    <w:lvl w:ilvl="0" w:tplc="352C56D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12347A80"/>
    <w:multiLevelType w:val="hybridMultilevel"/>
    <w:tmpl w:val="E682C15A"/>
    <w:lvl w:ilvl="0" w:tplc="083E9B08">
      <w:start w:val="1"/>
      <w:numFmt w:val="decimal"/>
      <w:pStyle w:val="13"/>
      <w:lvlText w:val="3.5.%1"/>
      <w:lvlJc w:val="left"/>
      <w:pPr>
        <w:ind w:left="424" w:hanging="42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C231946"/>
    <w:multiLevelType w:val="hybridMultilevel"/>
    <w:tmpl w:val="BDF4BBCE"/>
    <w:lvl w:ilvl="0" w:tplc="469AFA2A">
      <w:start w:val="1"/>
      <w:numFmt w:val="decimal"/>
      <w:lvlText w:val="%1、"/>
      <w:lvlJc w:val="left"/>
      <w:pPr>
        <w:ind w:left="361" w:hanging="36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21" w15:restartNumberingAfterBreak="0">
    <w:nsid w:val="26B46EF2"/>
    <w:multiLevelType w:val="hybridMultilevel"/>
    <w:tmpl w:val="70389360"/>
    <w:lvl w:ilvl="0" w:tplc="6AA81BCA">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C712084"/>
    <w:multiLevelType w:val="hybridMultilevel"/>
    <w:tmpl w:val="5796ACA8"/>
    <w:lvl w:ilvl="0" w:tplc="FA02BEC0">
      <w:start w:val="1"/>
      <w:numFmt w:val="decimal"/>
      <w:pStyle w:val="10"/>
      <w:lvlText w:val="3.6.%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60E47F6"/>
    <w:multiLevelType w:val="singleLevel"/>
    <w:tmpl w:val="360E47F6"/>
    <w:lvl w:ilvl="0">
      <w:start w:val="1"/>
      <w:numFmt w:val="decimal"/>
      <w:pStyle w:val="a0"/>
      <w:lvlText w:val="%1)"/>
      <w:lvlJc w:val="left"/>
      <w:pPr>
        <w:ind w:left="425" w:hanging="425"/>
      </w:pPr>
      <w:rPr>
        <w:rFonts w:hint="default"/>
      </w:rPr>
    </w:lvl>
  </w:abstractNum>
  <w:abstractNum w:abstractNumId="24" w15:restartNumberingAfterBreak="0">
    <w:nsid w:val="3FCE71F3"/>
    <w:multiLevelType w:val="singleLevel"/>
    <w:tmpl w:val="3FCE71F3"/>
    <w:lvl w:ilvl="0">
      <w:start w:val="2"/>
      <w:numFmt w:val="lowerLetter"/>
      <w:lvlText w:val=""/>
      <w:lvlJc w:val="left"/>
      <w:pPr>
        <w:tabs>
          <w:tab w:val="num" w:pos="360"/>
        </w:tabs>
        <w:ind w:left="360" w:hanging="360"/>
      </w:pPr>
      <w:rPr>
        <w:rFonts w:hint="default"/>
      </w:rPr>
    </w:lvl>
  </w:abstractNum>
  <w:abstractNum w:abstractNumId="25" w15:restartNumberingAfterBreak="0">
    <w:nsid w:val="40AA0DE8"/>
    <w:multiLevelType w:val="hybridMultilevel"/>
    <w:tmpl w:val="045802D0"/>
    <w:lvl w:ilvl="0" w:tplc="C03E91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49A7FCB"/>
    <w:multiLevelType w:val="multilevel"/>
    <w:tmpl w:val="0EBED3EE"/>
    <w:lvl w:ilvl="0">
      <w:start w:val="1"/>
      <w:numFmt w:val="decimal"/>
      <w:lvlText w:val="4.%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53F39F9"/>
    <w:multiLevelType w:val="hybridMultilevel"/>
    <w:tmpl w:val="1570A87C"/>
    <w:lvl w:ilvl="0" w:tplc="F2E014D2">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575694D"/>
    <w:multiLevelType w:val="hybridMultilevel"/>
    <w:tmpl w:val="A2FC2268"/>
    <w:lvl w:ilvl="0" w:tplc="2EF4A1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5C90079"/>
    <w:multiLevelType w:val="hybridMultilevel"/>
    <w:tmpl w:val="90B28AA6"/>
    <w:lvl w:ilvl="0" w:tplc="04090011">
      <w:start w:val="1"/>
      <w:numFmt w:val="decimal"/>
      <w:lvlText w:val="%1)"/>
      <w:lvlJc w:val="left"/>
      <w:pPr>
        <w:ind w:left="958" w:hanging="420"/>
      </w:pPr>
    </w:lvl>
    <w:lvl w:ilvl="1" w:tplc="04090019"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30" w15:restartNumberingAfterBreak="0">
    <w:nsid w:val="4CD37D98"/>
    <w:multiLevelType w:val="hybridMultilevel"/>
    <w:tmpl w:val="D710335C"/>
    <w:lvl w:ilvl="0" w:tplc="F40E48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53F0735E"/>
    <w:multiLevelType w:val="hybridMultilevel"/>
    <w:tmpl w:val="C1DA8136"/>
    <w:lvl w:ilvl="0" w:tplc="0409000F">
      <w:start w:val="1"/>
      <w:numFmt w:val="decimal"/>
      <w:lvlText w:val="%1."/>
      <w:lvlJc w:val="left"/>
      <w:pPr>
        <w:ind w:left="420" w:hanging="420"/>
      </w:pPr>
      <w:rPr>
        <w:rFonts w:hint="default"/>
        <w:sz w:val="28"/>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9223AD3"/>
    <w:multiLevelType w:val="hybridMultilevel"/>
    <w:tmpl w:val="9D625288"/>
    <w:lvl w:ilvl="0" w:tplc="3BBA9E4E">
      <w:start w:val="3"/>
      <w:numFmt w:val="japaneseCounting"/>
      <w:pStyle w:val="30"/>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C1951"/>
    <w:multiLevelType w:val="hybridMultilevel"/>
    <w:tmpl w:val="EBC21364"/>
    <w:lvl w:ilvl="0" w:tplc="5D9E153C">
      <w:start w:val="6"/>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B0E59FC"/>
    <w:multiLevelType w:val="singleLevel"/>
    <w:tmpl w:val="5B0E59FC"/>
    <w:lvl w:ilvl="0">
      <w:start w:val="1"/>
      <w:numFmt w:val="chineseCounting"/>
      <w:pStyle w:val="4"/>
      <w:suff w:val="nothing"/>
      <w:lvlText w:val="（%1）"/>
      <w:lvlJc w:val="left"/>
      <w:pPr>
        <w:ind w:left="0" w:firstLine="420"/>
      </w:pPr>
      <w:rPr>
        <w:rFonts w:hint="eastAsia"/>
      </w:rPr>
    </w:lvl>
  </w:abstractNum>
  <w:abstractNum w:abstractNumId="35" w15:restartNumberingAfterBreak="0">
    <w:nsid w:val="5B0E5A22"/>
    <w:multiLevelType w:val="singleLevel"/>
    <w:tmpl w:val="5B0E5A22"/>
    <w:lvl w:ilvl="0">
      <w:start w:val="1"/>
      <w:numFmt w:val="decimal"/>
      <w:pStyle w:val="20"/>
      <w:lvlText w:val="%1."/>
      <w:lvlJc w:val="left"/>
      <w:pPr>
        <w:ind w:left="425" w:hanging="425"/>
      </w:pPr>
      <w:rPr>
        <w:rFonts w:hint="default"/>
      </w:rPr>
    </w:lvl>
  </w:abstractNum>
  <w:abstractNum w:abstractNumId="36" w15:restartNumberingAfterBreak="0">
    <w:nsid w:val="5BB448C3"/>
    <w:multiLevelType w:val="hybridMultilevel"/>
    <w:tmpl w:val="4470DA40"/>
    <w:lvl w:ilvl="0" w:tplc="C7443958">
      <w:start w:val="2"/>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E7743CC"/>
    <w:multiLevelType w:val="hybridMultilevel"/>
    <w:tmpl w:val="F4D07CD2"/>
    <w:lvl w:ilvl="0" w:tplc="12049B08">
      <w:start w:val="1"/>
      <w:numFmt w:val="decimal"/>
      <w:pStyle w:val="12"/>
      <w:lvlText w:val="（%1）"/>
      <w:lvlJc w:val="left"/>
      <w:pPr>
        <w:ind w:left="720" w:hanging="720"/>
      </w:pPr>
      <w:rPr>
        <w:rFonts w:hint="default"/>
      </w:rPr>
    </w:lvl>
    <w:lvl w:ilvl="1" w:tplc="04090019" w:tentative="1">
      <w:start w:val="1"/>
      <w:numFmt w:val="lowerLetter"/>
      <w:pStyle w:val="21"/>
      <w:lvlText w:val="%2)"/>
      <w:lvlJc w:val="left"/>
      <w:pPr>
        <w:ind w:left="840" w:hanging="420"/>
      </w:pPr>
    </w:lvl>
    <w:lvl w:ilvl="2" w:tplc="0409001B" w:tentative="1">
      <w:start w:val="1"/>
      <w:numFmt w:val="lowerRoman"/>
      <w:pStyle w:val="31"/>
      <w:lvlText w:val="%3."/>
      <w:lvlJc w:val="right"/>
      <w:pPr>
        <w:ind w:left="1260" w:hanging="420"/>
      </w:pPr>
    </w:lvl>
    <w:lvl w:ilvl="3" w:tplc="0409000F" w:tentative="1">
      <w:start w:val="1"/>
      <w:numFmt w:val="decimal"/>
      <w:pStyle w:val="40"/>
      <w:lvlText w:val="%4."/>
      <w:lvlJc w:val="left"/>
      <w:pPr>
        <w:ind w:left="1680" w:hanging="420"/>
      </w:pPr>
    </w:lvl>
    <w:lvl w:ilvl="4" w:tplc="04090019" w:tentative="1">
      <w:start w:val="1"/>
      <w:numFmt w:val="lowerLetter"/>
      <w:pStyle w:val="50"/>
      <w:lvlText w:val="%5)"/>
      <w:lvlJc w:val="left"/>
      <w:pPr>
        <w:ind w:left="2100" w:hanging="420"/>
      </w:pPr>
    </w:lvl>
    <w:lvl w:ilvl="5" w:tplc="0409001B" w:tentative="1">
      <w:start w:val="1"/>
      <w:numFmt w:val="lowerRoman"/>
      <w:pStyle w:val="6"/>
      <w:lvlText w:val="%6."/>
      <w:lvlJc w:val="right"/>
      <w:pPr>
        <w:ind w:left="2520" w:hanging="420"/>
      </w:pPr>
    </w:lvl>
    <w:lvl w:ilvl="6" w:tplc="0409000F" w:tentative="1">
      <w:start w:val="1"/>
      <w:numFmt w:val="decimal"/>
      <w:pStyle w:val="7"/>
      <w:lvlText w:val="%7."/>
      <w:lvlJc w:val="left"/>
      <w:pPr>
        <w:ind w:left="2940" w:hanging="420"/>
      </w:pPr>
    </w:lvl>
    <w:lvl w:ilvl="7" w:tplc="04090019" w:tentative="1">
      <w:start w:val="1"/>
      <w:numFmt w:val="lowerLetter"/>
      <w:pStyle w:val="8"/>
      <w:lvlText w:val="%8)"/>
      <w:lvlJc w:val="left"/>
      <w:pPr>
        <w:ind w:left="3360" w:hanging="420"/>
      </w:pPr>
    </w:lvl>
    <w:lvl w:ilvl="8" w:tplc="0409001B" w:tentative="1">
      <w:start w:val="1"/>
      <w:numFmt w:val="lowerRoman"/>
      <w:pStyle w:val="9"/>
      <w:lvlText w:val="%9."/>
      <w:lvlJc w:val="right"/>
      <w:pPr>
        <w:ind w:left="3780" w:hanging="420"/>
      </w:pPr>
    </w:lvl>
  </w:abstractNum>
  <w:abstractNum w:abstractNumId="38" w15:restartNumberingAfterBreak="0">
    <w:nsid w:val="606B307E"/>
    <w:multiLevelType w:val="hybridMultilevel"/>
    <w:tmpl w:val="15EE8AE4"/>
    <w:lvl w:ilvl="0" w:tplc="C2721C10">
      <w:start w:val="1"/>
      <w:numFmt w:val="decimal"/>
      <w:lvlText w:val="%1."/>
      <w:lvlJc w:val="left"/>
      <w:pPr>
        <w:ind w:left="925" w:hanging="360"/>
      </w:pPr>
      <w:rPr>
        <w:rFonts w:hint="default"/>
      </w:rPr>
    </w:lvl>
    <w:lvl w:ilvl="1" w:tplc="04090019" w:tentative="1">
      <w:start w:val="1"/>
      <w:numFmt w:val="lowerLetter"/>
      <w:lvlText w:val="%2)"/>
      <w:lvlJc w:val="left"/>
      <w:pPr>
        <w:ind w:left="1405" w:hanging="420"/>
      </w:pPr>
    </w:lvl>
    <w:lvl w:ilvl="2" w:tplc="0409001B" w:tentative="1">
      <w:start w:val="1"/>
      <w:numFmt w:val="lowerRoman"/>
      <w:lvlText w:val="%3."/>
      <w:lvlJc w:val="right"/>
      <w:pPr>
        <w:ind w:left="1825" w:hanging="420"/>
      </w:pPr>
    </w:lvl>
    <w:lvl w:ilvl="3" w:tplc="0409000F" w:tentative="1">
      <w:start w:val="1"/>
      <w:numFmt w:val="decimal"/>
      <w:lvlText w:val="%4."/>
      <w:lvlJc w:val="left"/>
      <w:pPr>
        <w:ind w:left="2245" w:hanging="420"/>
      </w:pPr>
    </w:lvl>
    <w:lvl w:ilvl="4" w:tplc="04090019" w:tentative="1">
      <w:start w:val="1"/>
      <w:numFmt w:val="lowerLetter"/>
      <w:lvlText w:val="%5)"/>
      <w:lvlJc w:val="left"/>
      <w:pPr>
        <w:ind w:left="2665" w:hanging="420"/>
      </w:pPr>
    </w:lvl>
    <w:lvl w:ilvl="5" w:tplc="0409001B" w:tentative="1">
      <w:start w:val="1"/>
      <w:numFmt w:val="lowerRoman"/>
      <w:lvlText w:val="%6."/>
      <w:lvlJc w:val="right"/>
      <w:pPr>
        <w:ind w:left="3085" w:hanging="420"/>
      </w:pPr>
    </w:lvl>
    <w:lvl w:ilvl="6" w:tplc="0409000F" w:tentative="1">
      <w:start w:val="1"/>
      <w:numFmt w:val="decimal"/>
      <w:lvlText w:val="%7."/>
      <w:lvlJc w:val="left"/>
      <w:pPr>
        <w:ind w:left="3505" w:hanging="420"/>
      </w:pPr>
    </w:lvl>
    <w:lvl w:ilvl="7" w:tplc="04090019" w:tentative="1">
      <w:start w:val="1"/>
      <w:numFmt w:val="lowerLetter"/>
      <w:lvlText w:val="%8)"/>
      <w:lvlJc w:val="left"/>
      <w:pPr>
        <w:ind w:left="3925" w:hanging="420"/>
      </w:pPr>
    </w:lvl>
    <w:lvl w:ilvl="8" w:tplc="0409001B" w:tentative="1">
      <w:start w:val="1"/>
      <w:numFmt w:val="lowerRoman"/>
      <w:lvlText w:val="%9."/>
      <w:lvlJc w:val="right"/>
      <w:pPr>
        <w:ind w:left="4345" w:hanging="420"/>
      </w:pPr>
    </w:lvl>
  </w:abstractNum>
  <w:abstractNum w:abstractNumId="39" w15:restartNumberingAfterBreak="0">
    <w:nsid w:val="61D56FA1"/>
    <w:multiLevelType w:val="hybridMultilevel"/>
    <w:tmpl w:val="8BD8845C"/>
    <w:lvl w:ilvl="0" w:tplc="C178A8DC">
      <w:start w:val="2"/>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3463114"/>
    <w:multiLevelType w:val="hybridMultilevel"/>
    <w:tmpl w:val="F076A51E"/>
    <w:lvl w:ilvl="0" w:tplc="C7407BFC">
      <w:start w:val="4"/>
      <w:numFmt w:val="japaneseCounting"/>
      <w:pStyle w:val="41"/>
      <w:lvlText w:val="（%1）"/>
      <w:lvlJc w:val="left"/>
      <w:pPr>
        <w:ind w:left="1036" w:hanging="720"/>
      </w:pPr>
      <w:rPr>
        <w:rFonts w:hint="default"/>
      </w:rPr>
    </w:lvl>
    <w:lvl w:ilvl="1" w:tplc="04090019" w:tentative="1">
      <w:start w:val="1"/>
      <w:numFmt w:val="lowerLetter"/>
      <w:lvlText w:val="%2)"/>
      <w:lvlJc w:val="left"/>
      <w:pPr>
        <w:ind w:left="1156" w:hanging="420"/>
      </w:pPr>
    </w:lvl>
    <w:lvl w:ilvl="2" w:tplc="0409001B" w:tentative="1">
      <w:start w:val="1"/>
      <w:numFmt w:val="lowerRoman"/>
      <w:lvlText w:val="%3."/>
      <w:lvlJc w:val="right"/>
      <w:pPr>
        <w:ind w:left="1576" w:hanging="420"/>
      </w:pPr>
    </w:lvl>
    <w:lvl w:ilvl="3" w:tplc="0409000F" w:tentative="1">
      <w:start w:val="1"/>
      <w:numFmt w:val="decimal"/>
      <w:lvlText w:val="%4."/>
      <w:lvlJc w:val="left"/>
      <w:pPr>
        <w:ind w:left="1996" w:hanging="420"/>
      </w:pPr>
    </w:lvl>
    <w:lvl w:ilvl="4" w:tplc="04090019" w:tentative="1">
      <w:start w:val="1"/>
      <w:numFmt w:val="lowerLetter"/>
      <w:lvlText w:val="%5)"/>
      <w:lvlJc w:val="left"/>
      <w:pPr>
        <w:ind w:left="2416" w:hanging="420"/>
      </w:pPr>
    </w:lvl>
    <w:lvl w:ilvl="5" w:tplc="0409001B" w:tentative="1">
      <w:start w:val="1"/>
      <w:numFmt w:val="lowerRoman"/>
      <w:lvlText w:val="%6."/>
      <w:lvlJc w:val="right"/>
      <w:pPr>
        <w:ind w:left="2836" w:hanging="420"/>
      </w:pPr>
    </w:lvl>
    <w:lvl w:ilvl="6" w:tplc="0409000F" w:tentative="1">
      <w:start w:val="1"/>
      <w:numFmt w:val="decimal"/>
      <w:lvlText w:val="%7."/>
      <w:lvlJc w:val="left"/>
      <w:pPr>
        <w:ind w:left="3256" w:hanging="420"/>
      </w:pPr>
    </w:lvl>
    <w:lvl w:ilvl="7" w:tplc="04090019" w:tentative="1">
      <w:start w:val="1"/>
      <w:numFmt w:val="lowerLetter"/>
      <w:lvlText w:val="%8)"/>
      <w:lvlJc w:val="left"/>
      <w:pPr>
        <w:ind w:left="3676" w:hanging="420"/>
      </w:pPr>
    </w:lvl>
    <w:lvl w:ilvl="8" w:tplc="0409001B" w:tentative="1">
      <w:start w:val="1"/>
      <w:numFmt w:val="lowerRoman"/>
      <w:lvlText w:val="%9."/>
      <w:lvlJc w:val="right"/>
      <w:pPr>
        <w:ind w:left="4096" w:hanging="420"/>
      </w:pPr>
    </w:lvl>
  </w:abstractNum>
  <w:abstractNum w:abstractNumId="41" w15:restartNumberingAfterBreak="0">
    <w:nsid w:val="75F17421"/>
    <w:multiLevelType w:val="hybridMultilevel"/>
    <w:tmpl w:val="0818C7E0"/>
    <w:lvl w:ilvl="0" w:tplc="EE084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7C47B1C"/>
    <w:multiLevelType w:val="multilevel"/>
    <w:tmpl w:val="820692F2"/>
    <w:lvl w:ilvl="0">
      <w:start w:val="1"/>
      <w:numFmt w:val="decimal"/>
      <w:lvlText w:val="%1."/>
      <w:lvlJc w:val="left"/>
      <w:pPr>
        <w:ind w:left="420" w:hanging="420"/>
      </w:pPr>
      <w:rPr>
        <w:rFonts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795632D0"/>
    <w:multiLevelType w:val="hybridMultilevel"/>
    <w:tmpl w:val="973ECB92"/>
    <w:lvl w:ilvl="0" w:tplc="45B0C8EA">
      <w:start w:val="1"/>
      <w:numFmt w:val="decimal"/>
      <w:lvlText w:val="%1."/>
      <w:lvlJc w:val="left"/>
      <w:pPr>
        <w:ind w:left="420" w:hanging="4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B373C0E"/>
    <w:multiLevelType w:val="hybridMultilevel"/>
    <w:tmpl w:val="A80EAB6E"/>
    <w:lvl w:ilvl="0" w:tplc="E61EC748">
      <w:start w:val="2"/>
      <w:numFmt w:val="japaneseCounting"/>
      <w:lvlText w:val="%1、"/>
      <w:lvlJc w:val="left"/>
      <w:pPr>
        <w:ind w:left="615" w:hanging="51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45" w15:restartNumberingAfterBreak="0">
    <w:nsid w:val="7CCAA909"/>
    <w:multiLevelType w:val="singleLevel"/>
    <w:tmpl w:val="7CCAA909"/>
    <w:lvl w:ilvl="0">
      <w:start w:val="1"/>
      <w:numFmt w:val="decimal"/>
      <w:lvlText w:val="(%1)"/>
      <w:lvlJc w:val="left"/>
      <w:pPr>
        <w:ind w:left="425" w:hanging="425"/>
      </w:pPr>
      <w:rPr>
        <w:rFonts w:hint="default"/>
      </w:rPr>
    </w:lvl>
  </w:abstractNum>
  <w:num w:numId="1">
    <w:abstractNumId w:val="40"/>
  </w:num>
  <w:num w:numId="2">
    <w:abstractNumId w:val="37"/>
  </w:num>
  <w:num w:numId="3">
    <w:abstractNumId w:val="32"/>
  </w:num>
  <w:num w:numId="4">
    <w:abstractNumId w:val="16"/>
  </w:num>
  <w:num w:numId="5">
    <w:abstractNumId w:val="34"/>
  </w:num>
  <w:num w:numId="6">
    <w:abstractNumId w:val="35"/>
  </w:num>
  <w:num w:numId="7">
    <w:abstractNumId w:val="3"/>
  </w:num>
  <w:num w:numId="8">
    <w:abstractNumId w:val="23"/>
  </w:num>
  <w:num w:numId="9">
    <w:abstractNumId w:val="1"/>
  </w:num>
  <w:num w:numId="10">
    <w:abstractNumId w:val="2"/>
  </w:num>
  <w:num w:numId="11">
    <w:abstractNumId w:val="0"/>
  </w:num>
  <w:num w:numId="12">
    <w:abstractNumId w:val="45"/>
  </w:num>
  <w:num w:numId="13">
    <w:abstractNumId w:val="21"/>
  </w:num>
  <w:num w:numId="14">
    <w:abstractNumId w:val="41"/>
  </w:num>
  <w:num w:numId="15">
    <w:abstractNumId w:val="5"/>
  </w:num>
  <w:num w:numId="16">
    <w:abstractNumId w:val="8"/>
  </w:num>
  <w:num w:numId="17">
    <w:abstractNumId w:val="10"/>
  </w:num>
  <w:num w:numId="18">
    <w:abstractNumId w:val="4"/>
  </w:num>
  <w:num w:numId="19">
    <w:abstractNumId w:val="9"/>
  </w:num>
  <w:num w:numId="20">
    <w:abstractNumId w:val="7"/>
  </w:num>
  <w:num w:numId="21">
    <w:abstractNumId w:val="6"/>
  </w:num>
  <w:num w:numId="22">
    <w:abstractNumId w:val="13"/>
  </w:num>
  <w:num w:numId="23">
    <w:abstractNumId w:val="11"/>
  </w:num>
  <w:num w:numId="24">
    <w:abstractNumId w:val="12"/>
  </w:num>
  <w:num w:numId="25">
    <w:abstractNumId w:val="39"/>
  </w:num>
  <w:num w:numId="26">
    <w:abstractNumId w:val="44"/>
  </w:num>
  <w:num w:numId="27">
    <w:abstractNumId w:val="20"/>
  </w:num>
  <w:num w:numId="28">
    <w:abstractNumId w:val="14"/>
  </w:num>
  <w:num w:numId="29">
    <w:abstractNumId w:val="17"/>
  </w:num>
  <w:num w:numId="30">
    <w:abstractNumId w:val="22"/>
  </w:num>
  <w:num w:numId="31">
    <w:abstractNumId w:val="19"/>
  </w:num>
  <w:num w:numId="32">
    <w:abstractNumId w:val="30"/>
  </w:num>
  <w:num w:numId="33">
    <w:abstractNumId w:val="38"/>
  </w:num>
  <w:num w:numId="34">
    <w:abstractNumId w:val="18"/>
  </w:num>
  <w:num w:numId="35">
    <w:abstractNumId w:val="27"/>
  </w:num>
  <w:num w:numId="36">
    <w:abstractNumId w:val="26"/>
  </w:num>
  <w:num w:numId="37">
    <w:abstractNumId w:val="42"/>
  </w:num>
  <w:num w:numId="38">
    <w:abstractNumId w:val="43"/>
  </w:num>
  <w:num w:numId="39">
    <w:abstractNumId w:val="31"/>
  </w:num>
  <w:num w:numId="40">
    <w:abstractNumId w:val="33"/>
  </w:num>
  <w:num w:numId="41">
    <w:abstractNumId w:val="29"/>
  </w:num>
  <w:num w:numId="42">
    <w:abstractNumId w:val="15"/>
  </w:num>
  <w:num w:numId="43">
    <w:abstractNumId w:val="24"/>
  </w:num>
  <w:num w:numId="44">
    <w:abstractNumId w:val="25"/>
  </w:num>
  <w:num w:numId="45">
    <w:abstractNumId w:val="36"/>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B67"/>
    <w:rsid w:val="0000002E"/>
    <w:rsid w:val="00035FDC"/>
    <w:rsid w:val="000E0AD6"/>
    <w:rsid w:val="000E24B2"/>
    <w:rsid w:val="001E13C0"/>
    <w:rsid w:val="00374611"/>
    <w:rsid w:val="00391D2A"/>
    <w:rsid w:val="00584311"/>
    <w:rsid w:val="005C453B"/>
    <w:rsid w:val="00634E4A"/>
    <w:rsid w:val="006D2FE2"/>
    <w:rsid w:val="0070209C"/>
    <w:rsid w:val="0087030C"/>
    <w:rsid w:val="00914F23"/>
    <w:rsid w:val="00AC2812"/>
    <w:rsid w:val="00AE721F"/>
    <w:rsid w:val="00B25542"/>
    <w:rsid w:val="00B52D07"/>
    <w:rsid w:val="00BD3F95"/>
    <w:rsid w:val="00BE7455"/>
    <w:rsid w:val="00D71CF8"/>
    <w:rsid w:val="00DF745D"/>
    <w:rsid w:val="00E34658"/>
    <w:rsid w:val="00E34D08"/>
    <w:rsid w:val="00F07B67"/>
    <w:rsid w:val="00F5791C"/>
    <w:rsid w:val="00FC0479"/>
    <w:rsid w:val="00FD5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AF26D1B-1731-4FE9-912A-3BD24D6B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widowControl w:val="0"/>
      <w:jc w:val="both"/>
    </w:pPr>
  </w:style>
  <w:style w:type="paragraph" w:styleId="12">
    <w:name w:val="heading 1"/>
    <w:basedOn w:val="a1"/>
    <w:next w:val="a1"/>
    <w:link w:val="110"/>
    <w:uiPriority w:val="99"/>
    <w:qFormat/>
    <w:rsid w:val="00FD5167"/>
    <w:pPr>
      <w:numPr>
        <w:numId w:val="2"/>
      </w:numPr>
      <w:ind w:left="0" w:firstLine="0"/>
      <w:jc w:val="center"/>
      <w:outlineLvl w:val="0"/>
    </w:pPr>
    <w:rPr>
      <w:rFonts w:ascii="Times New Roman" w:eastAsia="宋体" w:hAnsi="Times New Roman" w:cs="Times New Roman"/>
      <w:b/>
      <w:kern w:val="0"/>
      <w:sz w:val="32"/>
      <w:szCs w:val="20"/>
      <w:lang w:val="x-none" w:eastAsia="x-none"/>
    </w:rPr>
  </w:style>
  <w:style w:type="paragraph" w:styleId="21">
    <w:name w:val="heading 2"/>
    <w:basedOn w:val="a1"/>
    <w:next w:val="a1"/>
    <w:link w:val="210"/>
    <w:uiPriority w:val="99"/>
    <w:qFormat/>
    <w:rsid w:val="00FD5167"/>
    <w:pPr>
      <w:numPr>
        <w:ilvl w:val="1"/>
        <w:numId w:val="2"/>
      </w:numPr>
      <w:spacing w:before="240" w:after="240" w:line="480" w:lineRule="auto"/>
      <w:ind w:left="0" w:firstLine="0"/>
      <w:jc w:val="center"/>
      <w:outlineLvl w:val="1"/>
    </w:pPr>
    <w:rPr>
      <w:rFonts w:ascii="Times New Roman" w:eastAsia="宋体" w:hAnsi="Times New Roman" w:cs="Times New Roman"/>
      <w:b/>
      <w:kern w:val="0"/>
      <w:sz w:val="28"/>
      <w:szCs w:val="20"/>
      <w:lang w:val="x-none" w:eastAsia="x-none"/>
    </w:rPr>
  </w:style>
  <w:style w:type="paragraph" w:styleId="31">
    <w:name w:val="heading 3"/>
    <w:basedOn w:val="a1"/>
    <w:next w:val="a1"/>
    <w:link w:val="310"/>
    <w:uiPriority w:val="99"/>
    <w:qFormat/>
    <w:rsid w:val="00FD5167"/>
    <w:pPr>
      <w:numPr>
        <w:ilvl w:val="2"/>
        <w:numId w:val="2"/>
      </w:numPr>
      <w:spacing w:before="240" w:after="240"/>
      <w:ind w:left="720" w:hanging="432"/>
      <w:outlineLvl w:val="2"/>
    </w:pPr>
    <w:rPr>
      <w:rFonts w:ascii="Times New Roman" w:eastAsia="宋体" w:hAnsi="Times New Roman" w:cs="Times New Roman"/>
      <w:b/>
      <w:kern w:val="0"/>
      <w:sz w:val="24"/>
      <w:szCs w:val="20"/>
      <w:lang w:val="x-none" w:eastAsia="x-none"/>
    </w:rPr>
  </w:style>
  <w:style w:type="paragraph" w:styleId="40">
    <w:name w:val="heading 4"/>
    <w:basedOn w:val="a1"/>
    <w:next w:val="a1"/>
    <w:link w:val="410"/>
    <w:uiPriority w:val="99"/>
    <w:qFormat/>
    <w:rsid w:val="00FD5167"/>
    <w:pPr>
      <w:numPr>
        <w:ilvl w:val="3"/>
        <w:numId w:val="2"/>
      </w:numPr>
      <w:spacing w:before="120" w:after="120"/>
      <w:ind w:left="864" w:hanging="144"/>
      <w:outlineLvl w:val="3"/>
    </w:pPr>
    <w:rPr>
      <w:rFonts w:ascii="Times New Roman" w:eastAsia="宋体" w:hAnsi="Times New Roman" w:cs="Times New Roman"/>
      <w:b/>
      <w:kern w:val="0"/>
      <w:sz w:val="22"/>
      <w:szCs w:val="20"/>
      <w:lang w:val="x-none" w:eastAsia="x-none"/>
    </w:rPr>
  </w:style>
  <w:style w:type="paragraph" w:styleId="50">
    <w:name w:val="heading 5"/>
    <w:basedOn w:val="a1"/>
    <w:next w:val="a1"/>
    <w:link w:val="51"/>
    <w:uiPriority w:val="99"/>
    <w:qFormat/>
    <w:rsid w:val="00FD5167"/>
    <w:pPr>
      <w:numPr>
        <w:ilvl w:val="4"/>
        <w:numId w:val="2"/>
      </w:numPr>
      <w:ind w:left="1008" w:hanging="432"/>
      <w:outlineLvl w:val="4"/>
    </w:pPr>
    <w:rPr>
      <w:rFonts w:ascii="Times New Roman" w:eastAsia="宋体" w:hAnsi="Times New Roman" w:cs="Times New Roman"/>
      <w:kern w:val="0"/>
      <w:sz w:val="20"/>
      <w:szCs w:val="20"/>
      <w:lang w:val="x-none" w:eastAsia="x-none"/>
    </w:rPr>
  </w:style>
  <w:style w:type="paragraph" w:styleId="6">
    <w:name w:val="heading 6"/>
    <w:basedOn w:val="a1"/>
    <w:next w:val="a1"/>
    <w:link w:val="61"/>
    <w:uiPriority w:val="99"/>
    <w:qFormat/>
    <w:rsid w:val="00FD5167"/>
    <w:pPr>
      <w:numPr>
        <w:ilvl w:val="5"/>
        <w:numId w:val="2"/>
      </w:numPr>
      <w:ind w:left="1152" w:hanging="432"/>
      <w:outlineLvl w:val="5"/>
    </w:pPr>
    <w:rPr>
      <w:rFonts w:ascii="Times New Roman" w:eastAsia="宋体" w:hAnsi="Times New Roman" w:cs="Times New Roman"/>
      <w:kern w:val="0"/>
      <w:sz w:val="20"/>
      <w:szCs w:val="20"/>
      <w:lang w:val="x-none" w:eastAsia="x-none"/>
    </w:rPr>
  </w:style>
  <w:style w:type="paragraph" w:styleId="7">
    <w:name w:val="heading 7"/>
    <w:basedOn w:val="a1"/>
    <w:next w:val="a1"/>
    <w:link w:val="71"/>
    <w:uiPriority w:val="99"/>
    <w:qFormat/>
    <w:rsid w:val="00FD5167"/>
    <w:pPr>
      <w:numPr>
        <w:ilvl w:val="6"/>
        <w:numId w:val="2"/>
      </w:numPr>
      <w:ind w:left="1296" w:hanging="288"/>
      <w:outlineLvl w:val="6"/>
    </w:pPr>
    <w:rPr>
      <w:rFonts w:ascii="Times New Roman" w:eastAsia="宋体" w:hAnsi="Times New Roman" w:cs="Times New Roman"/>
      <w:kern w:val="0"/>
      <w:sz w:val="20"/>
      <w:szCs w:val="20"/>
      <w:lang w:val="x-none" w:eastAsia="x-none"/>
    </w:rPr>
  </w:style>
  <w:style w:type="paragraph" w:styleId="8">
    <w:name w:val="heading 8"/>
    <w:basedOn w:val="a1"/>
    <w:next w:val="a1"/>
    <w:link w:val="81"/>
    <w:uiPriority w:val="99"/>
    <w:qFormat/>
    <w:rsid w:val="00FD5167"/>
    <w:pPr>
      <w:numPr>
        <w:ilvl w:val="7"/>
        <w:numId w:val="2"/>
      </w:numPr>
      <w:ind w:left="1440" w:hanging="432"/>
      <w:outlineLvl w:val="7"/>
    </w:pPr>
    <w:rPr>
      <w:rFonts w:ascii="Times New Roman" w:eastAsia="宋体" w:hAnsi="Times New Roman" w:cs="Times New Roman"/>
      <w:kern w:val="0"/>
      <w:sz w:val="20"/>
      <w:szCs w:val="20"/>
      <w:lang w:val="x-none" w:eastAsia="x-none"/>
    </w:rPr>
  </w:style>
  <w:style w:type="paragraph" w:styleId="9">
    <w:name w:val="heading 9"/>
    <w:basedOn w:val="a1"/>
    <w:next w:val="a1"/>
    <w:link w:val="91"/>
    <w:qFormat/>
    <w:rsid w:val="00FD5167"/>
    <w:pPr>
      <w:numPr>
        <w:ilvl w:val="8"/>
        <w:numId w:val="2"/>
      </w:numPr>
      <w:ind w:left="1584" w:hanging="144"/>
      <w:outlineLvl w:val="8"/>
    </w:pPr>
    <w:rPr>
      <w:rFonts w:ascii="Times New Roman" w:eastAsia="宋体" w:hAnsi="Times New Roman" w:cs="Times New Roman"/>
      <w:kern w:val="0"/>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391D2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391D2A"/>
    <w:rPr>
      <w:sz w:val="18"/>
      <w:szCs w:val="18"/>
    </w:rPr>
  </w:style>
  <w:style w:type="paragraph" w:styleId="a7">
    <w:name w:val="footer"/>
    <w:basedOn w:val="a1"/>
    <w:link w:val="a8"/>
    <w:uiPriority w:val="99"/>
    <w:unhideWhenUsed/>
    <w:rsid w:val="00391D2A"/>
    <w:pPr>
      <w:tabs>
        <w:tab w:val="center" w:pos="4153"/>
        <w:tab w:val="right" w:pos="8306"/>
      </w:tabs>
      <w:snapToGrid w:val="0"/>
      <w:jc w:val="left"/>
    </w:pPr>
    <w:rPr>
      <w:sz w:val="18"/>
      <w:szCs w:val="18"/>
    </w:rPr>
  </w:style>
  <w:style w:type="character" w:customStyle="1" w:styleId="a8">
    <w:name w:val="页脚 字符"/>
    <w:basedOn w:val="a2"/>
    <w:link w:val="a7"/>
    <w:uiPriority w:val="99"/>
    <w:rsid w:val="00391D2A"/>
    <w:rPr>
      <w:sz w:val="18"/>
      <w:szCs w:val="18"/>
    </w:rPr>
  </w:style>
  <w:style w:type="character" w:customStyle="1" w:styleId="a9">
    <w:name w:val="列表段落 字符"/>
    <w:link w:val="aa"/>
    <w:uiPriority w:val="34"/>
    <w:qFormat/>
    <w:locked/>
    <w:rsid w:val="0000002E"/>
  </w:style>
  <w:style w:type="paragraph" w:styleId="aa">
    <w:name w:val="List Paragraph"/>
    <w:basedOn w:val="a1"/>
    <w:link w:val="a9"/>
    <w:uiPriority w:val="34"/>
    <w:qFormat/>
    <w:rsid w:val="0000002E"/>
    <w:pPr>
      <w:ind w:firstLine="420"/>
    </w:pPr>
  </w:style>
  <w:style w:type="paragraph" w:customStyle="1" w:styleId="22">
    <w:name w:val="正文 首行缩进:  2 字符"/>
    <w:basedOn w:val="a1"/>
    <w:link w:val="2Char"/>
    <w:rsid w:val="0000002E"/>
    <w:pPr>
      <w:spacing w:line="360" w:lineRule="auto"/>
      <w:ind w:firstLineChars="200" w:firstLine="480"/>
    </w:pPr>
    <w:rPr>
      <w:rFonts w:ascii="Times New Roman" w:eastAsia="宋体" w:hAnsi="Times New Roman" w:cs="Times New Roman"/>
      <w:sz w:val="24"/>
      <w:szCs w:val="20"/>
      <w:lang w:val="x-none" w:eastAsia="x-none"/>
    </w:rPr>
  </w:style>
  <w:style w:type="character" w:customStyle="1" w:styleId="2Char">
    <w:name w:val="正文 首行缩进:  2 字符 Char"/>
    <w:link w:val="22"/>
    <w:rsid w:val="0000002E"/>
    <w:rPr>
      <w:rFonts w:ascii="Times New Roman" w:eastAsia="宋体" w:hAnsi="Times New Roman" w:cs="Times New Roman"/>
      <w:sz w:val="24"/>
      <w:szCs w:val="20"/>
      <w:lang w:val="x-none" w:eastAsia="x-none"/>
    </w:rPr>
  </w:style>
  <w:style w:type="character" w:customStyle="1" w:styleId="14">
    <w:name w:val="标题 1 字符"/>
    <w:basedOn w:val="a2"/>
    <w:uiPriority w:val="99"/>
    <w:rsid w:val="00FD5167"/>
    <w:rPr>
      <w:b/>
      <w:bCs/>
      <w:kern w:val="44"/>
      <w:sz w:val="44"/>
      <w:szCs w:val="44"/>
    </w:rPr>
  </w:style>
  <w:style w:type="character" w:customStyle="1" w:styleId="23">
    <w:name w:val="标题 2 字符"/>
    <w:basedOn w:val="a2"/>
    <w:uiPriority w:val="99"/>
    <w:rsid w:val="00FD5167"/>
    <w:rPr>
      <w:rFonts w:asciiTheme="majorHAnsi" w:eastAsiaTheme="majorEastAsia" w:hAnsiTheme="majorHAnsi" w:cstheme="majorBidi"/>
      <w:b/>
      <w:bCs/>
      <w:sz w:val="32"/>
      <w:szCs w:val="32"/>
    </w:rPr>
  </w:style>
  <w:style w:type="character" w:customStyle="1" w:styleId="32">
    <w:name w:val="标题 3 字符"/>
    <w:basedOn w:val="a2"/>
    <w:uiPriority w:val="99"/>
    <w:rsid w:val="00FD5167"/>
    <w:rPr>
      <w:b/>
      <w:bCs/>
      <w:sz w:val="32"/>
      <w:szCs w:val="32"/>
    </w:rPr>
  </w:style>
  <w:style w:type="character" w:customStyle="1" w:styleId="42">
    <w:name w:val="标题 4 字符"/>
    <w:basedOn w:val="a2"/>
    <w:uiPriority w:val="99"/>
    <w:rsid w:val="00FD5167"/>
    <w:rPr>
      <w:rFonts w:asciiTheme="majorHAnsi" w:eastAsiaTheme="majorEastAsia" w:hAnsiTheme="majorHAnsi" w:cstheme="majorBidi"/>
      <w:b/>
      <w:bCs/>
      <w:sz w:val="28"/>
      <w:szCs w:val="28"/>
    </w:rPr>
  </w:style>
  <w:style w:type="character" w:customStyle="1" w:styleId="52">
    <w:name w:val="标题 5 字符"/>
    <w:basedOn w:val="a2"/>
    <w:uiPriority w:val="99"/>
    <w:rsid w:val="00FD5167"/>
    <w:rPr>
      <w:b/>
      <w:bCs/>
      <w:sz w:val="28"/>
      <w:szCs w:val="28"/>
    </w:rPr>
  </w:style>
  <w:style w:type="character" w:customStyle="1" w:styleId="60">
    <w:name w:val="标题 6 字符"/>
    <w:basedOn w:val="a2"/>
    <w:uiPriority w:val="99"/>
    <w:rsid w:val="00FD5167"/>
    <w:rPr>
      <w:rFonts w:asciiTheme="majorHAnsi" w:eastAsiaTheme="majorEastAsia" w:hAnsiTheme="majorHAnsi" w:cstheme="majorBidi"/>
      <w:b/>
      <w:bCs/>
      <w:sz w:val="24"/>
      <w:szCs w:val="24"/>
    </w:rPr>
  </w:style>
  <w:style w:type="character" w:customStyle="1" w:styleId="70">
    <w:name w:val="标题 7 字符"/>
    <w:basedOn w:val="a2"/>
    <w:uiPriority w:val="99"/>
    <w:rsid w:val="00FD5167"/>
    <w:rPr>
      <w:b/>
      <w:bCs/>
      <w:sz w:val="24"/>
      <w:szCs w:val="24"/>
    </w:rPr>
  </w:style>
  <w:style w:type="character" w:customStyle="1" w:styleId="80">
    <w:name w:val="标题 8 字符"/>
    <w:basedOn w:val="a2"/>
    <w:uiPriority w:val="99"/>
    <w:rsid w:val="00FD5167"/>
    <w:rPr>
      <w:rFonts w:asciiTheme="majorHAnsi" w:eastAsiaTheme="majorEastAsia" w:hAnsiTheme="majorHAnsi" w:cstheme="majorBidi"/>
      <w:sz w:val="24"/>
      <w:szCs w:val="24"/>
    </w:rPr>
  </w:style>
  <w:style w:type="character" w:customStyle="1" w:styleId="90">
    <w:name w:val="标题 9 字符"/>
    <w:basedOn w:val="a2"/>
    <w:uiPriority w:val="9"/>
    <w:semiHidden/>
    <w:rsid w:val="00FD5167"/>
    <w:rPr>
      <w:rFonts w:asciiTheme="majorHAnsi" w:eastAsiaTheme="majorEastAsia" w:hAnsiTheme="majorHAnsi" w:cstheme="majorBidi"/>
      <w:szCs w:val="21"/>
    </w:rPr>
  </w:style>
  <w:style w:type="numbering" w:customStyle="1" w:styleId="15">
    <w:name w:val="无列表1"/>
    <w:next w:val="a4"/>
    <w:uiPriority w:val="99"/>
    <w:semiHidden/>
    <w:unhideWhenUsed/>
    <w:rsid w:val="00FD5167"/>
  </w:style>
  <w:style w:type="character" w:styleId="ab">
    <w:name w:val="line number"/>
    <w:semiHidden/>
    <w:rsid w:val="00FD5167"/>
  </w:style>
  <w:style w:type="character" w:styleId="HTML">
    <w:name w:val="HTML Definition"/>
    <w:semiHidden/>
    <w:rsid w:val="00FD5167"/>
    <w:rPr>
      <w:i/>
      <w:iCs/>
    </w:rPr>
  </w:style>
  <w:style w:type="character" w:styleId="HTML0">
    <w:name w:val="HTML Typewriter"/>
    <w:semiHidden/>
    <w:rsid w:val="00FD5167"/>
    <w:rPr>
      <w:rFonts w:ascii="Courier New" w:hAnsi="Courier New" w:cs="Courier New"/>
      <w:sz w:val="20"/>
      <w:szCs w:val="20"/>
    </w:rPr>
  </w:style>
  <w:style w:type="character" w:styleId="HTML1">
    <w:name w:val="HTML Acronym"/>
    <w:semiHidden/>
    <w:rsid w:val="00FD5167"/>
  </w:style>
  <w:style w:type="character" w:styleId="HTML2">
    <w:name w:val="HTML Variable"/>
    <w:semiHidden/>
    <w:rsid w:val="00FD5167"/>
    <w:rPr>
      <w:i/>
      <w:iCs/>
    </w:rPr>
  </w:style>
  <w:style w:type="character" w:styleId="HTML3">
    <w:name w:val="HTML Code"/>
    <w:semiHidden/>
    <w:rsid w:val="00FD5167"/>
    <w:rPr>
      <w:rFonts w:ascii="Courier New" w:hAnsi="Courier New" w:cs="Courier New"/>
      <w:sz w:val="20"/>
      <w:szCs w:val="20"/>
    </w:rPr>
  </w:style>
  <w:style w:type="character" w:styleId="ac">
    <w:name w:val="annotation reference"/>
    <w:rsid w:val="00FD5167"/>
    <w:rPr>
      <w:sz w:val="21"/>
      <w:szCs w:val="21"/>
    </w:rPr>
  </w:style>
  <w:style w:type="character" w:styleId="HTML4">
    <w:name w:val="HTML Cite"/>
    <w:semiHidden/>
    <w:rsid w:val="00FD5167"/>
    <w:rPr>
      <w:i/>
      <w:iCs/>
    </w:rPr>
  </w:style>
  <w:style w:type="character" w:styleId="HTML5">
    <w:name w:val="HTML Keyboard"/>
    <w:semiHidden/>
    <w:rsid w:val="00FD5167"/>
    <w:rPr>
      <w:rFonts w:ascii="Courier New" w:hAnsi="Courier New" w:cs="Courier New"/>
      <w:sz w:val="20"/>
      <w:szCs w:val="20"/>
    </w:rPr>
  </w:style>
  <w:style w:type="character" w:styleId="HTML6">
    <w:name w:val="HTML Sample"/>
    <w:semiHidden/>
    <w:rsid w:val="00FD5167"/>
    <w:rPr>
      <w:rFonts w:ascii="Courier New" w:hAnsi="Courier New" w:cs="Courier New"/>
    </w:rPr>
  </w:style>
  <w:style w:type="character" w:customStyle="1" w:styleId="211">
    <w:name w:val="正文文本缩进 2 字符1"/>
    <w:link w:val="24"/>
    <w:semiHidden/>
    <w:rsid w:val="00FD5167"/>
    <w:rPr>
      <w:rFonts w:ascii="Times New Roman" w:hAnsi="Times New Roman"/>
      <w:szCs w:val="24"/>
    </w:rPr>
  </w:style>
  <w:style w:type="character" w:customStyle="1" w:styleId="z-1">
    <w:name w:val="z-窗体顶端 字符1"/>
    <w:link w:val="z-"/>
    <w:uiPriority w:val="99"/>
    <w:rsid w:val="00FD5167"/>
    <w:rPr>
      <w:rFonts w:ascii="Arial" w:hAnsi="Arial"/>
      <w:vanish/>
      <w:sz w:val="16"/>
      <w:szCs w:val="16"/>
    </w:rPr>
  </w:style>
  <w:style w:type="character" w:customStyle="1" w:styleId="16">
    <w:name w:val="日期 字符1"/>
    <w:link w:val="ad"/>
    <w:rsid w:val="00FD5167"/>
    <w:rPr>
      <w:rFonts w:ascii="Times New Roman" w:hAnsi="Times New Roman"/>
    </w:rPr>
  </w:style>
  <w:style w:type="character" w:customStyle="1" w:styleId="110">
    <w:name w:val="标题 1 字符1"/>
    <w:link w:val="12"/>
    <w:uiPriority w:val="99"/>
    <w:qFormat/>
    <w:rsid w:val="00FD5167"/>
    <w:rPr>
      <w:rFonts w:ascii="Times New Roman" w:eastAsia="宋体" w:hAnsi="Times New Roman" w:cs="Times New Roman"/>
      <w:b/>
      <w:kern w:val="0"/>
      <w:sz w:val="32"/>
      <w:szCs w:val="20"/>
      <w:lang w:val="x-none" w:eastAsia="x-none"/>
    </w:rPr>
  </w:style>
  <w:style w:type="character" w:customStyle="1" w:styleId="210">
    <w:name w:val="标题 2 字符1"/>
    <w:link w:val="21"/>
    <w:uiPriority w:val="99"/>
    <w:qFormat/>
    <w:rsid w:val="00FD5167"/>
    <w:rPr>
      <w:rFonts w:ascii="Times New Roman" w:eastAsia="宋体" w:hAnsi="Times New Roman" w:cs="Times New Roman"/>
      <w:b/>
      <w:kern w:val="0"/>
      <w:sz w:val="28"/>
      <w:szCs w:val="20"/>
      <w:lang w:val="x-none" w:eastAsia="x-none"/>
    </w:rPr>
  </w:style>
  <w:style w:type="character" w:customStyle="1" w:styleId="310">
    <w:name w:val="标题 3 字符1"/>
    <w:link w:val="31"/>
    <w:uiPriority w:val="99"/>
    <w:rsid w:val="00FD5167"/>
    <w:rPr>
      <w:rFonts w:ascii="Times New Roman" w:eastAsia="宋体" w:hAnsi="Times New Roman" w:cs="Times New Roman"/>
      <w:b/>
      <w:kern w:val="0"/>
      <w:sz w:val="24"/>
      <w:szCs w:val="20"/>
      <w:lang w:val="x-none" w:eastAsia="x-none"/>
    </w:rPr>
  </w:style>
  <w:style w:type="character" w:customStyle="1" w:styleId="410">
    <w:name w:val="标题 4 字符1"/>
    <w:link w:val="40"/>
    <w:uiPriority w:val="99"/>
    <w:rsid w:val="00FD5167"/>
    <w:rPr>
      <w:rFonts w:ascii="Times New Roman" w:eastAsia="宋体" w:hAnsi="Times New Roman" w:cs="Times New Roman"/>
      <w:b/>
      <w:kern w:val="0"/>
      <w:sz w:val="22"/>
      <w:szCs w:val="20"/>
      <w:lang w:val="x-none" w:eastAsia="x-none"/>
    </w:rPr>
  </w:style>
  <w:style w:type="character" w:customStyle="1" w:styleId="311">
    <w:name w:val="正文文本 3 字符1"/>
    <w:link w:val="33"/>
    <w:semiHidden/>
    <w:rsid w:val="00FD5167"/>
    <w:rPr>
      <w:rFonts w:ascii="Times New Roman" w:hAnsi="Times New Roman"/>
      <w:sz w:val="16"/>
      <w:szCs w:val="16"/>
    </w:rPr>
  </w:style>
  <w:style w:type="character" w:customStyle="1" w:styleId="51">
    <w:name w:val="标题 5 字符1"/>
    <w:link w:val="50"/>
    <w:uiPriority w:val="99"/>
    <w:rsid w:val="00FD5167"/>
    <w:rPr>
      <w:rFonts w:ascii="Times New Roman" w:eastAsia="宋体" w:hAnsi="Times New Roman" w:cs="Times New Roman"/>
      <w:kern w:val="0"/>
      <w:sz w:val="20"/>
      <w:szCs w:val="20"/>
      <w:lang w:val="x-none" w:eastAsia="x-none"/>
    </w:rPr>
  </w:style>
  <w:style w:type="character" w:customStyle="1" w:styleId="61">
    <w:name w:val="标题 6 字符1"/>
    <w:link w:val="6"/>
    <w:uiPriority w:val="99"/>
    <w:rsid w:val="00FD5167"/>
    <w:rPr>
      <w:rFonts w:ascii="Times New Roman" w:eastAsia="宋体" w:hAnsi="Times New Roman" w:cs="Times New Roman"/>
      <w:kern w:val="0"/>
      <w:sz w:val="20"/>
      <w:szCs w:val="20"/>
      <w:lang w:val="x-none" w:eastAsia="x-none"/>
    </w:rPr>
  </w:style>
  <w:style w:type="character" w:customStyle="1" w:styleId="Char">
    <w:name w:val="页脚 Char"/>
    <w:uiPriority w:val="99"/>
    <w:rsid w:val="00FD5167"/>
    <w:rPr>
      <w:rFonts w:ascii="Times New Roman" w:hAnsi="Times New Roman"/>
      <w:sz w:val="18"/>
      <w:szCs w:val="18"/>
    </w:rPr>
  </w:style>
  <w:style w:type="character" w:customStyle="1" w:styleId="71">
    <w:name w:val="标题 7 字符1"/>
    <w:link w:val="7"/>
    <w:uiPriority w:val="99"/>
    <w:rsid w:val="00FD5167"/>
    <w:rPr>
      <w:rFonts w:ascii="Times New Roman" w:eastAsia="宋体" w:hAnsi="Times New Roman" w:cs="Times New Roman"/>
      <w:kern w:val="0"/>
      <w:sz w:val="20"/>
      <w:szCs w:val="20"/>
      <w:lang w:val="x-none" w:eastAsia="x-none"/>
    </w:rPr>
  </w:style>
  <w:style w:type="character" w:customStyle="1" w:styleId="81">
    <w:name w:val="标题 8 字符1"/>
    <w:link w:val="8"/>
    <w:uiPriority w:val="99"/>
    <w:rsid w:val="00FD5167"/>
    <w:rPr>
      <w:rFonts w:ascii="Times New Roman" w:eastAsia="宋体" w:hAnsi="Times New Roman" w:cs="Times New Roman"/>
      <w:kern w:val="0"/>
      <w:sz w:val="20"/>
      <w:szCs w:val="20"/>
      <w:lang w:val="x-none" w:eastAsia="x-none"/>
    </w:rPr>
  </w:style>
  <w:style w:type="character" w:customStyle="1" w:styleId="91">
    <w:name w:val="标题 9 字符1"/>
    <w:link w:val="9"/>
    <w:rsid w:val="00FD5167"/>
    <w:rPr>
      <w:rFonts w:ascii="Times New Roman" w:eastAsia="宋体" w:hAnsi="Times New Roman" w:cs="Times New Roman"/>
      <w:kern w:val="0"/>
      <w:sz w:val="20"/>
      <w:szCs w:val="20"/>
      <w:lang w:val="x-none" w:eastAsia="x-none"/>
    </w:rPr>
  </w:style>
  <w:style w:type="character" w:customStyle="1" w:styleId="f142">
    <w:name w:val="f142"/>
    <w:semiHidden/>
    <w:rsid w:val="00FD5167"/>
    <w:rPr>
      <w:sz w:val="21"/>
      <w:szCs w:val="21"/>
    </w:rPr>
  </w:style>
  <w:style w:type="character" w:customStyle="1" w:styleId="17">
    <w:name w:val="文档结构图 字符1"/>
    <w:link w:val="ae"/>
    <w:semiHidden/>
    <w:rsid w:val="00FD5167"/>
    <w:rPr>
      <w:rFonts w:ascii="Times New Roman" w:hAnsi="Times New Roman"/>
      <w:shd w:val="clear" w:color="auto" w:fill="000080"/>
    </w:rPr>
  </w:style>
  <w:style w:type="character" w:customStyle="1" w:styleId="18">
    <w:name w:val="批注框文本 字符1"/>
    <w:link w:val="af"/>
    <w:semiHidden/>
    <w:rsid w:val="00FD5167"/>
    <w:rPr>
      <w:rFonts w:ascii="Times New Roman" w:hAnsi="Times New Roman"/>
      <w:sz w:val="18"/>
      <w:szCs w:val="18"/>
    </w:rPr>
  </w:style>
  <w:style w:type="character" w:customStyle="1" w:styleId="Char0">
    <w:name w:val="批注文字 Char"/>
    <w:rsid w:val="00FD5167"/>
    <w:rPr>
      <w:rFonts w:ascii="Times New Roman" w:eastAsia="宋体" w:hAnsi="Times New Roman" w:cs="Times New Roman"/>
      <w:szCs w:val="20"/>
    </w:rPr>
  </w:style>
  <w:style w:type="character" w:customStyle="1" w:styleId="19">
    <w:name w:val="批注主题 字符1"/>
    <w:link w:val="af0"/>
    <w:semiHidden/>
    <w:rsid w:val="00FD5167"/>
    <w:rPr>
      <w:rFonts w:ascii="Times New Roman" w:hAnsi="Times New Roman"/>
      <w:b/>
      <w:bCs/>
      <w:szCs w:val="24"/>
    </w:rPr>
  </w:style>
  <w:style w:type="character" w:customStyle="1" w:styleId="Char1">
    <w:name w:val="页眉 Char"/>
    <w:rsid w:val="00FD5167"/>
    <w:rPr>
      <w:rFonts w:ascii="Times New Roman" w:hAnsi="Times New Roman"/>
      <w:sz w:val="18"/>
      <w:szCs w:val="18"/>
    </w:rPr>
  </w:style>
  <w:style w:type="character" w:customStyle="1" w:styleId="HTML10">
    <w:name w:val="HTML 预设格式 字符1"/>
    <w:link w:val="HTML7"/>
    <w:semiHidden/>
    <w:rsid w:val="00FD5167"/>
    <w:rPr>
      <w:rFonts w:ascii="宋体" w:hAnsi="宋体" w:cs="宋体"/>
      <w:color w:val="000000"/>
      <w:sz w:val="24"/>
      <w:szCs w:val="24"/>
    </w:rPr>
  </w:style>
  <w:style w:type="character" w:customStyle="1" w:styleId="ss1">
    <w:name w:val="ss1"/>
    <w:semiHidden/>
    <w:rsid w:val="00FD5167"/>
    <w:rPr>
      <w:rFonts w:ascii="ˎ̥" w:hAnsi="ˎ̥" w:hint="default"/>
      <w:strike w:val="0"/>
      <w:dstrike w:val="0"/>
      <w:color w:val="000000"/>
      <w:sz w:val="18"/>
      <w:szCs w:val="18"/>
      <w:u w:val="none"/>
    </w:rPr>
  </w:style>
  <w:style w:type="character" w:customStyle="1" w:styleId="unnamed211">
    <w:name w:val="unnamed211"/>
    <w:semiHidden/>
    <w:rsid w:val="00FD5167"/>
    <w:rPr>
      <w:sz w:val="23"/>
      <w:szCs w:val="23"/>
    </w:rPr>
  </w:style>
  <w:style w:type="character" w:customStyle="1" w:styleId="f14b1">
    <w:name w:val="f14b1"/>
    <w:semiHidden/>
    <w:rsid w:val="00FD5167"/>
    <w:rPr>
      <w:b/>
      <w:bCs/>
      <w:sz w:val="21"/>
      <w:szCs w:val="21"/>
    </w:rPr>
  </w:style>
  <w:style w:type="character" w:customStyle="1" w:styleId="ggwenhao">
    <w:name w:val="ggwenhao"/>
    <w:semiHidden/>
    <w:rsid w:val="00FD5167"/>
  </w:style>
  <w:style w:type="character" w:customStyle="1" w:styleId="HTML11">
    <w:name w:val="HTML 地址 字符1"/>
    <w:link w:val="HTML8"/>
    <w:semiHidden/>
    <w:rsid w:val="00FD5167"/>
    <w:rPr>
      <w:rFonts w:ascii="Times New Roman" w:hAnsi="Times New Roman"/>
      <w:i/>
      <w:iCs/>
      <w:szCs w:val="24"/>
    </w:rPr>
  </w:style>
  <w:style w:type="character" w:customStyle="1" w:styleId="1a">
    <w:name w:val="称呼 字符1"/>
    <w:link w:val="af1"/>
    <w:semiHidden/>
    <w:rsid w:val="00FD5167"/>
    <w:rPr>
      <w:rFonts w:ascii="Times New Roman" w:hAnsi="Times New Roman"/>
      <w:szCs w:val="24"/>
    </w:rPr>
  </w:style>
  <w:style w:type="character" w:customStyle="1" w:styleId="1b">
    <w:name w:val="电子邮件签名 字符1"/>
    <w:link w:val="af2"/>
    <w:semiHidden/>
    <w:rsid w:val="00FD5167"/>
    <w:rPr>
      <w:rFonts w:ascii="Times New Roman" w:hAnsi="Times New Roman"/>
      <w:szCs w:val="24"/>
    </w:rPr>
  </w:style>
  <w:style w:type="character" w:customStyle="1" w:styleId="1c">
    <w:name w:val="结束语 字符1"/>
    <w:link w:val="af3"/>
    <w:semiHidden/>
    <w:rsid w:val="00FD5167"/>
    <w:rPr>
      <w:rFonts w:ascii="Times New Roman" w:hAnsi="Times New Roman"/>
      <w:szCs w:val="24"/>
    </w:rPr>
  </w:style>
  <w:style w:type="character" w:customStyle="1" w:styleId="1d">
    <w:name w:val="签名 字符1"/>
    <w:link w:val="af4"/>
    <w:semiHidden/>
    <w:rsid w:val="00FD5167"/>
    <w:rPr>
      <w:rFonts w:ascii="Times New Roman" w:hAnsi="Times New Roman"/>
      <w:szCs w:val="24"/>
    </w:rPr>
  </w:style>
  <w:style w:type="character" w:customStyle="1" w:styleId="1e">
    <w:name w:val="信息标题 字符1"/>
    <w:link w:val="af5"/>
    <w:semiHidden/>
    <w:rsid w:val="00FD5167"/>
    <w:rPr>
      <w:rFonts w:ascii="Arial" w:hAnsi="Arial" w:cs="Arial"/>
      <w:sz w:val="24"/>
      <w:szCs w:val="24"/>
      <w:shd w:val="pct20" w:color="auto" w:fill="auto"/>
    </w:rPr>
  </w:style>
  <w:style w:type="character" w:customStyle="1" w:styleId="1f">
    <w:name w:val="正文文本 字符1"/>
    <w:basedOn w:val="a2"/>
    <w:link w:val="af6"/>
    <w:uiPriority w:val="99"/>
    <w:rsid w:val="00FD5167"/>
  </w:style>
  <w:style w:type="character" w:customStyle="1" w:styleId="25">
    <w:name w:val="正文文本首行缩进 字符2"/>
    <w:link w:val="af7"/>
    <w:semiHidden/>
    <w:rsid w:val="00FD5167"/>
    <w:rPr>
      <w:rFonts w:ascii="Times New Roman" w:eastAsia="宋体" w:hAnsi="Times New Roman" w:cs="Times New Roman"/>
      <w:szCs w:val="24"/>
    </w:rPr>
  </w:style>
  <w:style w:type="character" w:customStyle="1" w:styleId="1f0">
    <w:name w:val="正文文本缩进 字符1"/>
    <w:basedOn w:val="a2"/>
    <w:link w:val="af8"/>
    <w:uiPriority w:val="99"/>
    <w:rsid w:val="00FD5167"/>
  </w:style>
  <w:style w:type="character" w:customStyle="1" w:styleId="212">
    <w:name w:val="正文文本首行缩进 2 字符1"/>
    <w:link w:val="26"/>
    <w:semiHidden/>
    <w:rsid w:val="00FD5167"/>
    <w:rPr>
      <w:rFonts w:ascii="Times New Roman" w:eastAsia="宋体" w:hAnsi="Times New Roman" w:cs="Times New Roman"/>
      <w:szCs w:val="24"/>
    </w:rPr>
  </w:style>
  <w:style w:type="character" w:customStyle="1" w:styleId="1f1">
    <w:name w:val="注释标题 字符1"/>
    <w:link w:val="af9"/>
    <w:semiHidden/>
    <w:rsid w:val="00FD5167"/>
    <w:rPr>
      <w:rFonts w:ascii="Times New Roman" w:hAnsi="Times New Roman"/>
      <w:szCs w:val="24"/>
    </w:rPr>
  </w:style>
  <w:style w:type="character" w:customStyle="1" w:styleId="z-10">
    <w:name w:val="z-窗体底端 字符1"/>
    <w:link w:val="z-0"/>
    <w:uiPriority w:val="99"/>
    <w:rsid w:val="00FD5167"/>
    <w:rPr>
      <w:rFonts w:ascii="Arial" w:hAnsi="Arial"/>
      <w:vanish/>
      <w:sz w:val="16"/>
      <w:szCs w:val="16"/>
    </w:rPr>
  </w:style>
  <w:style w:type="character" w:customStyle="1" w:styleId="1f2">
    <w:name w:val="纯文本 字符1"/>
    <w:aliases w:val="普通文字 字符1,普通文字1 字符1,普通文字2 字符1,普通文字3 字符1,普通文字4 字符1,普通文字5 字符1,普通文字6 字符1,普通文字11 字符1,普通文字21 字符1,普通文字31 字符1,普通文字41 字符1,普通文字7 字符1,普通文字 Char Char Char Char Char Char Char Char 字符1,普通文字 Char Char Char Char Char 字符1,普通文字 Char Char 字符1"/>
    <w:link w:val="afa"/>
    <w:qFormat/>
    <w:rsid w:val="00FD5167"/>
    <w:rPr>
      <w:rFonts w:ascii="宋体" w:hAnsi="Courier New"/>
      <w:szCs w:val="21"/>
      <w:lang w:val="en-US" w:eastAsia="zh-CN"/>
    </w:rPr>
  </w:style>
  <w:style w:type="paragraph" w:styleId="af2">
    <w:name w:val="E-mail Signature"/>
    <w:basedOn w:val="a1"/>
    <w:link w:val="1b"/>
    <w:semiHidden/>
    <w:rsid w:val="00FD5167"/>
    <w:rPr>
      <w:rFonts w:ascii="Times New Roman" w:hAnsi="Times New Roman"/>
      <w:szCs w:val="24"/>
    </w:rPr>
  </w:style>
  <w:style w:type="character" w:customStyle="1" w:styleId="afb">
    <w:name w:val="电子邮件签名 字符"/>
    <w:basedOn w:val="a2"/>
    <w:uiPriority w:val="99"/>
    <w:semiHidden/>
    <w:rsid w:val="00FD5167"/>
  </w:style>
  <w:style w:type="paragraph" w:styleId="24">
    <w:name w:val="Body Text Indent 2"/>
    <w:basedOn w:val="a1"/>
    <w:link w:val="211"/>
    <w:semiHidden/>
    <w:rsid w:val="00FD5167"/>
    <w:pPr>
      <w:spacing w:after="120" w:line="480" w:lineRule="auto"/>
      <w:ind w:leftChars="200" w:left="420"/>
    </w:pPr>
    <w:rPr>
      <w:rFonts w:ascii="Times New Roman" w:hAnsi="Times New Roman"/>
      <w:szCs w:val="24"/>
    </w:rPr>
  </w:style>
  <w:style w:type="character" w:customStyle="1" w:styleId="27">
    <w:name w:val="正文文本缩进 2 字符"/>
    <w:basedOn w:val="a2"/>
    <w:uiPriority w:val="99"/>
    <w:semiHidden/>
    <w:rsid w:val="00FD5167"/>
  </w:style>
  <w:style w:type="paragraph" w:styleId="1f3">
    <w:name w:val="index 1"/>
    <w:basedOn w:val="a1"/>
    <w:next w:val="a1"/>
    <w:semiHidden/>
    <w:rsid w:val="00FD5167"/>
    <w:pPr>
      <w:ind w:left="210" w:hanging="210"/>
      <w:jc w:val="left"/>
    </w:pPr>
    <w:rPr>
      <w:rFonts w:ascii="Times New Roman" w:eastAsia="宋体" w:hAnsi="Times New Roman" w:cs="Times New Roman"/>
      <w:sz w:val="20"/>
      <w:szCs w:val="20"/>
    </w:rPr>
  </w:style>
  <w:style w:type="paragraph" w:styleId="33">
    <w:name w:val="Body Text 3"/>
    <w:basedOn w:val="a1"/>
    <w:link w:val="311"/>
    <w:semiHidden/>
    <w:rsid w:val="00FD5167"/>
    <w:pPr>
      <w:spacing w:after="120"/>
    </w:pPr>
    <w:rPr>
      <w:rFonts w:ascii="Times New Roman" w:hAnsi="Times New Roman"/>
      <w:sz w:val="16"/>
      <w:szCs w:val="16"/>
    </w:rPr>
  </w:style>
  <w:style w:type="character" w:customStyle="1" w:styleId="34">
    <w:name w:val="正文文本 3 字符"/>
    <w:basedOn w:val="a2"/>
    <w:uiPriority w:val="99"/>
    <w:semiHidden/>
    <w:rsid w:val="00FD5167"/>
    <w:rPr>
      <w:sz w:val="16"/>
      <w:szCs w:val="16"/>
    </w:rPr>
  </w:style>
  <w:style w:type="paragraph" w:styleId="afc">
    <w:name w:val="index heading"/>
    <w:basedOn w:val="a1"/>
    <w:next w:val="1f3"/>
    <w:semiHidden/>
    <w:rsid w:val="00FD5167"/>
    <w:pPr>
      <w:spacing w:before="120" w:after="120"/>
      <w:jc w:val="left"/>
    </w:pPr>
    <w:rPr>
      <w:rFonts w:ascii="Times New Roman" w:eastAsia="宋体" w:hAnsi="Times New Roman" w:cs="Times New Roman"/>
      <w:b/>
      <w:bCs/>
      <w:i/>
      <w:iCs/>
      <w:sz w:val="20"/>
      <w:szCs w:val="20"/>
    </w:rPr>
  </w:style>
  <w:style w:type="paragraph" w:styleId="afd">
    <w:name w:val="toa heading"/>
    <w:basedOn w:val="a1"/>
    <w:next w:val="a1"/>
    <w:semiHidden/>
    <w:rsid w:val="00FD5167"/>
    <w:pPr>
      <w:autoSpaceDE w:val="0"/>
      <w:autoSpaceDN w:val="0"/>
      <w:adjustRightInd w:val="0"/>
      <w:spacing w:before="120" w:after="60" w:line="360" w:lineRule="auto"/>
      <w:ind w:right="-425"/>
    </w:pPr>
    <w:rPr>
      <w:rFonts w:ascii="Arial" w:eastAsia="宋体" w:hAnsi="Arial" w:cs="Times New Roman"/>
      <w:color w:val="000000"/>
      <w:sz w:val="24"/>
      <w:szCs w:val="20"/>
    </w:rPr>
  </w:style>
  <w:style w:type="paragraph" w:styleId="af4">
    <w:name w:val="Signature"/>
    <w:basedOn w:val="a1"/>
    <w:link w:val="1d"/>
    <w:semiHidden/>
    <w:rsid w:val="00FD5167"/>
    <w:pPr>
      <w:ind w:leftChars="2100" w:left="100"/>
    </w:pPr>
    <w:rPr>
      <w:rFonts w:ascii="Times New Roman" w:hAnsi="Times New Roman"/>
      <w:szCs w:val="24"/>
    </w:rPr>
  </w:style>
  <w:style w:type="character" w:customStyle="1" w:styleId="afe">
    <w:name w:val="签名 字符"/>
    <w:basedOn w:val="a2"/>
    <w:uiPriority w:val="99"/>
    <w:semiHidden/>
    <w:rsid w:val="00FD5167"/>
  </w:style>
  <w:style w:type="paragraph" w:styleId="53">
    <w:name w:val="index 5"/>
    <w:basedOn w:val="a1"/>
    <w:next w:val="a1"/>
    <w:semiHidden/>
    <w:rsid w:val="00FD5167"/>
    <w:pPr>
      <w:ind w:left="1050" w:hanging="210"/>
      <w:jc w:val="left"/>
    </w:pPr>
    <w:rPr>
      <w:rFonts w:ascii="Times New Roman" w:eastAsia="宋体" w:hAnsi="Times New Roman" w:cs="Times New Roman"/>
      <w:sz w:val="20"/>
      <w:szCs w:val="20"/>
    </w:rPr>
  </w:style>
  <w:style w:type="paragraph" w:styleId="af5">
    <w:name w:val="Message Header"/>
    <w:basedOn w:val="a1"/>
    <w:link w:val="1e"/>
    <w:semiHidden/>
    <w:rsid w:val="00FD516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character" w:customStyle="1" w:styleId="aff">
    <w:name w:val="信息标题 字符"/>
    <w:basedOn w:val="a2"/>
    <w:uiPriority w:val="99"/>
    <w:semiHidden/>
    <w:rsid w:val="00FD5167"/>
    <w:rPr>
      <w:rFonts w:asciiTheme="majorHAnsi" w:eastAsiaTheme="majorEastAsia" w:hAnsiTheme="majorHAnsi" w:cstheme="majorBidi"/>
      <w:sz w:val="24"/>
      <w:szCs w:val="24"/>
      <w:shd w:val="pct20" w:color="auto" w:fill="auto"/>
    </w:rPr>
  </w:style>
  <w:style w:type="paragraph" w:styleId="41">
    <w:name w:val="List Number 4"/>
    <w:basedOn w:val="a1"/>
    <w:semiHidden/>
    <w:rsid w:val="00FD5167"/>
    <w:pPr>
      <w:numPr>
        <w:numId w:val="1"/>
      </w:numPr>
      <w:tabs>
        <w:tab w:val="left" w:pos="1620"/>
      </w:tabs>
    </w:pPr>
    <w:rPr>
      <w:rFonts w:ascii="Times New Roman" w:eastAsia="宋体" w:hAnsi="Times New Roman" w:cs="Times New Roman"/>
      <w:szCs w:val="24"/>
    </w:rPr>
  </w:style>
  <w:style w:type="paragraph" w:customStyle="1" w:styleId="aff0">
    <w:basedOn w:val="a1"/>
    <w:next w:val="aa"/>
    <w:uiPriority w:val="34"/>
    <w:qFormat/>
    <w:rsid w:val="00FD5167"/>
    <w:pPr>
      <w:ind w:firstLineChars="200" w:firstLine="420"/>
    </w:pPr>
    <w:rPr>
      <w:rFonts w:ascii="Calibri" w:eastAsia="宋体" w:hAnsi="Calibri" w:cs="Times New Roman"/>
    </w:rPr>
  </w:style>
  <w:style w:type="paragraph" w:styleId="72">
    <w:name w:val="index 7"/>
    <w:basedOn w:val="a1"/>
    <w:next w:val="a1"/>
    <w:semiHidden/>
    <w:rsid w:val="00FD5167"/>
    <w:pPr>
      <w:ind w:left="1470" w:hanging="210"/>
      <w:jc w:val="left"/>
    </w:pPr>
    <w:rPr>
      <w:rFonts w:ascii="Times New Roman" w:eastAsia="宋体" w:hAnsi="Times New Roman" w:cs="Times New Roman"/>
      <w:sz w:val="20"/>
      <w:szCs w:val="20"/>
    </w:rPr>
  </w:style>
  <w:style w:type="paragraph" w:styleId="aff1">
    <w:name w:val="Block Text"/>
    <w:basedOn w:val="a1"/>
    <w:semiHidden/>
    <w:rsid w:val="00FD5167"/>
    <w:pPr>
      <w:spacing w:after="120"/>
      <w:ind w:leftChars="700" w:left="1440" w:rightChars="700" w:right="1440"/>
    </w:pPr>
    <w:rPr>
      <w:rFonts w:ascii="Times New Roman" w:eastAsia="宋体" w:hAnsi="Times New Roman" w:cs="Times New Roman"/>
      <w:szCs w:val="24"/>
    </w:rPr>
  </w:style>
  <w:style w:type="paragraph" w:styleId="af8">
    <w:name w:val="Body Text Indent"/>
    <w:basedOn w:val="a1"/>
    <w:link w:val="1f0"/>
    <w:uiPriority w:val="99"/>
    <w:unhideWhenUsed/>
    <w:rsid w:val="00FD5167"/>
    <w:pPr>
      <w:spacing w:after="120"/>
      <w:ind w:leftChars="200" w:left="420"/>
    </w:pPr>
  </w:style>
  <w:style w:type="character" w:customStyle="1" w:styleId="aff2">
    <w:name w:val="正文文本缩进 字符"/>
    <w:basedOn w:val="a2"/>
    <w:uiPriority w:val="99"/>
    <w:semiHidden/>
    <w:rsid w:val="00FD5167"/>
  </w:style>
  <w:style w:type="paragraph" w:styleId="af6">
    <w:name w:val="Body Text"/>
    <w:basedOn w:val="a1"/>
    <w:link w:val="1f"/>
    <w:uiPriority w:val="99"/>
    <w:unhideWhenUsed/>
    <w:rsid w:val="00FD5167"/>
    <w:pPr>
      <w:spacing w:after="120"/>
    </w:pPr>
  </w:style>
  <w:style w:type="character" w:customStyle="1" w:styleId="aff3">
    <w:name w:val="正文文本 字符"/>
    <w:basedOn w:val="a2"/>
    <w:uiPriority w:val="99"/>
    <w:semiHidden/>
    <w:rsid w:val="00FD5167"/>
  </w:style>
  <w:style w:type="paragraph" w:styleId="aff4">
    <w:name w:val="List"/>
    <w:basedOn w:val="a1"/>
    <w:semiHidden/>
    <w:rsid w:val="00FD5167"/>
    <w:pPr>
      <w:ind w:left="200" w:hangingChars="200" w:hanging="200"/>
    </w:pPr>
    <w:rPr>
      <w:rFonts w:ascii="Times New Roman" w:eastAsia="宋体" w:hAnsi="Times New Roman" w:cs="Times New Roman"/>
      <w:szCs w:val="24"/>
    </w:rPr>
  </w:style>
  <w:style w:type="paragraph" w:styleId="af1">
    <w:name w:val="Salutation"/>
    <w:basedOn w:val="a1"/>
    <w:next w:val="a1"/>
    <w:link w:val="1a"/>
    <w:semiHidden/>
    <w:rsid w:val="00FD5167"/>
    <w:rPr>
      <w:rFonts w:ascii="Times New Roman" w:hAnsi="Times New Roman"/>
      <w:szCs w:val="24"/>
    </w:rPr>
  </w:style>
  <w:style w:type="character" w:customStyle="1" w:styleId="aff5">
    <w:name w:val="称呼 字符"/>
    <w:basedOn w:val="a2"/>
    <w:uiPriority w:val="99"/>
    <w:semiHidden/>
    <w:rsid w:val="00FD5167"/>
  </w:style>
  <w:style w:type="paragraph" w:styleId="ae">
    <w:name w:val="Document Map"/>
    <w:basedOn w:val="a1"/>
    <w:link w:val="17"/>
    <w:semiHidden/>
    <w:rsid w:val="00FD5167"/>
    <w:pPr>
      <w:shd w:val="clear" w:color="auto" w:fill="000080"/>
    </w:pPr>
    <w:rPr>
      <w:rFonts w:ascii="Times New Roman" w:hAnsi="Times New Roman"/>
    </w:rPr>
  </w:style>
  <w:style w:type="character" w:customStyle="1" w:styleId="aff6">
    <w:name w:val="文档结构图 字符"/>
    <w:basedOn w:val="a2"/>
    <w:uiPriority w:val="99"/>
    <w:semiHidden/>
    <w:rsid w:val="00FD5167"/>
    <w:rPr>
      <w:rFonts w:ascii="Microsoft YaHei UI" w:eastAsia="Microsoft YaHei UI"/>
      <w:sz w:val="18"/>
      <w:szCs w:val="18"/>
    </w:rPr>
  </w:style>
  <w:style w:type="paragraph" w:styleId="af">
    <w:name w:val="Balloon Text"/>
    <w:basedOn w:val="a1"/>
    <w:link w:val="18"/>
    <w:semiHidden/>
    <w:rsid w:val="00FD5167"/>
    <w:rPr>
      <w:rFonts w:ascii="Times New Roman" w:hAnsi="Times New Roman"/>
      <w:sz w:val="18"/>
      <w:szCs w:val="18"/>
    </w:rPr>
  </w:style>
  <w:style w:type="character" w:customStyle="1" w:styleId="aff7">
    <w:name w:val="批注框文本 字符"/>
    <w:basedOn w:val="a2"/>
    <w:uiPriority w:val="99"/>
    <w:semiHidden/>
    <w:rsid w:val="00FD5167"/>
    <w:rPr>
      <w:sz w:val="18"/>
      <w:szCs w:val="18"/>
    </w:rPr>
  </w:style>
  <w:style w:type="paragraph" w:styleId="35">
    <w:name w:val="List Continue 3"/>
    <w:basedOn w:val="a1"/>
    <w:semiHidden/>
    <w:rsid w:val="00FD5167"/>
    <w:pPr>
      <w:spacing w:after="120"/>
      <w:ind w:leftChars="600" w:left="1260"/>
    </w:pPr>
    <w:rPr>
      <w:rFonts w:ascii="Times New Roman" w:eastAsia="宋体" w:hAnsi="Times New Roman" w:cs="Times New Roman"/>
      <w:szCs w:val="24"/>
    </w:rPr>
  </w:style>
  <w:style w:type="paragraph" w:styleId="82">
    <w:name w:val="index 8"/>
    <w:basedOn w:val="a1"/>
    <w:next w:val="a1"/>
    <w:semiHidden/>
    <w:rsid w:val="00FD5167"/>
    <w:pPr>
      <w:ind w:left="1680" w:hanging="210"/>
      <w:jc w:val="left"/>
    </w:pPr>
    <w:rPr>
      <w:rFonts w:ascii="Times New Roman" w:eastAsia="宋体" w:hAnsi="Times New Roman" w:cs="Times New Roman"/>
      <w:sz w:val="20"/>
      <w:szCs w:val="20"/>
    </w:rPr>
  </w:style>
  <w:style w:type="paragraph" w:styleId="ad">
    <w:name w:val="Date"/>
    <w:basedOn w:val="a1"/>
    <w:next w:val="a1"/>
    <w:link w:val="16"/>
    <w:unhideWhenUsed/>
    <w:rsid w:val="00FD5167"/>
    <w:pPr>
      <w:ind w:leftChars="2500" w:left="100"/>
    </w:pPr>
    <w:rPr>
      <w:rFonts w:ascii="Times New Roman" w:hAnsi="Times New Roman"/>
    </w:rPr>
  </w:style>
  <w:style w:type="character" w:customStyle="1" w:styleId="aff8">
    <w:name w:val="日期 字符"/>
    <w:basedOn w:val="a2"/>
    <w:uiPriority w:val="99"/>
    <w:semiHidden/>
    <w:rsid w:val="00FD5167"/>
  </w:style>
  <w:style w:type="paragraph" w:styleId="28">
    <w:name w:val="List Continue 2"/>
    <w:basedOn w:val="a1"/>
    <w:semiHidden/>
    <w:rsid w:val="00FD5167"/>
    <w:pPr>
      <w:spacing w:after="120"/>
      <w:ind w:leftChars="400" w:left="840"/>
    </w:pPr>
    <w:rPr>
      <w:rFonts w:ascii="Times New Roman" w:eastAsia="宋体" w:hAnsi="Times New Roman" w:cs="Times New Roman"/>
      <w:szCs w:val="24"/>
    </w:rPr>
  </w:style>
  <w:style w:type="paragraph" w:styleId="54">
    <w:name w:val="List Bullet 5"/>
    <w:basedOn w:val="a1"/>
    <w:semiHidden/>
    <w:rsid w:val="00FD5167"/>
    <w:pPr>
      <w:tabs>
        <w:tab w:val="left" w:pos="2040"/>
      </w:tabs>
      <w:ind w:left="720" w:hanging="720"/>
    </w:pPr>
    <w:rPr>
      <w:rFonts w:ascii="Times New Roman" w:eastAsia="宋体" w:hAnsi="Times New Roman" w:cs="Times New Roman"/>
      <w:szCs w:val="24"/>
    </w:rPr>
  </w:style>
  <w:style w:type="paragraph" w:styleId="aff9">
    <w:name w:val="annotation text"/>
    <w:basedOn w:val="a1"/>
    <w:link w:val="affa"/>
    <w:unhideWhenUsed/>
    <w:rsid w:val="00FD5167"/>
    <w:pPr>
      <w:jc w:val="left"/>
    </w:pPr>
    <w:rPr>
      <w:rFonts w:ascii="Calibri" w:eastAsia="宋体" w:hAnsi="Calibri" w:cs="Times New Roman"/>
    </w:rPr>
  </w:style>
  <w:style w:type="character" w:customStyle="1" w:styleId="affa">
    <w:name w:val="批注文字 字符"/>
    <w:basedOn w:val="a2"/>
    <w:link w:val="aff9"/>
    <w:rsid w:val="00FD5167"/>
    <w:rPr>
      <w:rFonts w:ascii="Calibri" w:eastAsia="宋体" w:hAnsi="Calibri" w:cs="Times New Roman"/>
    </w:rPr>
  </w:style>
  <w:style w:type="paragraph" w:styleId="af0">
    <w:name w:val="annotation subject"/>
    <w:basedOn w:val="aff9"/>
    <w:next w:val="aff9"/>
    <w:link w:val="19"/>
    <w:semiHidden/>
    <w:rsid w:val="00FD5167"/>
    <w:rPr>
      <w:rFonts w:ascii="Times New Roman" w:eastAsiaTheme="minorEastAsia" w:hAnsi="Times New Roman" w:cstheme="minorBidi"/>
      <w:b/>
      <w:bCs/>
      <w:szCs w:val="24"/>
    </w:rPr>
  </w:style>
  <w:style w:type="character" w:customStyle="1" w:styleId="affb">
    <w:name w:val="批注主题 字符"/>
    <w:basedOn w:val="affa"/>
    <w:uiPriority w:val="99"/>
    <w:semiHidden/>
    <w:rsid w:val="00FD5167"/>
    <w:rPr>
      <w:rFonts w:ascii="Calibri" w:eastAsia="宋体" w:hAnsi="Calibri" w:cs="Times New Roman"/>
      <w:b/>
      <w:bCs/>
    </w:rPr>
  </w:style>
  <w:style w:type="paragraph" w:styleId="43">
    <w:name w:val="index 4"/>
    <w:basedOn w:val="a1"/>
    <w:next w:val="a1"/>
    <w:semiHidden/>
    <w:rsid w:val="00FD5167"/>
    <w:pPr>
      <w:ind w:left="840" w:hanging="210"/>
      <w:jc w:val="left"/>
    </w:pPr>
    <w:rPr>
      <w:rFonts w:ascii="Times New Roman" w:eastAsia="宋体" w:hAnsi="Times New Roman" w:cs="Times New Roman"/>
      <w:sz w:val="20"/>
      <w:szCs w:val="20"/>
    </w:rPr>
  </w:style>
  <w:style w:type="paragraph" w:styleId="affc">
    <w:name w:val="List Continue"/>
    <w:basedOn w:val="a1"/>
    <w:semiHidden/>
    <w:rsid w:val="00FD5167"/>
    <w:pPr>
      <w:spacing w:after="120"/>
      <w:ind w:leftChars="200" w:left="420"/>
    </w:pPr>
    <w:rPr>
      <w:rFonts w:ascii="Times New Roman" w:eastAsia="宋体" w:hAnsi="Times New Roman" w:cs="Times New Roman"/>
      <w:szCs w:val="24"/>
    </w:rPr>
  </w:style>
  <w:style w:type="paragraph" w:styleId="29">
    <w:name w:val="List 2"/>
    <w:basedOn w:val="a1"/>
    <w:semiHidden/>
    <w:rsid w:val="00FD5167"/>
    <w:pPr>
      <w:ind w:leftChars="200" w:left="100" w:hangingChars="200" w:hanging="200"/>
    </w:pPr>
    <w:rPr>
      <w:rFonts w:ascii="Times New Roman" w:eastAsia="宋体" w:hAnsi="Times New Roman" w:cs="Times New Roman"/>
      <w:szCs w:val="24"/>
    </w:rPr>
  </w:style>
  <w:style w:type="paragraph" w:styleId="55">
    <w:name w:val="List 5"/>
    <w:basedOn w:val="a1"/>
    <w:semiHidden/>
    <w:rsid w:val="00FD5167"/>
    <w:pPr>
      <w:ind w:leftChars="800" w:left="100" w:hangingChars="200" w:hanging="200"/>
    </w:pPr>
    <w:rPr>
      <w:rFonts w:ascii="Times New Roman" w:eastAsia="宋体" w:hAnsi="Times New Roman" w:cs="Times New Roman"/>
      <w:szCs w:val="24"/>
    </w:rPr>
  </w:style>
  <w:style w:type="paragraph" w:styleId="30">
    <w:name w:val="List Bullet 3"/>
    <w:basedOn w:val="a1"/>
    <w:semiHidden/>
    <w:rsid w:val="00FD5167"/>
    <w:pPr>
      <w:numPr>
        <w:numId w:val="3"/>
      </w:numPr>
      <w:tabs>
        <w:tab w:val="left" w:pos="1200"/>
      </w:tabs>
    </w:pPr>
    <w:rPr>
      <w:rFonts w:ascii="Times New Roman" w:eastAsia="宋体" w:hAnsi="Times New Roman" w:cs="Times New Roman"/>
      <w:szCs w:val="24"/>
    </w:rPr>
  </w:style>
  <w:style w:type="paragraph" w:styleId="5">
    <w:name w:val="List Number 5"/>
    <w:basedOn w:val="a1"/>
    <w:semiHidden/>
    <w:rsid w:val="00FD5167"/>
    <w:pPr>
      <w:numPr>
        <w:numId w:val="4"/>
      </w:numPr>
      <w:tabs>
        <w:tab w:val="left" w:pos="2040"/>
      </w:tabs>
    </w:pPr>
    <w:rPr>
      <w:rFonts w:ascii="Times New Roman" w:eastAsia="宋体" w:hAnsi="Times New Roman" w:cs="Times New Roman"/>
      <w:szCs w:val="24"/>
    </w:rPr>
  </w:style>
  <w:style w:type="paragraph" w:styleId="62">
    <w:name w:val="index 6"/>
    <w:basedOn w:val="a1"/>
    <w:next w:val="a1"/>
    <w:semiHidden/>
    <w:rsid w:val="00FD5167"/>
    <w:pPr>
      <w:ind w:left="1260" w:hanging="210"/>
      <w:jc w:val="left"/>
    </w:pPr>
    <w:rPr>
      <w:rFonts w:ascii="Times New Roman" w:eastAsia="宋体" w:hAnsi="Times New Roman" w:cs="Times New Roman"/>
      <w:sz w:val="20"/>
      <w:szCs w:val="20"/>
    </w:rPr>
  </w:style>
  <w:style w:type="paragraph" w:styleId="44">
    <w:name w:val="List Continue 4"/>
    <w:basedOn w:val="a1"/>
    <w:semiHidden/>
    <w:rsid w:val="00FD5167"/>
    <w:pPr>
      <w:spacing w:after="120"/>
      <w:ind w:leftChars="800" w:left="1680"/>
    </w:pPr>
    <w:rPr>
      <w:rFonts w:ascii="Times New Roman" w:eastAsia="宋体" w:hAnsi="Times New Roman" w:cs="Times New Roman"/>
      <w:szCs w:val="24"/>
    </w:rPr>
  </w:style>
  <w:style w:type="paragraph" w:styleId="affd">
    <w:name w:val="envelope address"/>
    <w:basedOn w:val="a1"/>
    <w:semiHidden/>
    <w:rsid w:val="00FD5167"/>
    <w:pPr>
      <w:framePr w:w="7920" w:h="1980" w:hRule="exact" w:hSpace="180" w:wrap="around" w:hAnchor="page" w:xAlign="center" w:yAlign="bottom"/>
      <w:snapToGrid w:val="0"/>
      <w:ind w:leftChars="1400" w:left="100"/>
    </w:pPr>
    <w:rPr>
      <w:rFonts w:ascii="Arial" w:eastAsia="宋体" w:hAnsi="Arial" w:cs="Arial"/>
      <w:sz w:val="24"/>
      <w:szCs w:val="24"/>
    </w:rPr>
  </w:style>
  <w:style w:type="paragraph" w:styleId="56">
    <w:name w:val="List Continue 5"/>
    <w:basedOn w:val="a1"/>
    <w:semiHidden/>
    <w:rsid w:val="00FD5167"/>
    <w:pPr>
      <w:spacing w:after="120"/>
      <w:ind w:leftChars="1000" w:left="2100"/>
    </w:pPr>
    <w:rPr>
      <w:rFonts w:ascii="Times New Roman" w:eastAsia="宋体" w:hAnsi="Times New Roman" w:cs="Times New Roman"/>
      <w:szCs w:val="24"/>
    </w:rPr>
  </w:style>
  <w:style w:type="paragraph" w:styleId="4">
    <w:name w:val="List Bullet 4"/>
    <w:basedOn w:val="a1"/>
    <w:semiHidden/>
    <w:rsid w:val="00FD5167"/>
    <w:pPr>
      <w:numPr>
        <w:numId w:val="5"/>
      </w:numPr>
      <w:tabs>
        <w:tab w:val="left" w:pos="1620"/>
      </w:tabs>
    </w:pPr>
    <w:rPr>
      <w:rFonts w:ascii="Times New Roman" w:eastAsia="宋体" w:hAnsi="Times New Roman" w:cs="Times New Roman"/>
      <w:szCs w:val="24"/>
    </w:rPr>
  </w:style>
  <w:style w:type="paragraph" w:styleId="36">
    <w:name w:val="index 3"/>
    <w:basedOn w:val="a1"/>
    <w:next w:val="a1"/>
    <w:semiHidden/>
    <w:rsid w:val="00FD5167"/>
    <w:pPr>
      <w:ind w:left="630" w:hanging="210"/>
      <w:jc w:val="left"/>
    </w:pPr>
    <w:rPr>
      <w:rFonts w:ascii="Times New Roman" w:eastAsia="宋体" w:hAnsi="Times New Roman" w:cs="Times New Roman"/>
      <w:sz w:val="20"/>
      <w:szCs w:val="20"/>
    </w:rPr>
  </w:style>
  <w:style w:type="paragraph" w:styleId="45">
    <w:name w:val="List 4"/>
    <w:basedOn w:val="a1"/>
    <w:semiHidden/>
    <w:rsid w:val="00FD5167"/>
    <w:pPr>
      <w:ind w:leftChars="600" w:left="100" w:hangingChars="200" w:hanging="200"/>
    </w:pPr>
    <w:rPr>
      <w:rFonts w:ascii="Times New Roman" w:eastAsia="宋体" w:hAnsi="Times New Roman" w:cs="Times New Roman"/>
      <w:szCs w:val="24"/>
    </w:rPr>
  </w:style>
  <w:style w:type="paragraph" w:styleId="20">
    <w:name w:val="List Number 2"/>
    <w:basedOn w:val="a1"/>
    <w:semiHidden/>
    <w:rsid w:val="00FD5167"/>
    <w:pPr>
      <w:numPr>
        <w:numId w:val="6"/>
      </w:numPr>
      <w:tabs>
        <w:tab w:val="left" w:pos="780"/>
      </w:tabs>
    </w:pPr>
    <w:rPr>
      <w:rFonts w:ascii="Times New Roman" w:eastAsia="宋体" w:hAnsi="Times New Roman" w:cs="Times New Roman"/>
      <w:szCs w:val="24"/>
    </w:rPr>
  </w:style>
  <w:style w:type="paragraph" w:styleId="afa">
    <w:name w:val="Plain Text"/>
    <w:aliases w:val="普通文字,普通文字1,普通文字2,普通文字3,普通文字4,普通文字5,普通文字6,普通文字11,普通文字21,普通文字31,普通文字41,普通文字7,普通文字 Char Char Char Char Char Char Char Char,普通文字 Char Char Char Char Char,普通文字 Char Char,普通文字 Char Char Char Char Char Char Char Char Char,普通文字 Char Char Char Char Char Char"/>
    <w:basedOn w:val="a1"/>
    <w:link w:val="1f2"/>
    <w:unhideWhenUsed/>
    <w:qFormat/>
    <w:rsid w:val="00FD5167"/>
    <w:rPr>
      <w:rFonts w:ascii="宋体" w:hAnsi="Courier New"/>
      <w:szCs w:val="21"/>
    </w:rPr>
  </w:style>
  <w:style w:type="character" w:customStyle="1" w:styleId="affe">
    <w:name w:val="纯文本 字符"/>
    <w:aliases w:val="普通文字 字符,普通文字1 字符,普通文字2 字符,普通文字3 字符,普通文字4 字符,普通文字5 字符,普通文字6 字符,普通文字11 字符,普通文字21 字符,普通文字31 字符,普通文字41 字符,普通文字7 字符,普通文字 Char Char Char Char Char Char Char Char 字符,普通文字 Char Char Char Char Char 字符,普通文字 Char Char 字符"/>
    <w:basedOn w:val="a2"/>
    <w:uiPriority w:val="99"/>
    <w:rsid w:val="00FD5167"/>
    <w:rPr>
      <w:rFonts w:asciiTheme="minorEastAsia" w:hAnsi="Courier New" w:cs="Courier New"/>
    </w:rPr>
  </w:style>
  <w:style w:type="paragraph" w:styleId="37">
    <w:name w:val="List 3"/>
    <w:basedOn w:val="a1"/>
    <w:semiHidden/>
    <w:rsid w:val="00FD5167"/>
    <w:pPr>
      <w:ind w:leftChars="400" w:left="100" w:hangingChars="200" w:hanging="200"/>
    </w:pPr>
    <w:rPr>
      <w:rFonts w:ascii="Times New Roman" w:eastAsia="宋体" w:hAnsi="Times New Roman" w:cs="Times New Roman"/>
      <w:szCs w:val="24"/>
    </w:rPr>
  </w:style>
  <w:style w:type="paragraph" w:styleId="HTML8">
    <w:name w:val="HTML Address"/>
    <w:basedOn w:val="a1"/>
    <w:link w:val="HTML11"/>
    <w:semiHidden/>
    <w:rsid w:val="00FD5167"/>
    <w:rPr>
      <w:rFonts w:ascii="Times New Roman" w:hAnsi="Times New Roman"/>
      <w:i/>
      <w:iCs/>
      <w:szCs w:val="24"/>
    </w:rPr>
  </w:style>
  <w:style w:type="character" w:customStyle="1" w:styleId="HTML9">
    <w:name w:val="HTML 地址 字符"/>
    <w:basedOn w:val="a2"/>
    <w:uiPriority w:val="99"/>
    <w:semiHidden/>
    <w:rsid w:val="00FD5167"/>
    <w:rPr>
      <w:i/>
      <w:iCs/>
    </w:rPr>
  </w:style>
  <w:style w:type="paragraph" w:styleId="3">
    <w:name w:val="List Number 3"/>
    <w:basedOn w:val="a1"/>
    <w:semiHidden/>
    <w:rsid w:val="00FD5167"/>
    <w:pPr>
      <w:numPr>
        <w:numId w:val="7"/>
      </w:numPr>
      <w:tabs>
        <w:tab w:val="left" w:pos="1200"/>
      </w:tabs>
    </w:pPr>
    <w:rPr>
      <w:rFonts w:ascii="Times New Roman" w:eastAsia="宋体" w:hAnsi="Times New Roman" w:cs="Times New Roman"/>
      <w:szCs w:val="24"/>
    </w:rPr>
  </w:style>
  <w:style w:type="paragraph" w:styleId="a0">
    <w:name w:val="List Bullet"/>
    <w:basedOn w:val="a1"/>
    <w:rsid w:val="00FD5167"/>
    <w:pPr>
      <w:numPr>
        <w:numId w:val="8"/>
      </w:numPr>
      <w:tabs>
        <w:tab w:val="left" w:pos="360"/>
      </w:tabs>
    </w:pPr>
    <w:rPr>
      <w:rFonts w:ascii="Times New Roman" w:eastAsia="宋体" w:hAnsi="Times New Roman" w:cs="Times New Roman"/>
      <w:szCs w:val="24"/>
    </w:rPr>
  </w:style>
  <w:style w:type="paragraph" w:styleId="afff">
    <w:name w:val="envelope return"/>
    <w:basedOn w:val="a1"/>
    <w:semiHidden/>
    <w:rsid w:val="00FD5167"/>
    <w:pPr>
      <w:snapToGrid w:val="0"/>
    </w:pPr>
    <w:rPr>
      <w:rFonts w:ascii="Arial" w:eastAsia="宋体" w:hAnsi="Arial" w:cs="Arial"/>
      <w:szCs w:val="24"/>
    </w:rPr>
  </w:style>
  <w:style w:type="paragraph" w:styleId="HTML7">
    <w:name w:val="HTML Preformatted"/>
    <w:basedOn w:val="a1"/>
    <w:link w:val="HTML10"/>
    <w:semiHidden/>
    <w:rsid w:val="00FD51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sz w:val="24"/>
      <w:szCs w:val="24"/>
    </w:rPr>
  </w:style>
  <w:style w:type="character" w:customStyle="1" w:styleId="HTMLa">
    <w:name w:val="HTML 预设格式 字符"/>
    <w:basedOn w:val="a2"/>
    <w:uiPriority w:val="99"/>
    <w:semiHidden/>
    <w:rsid w:val="00FD5167"/>
    <w:rPr>
      <w:rFonts w:ascii="Courier New" w:hAnsi="Courier New" w:cs="Courier New"/>
      <w:sz w:val="20"/>
      <w:szCs w:val="20"/>
    </w:rPr>
  </w:style>
  <w:style w:type="paragraph" w:styleId="af9">
    <w:name w:val="Note Heading"/>
    <w:basedOn w:val="a1"/>
    <w:next w:val="a1"/>
    <w:link w:val="1f1"/>
    <w:semiHidden/>
    <w:rsid w:val="00FD5167"/>
    <w:pPr>
      <w:jc w:val="center"/>
    </w:pPr>
    <w:rPr>
      <w:rFonts w:ascii="Times New Roman" w:hAnsi="Times New Roman"/>
      <w:szCs w:val="24"/>
    </w:rPr>
  </w:style>
  <w:style w:type="character" w:customStyle="1" w:styleId="afff0">
    <w:name w:val="注释标题 字符"/>
    <w:basedOn w:val="a2"/>
    <w:uiPriority w:val="99"/>
    <w:semiHidden/>
    <w:rsid w:val="00FD5167"/>
  </w:style>
  <w:style w:type="paragraph" w:styleId="92">
    <w:name w:val="index 9"/>
    <w:basedOn w:val="a1"/>
    <w:next w:val="a1"/>
    <w:semiHidden/>
    <w:rsid w:val="00FD5167"/>
    <w:pPr>
      <w:ind w:left="1890" w:hanging="210"/>
      <w:jc w:val="left"/>
    </w:pPr>
    <w:rPr>
      <w:rFonts w:ascii="Times New Roman" w:eastAsia="宋体" w:hAnsi="Times New Roman" w:cs="Times New Roman"/>
      <w:sz w:val="20"/>
      <w:szCs w:val="20"/>
    </w:rPr>
  </w:style>
  <w:style w:type="paragraph" w:styleId="2">
    <w:name w:val="List Bullet 2"/>
    <w:basedOn w:val="a1"/>
    <w:semiHidden/>
    <w:rsid w:val="00FD5167"/>
    <w:pPr>
      <w:numPr>
        <w:numId w:val="9"/>
      </w:numPr>
      <w:tabs>
        <w:tab w:val="left" w:pos="780"/>
      </w:tabs>
    </w:pPr>
    <w:rPr>
      <w:rFonts w:ascii="Times New Roman" w:eastAsia="宋体" w:hAnsi="Times New Roman" w:cs="Times New Roman"/>
      <w:szCs w:val="24"/>
    </w:rPr>
  </w:style>
  <w:style w:type="paragraph" w:styleId="af3">
    <w:name w:val="Closing"/>
    <w:basedOn w:val="a1"/>
    <w:link w:val="1c"/>
    <w:semiHidden/>
    <w:rsid w:val="00FD5167"/>
    <w:pPr>
      <w:ind w:leftChars="2100" w:left="100"/>
    </w:pPr>
    <w:rPr>
      <w:rFonts w:ascii="Times New Roman" w:hAnsi="Times New Roman"/>
      <w:szCs w:val="24"/>
    </w:rPr>
  </w:style>
  <w:style w:type="character" w:customStyle="1" w:styleId="afff1">
    <w:name w:val="结束语 字符"/>
    <w:basedOn w:val="a2"/>
    <w:uiPriority w:val="99"/>
    <w:semiHidden/>
    <w:rsid w:val="00FD5167"/>
  </w:style>
  <w:style w:type="paragraph" w:styleId="2a">
    <w:name w:val="index 2"/>
    <w:basedOn w:val="a1"/>
    <w:next w:val="a1"/>
    <w:semiHidden/>
    <w:rsid w:val="00FD5167"/>
    <w:pPr>
      <w:ind w:left="420" w:hanging="210"/>
      <w:jc w:val="left"/>
    </w:pPr>
    <w:rPr>
      <w:rFonts w:ascii="Times New Roman" w:eastAsia="宋体" w:hAnsi="Times New Roman" w:cs="Times New Roman"/>
      <w:sz w:val="20"/>
      <w:szCs w:val="20"/>
    </w:rPr>
  </w:style>
  <w:style w:type="paragraph" w:styleId="a">
    <w:name w:val="List Number"/>
    <w:basedOn w:val="a1"/>
    <w:semiHidden/>
    <w:rsid w:val="00FD5167"/>
    <w:pPr>
      <w:numPr>
        <w:numId w:val="10"/>
      </w:numPr>
      <w:tabs>
        <w:tab w:val="left" w:pos="360"/>
      </w:tabs>
    </w:pPr>
    <w:rPr>
      <w:rFonts w:ascii="Times New Roman" w:eastAsia="宋体" w:hAnsi="Times New Roman" w:cs="Times New Roman"/>
      <w:szCs w:val="24"/>
    </w:rPr>
  </w:style>
  <w:style w:type="paragraph" w:customStyle="1" w:styleId="ggbody">
    <w:name w:val="ggbody"/>
    <w:basedOn w:val="a1"/>
    <w:semiHidden/>
    <w:rsid w:val="00FD5167"/>
    <w:pPr>
      <w:widowControl/>
      <w:spacing w:before="100" w:beforeAutospacing="1" w:after="100" w:afterAutospacing="1" w:line="330" w:lineRule="atLeast"/>
      <w:jc w:val="left"/>
    </w:pPr>
    <w:rPr>
      <w:rFonts w:ascii="宋体" w:eastAsia="宋体" w:hAnsi="宋体" w:cs="宋体"/>
      <w:kern w:val="0"/>
      <w:sz w:val="23"/>
      <w:szCs w:val="23"/>
    </w:rPr>
  </w:style>
  <w:style w:type="paragraph" w:customStyle="1" w:styleId="ggtitle">
    <w:name w:val="ggtitle"/>
    <w:basedOn w:val="a1"/>
    <w:semiHidden/>
    <w:rsid w:val="00FD5167"/>
    <w:pPr>
      <w:widowControl/>
      <w:spacing w:before="100" w:beforeAutospacing="1" w:after="100" w:afterAutospacing="1" w:line="330" w:lineRule="atLeast"/>
      <w:jc w:val="left"/>
    </w:pPr>
    <w:rPr>
      <w:rFonts w:ascii="宋体" w:eastAsia="宋体" w:hAnsi="宋体" w:cs="宋体"/>
      <w:kern w:val="0"/>
      <w:sz w:val="23"/>
      <w:szCs w:val="23"/>
    </w:rPr>
  </w:style>
  <w:style w:type="paragraph" w:styleId="z-">
    <w:name w:val="HTML Top of Form"/>
    <w:basedOn w:val="a1"/>
    <w:next w:val="a1"/>
    <w:link w:val="z-1"/>
    <w:uiPriority w:val="99"/>
    <w:unhideWhenUsed/>
    <w:rsid w:val="00FD5167"/>
    <w:pPr>
      <w:widowControl/>
      <w:pBdr>
        <w:bottom w:val="single" w:sz="6" w:space="1" w:color="auto"/>
      </w:pBdr>
      <w:jc w:val="center"/>
    </w:pPr>
    <w:rPr>
      <w:rFonts w:ascii="Arial" w:hAnsi="Arial"/>
      <w:vanish/>
      <w:sz w:val="16"/>
      <w:szCs w:val="16"/>
    </w:rPr>
  </w:style>
  <w:style w:type="character" w:customStyle="1" w:styleId="z-2">
    <w:name w:val="z-窗体顶端 字符"/>
    <w:basedOn w:val="a2"/>
    <w:uiPriority w:val="99"/>
    <w:semiHidden/>
    <w:rsid w:val="00FD5167"/>
    <w:rPr>
      <w:rFonts w:ascii="Arial" w:hAnsi="Arial" w:cs="Arial"/>
      <w:vanish/>
      <w:sz w:val="16"/>
      <w:szCs w:val="16"/>
    </w:rPr>
  </w:style>
  <w:style w:type="paragraph" w:styleId="z-0">
    <w:name w:val="HTML Bottom of Form"/>
    <w:basedOn w:val="a1"/>
    <w:next w:val="a1"/>
    <w:link w:val="z-10"/>
    <w:uiPriority w:val="99"/>
    <w:unhideWhenUsed/>
    <w:rsid w:val="00FD5167"/>
    <w:pPr>
      <w:widowControl/>
      <w:pBdr>
        <w:top w:val="single" w:sz="6" w:space="1" w:color="auto"/>
      </w:pBdr>
      <w:jc w:val="center"/>
    </w:pPr>
    <w:rPr>
      <w:rFonts w:ascii="Arial" w:hAnsi="Arial"/>
      <w:vanish/>
      <w:sz w:val="16"/>
      <w:szCs w:val="16"/>
    </w:rPr>
  </w:style>
  <w:style w:type="character" w:customStyle="1" w:styleId="z-3">
    <w:name w:val="z-窗体底端 字符"/>
    <w:basedOn w:val="a2"/>
    <w:uiPriority w:val="99"/>
    <w:semiHidden/>
    <w:rsid w:val="00FD5167"/>
    <w:rPr>
      <w:rFonts w:ascii="Arial" w:hAnsi="Arial" w:cs="Arial"/>
      <w:vanish/>
      <w:sz w:val="16"/>
      <w:szCs w:val="16"/>
    </w:rPr>
  </w:style>
  <w:style w:type="paragraph" w:customStyle="1" w:styleId="style93">
    <w:name w:val="style93"/>
    <w:basedOn w:val="a1"/>
    <w:rsid w:val="00FD5167"/>
    <w:pPr>
      <w:widowControl/>
      <w:spacing w:before="100" w:beforeAutospacing="1" w:after="100" w:afterAutospacing="1"/>
      <w:jc w:val="left"/>
    </w:pPr>
    <w:rPr>
      <w:rFonts w:ascii="宋体" w:eastAsia="宋体" w:hAnsi="宋体" w:cs="宋体"/>
      <w:kern w:val="0"/>
      <w:sz w:val="24"/>
      <w:szCs w:val="24"/>
    </w:rPr>
  </w:style>
  <w:style w:type="table" w:styleId="63">
    <w:name w:val="Table List 6"/>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6">
    <w:name w:val="Table Grid 4"/>
    <w:basedOn w:val="a3"/>
    <w:semiHidden/>
    <w:rsid w:val="00FD5167"/>
    <w:pPr>
      <w:widowControl w:val="0"/>
      <w:jc w:val="both"/>
    </w:pPr>
    <w:rPr>
      <w:rFonts w:ascii="Times New Roman" w:eastAsia="宋体" w:hAnsi="Times New Roman" w:cs="Times New Roman"/>
      <w:kern w:val="0"/>
      <w:sz w:val="20"/>
      <w:szCs w:val="20"/>
    </w:r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b">
    <w:name w:val="Table Colorful 2"/>
    <w:basedOn w:val="a3"/>
    <w:semiHidden/>
    <w:rsid w:val="00FD5167"/>
    <w:pPr>
      <w:widowControl w:val="0"/>
      <w:jc w:val="both"/>
    </w:pPr>
    <w:rPr>
      <w:rFonts w:ascii="Times New Roman" w:eastAsia="宋体" w:hAnsi="Times New Roman" w:cs="Times New Roman"/>
      <w:kern w:val="0"/>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57">
    <w:name w:val="Table Columns 5"/>
    <w:basedOn w:val="a3"/>
    <w:semiHidden/>
    <w:rsid w:val="00FD5167"/>
    <w:pPr>
      <w:widowControl w:val="0"/>
      <w:jc w:val="both"/>
    </w:pPr>
    <w:rPr>
      <w:rFonts w:ascii="Times New Roman" w:eastAsia="宋体" w:hAnsi="Times New Roman" w:cs="Times New Roman"/>
      <w:kern w:val="0"/>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4">
    <w:name w:val="Table Columns 1"/>
    <w:basedOn w:val="a3"/>
    <w:semiHidden/>
    <w:rsid w:val="00FD5167"/>
    <w:pPr>
      <w:widowControl w:val="0"/>
      <w:jc w:val="both"/>
    </w:pPr>
    <w:rPr>
      <w:rFonts w:ascii="Times New Roman" w:eastAsia="宋体" w:hAnsi="Times New Roman" w:cs="Times New Roman"/>
      <w:b/>
      <w:bCs/>
      <w:kern w:val="0"/>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List 2"/>
    <w:basedOn w:val="a3"/>
    <w:semiHidden/>
    <w:rsid w:val="00FD5167"/>
    <w:pPr>
      <w:widowControl w:val="0"/>
      <w:jc w:val="both"/>
    </w:pPr>
    <w:rPr>
      <w:rFonts w:ascii="Times New Roman" w:eastAsia="宋体" w:hAnsi="Times New Roman" w:cs="Times New Roman"/>
      <w:kern w:val="0"/>
      <w:sz w:val="20"/>
      <w:szCs w:val="20"/>
    </w:rPr>
    <w:tblPr>
      <w:tblStyleRowBandSize w:val="2"/>
      <w:tblInd w:w="0" w:type="nil"/>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2">
    <w:name w:val="Table Professional"/>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d">
    <w:name w:val="Table Simple 2"/>
    <w:basedOn w:val="a3"/>
    <w:semiHidden/>
    <w:rsid w:val="00FD5167"/>
    <w:pPr>
      <w:widowControl w:val="0"/>
      <w:jc w:val="both"/>
    </w:pPr>
    <w:rPr>
      <w:rFonts w:ascii="Times New Roman" w:eastAsia="宋体" w:hAnsi="Times New Roman" w:cs="Times New Roman"/>
      <w:kern w:val="0"/>
      <w:sz w:val="20"/>
      <w:szCs w:val="20"/>
    </w:rPr>
    <w:tblPr>
      <w:tblInd w:w="0" w:type="nil"/>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3">
    <w:name w:val="Table Grid 8"/>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2e">
    <w:name w:val="Table Classic 2"/>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73">
    <w:name w:val="Table Grid 7"/>
    <w:basedOn w:val="a3"/>
    <w:semiHidden/>
    <w:rsid w:val="00FD5167"/>
    <w:pPr>
      <w:widowControl w:val="0"/>
      <w:jc w:val="both"/>
    </w:pPr>
    <w:rPr>
      <w:rFonts w:ascii="Times New Roman" w:eastAsia="宋体" w:hAnsi="Times New Roman" w:cs="Times New Roman"/>
      <w:b/>
      <w:bCs/>
      <w:kern w:val="0"/>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5">
    <w:name w:val="Table Classic 1"/>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8">
    <w:name w:val="Table Grid 3"/>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6">
    <w:name w:val="Table Colorful 1"/>
    <w:basedOn w:val="a3"/>
    <w:semiHidden/>
    <w:rsid w:val="00FD5167"/>
    <w:pPr>
      <w:widowControl w:val="0"/>
      <w:jc w:val="both"/>
    </w:pPr>
    <w:rPr>
      <w:rFonts w:ascii="Times New Roman" w:eastAsia="宋体" w:hAnsi="Times New Roman" w:cs="Times New Roman"/>
      <w:color w:val="FFFFFF"/>
      <w:kern w:val="0"/>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47">
    <w:name w:val="Table Columns 4"/>
    <w:basedOn w:val="a3"/>
    <w:semiHidden/>
    <w:rsid w:val="00FD5167"/>
    <w:pPr>
      <w:widowControl w:val="0"/>
      <w:jc w:val="both"/>
    </w:pPr>
    <w:rPr>
      <w:rFonts w:ascii="Times New Roman" w:eastAsia="宋体" w:hAnsi="Times New Roman" w:cs="Times New Roman"/>
      <w:kern w:val="0"/>
      <w:sz w:val="20"/>
      <w:szCs w:val="20"/>
    </w:rPr>
    <w:tblPr>
      <w:tblStyleColBandSize w:val="1"/>
      <w:tblInd w:w="0" w:type="nil"/>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afff3">
    <w:name w:val="Table Contemporary"/>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58">
    <w:name w:val="Table List 5"/>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f7">
    <w:name w:val="Table List 1"/>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Subtle 2"/>
    <w:basedOn w:val="a3"/>
    <w:rsid w:val="00FD5167"/>
    <w:pPr>
      <w:widowControl w:val="0"/>
      <w:jc w:val="both"/>
    </w:pPr>
    <w:rPr>
      <w:rFonts w:ascii="Times New Roman" w:eastAsia="宋体" w:hAnsi="Times New Roman" w:cs="Times New Roman"/>
      <w:kern w:val="0"/>
      <w:sz w:val="20"/>
      <w:szCs w:val="20"/>
    </w:rPr>
    <w:tblPr>
      <w:tblInd w:w="0" w:type="nil"/>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9">
    <w:name w:val="Table Web 3"/>
    <w:basedOn w:val="a3"/>
    <w:rsid w:val="00FD5167"/>
    <w:pPr>
      <w:widowControl w:val="0"/>
      <w:jc w:val="both"/>
    </w:pPr>
    <w:rPr>
      <w:rFonts w:ascii="Times New Roman" w:eastAsia="宋体" w:hAnsi="Times New Roman" w:cs="Times New Roman"/>
      <w:kern w:val="0"/>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f8">
    <w:name w:val="Table Simple 1"/>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0">
    <w:name w:val="Table Web 2"/>
    <w:basedOn w:val="a3"/>
    <w:semiHidden/>
    <w:rsid w:val="00FD5167"/>
    <w:pPr>
      <w:widowControl w:val="0"/>
      <w:jc w:val="both"/>
    </w:pPr>
    <w:rPr>
      <w:rFonts w:ascii="Times New Roman" w:eastAsia="宋体" w:hAnsi="Times New Roman" w:cs="Times New Roman"/>
      <w:kern w:val="0"/>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48">
    <w:name w:val="Table Classic 4"/>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64">
    <w:name w:val="Table Grid 6"/>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4">
    <w:name w:val="Table Elegant"/>
    <w:basedOn w:val="a3"/>
    <w:semiHidden/>
    <w:rsid w:val="00FD5167"/>
    <w:pPr>
      <w:widowControl w:val="0"/>
      <w:jc w:val="both"/>
    </w:pPr>
    <w:rPr>
      <w:rFonts w:ascii="Times New Roman" w:eastAsia="宋体" w:hAnsi="Times New Roman" w:cs="Times New Roman"/>
      <w:kern w:val="0"/>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2f1">
    <w:name w:val="Table Grid 2"/>
    <w:basedOn w:val="a3"/>
    <w:semiHidden/>
    <w:rsid w:val="00FD5167"/>
    <w:pPr>
      <w:widowControl w:val="0"/>
      <w:jc w:val="both"/>
    </w:pPr>
    <w:rPr>
      <w:rFonts w:ascii="Times New Roman" w:eastAsia="宋体" w:hAnsi="Times New Roman" w:cs="Times New Roman"/>
      <w:kern w:val="0"/>
      <w:sz w:val="20"/>
      <w:szCs w:val="20"/>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afff5">
    <w:name w:val="Table Theme"/>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Columns 3"/>
    <w:basedOn w:val="a3"/>
    <w:semiHidden/>
    <w:rsid w:val="00FD5167"/>
    <w:pPr>
      <w:widowControl w:val="0"/>
      <w:jc w:val="both"/>
    </w:pPr>
    <w:rPr>
      <w:rFonts w:ascii="Times New Roman" w:eastAsia="宋体" w:hAnsi="Times New Roman" w:cs="Times New Roman"/>
      <w:b/>
      <w:bCs/>
      <w:kern w:val="0"/>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84">
    <w:name w:val="Table List 8"/>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49">
    <w:name w:val="Table List 4"/>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f9">
    <w:name w:val="Table Subtle 1"/>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a">
    <w:name w:val="Table Web 1"/>
    <w:basedOn w:val="a3"/>
    <w:semiHidden/>
    <w:rsid w:val="00FD5167"/>
    <w:pPr>
      <w:widowControl w:val="0"/>
      <w:jc w:val="both"/>
    </w:pPr>
    <w:rPr>
      <w:rFonts w:ascii="Times New Roman" w:eastAsia="宋体" w:hAnsi="Times New Roman" w:cs="Times New Roman"/>
      <w:kern w:val="0"/>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b">
    <w:name w:val="Table Classic 3"/>
    <w:basedOn w:val="a3"/>
    <w:semiHidden/>
    <w:rsid w:val="00FD5167"/>
    <w:pPr>
      <w:widowControl w:val="0"/>
      <w:jc w:val="both"/>
    </w:pPr>
    <w:rPr>
      <w:rFonts w:ascii="Times New Roman" w:eastAsia="宋体" w:hAnsi="Times New Roman" w:cs="Times New Roman"/>
      <w:color w:val="000080"/>
      <w:kern w:val="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fb">
    <w:name w:val="Table Grid 1"/>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6">
    <w:name w:val="Table Grid"/>
    <w:basedOn w:val="a3"/>
    <w:rsid w:val="00FD5167"/>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2">
    <w:name w:val="Table Columns 2"/>
    <w:basedOn w:val="a3"/>
    <w:semiHidden/>
    <w:rsid w:val="00FD5167"/>
    <w:pPr>
      <w:widowControl w:val="0"/>
      <w:jc w:val="both"/>
    </w:pPr>
    <w:rPr>
      <w:rFonts w:ascii="Times New Roman" w:eastAsia="宋体" w:hAnsi="Times New Roman" w:cs="Times New Roman"/>
      <w:b/>
      <w:bCs/>
      <w:kern w:val="0"/>
      <w:sz w:val="20"/>
      <w:szCs w:val="20"/>
    </w:rPr>
    <w:tblPr>
      <w:tblStyleColBandSize w:val="1"/>
      <w:tblInd w:w="0" w:type="nil"/>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3d">
    <w:name w:val="Table Simple 3"/>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59">
    <w:name w:val="Table Grid 5"/>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e">
    <w:name w:val="Table Colorful 3"/>
    <w:basedOn w:val="a3"/>
    <w:semiHidden/>
    <w:rsid w:val="00FD5167"/>
    <w:pPr>
      <w:widowControl w:val="0"/>
      <w:jc w:val="both"/>
    </w:pPr>
    <w:rPr>
      <w:rFonts w:ascii="Times New Roman" w:eastAsia="宋体" w:hAnsi="Times New Roman" w:cs="Times New Roman"/>
      <w:kern w:val="0"/>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74">
    <w:name w:val="Table List 7"/>
    <w:basedOn w:val="a3"/>
    <w:semiHidden/>
    <w:rsid w:val="00FD5167"/>
    <w:pPr>
      <w:widowControl w:val="0"/>
      <w:jc w:val="both"/>
    </w:pPr>
    <w:rPr>
      <w:rFonts w:ascii="Times New Roman" w:eastAsia="宋体" w:hAnsi="Times New Roman" w:cs="Times New Roman"/>
      <w:kern w:val="0"/>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character" w:customStyle="1" w:styleId="Char3">
    <w:name w:val="页脚 Char3"/>
    <w:uiPriority w:val="99"/>
    <w:qFormat/>
    <w:locked/>
    <w:rsid w:val="00FD5167"/>
    <w:rPr>
      <w:rFonts w:ascii="宋体"/>
      <w:kern w:val="2"/>
      <w:sz w:val="21"/>
    </w:rPr>
  </w:style>
  <w:style w:type="paragraph" w:styleId="afff7">
    <w:name w:val="Title"/>
    <w:basedOn w:val="a1"/>
    <w:link w:val="1fc"/>
    <w:uiPriority w:val="10"/>
    <w:qFormat/>
    <w:rsid w:val="00FD5167"/>
    <w:pPr>
      <w:spacing w:before="240" w:after="60"/>
      <w:jc w:val="center"/>
      <w:outlineLvl w:val="0"/>
    </w:pPr>
    <w:rPr>
      <w:rFonts w:ascii="Arial" w:eastAsia="宋体" w:hAnsi="Arial" w:cs="Times New Roman"/>
      <w:b/>
      <w:bCs/>
      <w:sz w:val="32"/>
      <w:szCs w:val="32"/>
      <w:lang w:val="x-none" w:eastAsia="x-none"/>
    </w:rPr>
  </w:style>
  <w:style w:type="character" w:customStyle="1" w:styleId="afff8">
    <w:name w:val="标题 字符"/>
    <w:basedOn w:val="a2"/>
    <w:uiPriority w:val="10"/>
    <w:qFormat/>
    <w:rsid w:val="00FD5167"/>
    <w:rPr>
      <w:rFonts w:asciiTheme="majorHAnsi" w:eastAsiaTheme="majorEastAsia" w:hAnsiTheme="majorHAnsi" w:cstheme="majorBidi"/>
      <w:b/>
      <w:bCs/>
      <w:sz w:val="32"/>
      <w:szCs w:val="32"/>
    </w:rPr>
  </w:style>
  <w:style w:type="character" w:customStyle="1" w:styleId="Char2">
    <w:name w:val="标题 Char"/>
    <w:uiPriority w:val="10"/>
    <w:rsid w:val="00FD5167"/>
    <w:rPr>
      <w:rFonts w:ascii="Calibri Light" w:hAnsi="Calibri Light" w:cs="Times New Roman"/>
      <w:b/>
      <w:bCs/>
      <w:kern w:val="2"/>
      <w:sz w:val="32"/>
      <w:szCs w:val="32"/>
    </w:rPr>
  </w:style>
  <w:style w:type="character" w:customStyle="1" w:styleId="1fc">
    <w:name w:val="标题 字符1"/>
    <w:link w:val="afff7"/>
    <w:uiPriority w:val="10"/>
    <w:qFormat/>
    <w:locked/>
    <w:rsid w:val="00FD5167"/>
    <w:rPr>
      <w:rFonts w:ascii="Arial" w:eastAsia="宋体" w:hAnsi="Arial" w:cs="Times New Roman"/>
      <w:b/>
      <w:bCs/>
      <w:sz w:val="32"/>
      <w:szCs w:val="32"/>
      <w:lang w:val="x-none" w:eastAsia="x-none"/>
    </w:rPr>
  </w:style>
  <w:style w:type="table" w:customStyle="1" w:styleId="1fd">
    <w:name w:val="网格型1"/>
    <w:basedOn w:val="a3"/>
    <w:next w:val="afff6"/>
    <w:uiPriority w:val="59"/>
    <w:qFormat/>
    <w:rsid w:val="00FD516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网格型2"/>
    <w:basedOn w:val="a3"/>
    <w:next w:val="afff6"/>
    <w:uiPriority w:val="59"/>
    <w:qFormat/>
    <w:rsid w:val="00FD516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样式 Char"/>
    <w:link w:val="afff9"/>
    <w:qFormat/>
    <w:locked/>
    <w:rsid w:val="00FD5167"/>
    <w:rPr>
      <w:rFonts w:ascii="华文细黑" w:eastAsia="华文细黑" w:hAnsi="华文细黑"/>
      <w:sz w:val="24"/>
      <w:szCs w:val="24"/>
    </w:rPr>
  </w:style>
  <w:style w:type="paragraph" w:customStyle="1" w:styleId="afff9">
    <w:name w:val="（）样式"/>
    <w:basedOn w:val="a1"/>
    <w:link w:val="Char4"/>
    <w:qFormat/>
    <w:rsid w:val="00FD5167"/>
    <w:pPr>
      <w:spacing w:before="120" w:line="360" w:lineRule="auto"/>
    </w:pPr>
    <w:rPr>
      <w:rFonts w:ascii="华文细黑" w:eastAsia="华文细黑" w:hAnsi="华文细黑"/>
      <w:sz w:val="24"/>
      <w:szCs w:val="24"/>
    </w:rPr>
  </w:style>
  <w:style w:type="paragraph" w:styleId="afffa">
    <w:name w:val="Revision"/>
    <w:hidden/>
    <w:uiPriority w:val="99"/>
    <w:semiHidden/>
    <w:rsid w:val="00FD5167"/>
    <w:rPr>
      <w:rFonts w:ascii="Calibri" w:eastAsia="宋体" w:hAnsi="Calibri" w:cs="Times New Roman"/>
    </w:rPr>
  </w:style>
  <w:style w:type="table" w:customStyle="1" w:styleId="3f">
    <w:name w:val="网格型3"/>
    <w:basedOn w:val="a3"/>
    <w:next w:val="afff6"/>
    <w:uiPriority w:val="59"/>
    <w:qFormat/>
    <w:rsid w:val="00FD516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网格型4"/>
    <w:basedOn w:val="a3"/>
    <w:next w:val="afff6"/>
    <w:uiPriority w:val="59"/>
    <w:qFormat/>
    <w:rsid w:val="00FD516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2"/>
    <w:next w:val="a1"/>
    <w:uiPriority w:val="39"/>
    <w:unhideWhenUsed/>
    <w:qFormat/>
    <w:rsid w:val="00FD5167"/>
    <w:pPr>
      <w:keepNext/>
      <w:keepLines/>
      <w:widowControl/>
      <w:numPr>
        <w:numId w:val="0"/>
      </w:numPr>
      <w:spacing w:before="240" w:line="259" w:lineRule="auto"/>
      <w:jc w:val="left"/>
      <w:outlineLvl w:val="9"/>
    </w:pPr>
    <w:rPr>
      <w:rFonts w:ascii="等线 Light" w:eastAsia="等线 Light" w:hAnsi="等线 Light"/>
      <w:b w:val="0"/>
      <w:color w:val="2F5496"/>
      <w:szCs w:val="32"/>
      <w:lang w:val="en-US" w:eastAsia="zh-CN"/>
    </w:rPr>
  </w:style>
  <w:style w:type="character" w:styleId="afffb">
    <w:name w:val="Hyperlink"/>
    <w:uiPriority w:val="99"/>
    <w:unhideWhenUsed/>
    <w:rsid w:val="00FD5167"/>
    <w:rPr>
      <w:color w:val="0563C1"/>
      <w:u w:val="single"/>
    </w:rPr>
  </w:style>
  <w:style w:type="table" w:customStyle="1" w:styleId="5a">
    <w:name w:val="网格型5"/>
    <w:basedOn w:val="a3"/>
    <w:next w:val="afff6"/>
    <w:uiPriority w:val="39"/>
    <w:rsid w:val="00FD5167"/>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纯文本 Char1"/>
    <w:uiPriority w:val="99"/>
    <w:rsid w:val="00FD5167"/>
    <w:rPr>
      <w:rFonts w:ascii="宋体" w:eastAsia="宋体" w:hAnsi="Courier New" w:cs="Courier New"/>
      <w:szCs w:val="21"/>
    </w:rPr>
  </w:style>
  <w:style w:type="character" w:customStyle="1" w:styleId="Char20">
    <w:name w:val="纯文本 Char2"/>
    <w:uiPriority w:val="99"/>
    <w:rsid w:val="00FD5167"/>
    <w:rPr>
      <w:rFonts w:ascii="宋体" w:eastAsia="宋体" w:hAnsi="Courier New" w:cs="Courier New"/>
      <w:szCs w:val="21"/>
    </w:rPr>
  </w:style>
  <w:style w:type="paragraph" w:customStyle="1" w:styleId="afffc">
    <w:name w:val="文章正文"/>
    <w:basedOn w:val="a1"/>
    <w:link w:val="CharChar"/>
    <w:qFormat/>
    <w:rsid w:val="00FD5167"/>
    <w:pPr>
      <w:adjustRightInd w:val="0"/>
      <w:snapToGrid w:val="0"/>
      <w:spacing w:beforeLines="50" w:line="360" w:lineRule="auto"/>
      <w:ind w:firstLineChars="200" w:firstLine="200"/>
    </w:pPr>
    <w:rPr>
      <w:rFonts w:ascii="Times New Roman" w:eastAsia="等线" w:hAnsi="Times New Roman" w:cs="Times New Roman"/>
      <w:kern w:val="0"/>
      <w:sz w:val="24"/>
      <w:szCs w:val="20"/>
      <w:lang w:val="x-none" w:eastAsia="x-none"/>
    </w:rPr>
  </w:style>
  <w:style w:type="character" w:customStyle="1" w:styleId="CharChar">
    <w:name w:val="文章正文 Char Char"/>
    <w:link w:val="afffc"/>
    <w:qFormat/>
    <w:rsid w:val="00FD5167"/>
    <w:rPr>
      <w:rFonts w:ascii="Times New Roman" w:eastAsia="等线" w:hAnsi="Times New Roman" w:cs="Times New Roman"/>
      <w:kern w:val="0"/>
      <w:sz w:val="24"/>
      <w:szCs w:val="20"/>
      <w:lang w:val="x-none" w:eastAsia="x-none"/>
    </w:rPr>
  </w:style>
  <w:style w:type="paragraph" w:customStyle="1" w:styleId="11">
    <w:name w:val="标题 11"/>
    <w:basedOn w:val="a1"/>
    <w:next w:val="a1"/>
    <w:qFormat/>
    <w:rsid w:val="00FD5167"/>
    <w:pPr>
      <w:keepNext/>
      <w:keepLines/>
      <w:numPr>
        <w:numId w:val="28"/>
      </w:numPr>
      <w:spacing w:before="340" w:after="330" w:line="576" w:lineRule="auto"/>
      <w:outlineLvl w:val="0"/>
    </w:pPr>
    <w:rPr>
      <w:rFonts w:ascii="Calibri" w:eastAsia="宋体" w:hAnsi="Calibri" w:cs="Times New Roman"/>
      <w:b/>
      <w:bCs/>
      <w:kern w:val="44"/>
      <w:sz w:val="44"/>
      <w:szCs w:val="44"/>
    </w:rPr>
  </w:style>
  <w:style w:type="paragraph" w:customStyle="1" w:styleId="1">
    <w:name w:val="样式1"/>
    <w:basedOn w:val="a1"/>
    <w:qFormat/>
    <w:rsid w:val="00FD5167"/>
    <w:pPr>
      <w:keepNext/>
      <w:keepLines/>
      <w:numPr>
        <w:ilvl w:val="2"/>
        <w:numId w:val="28"/>
      </w:numPr>
      <w:adjustRightInd w:val="0"/>
      <w:spacing w:before="260" w:after="260" w:line="416" w:lineRule="atLeast"/>
      <w:ind w:rightChars="100" w:right="100"/>
      <w:jc w:val="left"/>
      <w:textAlignment w:val="baseline"/>
    </w:pPr>
    <w:rPr>
      <w:rFonts w:ascii="宋体" w:eastAsia="宋体" w:hAnsi="Times New Roman" w:cs="Times New Roman"/>
      <w:b/>
      <w:kern w:val="0"/>
      <w:sz w:val="32"/>
      <w:szCs w:val="20"/>
    </w:rPr>
  </w:style>
  <w:style w:type="paragraph" w:customStyle="1" w:styleId="213">
    <w:name w:val="标题 21"/>
    <w:basedOn w:val="a1"/>
    <w:next w:val="a1"/>
    <w:uiPriority w:val="9"/>
    <w:qFormat/>
    <w:rsid w:val="00FD5167"/>
    <w:pPr>
      <w:keepNext/>
      <w:keepLines/>
      <w:spacing w:before="260" w:after="260" w:line="413" w:lineRule="auto"/>
      <w:ind w:rightChars="100" w:right="100"/>
      <w:outlineLvl w:val="1"/>
    </w:pPr>
    <w:rPr>
      <w:rFonts w:ascii="Arial" w:eastAsia="黑体" w:hAnsi="Arial" w:cs="Times New Roman"/>
      <w:b/>
      <w:bCs/>
      <w:sz w:val="32"/>
      <w:szCs w:val="32"/>
    </w:rPr>
  </w:style>
  <w:style w:type="paragraph" w:customStyle="1" w:styleId="2110">
    <w:name w:val="标题 211"/>
    <w:basedOn w:val="a1"/>
    <w:next w:val="a1"/>
    <w:uiPriority w:val="9"/>
    <w:qFormat/>
    <w:rsid w:val="00FD5167"/>
    <w:pPr>
      <w:keepNext/>
      <w:keepLines/>
      <w:spacing w:before="260" w:after="260" w:line="413" w:lineRule="auto"/>
      <w:ind w:left="200"/>
      <w:outlineLvl w:val="1"/>
    </w:pPr>
    <w:rPr>
      <w:rFonts w:ascii="Arial" w:eastAsia="黑体" w:hAnsi="Arial" w:cs="Times New Roman"/>
      <w:b/>
      <w:sz w:val="32"/>
      <w:szCs w:val="20"/>
    </w:rPr>
  </w:style>
  <w:style w:type="character" w:customStyle="1" w:styleId="afffd">
    <w:name w:val="正文文本首行缩进 字符"/>
    <w:uiPriority w:val="99"/>
    <w:rsid w:val="00FD5167"/>
    <w:rPr>
      <w:rFonts w:ascii="Times New Roman" w:hAnsi="Times New Roman"/>
      <w:kern w:val="2"/>
      <w:sz w:val="21"/>
      <w:szCs w:val="22"/>
    </w:rPr>
  </w:style>
  <w:style w:type="paragraph" w:styleId="afffe">
    <w:name w:val="Normal Indent"/>
    <w:aliases w:val="表正文,正文非缩进,四号,特点,标题4,段1"/>
    <w:basedOn w:val="a1"/>
    <w:qFormat/>
    <w:rsid w:val="00FD5167"/>
    <w:pPr>
      <w:widowControl/>
      <w:spacing w:before="40" w:after="40" w:line="60" w:lineRule="auto"/>
      <w:ind w:firstLineChars="200" w:firstLine="567"/>
    </w:pPr>
    <w:rPr>
      <w:rFonts w:ascii="Times New Roman" w:eastAsia="宋体" w:hAnsi="Times New Roman" w:cs="Times New Roman"/>
      <w:kern w:val="0"/>
      <w:sz w:val="30"/>
      <w:szCs w:val="20"/>
      <w:lang w:val="zh-CN"/>
    </w:rPr>
  </w:style>
  <w:style w:type="paragraph" w:customStyle="1" w:styleId="13">
    <w:name w:val="13"/>
    <w:basedOn w:val="aa"/>
    <w:next w:val="a1"/>
    <w:qFormat/>
    <w:rsid w:val="00FD5167"/>
    <w:pPr>
      <w:numPr>
        <w:numId w:val="31"/>
      </w:numPr>
      <w:ind w:left="360" w:firstLine="0"/>
      <w:outlineLvl w:val="2"/>
    </w:pPr>
    <w:rPr>
      <w:rFonts w:ascii="华文仿宋" w:eastAsia="华文仿宋" w:hAnsi="华文仿宋" w:cs="Times New Roman"/>
      <w:b/>
      <w:sz w:val="28"/>
    </w:rPr>
  </w:style>
  <w:style w:type="paragraph" w:customStyle="1" w:styleId="10">
    <w:name w:val="文档结构图1"/>
    <w:basedOn w:val="a1"/>
    <w:qFormat/>
    <w:rsid w:val="00FD5167"/>
    <w:pPr>
      <w:numPr>
        <w:numId w:val="30"/>
      </w:numPr>
      <w:spacing w:line="360" w:lineRule="auto"/>
      <w:outlineLvl w:val="2"/>
    </w:pPr>
    <w:rPr>
      <w:rFonts w:ascii="宋体" w:eastAsia="宋体" w:hAnsi="宋体" w:cs="Times New Roman"/>
      <w:b/>
      <w:sz w:val="28"/>
      <w:szCs w:val="28"/>
    </w:rPr>
  </w:style>
  <w:style w:type="paragraph" w:customStyle="1" w:styleId="312">
    <w:name w:val="正文文本 31"/>
    <w:basedOn w:val="a1"/>
    <w:qFormat/>
    <w:rsid w:val="00FD5167"/>
    <w:pPr>
      <w:spacing w:line="460" w:lineRule="exact"/>
      <w:jc w:val="left"/>
    </w:pPr>
    <w:rPr>
      <w:rFonts w:ascii="仿宋_GB2312" w:eastAsia="仿宋_GB2312" w:hAnsi="Times New Roman" w:cs="Times New Roman"/>
      <w:sz w:val="28"/>
      <w:szCs w:val="20"/>
    </w:rPr>
  </w:style>
  <w:style w:type="paragraph" w:customStyle="1" w:styleId="AZ-">
    <w:name w:val="AZ-正文"/>
    <w:basedOn w:val="a1"/>
    <w:link w:val="AZ-CharChar"/>
    <w:qFormat/>
    <w:rsid w:val="00FD5167"/>
    <w:pPr>
      <w:ind w:firstLineChars="200" w:firstLine="480"/>
    </w:pPr>
    <w:rPr>
      <w:rFonts w:ascii="微软雅黑" w:eastAsia="微软雅黑" w:hAnsi="微软雅黑" w:cs="Times New Roman"/>
      <w:sz w:val="24"/>
      <w:lang w:val="x-none" w:eastAsia="x-none"/>
    </w:rPr>
  </w:style>
  <w:style w:type="character" w:customStyle="1" w:styleId="AZ-CharChar">
    <w:name w:val="AZ-正文 Char Char"/>
    <w:link w:val="AZ-"/>
    <w:qFormat/>
    <w:rsid w:val="00FD5167"/>
    <w:rPr>
      <w:rFonts w:ascii="微软雅黑" w:eastAsia="微软雅黑" w:hAnsi="微软雅黑" w:cs="Times New Roman"/>
      <w:sz w:val="24"/>
      <w:lang w:val="x-none" w:eastAsia="x-none"/>
    </w:rPr>
  </w:style>
  <w:style w:type="paragraph" w:customStyle="1" w:styleId="3f0">
    <w:name w:val="列出段落3"/>
    <w:basedOn w:val="a1"/>
    <w:uiPriority w:val="34"/>
    <w:qFormat/>
    <w:rsid w:val="00FD5167"/>
    <w:pPr>
      <w:ind w:firstLineChars="200" w:firstLine="420"/>
    </w:pPr>
    <w:rPr>
      <w:rFonts w:ascii="Calibri" w:eastAsia="宋体" w:hAnsi="Calibri" w:cs="Times New Roman"/>
    </w:rPr>
  </w:style>
  <w:style w:type="paragraph" w:customStyle="1" w:styleId="affff">
    <w:name w:val="图"/>
    <w:basedOn w:val="a1"/>
    <w:rsid w:val="00FD5167"/>
    <w:pPr>
      <w:keepNext/>
      <w:adjustRightInd w:val="0"/>
      <w:snapToGrid w:val="0"/>
      <w:spacing w:before="60" w:after="60" w:line="300" w:lineRule="auto"/>
      <w:jc w:val="center"/>
    </w:pPr>
    <w:rPr>
      <w:rFonts w:ascii="Times New Roman" w:eastAsia="宋体" w:hAnsi="Times New Roman" w:cs="Times New Roman"/>
      <w:spacing w:val="20"/>
      <w:kern w:val="0"/>
      <w:sz w:val="24"/>
      <w:szCs w:val="20"/>
    </w:rPr>
  </w:style>
  <w:style w:type="paragraph" w:styleId="af7">
    <w:name w:val="Body Text First Indent"/>
    <w:basedOn w:val="af6"/>
    <w:link w:val="25"/>
    <w:semiHidden/>
    <w:unhideWhenUsed/>
    <w:rsid w:val="00FD5167"/>
    <w:pPr>
      <w:ind w:firstLineChars="100" w:firstLine="420"/>
    </w:pPr>
    <w:rPr>
      <w:rFonts w:ascii="Times New Roman" w:eastAsia="宋体" w:hAnsi="Times New Roman" w:cs="Times New Roman"/>
      <w:szCs w:val="24"/>
    </w:rPr>
  </w:style>
  <w:style w:type="character" w:customStyle="1" w:styleId="1fe">
    <w:name w:val="正文文本首行缩进 字符1"/>
    <w:basedOn w:val="aff3"/>
    <w:uiPriority w:val="99"/>
    <w:semiHidden/>
    <w:rsid w:val="00FD5167"/>
  </w:style>
  <w:style w:type="paragraph" w:styleId="26">
    <w:name w:val="Body Text First Indent 2"/>
    <w:basedOn w:val="af8"/>
    <w:link w:val="212"/>
    <w:semiHidden/>
    <w:unhideWhenUsed/>
    <w:rsid w:val="00FD5167"/>
    <w:pPr>
      <w:ind w:firstLineChars="200" w:firstLine="420"/>
    </w:pPr>
    <w:rPr>
      <w:rFonts w:ascii="Times New Roman" w:eastAsia="宋体" w:hAnsi="Times New Roman" w:cs="Times New Roman"/>
      <w:szCs w:val="24"/>
    </w:rPr>
  </w:style>
  <w:style w:type="character" w:customStyle="1" w:styleId="2f4">
    <w:name w:val="正文文本首行缩进 2 字符"/>
    <w:basedOn w:val="aff2"/>
    <w:uiPriority w:val="99"/>
    <w:semiHidden/>
    <w:rsid w:val="00FD5167"/>
  </w:style>
  <w:style w:type="table" w:styleId="1ff">
    <w:name w:val="Table 3D effects 1"/>
    <w:basedOn w:val="a3"/>
    <w:uiPriority w:val="99"/>
    <w:semiHidden/>
    <w:unhideWhenUsed/>
    <w:rsid w:val="00FD5167"/>
    <w:pPr>
      <w:widowControl w:val="0"/>
      <w:jc w:val="both"/>
    </w:pPr>
    <w:rPr>
      <w:rFonts w:ascii="Calibri" w:eastAsia="宋体" w:hAnsi="Calibri"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f1">
    <w:name w:val="Table 3D effects 3"/>
    <w:basedOn w:val="a3"/>
    <w:uiPriority w:val="99"/>
    <w:semiHidden/>
    <w:unhideWhenUsed/>
    <w:rsid w:val="00FD5167"/>
    <w:pPr>
      <w:widowControl w:val="0"/>
      <w:jc w:val="both"/>
    </w:pPr>
    <w:rPr>
      <w:rFonts w:ascii="Calibri" w:eastAsia="宋体" w:hAnsi="Calibri"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3D effects 2"/>
    <w:basedOn w:val="a3"/>
    <w:uiPriority w:val="99"/>
    <w:semiHidden/>
    <w:unhideWhenUsed/>
    <w:rsid w:val="00FD5167"/>
    <w:pPr>
      <w:widowControl w:val="0"/>
      <w:jc w:val="both"/>
    </w:pPr>
    <w:rPr>
      <w:rFonts w:ascii="Calibri" w:eastAsia="宋体" w:hAnsi="Calibri"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2508</Words>
  <Characters>14301</Characters>
  <Application>Microsoft Office Word</Application>
  <DocSecurity>0</DocSecurity>
  <Lines>119</Lines>
  <Paragraphs>33</Paragraphs>
  <ScaleCrop>false</ScaleCrop>
  <Company>china</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瑞凝信</dc:creator>
  <cp:keywords/>
  <dc:description/>
  <cp:lastModifiedBy>H1762</cp:lastModifiedBy>
  <cp:revision>25</cp:revision>
  <dcterms:created xsi:type="dcterms:W3CDTF">2018-07-14T05:06:00Z</dcterms:created>
  <dcterms:modified xsi:type="dcterms:W3CDTF">2019-04-23T09:36:00Z</dcterms:modified>
</cp:coreProperties>
</file>