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611" w:rsidRDefault="00374611" w:rsidP="00374611">
      <w:pPr>
        <w:keepNext/>
        <w:keepLines/>
        <w:spacing w:before="260" w:after="260" w:line="413" w:lineRule="auto"/>
        <w:jc w:val="center"/>
        <w:outlineLvl w:val="1"/>
        <w:rPr>
          <w:rFonts w:ascii="Times New Roman" w:eastAsia="黑体" w:hAnsi="Times New Roman" w:cs="Times New Roman"/>
          <w:b/>
          <w:sz w:val="32"/>
        </w:rPr>
      </w:pPr>
      <w:bookmarkStart w:id="0" w:name="_Toc531772066"/>
      <w:r w:rsidRPr="00374611">
        <w:rPr>
          <w:rFonts w:ascii="Times New Roman" w:eastAsia="黑体" w:hAnsi="Times New Roman" w:cs="Times New Roman" w:hint="eastAsia"/>
          <w:b/>
          <w:sz w:val="32"/>
        </w:rPr>
        <w:t>第六章　项目采购需求</w:t>
      </w:r>
      <w:bookmarkEnd w:id="0"/>
    </w:p>
    <w:p w:rsidR="002F5635" w:rsidRPr="00A11064" w:rsidRDefault="002F5635" w:rsidP="002F5635">
      <w:pPr>
        <w:numPr>
          <w:ilvl w:val="0"/>
          <w:numId w:val="15"/>
        </w:numPr>
        <w:spacing w:line="360" w:lineRule="auto"/>
        <w:rPr>
          <w:rFonts w:ascii="新宋体" w:eastAsia="新宋体" w:hAnsi="新宋体" w:hint="eastAsia"/>
          <w:szCs w:val="21"/>
        </w:rPr>
      </w:pPr>
      <w:r w:rsidRPr="00A11064">
        <w:rPr>
          <w:rFonts w:ascii="新宋体" w:eastAsia="新宋体" w:hAnsi="新宋体" w:hint="eastAsia"/>
          <w:szCs w:val="21"/>
        </w:rPr>
        <w:t>项目</w:t>
      </w:r>
      <w:r w:rsidRPr="00A11064">
        <w:rPr>
          <w:rFonts w:ascii="新宋体" w:eastAsia="新宋体" w:hAnsi="新宋体"/>
          <w:szCs w:val="21"/>
        </w:rPr>
        <w:t>中标人数量</w:t>
      </w:r>
      <w:r w:rsidRPr="00A11064">
        <w:rPr>
          <w:rFonts w:ascii="新宋体" w:eastAsia="新宋体" w:hAnsi="新宋体" w:hint="eastAsia"/>
          <w:szCs w:val="21"/>
        </w:rPr>
        <w:t>：</w:t>
      </w:r>
      <w:r w:rsidRPr="00A11064">
        <w:rPr>
          <w:rFonts w:ascii="新宋体" w:eastAsia="新宋体" w:hAnsi="新宋体" w:hint="eastAsia"/>
          <w:b/>
          <w:bCs/>
          <w:szCs w:val="21"/>
        </w:rPr>
        <w:t>3家</w:t>
      </w:r>
    </w:p>
    <w:p w:rsidR="002F5635" w:rsidRPr="00A11064" w:rsidRDefault="002F5635" w:rsidP="002F5635">
      <w:pPr>
        <w:numPr>
          <w:ilvl w:val="0"/>
          <w:numId w:val="15"/>
        </w:numPr>
        <w:spacing w:line="360" w:lineRule="auto"/>
        <w:rPr>
          <w:rFonts w:ascii="新宋体" w:eastAsia="新宋体" w:hAnsi="新宋体"/>
          <w:b/>
          <w:bCs/>
          <w:szCs w:val="21"/>
        </w:rPr>
      </w:pPr>
      <w:r w:rsidRPr="00A11064">
        <w:rPr>
          <w:rFonts w:ascii="新宋体" w:eastAsia="新宋体" w:hAnsi="新宋体" w:hint="eastAsia"/>
          <w:szCs w:val="21"/>
        </w:rPr>
        <w:t>招标项目概况：</w:t>
      </w:r>
      <w:r w:rsidRPr="00A11064">
        <w:rPr>
          <w:rFonts w:ascii="新宋体" w:eastAsia="新宋体" w:hAnsi="新宋体" w:hint="eastAsia"/>
          <w:bCs/>
          <w:szCs w:val="21"/>
        </w:rPr>
        <w:t>园区美化及</w:t>
      </w:r>
      <w:proofErr w:type="gramStart"/>
      <w:r w:rsidRPr="00A11064">
        <w:rPr>
          <w:rFonts w:ascii="新宋体" w:eastAsia="新宋体" w:hAnsi="新宋体" w:hint="eastAsia"/>
          <w:bCs/>
          <w:szCs w:val="21"/>
        </w:rPr>
        <w:t>办公楼绿植和</w:t>
      </w:r>
      <w:proofErr w:type="gramEnd"/>
      <w:r w:rsidRPr="00A11064">
        <w:rPr>
          <w:rFonts w:ascii="新宋体" w:eastAsia="新宋体" w:hAnsi="新宋体" w:hint="eastAsia"/>
          <w:bCs/>
          <w:szCs w:val="21"/>
        </w:rPr>
        <w:t>花卉的租赁、摆放和养护。</w:t>
      </w:r>
    </w:p>
    <w:p w:rsidR="002F5635" w:rsidRPr="00A11064" w:rsidRDefault="002F5635" w:rsidP="002F5635">
      <w:pPr>
        <w:numPr>
          <w:ilvl w:val="0"/>
          <w:numId w:val="15"/>
        </w:numPr>
        <w:spacing w:line="360" w:lineRule="auto"/>
        <w:rPr>
          <w:rFonts w:ascii="新宋体" w:eastAsia="新宋体" w:hAnsi="新宋体" w:hint="eastAsia"/>
          <w:szCs w:val="21"/>
        </w:rPr>
      </w:pPr>
      <w:r w:rsidRPr="00A11064">
        <w:rPr>
          <w:rFonts w:ascii="新宋体" w:eastAsia="新宋体" w:hAnsi="新宋体" w:hint="eastAsia"/>
          <w:szCs w:val="21"/>
        </w:rPr>
        <w:t>项目管理要求</w:t>
      </w:r>
    </w:p>
    <w:p w:rsidR="002F5635" w:rsidRPr="00A11064" w:rsidRDefault="002F5635" w:rsidP="002F5635">
      <w:pPr>
        <w:numPr>
          <w:ilvl w:val="0"/>
          <w:numId w:val="16"/>
        </w:numPr>
        <w:spacing w:line="360" w:lineRule="auto"/>
        <w:rPr>
          <w:rFonts w:ascii="新宋体" w:eastAsia="新宋体" w:hAnsi="新宋体"/>
          <w:b/>
          <w:bCs/>
          <w:szCs w:val="21"/>
        </w:rPr>
      </w:pPr>
      <w:r w:rsidRPr="00A11064">
        <w:rPr>
          <w:rFonts w:ascii="新宋体" w:eastAsia="新宋体" w:hAnsi="新宋体" w:hint="eastAsia"/>
          <w:b/>
          <w:bCs/>
          <w:szCs w:val="21"/>
        </w:rPr>
        <w:t>须派驻经过专业培训的</w:t>
      </w:r>
      <w:proofErr w:type="gramStart"/>
      <w:r w:rsidRPr="00A11064">
        <w:rPr>
          <w:rFonts w:ascii="新宋体" w:eastAsia="新宋体" w:hAnsi="新宋体" w:hint="eastAsia"/>
          <w:b/>
          <w:bCs/>
          <w:szCs w:val="21"/>
        </w:rPr>
        <w:t>植租维护</w:t>
      </w:r>
      <w:proofErr w:type="gramEnd"/>
      <w:r w:rsidRPr="00A11064">
        <w:rPr>
          <w:rFonts w:ascii="新宋体" w:eastAsia="新宋体" w:hAnsi="新宋体" w:hint="eastAsia"/>
          <w:b/>
          <w:bCs/>
          <w:szCs w:val="21"/>
        </w:rPr>
        <w:t>养护人员；</w:t>
      </w:r>
    </w:p>
    <w:p w:rsidR="002F5635" w:rsidRPr="00A11064" w:rsidRDefault="002F5635" w:rsidP="002F5635">
      <w:pPr>
        <w:numPr>
          <w:ilvl w:val="0"/>
          <w:numId w:val="16"/>
        </w:numPr>
        <w:spacing w:line="360" w:lineRule="auto"/>
        <w:rPr>
          <w:rFonts w:ascii="新宋体" w:eastAsia="新宋体" w:hAnsi="新宋体"/>
          <w:b/>
          <w:bCs/>
          <w:szCs w:val="21"/>
        </w:rPr>
      </w:pPr>
      <w:r w:rsidRPr="00A11064">
        <w:rPr>
          <w:rFonts w:ascii="新宋体" w:eastAsia="新宋体" w:hAnsi="新宋体" w:hint="eastAsia"/>
          <w:b/>
          <w:bCs/>
          <w:szCs w:val="21"/>
        </w:rPr>
        <w:t>养护人员须五官端正、身着统一服装，服从甲方管理，严格遵守甲方各项规章制度；</w:t>
      </w:r>
    </w:p>
    <w:p w:rsidR="002F5635" w:rsidRPr="00A11064" w:rsidRDefault="002F5635" w:rsidP="002F5635">
      <w:pPr>
        <w:numPr>
          <w:ilvl w:val="0"/>
          <w:numId w:val="16"/>
        </w:numPr>
        <w:spacing w:line="360" w:lineRule="auto"/>
        <w:rPr>
          <w:rFonts w:ascii="新宋体" w:eastAsia="新宋体" w:hAnsi="新宋体"/>
          <w:b/>
          <w:bCs/>
          <w:szCs w:val="21"/>
        </w:rPr>
      </w:pPr>
      <w:proofErr w:type="gramStart"/>
      <w:r w:rsidRPr="00A11064">
        <w:rPr>
          <w:rFonts w:ascii="新宋体" w:eastAsia="新宋体" w:hAnsi="新宋体" w:hint="eastAsia"/>
          <w:b/>
          <w:bCs/>
          <w:szCs w:val="21"/>
        </w:rPr>
        <w:t>绿植花卉</w:t>
      </w:r>
      <w:proofErr w:type="gramEnd"/>
      <w:r w:rsidRPr="00A11064">
        <w:rPr>
          <w:rFonts w:ascii="新宋体" w:eastAsia="新宋体" w:hAnsi="新宋体" w:hint="eastAsia"/>
          <w:b/>
          <w:bCs/>
          <w:szCs w:val="21"/>
        </w:rPr>
        <w:t>不得出现枯黄或虫害，植物表面有光泽，叶片无尘土，植物托盘；</w:t>
      </w:r>
    </w:p>
    <w:p w:rsidR="002F5635" w:rsidRPr="00A11064" w:rsidRDefault="002F5635" w:rsidP="002F5635">
      <w:pPr>
        <w:numPr>
          <w:ilvl w:val="0"/>
          <w:numId w:val="16"/>
        </w:numPr>
        <w:spacing w:line="360" w:lineRule="auto"/>
        <w:rPr>
          <w:rFonts w:ascii="新宋体" w:eastAsia="新宋体" w:hAnsi="新宋体"/>
          <w:b/>
          <w:bCs/>
          <w:szCs w:val="21"/>
        </w:rPr>
      </w:pPr>
      <w:r w:rsidRPr="00A11064">
        <w:rPr>
          <w:rFonts w:ascii="新宋体" w:eastAsia="新宋体" w:hAnsi="新宋体" w:hint="eastAsia"/>
          <w:b/>
          <w:bCs/>
          <w:szCs w:val="21"/>
        </w:rPr>
        <w:t>每季度根据季节变化定期</w:t>
      </w:r>
      <w:proofErr w:type="gramStart"/>
      <w:r w:rsidRPr="00A11064">
        <w:rPr>
          <w:rFonts w:ascii="新宋体" w:eastAsia="新宋体" w:hAnsi="新宋体" w:hint="eastAsia"/>
          <w:b/>
          <w:bCs/>
          <w:szCs w:val="21"/>
        </w:rPr>
        <w:t>更换绿植花卉</w:t>
      </w:r>
      <w:proofErr w:type="gramEnd"/>
      <w:r w:rsidRPr="00A11064">
        <w:rPr>
          <w:rFonts w:ascii="新宋体" w:eastAsia="新宋体" w:hAnsi="新宋体" w:hint="eastAsia"/>
          <w:b/>
          <w:bCs/>
          <w:szCs w:val="21"/>
        </w:rPr>
        <w:t>；</w:t>
      </w:r>
    </w:p>
    <w:p w:rsidR="002F5635" w:rsidRPr="00A11064" w:rsidRDefault="002F5635" w:rsidP="002F5635">
      <w:pPr>
        <w:numPr>
          <w:ilvl w:val="0"/>
          <w:numId w:val="16"/>
        </w:numPr>
        <w:spacing w:line="360" w:lineRule="auto"/>
        <w:rPr>
          <w:rFonts w:ascii="新宋体" w:eastAsia="新宋体" w:hAnsi="新宋体"/>
          <w:b/>
          <w:bCs/>
          <w:szCs w:val="21"/>
        </w:rPr>
      </w:pPr>
      <w:r w:rsidRPr="00A11064">
        <w:rPr>
          <w:rFonts w:ascii="新宋体" w:eastAsia="新宋体" w:hAnsi="新宋体" w:hint="eastAsia"/>
          <w:b/>
          <w:bCs/>
          <w:szCs w:val="21"/>
        </w:rPr>
        <w:t>根据园区和办公楼空间进行相应的设计和摆放，设计与摆放须符合园区空间与格局的要求；</w:t>
      </w:r>
    </w:p>
    <w:p w:rsidR="002F5635" w:rsidRPr="00A11064" w:rsidRDefault="002F5635" w:rsidP="002F5635">
      <w:pPr>
        <w:numPr>
          <w:ilvl w:val="0"/>
          <w:numId w:val="16"/>
        </w:numPr>
        <w:spacing w:line="360" w:lineRule="auto"/>
        <w:rPr>
          <w:rFonts w:ascii="新宋体" w:eastAsia="新宋体" w:hAnsi="新宋体"/>
          <w:b/>
          <w:bCs/>
          <w:szCs w:val="21"/>
        </w:rPr>
      </w:pPr>
      <w:r w:rsidRPr="00A11064">
        <w:rPr>
          <w:rFonts w:ascii="新宋体" w:eastAsia="新宋体" w:hAnsi="新宋体" w:hint="eastAsia"/>
          <w:b/>
          <w:bCs/>
          <w:szCs w:val="21"/>
        </w:rPr>
        <w:t>养护维护工具应摆放在指定位置，杀虫剂等药物需安全存放。</w:t>
      </w:r>
    </w:p>
    <w:p w:rsidR="002F5635" w:rsidRPr="00A11064" w:rsidRDefault="002F5635" w:rsidP="002F5635">
      <w:pPr>
        <w:numPr>
          <w:ilvl w:val="0"/>
          <w:numId w:val="15"/>
        </w:numPr>
        <w:spacing w:line="360" w:lineRule="auto"/>
        <w:rPr>
          <w:rFonts w:ascii="新宋体" w:eastAsia="新宋体" w:hAnsi="新宋体" w:hint="eastAsia"/>
          <w:szCs w:val="21"/>
        </w:rPr>
      </w:pPr>
      <w:r w:rsidRPr="00A11064">
        <w:rPr>
          <w:rFonts w:ascii="新宋体" w:eastAsia="新宋体" w:hAnsi="新宋体" w:hint="eastAsia"/>
          <w:szCs w:val="21"/>
        </w:rPr>
        <w:t>项目技术及服务要求</w:t>
      </w:r>
      <w:r>
        <w:rPr>
          <w:rFonts w:ascii="新宋体" w:eastAsia="新宋体" w:hAnsi="新宋体" w:hint="eastAsia"/>
          <w:szCs w:val="21"/>
        </w:rPr>
        <w:t>：</w:t>
      </w:r>
      <w:r>
        <w:rPr>
          <w:rFonts w:ascii="新宋体" w:eastAsia="新宋体" w:hAnsi="新宋体"/>
          <w:szCs w:val="21"/>
        </w:rPr>
        <w:t>满足采购人要求。</w:t>
      </w:r>
    </w:p>
    <w:p w:rsidR="002F5635" w:rsidRPr="00A11064" w:rsidRDefault="002F5635" w:rsidP="002F5635">
      <w:pPr>
        <w:numPr>
          <w:ilvl w:val="0"/>
          <w:numId w:val="15"/>
        </w:numPr>
        <w:spacing w:line="360" w:lineRule="auto"/>
        <w:rPr>
          <w:rFonts w:ascii="新宋体" w:eastAsia="新宋体" w:hAnsi="新宋体" w:hint="eastAsia"/>
          <w:szCs w:val="21"/>
        </w:rPr>
      </w:pPr>
      <w:r w:rsidRPr="00A11064">
        <w:rPr>
          <w:rFonts w:ascii="新宋体" w:eastAsia="新宋体" w:hAnsi="新宋体" w:hint="eastAsia"/>
          <w:szCs w:val="21"/>
        </w:rPr>
        <w:t>项目清单</w:t>
      </w:r>
      <w:r>
        <w:rPr>
          <w:rFonts w:ascii="新宋体" w:eastAsia="新宋体" w:hAnsi="新宋体" w:hint="eastAsia"/>
          <w:szCs w:val="21"/>
        </w:rPr>
        <w:t>：</w:t>
      </w:r>
    </w:p>
    <w:p w:rsidR="002F5635" w:rsidRPr="00A11064" w:rsidRDefault="002F5635" w:rsidP="002F5635">
      <w:pPr>
        <w:numPr>
          <w:ilvl w:val="0"/>
          <w:numId w:val="17"/>
        </w:numPr>
        <w:spacing w:line="360" w:lineRule="auto"/>
        <w:rPr>
          <w:rFonts w:ascii="新宋体" w:eastAsia="新宋体" w:hAnsi="新宋体"/>
          <w:b/>
          <w:bCs/>
          <w:szCs w:val="21"/>
        </w:rPr>
      </w:pPr>
      <w:r w:rsidRPr="00A11064">
        <w:rPr>
          <w:rFonts w:ascii="新宋体" w:eastAsia="新宋体" w:hAnsi="新宋体" w:hint="eastAsia"/>
          <w:b/>
          <w:bCs/>
          <w:szCs w:val="21"/>
        </w:rPr>
        <w:t>日常</w:t>
      </w:r>
    </w:p>
    <w:p w:rsidR="002F5635" w:rsidRPr="00A11064" w:rsidRDefault="002F5635" w:rsidP="002F5635">
      <w:pPr>
        <w:numPr>
          <w:ilvl w:val="0"/>
          <w:numId w:val="17"/>
        </w:numPr>
        <w:spacing w:line="360" w:lineRule="auto"/>
        <w:rPr>
          <w:rFonts w:ascii="新宋体" w:eastAsia="新宋体" w:hAnsi="新宋体"/>
          <w:b/>
          <w:bCs/>
          <w:szCs w:val="21"/>
        </w:rPr>
      </w:pPr>
      <w:r w:rsidRPr="00A11064">
        <w:rPr>
          <w:rFonts w:ascii="新宋体" w:eastAsia="新宋体" w:hAnsi="新宋体" w:hint="eastAsia"/>
          <w:b/>
          <w:bCs/>
          <w:szCs w:val="21"/>
        </w:rPr>
        <w:t>五一</w:t>
      </w:r>
    </w:p>
    <w:p w:rsidR="002F5635" w:rsidRPr="00A11064" w:rsidRDefault="002F5635" w:rsidP="002F5635">
      <w:pPr>
        <w:numPr>
          <w:ilvl w:val="0"/>
          <w:numId w:val="17"/>
        </w:numPr>
        <w:spacing w:line="360" w:lineRule="auto"/>
        <w:rPr>
          <w:rFonts w:ascii="新宋体" w:eastAsia="新宋体" w:hAnsi="新宋体"/>
          <w:b/>
          <w:bCs/>
          <w:szCs w:val="21"/>
        </w:rPr>
      </w:pPr>
      <w:r w:rsidRPr="00A11064">
        <w:rPr>
          <w:rFonts w:ascii="新宋体" w:eastAsia="新宋体" w:hAnsi="新宋体" w:hint="eastAsia"/>
          <w:b/>
          <w:bCs/>
          <w:szCs w:val="21"/>
        </w:rPr>
        <w:t>十一</w:t>
      </w:r>
    </w:p>
    <w:p w:rsidR="002F5635" w:rsidRPr="00A11064" w:rsidRDefault="002F5635" w:rsidP="002F5635">
      <w:pPr>
        <w:numPr>
          <w:ilvl w:val="0"/>
          <w:numId w:val="17"/>
        </w:numPr>
        <w:spacing w:line="360" w:lineRule="auto"/>
        <w:rPr>
          <w:rFonts w:ascii="新宋体" w:eastAsia="新宋体" w:hAnsi="新宋体"/>
          <w:b/>
          <w:bCs/>
          <w:szCs w:val="21"/>
        </w:rPr>
      </w:pPr>
      <w:r w:rsidRPr="00A11064">
        <w:rPr>
          <w:rFonts w:ascii="新宋体" w:eastAsia="新宋体" w:hAnsi="新宋体" w:hint="eastAsia"/>
          <w:b/>
          <w:bCs/>
          <w:szCs w:val="21"/>
        </w:rPr>
        <w:t>元旦</w:t>
      </w:r>
    </w:p>
    <w:p w:rsidR="002F5635" w:rsidRPr="00A11064" w:rsidRDefault="002F5635" w:rsidP="002F5635">
      <w:pPr>
        <w:numPr>
          <w:ilvl w:val="0"/>
          <w:numId w:val="17"/>
        </w:numPr>
        <w:spacing w:line="360" w:lineRule="auto"/>
        <w:rPr>
          <w:rFonts w:ascii="新宋体" w:eastAsia="新宋体" w:hAnsi="新宋体"/>
          <w:b/>
          <w:bCs/>
          <w:szCs w:val="21"/>
        </w:rPr>
      </w:pPr>
      <w:r w:rsidRPr="00A11064">
        <w:rPr>
          <w:rFonts w:ascii="新宋体" w:eastAsia="新宋体" w:hAnsi="新宋体" w:hint="eastAsia"/>
          <w:b/>
          <w:bCs/>
          <w:szCs w:val="21"/>
        </w:rPr>
        <w:t>春节</w:t>
      </w:r>
    </w:p>
    <w:p w:rsidR="002F5635" w:rsidRPr="00A11064" w:rsidRDefault="002F5635" w:rsidP="002F5635">
      <w:pPr>
        <w:spacing w:line="360" w:lineRule="auto"/>
        <w:rPr>
          <w:rFonts w:ascii="新宋体" w:eastAsia="新宋体" w:hAnsi="新宋体" w:hint="eastAsia"/>
          <w:szCs w:val="21"/>
        </w:rPr>
      </w:pPr>
      <w:r w:rsidRPr="00A11064">
        <w:rPr>
          <w:rFonts w:ascii="新宋体" w:eastAsia="新宋体" w:hAnsi="新宋体" w:hint="eastAsia"/>
          <w:szCs w:val="21"/>
        </w:rPr>
        <w:t>六、付款方式</w:t>
      </w:r>
    </w:p>
    <w:p w:rsidR="002F5635" w:rsidRPr="00A11064" w:rsidRDefault="002F5635" w:rsidP="002F5635">
      <w:pPr>
        <w:spacing w:line="360" w:lineRule="auto"/>
        <w:rPr>
          <w:rFonts w:ascii="新宋体" w:eastAsia="新宋体" w:hAnsi="新宋体"/>
          <w:b/>
          <w:bCs/>
          <w:szCs w:val="21"/>
        </w:rPr>
      </w:pPr>
      <w:r w:rsidRPr="00A11064">
        <w:rPr>
          <w:rFonts w:ascii="新宋体" w:eastAsia="新宋体" w:hAnsi="新宋体" w:hint="eastAsia"/>
          <w:b/>
          <w:bCs/>
          <w:szCs w:val="21"/>
        </w:rPr>
        <w:t>按季度付款，每季度工作完成后，根据合同约定支付款项</w:t>
      </w:r>
    </w:p>
    <w:p w:rsidR="002F5635" w:rsidRPr="00A11064" w:rsidRDefault="002F5635" w:rsidP="002F5635">
      <w:pPr>
        <w:spacing w:line="360" w:lineRule="auto"/>
        <w:rPr>
          <w:rFonts w:ascii="新宋体" w:eastAsia="新宋体" w:hAnsi="新宋体" w:hint="eastAsia"/>
          <w:szCs w:val="21"/>
        </w:rPr>
      </w:pPr>
      <w:r w:rsidRPr="00A11064">
        <w:rPr>
          <w:rFonts w:ascii="新宋体" w:eastAsia="新宋体" w:hAnsi="新宋体" w:hint="eastAsia"/>
          <w:szCs w:val="21"/>
        </w:rPr>
        <w:t>七、投标报价</w:t>
      </w:r>
    </w:p>
    <w:p w:rsidR="002F5635" w:rsidRPr="00A11064" w:rsidRDefault="002F5635" w:rsidP="002F5635">
      <w:pPr>
        <w:spacing w:line="360" w:lineRule="auto"/>
        <w:rPr>
          <w:rFonts w:ascii="新宋体" w:eastAsia="新宋体" w:hAnsi="新宋体" w:hint="eastAsia"/>
          <w:szCs w:val="21"/>
        </w:rPr>
      </w:pPr>
      <w:r w:rsidRPr="00A11064">
        <w:rPr>
          <w:rFonts w:ascii="新宋体" w:eastAsia="新宋体" w:hAnsi="新宋体"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sidRPr="00A11064">
        <w:rPr>
          <w:rFonts w:ascii="新宋体" w:eastAsia="新宋体" w:hAnsi="新宋体" w:hint="eastAsia"/>
          <w:szCs w:val="21"/>
        </w:rPr>
        <w:t>签定</w:t>
      </w:r>
      <w:proofErr w:type="gramEnd"/>
      <w:r w:rsidRPr="00A11064">
        <w:rPr>
          <w:rFonts w:ascii="新宋体" w:eastAsia="新宋体" w:hAnsi="新宋体" w:hint="eastAsia"/>
          <w:szCs w:val="21"/>
        </w:rPr>
        <w:t>的合同金额，合同期限内不做调整；</w:t>
      </w:r>
    </w:p>
    <w:p w:rsidR="002F5635" w:rsidRPr="00A11064" w:rsidRDefault="002F5635" w:rsidP="002F5635">
      <w:pPr>
        <w:spacing w:line="360" w:lineRule="auto"/>
        <w:rPr>
          <w:rFonts w:ascii="新宋体" w:eastAsia="新宋体" w:hAnsi="新宋体" w:hint="eastAsia"/>
          <w:szCs w:val="21"/>
        </w:rPr>
      </w:pPr>
      <w:r w:rsidRPr="00A11064">
        <w:rPr>
          <w:rFonts w:ascii="新宋体" w:eastAsia="新宋体" w:hAnsi="新宋体" w:hint="eastAsia"/>
          <w:szCs w:val="21"/>
        </w:rPr>
        <w:t>2、投标人应根据本企业的成本自行决定报价，但不得以低于其企业成本的报价投标；</w:t>
      </w:r>
    </w:p>
    <w:p w:rsidR="002F5635" w:rsidRPr="00A11064" w:rsidRDefault="002F5635" w:rsidP="002F5635">
      <w:pPr>
        <w:spacing w:line="360" w:lineRule="auto"/>
        <w:rPr>
          <w:rFonts w:ascii="新宋体" w:eastAsia="新宋体" w:hAnsi="新宋体" w:hint="eastAsia"/>
          <w:szCs w:val="21"/>
        </w:rPr>
      </w:pPr>
      <w:r w:rsidRPr="00A11064">
        <w:rPr>
          <w:rFonts w:ascii="新宋体" w:eastAsia="新宋体" w:hAnsi="新宋体" w:hint="eastAsia"/>
          <w:szCs w:val="21"/>
        </w:rPr>
        <w:t>3、投标人的投标报价不得超过财政预算限额；</w:t>
      </w:r>
    </w:p>
    <w:p w:rsidR="002F5635" w:rsidRPr="00A11064" w:rsidRDefault="002F5635" w:rsidP="002F5635">
      <w:pPr>
        <w:spacing w:line="360" w:lineRule="auto"/>
        <w:rPr>
          <w:rFonts w:ascii="新宋体" w:eastAsia="新宋体" w:hAnsi="新宋体" w:hint="eastAsia"/>
          <w:szCs w:val="21"/>
        </w:rPr>
      </w:pPr>
      <w:r w:rsidRPr="00A11064">
        <w:rPr>
          <w:rFonts w:ascii="新宋体" w:eastAsia="新宋体" w:hAnsi="新宋体" w:hint="eastAsia"/>
          <w:szCs w:val="21"/>
        </w:rPr>
        <w:t>4、投标人的投标报价，应是本项目招标范围和招标文件及合同条款上所列的各项内容中所述的全部，不得以任何理由予以重复，并以投标人在中提出的综合单价或总价为依据；</w:t>
      </w:r>
    </w:p>
    <w:p w:rsidR="002F5635" w:rsidRPr="00A11064" w:rsidRDefault="002F5635" w:rsidP="002F5635">
      <w:pPr>
        <w:spacing w:line="360" w:lineRule="auto"/>
        <w:rPr>
          <w:rFonts w:ascii="新宋体" w:eastAsia="新宋体" w:hAnsi="新宋体" w:hint="eastAsia"/>
          <w:szCs w:val="21"/>
        </w:rPr>
      </w:pPr>
      <w:r w:rsidRPr="00A11064">
        <w:rPr>
          <w:rFonts w:ascii="新宋体" w:eastAsia="新宋体" w:hAnsi="新宋体" w:hint="eastAsia"/>
          <w:szCs w:val="21"/>
        </w:rPr>
        <w:t>5、除非政府集中采购机构通过修改招标文件予以更正，否则，投标人应毫无例外地按招标文件所</w:t>
      </w:r>
      <w:r w:rsidRPr="00A11064">
        <w:rPr>
          <w:rFonts w:ascii="新宋体" w:eastAsia="新宋体" w:hAnsi="新宋体" w:hint="eastAsia"/>
          <w:szCs w:val="21"/>
        </w:rPr>
        <w:lastRenderedPageBreak/>
        <w:t>列的清单</w:t>
      </w:r>
      <w:proofErr w:type="gramStart"/>
      <w:r w:rsidRPr="00A11064">
        <w:rPr>
          <w:rFonts w:ascii="新宋体" w:eastAsia="新宋体" w:hAnsi="新宋体" w:hint="eastAsia"/>
          <w:szCs w:val="21"/>
        </w:rPr>
        <w:t>中项目</w:t>
      </w:r>
      <w:proofErr w:type="gramEnd"/>
      <w:r w:rsidRPr="00A11064">
        <w:rPr>
          <w:rFonts w:ascii="新宋体" w:eastAsia="新宋体" w:hAnsi="新宋体" w:hint="eastAsia"/>
          <w:szCs w:val="21"/>
        </w:rPr>
        <w:t>和数量填报综合单价和合价。投标人未</w:t>
      </w:r>
      <w:proofErr w:type="gramStart"/>
      <w:r w:rsidRPr="00A11064">
        <w:rPr>
          <w:rFonts w:ascii="新宋体" w:eastAsia="新宋体" w:hAnsi="新宋体" w:hint="eastAsia"/>
          <w:szCs w:val="21"/>
        </w:rPr>
        <w:t>填综合</w:t>
      </w:r>
      <w:proofErr w:type="gramEnd"/>
      <w:r w:rsidRPr="00A11064">
        <w:rPr>
          <w:rFonts w:ascii="新宋体" w:eastAsia="新宋体" w:hAnsi="新宋体" w:hint="eastAsia"/>
          <w:szCs w:val="21"/>
        </w:rPr>
        <w:t>单价或合价的项目，在实施后，将不得以支付，并视作该项费用已包括在其它有价款的综合单价或合价内；</w:t>
      </w:r>
    </w:p>
    <w:p w:rsidR="002F5635" w:rsidRPr="00A11064" w:rsidRDefault="002F5635" w:rsidP="002F5635">
      <w:pPr>
        <w:spacing w:line="360" w:lineRule="auto"/>
        <w:rPr>
          <w:rFonts w:ascii="新宋体" w:eastAsia="新宋体" w:hAnsi="新宋体" w:hint="eastAsia"/>
          <w:szCs w:val="21"/>
        </w:rPr>
      </w:pPr>
      <w:r w:rsidRPr="00A11064">
        <w:rPr>
          <w:rFonts w:ascii="新宋体" w:eastAsia="新宋体" w:hAnsi="新宋体" w:hint="eastAsia"/>
          <w:szCs w:val="21"/>
        </w:rPr>
        <w:t>6、投标人应先到项目地点踏勘以充分了解项目的位置、情况、道路及任何其它足以影响投标报价的情况，任何因忽视或误解项目情况而导致的索赔或服务期限延长申请将不获批准；</w:t>
      </w:r>
    </w:p>
    <w:p w:rsidR="002F5635" w:rsidRPr="00A11064" w:rsidRDefault="002F5635" w:rsidP="002F5635">
      <w:pPr>
        <w:spacing w:line="360" w:lineRule="auto"/>
        <w:rPr>
          <w:rFonts w:ascii="新宋体" w:eastAsia="新宋体" w:hAnsi="新宋体" w:hint="eastAsia"/>
          <w:szCs w:val="21"/>
        </w:rPr>
      </w:pPr>
      <w:r w:rsidRPr="00A11064">
        <w:rPr>
          <w:rFonts w:ascii="新宋体" w:eastAsia="新宋体" w:hAnsi="新宋体" w:hint="eastAsia"/>
          <w:szCs w:val="21"/>
        </w:rPr>
        <w:t>7、投标人不得期望通过索赔等方式获取补偿，否则，除可能遭到拒绝外，还可能将被作为不良行为记录在案，并可能影响其以后参加政府采购的项目投标。各投标人在投标报价时，应充分考虑投标报价的风险。</w:t>
      </w:r>
    </w:p>
    <w:p w:rsidR="002F5635" w:rsidRPr="00A11064" w:rsidRDefault="002F5635" w:rsidP="002F5635">
      <w:pPr>
        <w:spacing w:line="360" w:lineRule="auto"/>
        <w:rPr>
          <w:rFonts w:ascii="新宋体" w:eastAsia="新宋体" w:hAnsi="新宋体" w:hint="eastAsia"/>
          <w:szCs w:val="21"/>
        </w:rPr>
      </w:pPr>
      <w:r w:rsidRPr="00A11064">
        <w:rPr>
          <w:rFonts w:ascii="新宋体" w:eastAsia="新宋体" w:hAnsi="新宋体" w:hint="eastAsia"/>
          <w:szCs w:val="21"/>
        </w:rPr>
        <w:t>八、注意事项</w:t>
      </w:r>
    </w:p>
    <w:p w:rsidR="002F5635" w:rsidRPr="00A11064" w:rsidRDefault="002F5635" w:rsidP="002F5635">
      <w:pPr>
        <w:spacing w:line="360" w:lineRule="auto"/>
        <w:rPr>
          <w:rFonts w:ascii="新宋体" w:eastAsia="新宋体" w:hAnsi="新宋体" w:hint="eastAsia"/>
          <w:szCs w:val="21"/>
        </w:rPr>
      </w:pPr>
      <w:r w:rsidRPr="00A11064">
        <w:rPr>
          <w:rFonts w:ascii="新宋体" w:eastAsia="新宋体" w:hAnsi="新宋体" w:hint="eastAsia"/>
          <w:szCs w:val="21"/>
        </w:rPr>
        <w:t>1、中标人不得将项目非法分包或转包给任何单位和个人。否则，采购单位有权即刻终止合同，并要求中标人赔偿相应损失。</w:t>
      </w:r>
    </w:p>
    <w:p w:rsidR="002F5635" w:rsidRPr="00A11064" w:rsidRDefault="002F5635" w:rsidP="002F5635">
      <w:pPr>
        <w:spacing w:line="360" w:lineRule="auto"/>
        <w:rPr>
          <w:rFonts w:ascii="新宋体" w:eastAsia="新宋体" w:hAnsi="新宋体" w:hint="eastAsia"/>
          <w:szCs w:val="21"/>
        </w:rPr>
      </w:pPr>
      <w:r w:rsidRPr="00A11064">
        <w:rPr>
          <w:rFonts w:ascii="新宋体" w:eastAsia="新宋体" w:hAnsi="新宋体" w:hint="eastAsia"/>
          <w:szCs w:val="21"/>
        </w:rPr>
        <w:t>2、投标人若认为招标文件的技术要求或其他要求</w:t>
      </w:r>
      <w:proofErr w:type="gramStart"/>
      <w:r w:rsidRPr="00A11064">
        <w:rPr>
          <w:rFonts w:ascii="新宋体" w:eastAsia="新宋体" w:hAnsi="新宋体" w:hint="eastAsia"/>
          <w:szCs w:val="21"/>
        </w:rPr>
        <w:t>有倾</w:t>
      </w:r>
      <w:proofErr w:type="gramEnd"/>
      <w:r w:rsidRPr="00A11064">
        <w:rPr>
          <w:rFonts w:ascii="新宋体" w:eastAsia="新宋体" w:hAnsi="新宋体" w:hint="eastAsia"/>
          <w:szCs w:val="21"/>
        </w:rPr>
        <w:t>向性或</w:t>
      </w:r>
      <w:proofErr w:type="gramStart"/>
      <w:r w:rsidRPr="00A11064">
        <w:rPr>
          <w:rFonts w:ascii="新宋体" w:eastAsia="新宋体" w:hAnsi="新宋体" w:hint="eastAsia"/>
          <w:szCs w:val="21"/>
        </w:rPr>
        <w:t>不</w:t>
      </w:r>
      <w:proofErr w:type="gramEnd"/>
      <w:r w:rsidRPr="00A11064">
        <w:rPr>
          <w:rFonts w:ascii="新宋体" w:eastAsia="新宋体" w:hAnsi="新宋体" w:hint="eastAsia"/>
          <w:szCs w:val="21"/>
        </w:rPr>
        <w:t>公正性，可在招标答疑阶段提出，以维护招标行为的公平、公正。</w:t>
      </w:r>
    </w:p>
    <w:p w:rsidR="002F5635" w:rsidRPr="00A11064" w:rsidRDefault="002F5635" w:rsidP="002F5635">
      <w:pPr>
        <w:spacing w:line="360" w:lineRule="auto"/>
        <w:rPr>
          <w:rFonts w:ascii="新宋体" w:eastAsia="新宋体" w:hAnsi="新宋体" w:hint="eastAsia"/>
          <w:szCs w:val="21"/>
        </w:rPr>
      </w:pPr>
      <w:r w:rsidRPr="00A11064">
        <w:rPr>
          <w:rFonts w:ascii="新宋体" w:eastAsia="新宋体" w:hAnsi="新宋体" w:hint="eastAsia"/>
          <w:szCs w:val="21"/>
        </w:rPr>
        <w:t>3、投标人使用的标准必须是国际公认或国家、或地方政府颁布的同等或更高的标准，如投标人使用的标准低于上述标准,评标委员会将有权不予接受，投标人必须列表将明显的差异详细说明。</w:t>
      </w:r>
    </w:p>
    <w:p w:rsidR="002F5635" w:rsidRPr="00A11064" w:rsidRDefault="002F5635" w:rsidP="002F5635">
      <w:pPr>
        <w:spacing w:line="360" w:lineRule="auto"/>
        <w:rPr>
          <w:rFonts w:ascii="新宋体" w:eastAsia="新宋体" w:hAnsi="新宋体" w:hint="eastAsia"/>
          <w:szCs w:val="21"/>
        </w:rPr>
      </w:pPr>
      <w:r w:rsidRPr="00A11064">
        <w:rPr>
          <w:rFonts w:ascii="新宋体" w:eastAsia="新宋体" w:hAnsi="新宋体" w:hint="eastAsia"/>
          <w:szCs w:val="21"/>
        </w:rPr>
        <w:t>4、投标人所提交的投标文件对技术参数和各项要求的响应</w:t>
      </w:r>
      <w:proofErr w:type="gramStart"/>
      <w:r w:rsidRPr="00A11064">
        <w:rPr>
          <w:rFonts w:ascii="新宋体" w:eastAsia="新宋体" w:hAnsi="新宋体" w:hint="eastAsia"/>
          <w:szCs w:val="21"/>
        </w:rPr>
        <w:t>应</w:t>
      </w:r>
      <w:proofErr w:type="gramEnd"/>
      <w:r w:rsidRPr="00A11064">
        <w:rPr>
          <w:rFonts w:ascii="新宋体" w:eastAsia="新宋体" w:hAnsi="新宋体" w:hint="eastAsia"/>
          <w:szCs w:val="21"/>
        </w:rPr>
        <w:t>是列出具体内容。如果投标人只注明“符合”或“满足”，将被视为“不符合”，并可能严重影响评标结果。</w:t>
      </w:r>
    </w:p>
    <w:p w:rsidR="00B25542" w:rsidRPr="002F5635" w:rsidRDefault="00B25542" w:rsidP="00B25542">
      <w:bookmarkStart w:id="1" w:name="_GoBack"/>
      <w:bookmarkEnd w:id="1"/>
    </w:p>
    <w:sectPr w:rsidR="00B25542" w:rsidRPr="002F5635"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56" w:rsidRPr="00060ACA" w:rsidRDefault="00313B23"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2F5635">
      <w:rPr>
        <w:rFonts w:ascii="新宋体" w:eastAsia="新宋体" w:hAnsi="新宋体"/>
        <w:bCs/>
        <w:noProof/>
        <w:kern w:val="0"/>
        <w:sz w:val="18"/>
        <w:szCs w:val="18"/>
        <w:lang w:val="x-none" w:eastAsia="x-none"/>
      </w:rPr>
      <w:t>2</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2F5635">
      <w:rPr>
        <w:rFonts w:ascii="新宋体" w:eastAsia="新宋体" w:hAnsi="新宋体"/>
        <w:bCs/>
        <w:noProof/>
        <w:kern w:val="0"/>
        <w:sz w:val="18"/>
        <w:szCs w:val="18"/>
        <w:lang w:val="x-none" w:eastAsia="x-none"/>
      </w:rPr>
      <w:t>2</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56" w:rsidRPr="00C545C3" w:rsidRDefault="00E34658">
    <w:pPr>
      <w:pStyle w:val="a3"/>
      <w:tabs>
        <w:tab w:val="clear" w:pos="4153"/>
        <w:tab w:val="clear" w:pos="8306"/>
        <w:tab w:val="left" w:pos="3060"/>
      </w:tabs>
      <w:spacing w:line="360" w:lineRule="auto"/>
      <w:ind w:firstLineChars="50" w:firstLine="90"/>
      <w:jc w:val="left"/>
      <w:rPr>
        <w:rFonts w:ascii="新宋体" w:eastAsia="新宋体" w:hAnsi="新宋体"/>
        <w:b/>
      </w:rPr>
    </w:pPr>
    <w:r w:rsidRPr="00C545C3">
      <w:rPr>
        <w:rFonts w:ascii="新宋体" w:eastAsia="新宋体" w:hAnsi="新宋体" w:hint="eastAsia"/>
      </w:rPr>
      <w:t>项目</w:t>
    </w:r>
    <w:r w:rsidRPr="00C545C3">
      <w:rPr>
        <w:rFonts w:ascii="新宋体" w:eastAsia="新宋体" w:hAnsi="新宋体"/>
      </w:rPr>
      <w:t>名称：</w:t>
    </w:r>
    <w:r w:rsidRPr="00C545C3">
      <w:rPr>
        <w:rFonts w:ascii="新宋体" w:eastAsia="新宋体" w:hAnsi="新宋体" w:hint="eastAsia"/>
      </w:rPr>
      <w:t>深圳市数据资源管理办法编制</w:t>
    </w:r>
    <w:r w:rsidRPr="00C545C3">
      <w:rPr>
        <w:rFonts w:ascii="新宋体" w:eastAsia="新宋体" w:hAnsi="新宋体"/>
      </w:rPr>
      <w:t xml:space="preserve">                               </w:t>
    </w:r>
    <w:r w:rsidRPr="00C545C3">
      <w:rPr>
        <w:rFonts w:ascii="新宋体" w:eastAsia="新宋体" w:hAnsi="新宋体" w:hint="eastAsia"/>
      </w:rPr>
      <w:t>编号：</w:t>
    </w:r>
    <w:r w:rsidRPr="00C545C3">
      <w:rPr>
        <w:rFonts w:ascii="新宋体" w:eastAsia="新宋体" w:hAnsi="新宋体"/>
      </w:rPr>
      <w:t>RNXZB2018015-ZWZX-002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F8AC71"/>
    <w:multiLevelType w:val="singleLevel"/>
    <w:tmpl w:val="A0F8AC71"/>
    <w:lvl w:ilvl="0">
      <w:start w:val="1"/>
      <w:numFmt w:val="chineseCounting"/>
      <w:suff w:val="nothing"/>
      <w:lvlText w:val="%1、"/>
      <w:lvlJc w:val="left"/>
      <w:rPr>
        <w:rFonts w:hint="eastAsia"/>
      </w:rPr>
    </w:lvl>
  </w:abstractNum>
  <w:abstractNum w:abstractNumId="1" w15:restartNumberingAfterBreak="0">
    <w:nsid w:val="A95545D5"/>
    <w:multiLevelType w:val="singleLevel"/>
    <w:tmpl w:val="A95545D5"/>
    <w:lvl w:ilvl="0">
      <w:start w:val="1"/>
      <w:numFmt w:val="decimal"/>
      <w:suff w:val="space"/>
      <w:lvlText w:val="%1."/>
      <w:lvlJc w:val="left"/>
    </w:lvl>
  </w:abstractNum>
  <w:abstractNum w:abstractNumId="2"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3"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4"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5"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6"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9"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11"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12"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F453C78"/>
    <w:multiLevelType w:val="singleLevel"/>
    <w:tmpl w:val="5F453C78"/>
    <w:lvl w:ilvl="0">
      <w:start w:val="1"/>
      <w:numFmt w:val="decimal"/>
      <w:suff w:val="space"/>
      <w:lvlText w:val="%1."/>
      <w:lvlJc w:val="left"/>
    </w:lvl>
  </w:abstractNum>
  <w:abstractNum w:abstractNumId="14"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5"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14"/>
  </w:num>
  <w:num w:numId="2">
    <w:abstractNumId w:val="12"/>
  </w:num>
  <w:num w:numId="3">
    <w:abstractNumId w:val="9"/>
  </w:num>
  <w:num w:numId="4">
    <w:abstractNumId w:val="6"/>
  </w:num>
  <w:num w:numId="5">
    <w:abstractNumId w:val="10"/>
  </w:num>
  <w:num w:numId="6">
    <w:abstractNumId w:val="11"/>
  </w:num>
  <w:num w:numId="7">
    <w:abstractNumId w:val="5"/>
  </w:num>
  <w:num w:numId="8">
    <w:abstractNumId w:val="8"/>
  </w:num>
  <w:num w:numId="9">
    <w:abstractNumId w:val="3"/>
  </w:num>
  <w:num w:numId="10">
    <w:abstractNumId w:val="4"/>
  </w:num>
  <w:num w:numId="11">
    <w:abstractNumId w:val="2"/>
  </w:num>
  <w:num w:numId="12">
    <w:abstractNumId w:val="16"/>
  </w:num>
  <w:num w:numId="13">
    <w:abstractNumId w:val="7"/>
  </w:num>
  <w:num w:numId="14">
    <w:abstractNumId w:val="15"/>
  </w:num>
  <w:num w:numId="15">
    <w:abstractNumId w:val="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35FDC"/>
    <w:rsid w:val="000E0AD6"/>
    <w:rsid w:val="000E24B2"/>
    <w:rsid w:val="001C5C1C"/>
    <w:rsid w:val="001E13C0"/>
    <w:rsid w:val="002F5635"/>
    <w:rsid w:val="00313B23"/>
    <w:rsid w:val="00374611"/>
    <w:rsid w:val="00391D2A"/>
    <w:rsid w:val="00584311"/>
    <w:rsid w:val="00634E4A"/>
    <w:rsid w:val="0087030C"/>
    <w:rsid w:val="00914F23"/>
    <w:rsid w:val="00AC2812"/>
    <w:rsid w:val="00AE721F"/>
    <w:rsid w:val="00B25542"/>
    <w:rsid w:val="00B52D07"/>
    <w:rsid w:val="00BD3F95"/>
    <w:rsid w:val="00BE7455"/>
    <w:rsid w:val="00D71CF8"/>
    <w:rsid w:val="00DF745D"/>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出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
    <w:name w:val="正文 首行缩进:  2 字符"/>
    <w:basedOn w:val="a"/>
    <w:link w:val="2Char"/>
    <w:rsid w:val="0000002E"/>
    <w:pPr>
      <w:spacing w:line="360" w:lineRule="auto"/>
      <w:ind w:firstLineChars="200" w:firstLine="480"/>
    </w:pPr>
    <w:rPr>
      <w:rFonts w:ascii="Times New Roman" w:eastAsia="宋体" w:hAnsi="Times New Roman" w:cs="Times New Roman"/>
      <w:sz w:val="24"/>
      <w:szCs w:val="20"/>
      <w:lang w:val="x-none" w:eastAsia="x-none"/>
    </w:rPr>
  </w:style>
  <w:style w:type="character" w:customStyle="1" w:styleId="2Char">
    <w:name w:val="正文 首行缩进:  2 字符 Char"/>
    <w:link w:val="2"/>
    <w:rsid w:val="0000002E"/>
    <w:rPr>
      <w:rFonts w:ascii="Times New Roman" w:eastAsia="宋体" w:hAnsi="Times New Roman" w:cs="Times New Roman"/>
      <w:sz w:val="24"/>
      <w:szCs w:val="20"/>
      <w:lang w:val="x-none" w:eastAsia="x-none"/>
    </w:rPr>
  </w:style>
  <w:style w:type="paragraph" w:styleId="a9">
    <w:name w:val="Plain Text"/>
    <w:basedOn w:val="a"/>
    <w:link w:val="aa"/>
    <w:uiPriority w:val="99"/>
    <w:qFormat/>
    <w:rsid w:val="001C5C1C"/>
    <w:rPr>
      <w:rFonts w:ascii="宋体" w:eastAsia="宋体" w:hAnsi="Courier New" w:cs="Times New Roman"/>
      <w:kern w:val="0"/>
      <w:sz w:val="20"/>
      <w:szCs w:val="21"/>
      <w:lang w:val="x-none" w:eastAsia="x-none"/>
    </w:rPr>
  </w:style>
  <w:style w:type="character" w:customStyle="1" w:styleId="aa">
    <w:name w:val="纯文本 字符"/>
    <w:basedOn w:val="a0"/>
    <w:link w:val="a9"/>
    <w:uiPriority w:val="99"/>
    <w:qFormat/>
    <w:rsid w:val="001C5C1C"/>
    <w:rPr>
      <w:rFonts w:ascii="宋体" w:eastAsia="宋体" w:hAnsi="Courier New" w:cs="Times New Roman"/>
      <w:kern w:val="0"/>
      <w:sz w:val="20"/>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169</Words>
  <Characters>966</Characters>
  <Application>Microsoft Office Word</Application>
  <DocSecurity>0</DocSecurity>
  <Lines>8</Lines>
  <Paragraphs>2</Paragraphs>
  <ScaleCrop>false</ScaleCrop>
  <Company>china</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Sky123.Org</cp:lastModifiedBy>
  <cp:revision>25</cp:revision>
  <dcterms:created xsi:type="dcterms:W3CDTF">2018-07-14T05:06:00Z</dcterms:created>
  <dcterms:modified xsi:type="dcterms:W3CDTF">2019-04-04T09:21:00Z</dcterms:modified>
</cp:coreProperties>
</file>