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ED5" w:rsidRDefault="00E94ED5" w:rsidP="00E94ED5">
      <w:pPr>
        <w:pStyle w:val="3"/>
        <w:rPr>
          <w:rFonts w:ascii="新宋体" w:eastAsia="新宋体" w:hAnsi="新宋体"/>
          <w:kern w:val="44"/>
          <w:szCs w:val="28"/>
        </w:rPr>
      </w:pPr>
      <w:r>
        <w:rPr>
          <w:rFonts w:ascii="新宋体" w:eastAsia="新宋体" w:hAnsi="新宋体" w:hint="eastAsia"/>
          <w:kern w:val="44"/>
          <w:szCs w:val="28"/>
        </w:rPr>
        <w:t>三、项目概况</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E105DD">
        <w:rPr>
          <w:rFonts w:ascii="新宋体" w:eastAsia="新宋体" w:hAnsi="新宋体" w:hint="eastAsia"/>
          <w:szCs w:val="21"/>
        </w:rPr>
        <w:t>人民币壹拾玖万伍仟元（195,000.00）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8C067D">
        <w:rPr>
          <w:rFonts w:ascii="新宋体" w:eastAsia="新宋体" w:hAnsi="新宋体" w:cs="宋体" w:hint="eastAsia"/>
          <w:szCs w:val="21"/>
        </w:rPr>
        <w:t>人民币壹拾玖万伍仟元（195,000.00）</w:t>
      </w:r>
    </w:p>
    <w:p w:rsidR="00E94ED5" w:rsidRPr="008C067D"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8C067D">
        <w:rPr>
          <w:rFonts w:ascii="新宋体" w:eastAsia="新宋体" w:hAnsi="新宋体" w:cs="宋体" w:hint="eastAsia"/>
          <w:szCs w:val="21"/>
        </w:rPr>
        <w:t>建立名册动态管理机制，根据实际需求对团队负责人及成员进行合理的动态调整以及优化管理人遴选制度是目前亟需研究解决的问题，也是保障管理人依法高效履职、提升个人破产案件办理质效的重要途径。考虑到名册内管理人团队存在人员流动的现实情况，且目前已有部分管理人提出增加或变更团队成员的需求，因此需要尽快确定名册内相关团队负责人及成员变更调整的基本条件、申请流程及审核标准等,建立起名册动态调整机制，从而优化管理人团队配置，不断夯实个人破产案件办理的团队力量，推进个人破产程序稳定高效运转。此外，管理人遴选工作中采用考试方式也是企业破产领域普遍的做法。另外，为进一步完善管理人遴选机制，有必要研究建立管理人遴选题库。</w:t>
      </w:r>
    </w:p>
    <w:p w:rsidR="00E94ED5" w:rsidRDefault="00E94ED5" w:rsidP="00E94ED5">
      <w:pPr>
        <w:spacing w:line="360" w:lineRule="auto"/>
        <w:rPr>
          <w:rFonts w:ascii="新宋体" w:eastAsia="新宋体" w:hAnsi="新宋体" w:cs="宋体"/>
          <w:szCs w:val="21"/>
        </w:rPr>
      </w:pPr>
      <w:r w:rsidRPr="008C067D">
        <w:rPr>
          <w:rFonts w:ascii="新宋体" w:eastAsia="新宋体" w:hAnsi="新宋体" w:cs="宋体" w:hint="eastAsia"/>
          <w:szCs w:val="21"/>
        </w:rPr>
        <w:t>鉴于本项工作对专业性、实操性具有较高要求，为高效扎实地开展各项工作，拟委托第三</w:t>
      </w:r>
      <w:proofErr w:type="gramStart"/>
      <w:r w:rsidRPr="008C067D">
        <w:rPr>
          <w:rFonts w:ascii="新宋体" w:eastAsia="新宋体" w:hAnsi="新宋体" w:cs="宋体" w:hint="eastAsia"/>
          <w:szCs w:val="21"/>
        </w:rPr>
        <w:t>方专业</w:t>
      </w:r>
      <w:proofErr w:type="gramEnd"/>
      <w:r w:rsidRPr="008C067D">
        <w:rPr>
          <w:rFonts w:ascii="新宋体" w:eastAsia="新宋体" w:hAnsi="新宋体" w:cs="宋体" w:hint="eastAsia"/>
          <w:szCs w:val="21"/>
        </w:rPr>
        <w:t>机构,协助开展名册动态管理相关工作，并协助制定科学、合理、可行的管理人名册动态调整措施和遴选题库，为优化管理人名册管理机制提供参考。</w:t>
      </w:r>
    </w:p>
    <w:p w:rsidR="00E94ED5" w:rsidRDefault="00E94ED5" w:rsidP="00E94ED5">
      <w:pPr>
        <w:rPr>
          <w:rFonts w:ascii="新宋体" w:eastAsia="新宋体" w:hAnsi="新宋体"/>
          <w:b/>
          <w:bCs/>
          <w:szCs w:val="21"/>
        </w:rPr>
      </w:pPr>
    </w:p>
    <w:p w:rsidR="00E94ED5" w:rsidRDefault="00E94ED5" w:rsidP="00E94ED5">
      <w:pPr>
        <w:pStyle w:val="3"/>
        <w:rPr>
          <w:rFonts w:ascii="新宋体" w:eastAsia="新宋体" w:hAnsi="新宋体"/>
          <w:kern w:val="44"/>
          <w:szCs w:val="28"/>
        </w:rPr>
      </w:pPr>
      <w:r>
        <w:rPr>
          <w:rFonts w:ascii="新宋体" w:eastAsia="新宋体" w:hAnsi="新宋体" w:hint="eastAsia"/>
          <w:kern w:val="44"/>
          <w:szCs w:val="28"/>
        </w:rPr>
        <w:t>四、项目技术要求</w:t>
      </w:r>
    </w:p>
    <w:p w:rsidR="00E94ED5" w:rsidRDefault="00E94ED5" w:rsidP="00E94ED5">
      <w:pPr>
        <w:spacing w:line="360" w:lineRule="auto"/>
        <w:rPr>
          <w:rFonts w:ascii="新宋体" w:eastAsia="新宋体" w:hAnsi="新宋体"/>
          <w:b/>
        </w:rPr>
      </w:pPr>
      <w:r>
        <w:rPr>
          <w:rFonts w:ascii="新宋体" w:eastAsia="新宋体" w:hAnsi="新宋体" w:hint="eastAsia"/>
          <w:b/>
        </w:rPr>
        <w:t>（一）服务内容</w:t>
      </w:r>
    </w:p>
    <w:p w:rsidR="00E94ED5" w:rsidRPr="00D05B0F" w:rsidRDefault="00E94ED5" w:rsidP="00E94ED5">
      <w:pPr>
        <w:spacing w:line="360" w:lineRule="auto"/>
        <w:rPr>
          <w:rFonts w:ascii="新宋体" w:eastAsia="新宋体" w:hAnsi="新宋体"/>
        </w:rPr>
      </w:pPr>
      <w:r w:rsidRPr="00D05B0F">
        <w:rPr>
          <w:rFonts w:ascii="新宋体" w:eastAsia="新宋体" w:hAnsi="新宋体" w:hint="eastAsia"/>
        </w:rPr>
        <w:t>1</w:t>
      </w:r>
      <w:r w:rsidRPr="00D05B0F">
        <w:rPr>
          <w:rFonts w:ascii="新宋体" w:eastAsia="新宋体" w:hAnsi="新宋体"/>
        </w:rPr>
        <w:t>.</w:t>
      </w:r>
      <w:r>
        <w:rPr>
          <w:rFonts w:ascii="新宋体" w:eastAsia="新宋体" w:hAnsi="新宋体" w:hint="eastAsia"/>
        </w:rPr>
        <w:t>协助</w:t>
      </w:r>
      <w:r w:rsidRPr="00D05B0F">
        <w:rPr>
          <w:rFonts w:ascii="新宋体" w:eastAsia="新宋体" w:hAnsi="新宋体" w:hint="eastAsia"/>
        </w:rPr>
        <w:t>开展名册动态管理相关工作，包括就研究建立合理的团队人员变更调整条件、申请提出方式、审核流程等，提供可行性分析及完善建议，并推进相关措施的实施等；</w:t>
      </w:r>
    </w:p>
    <w:p w:rsidR="00E94ED5" w:rsidRPr="00D05B0F" w:rsidRDefault="00E94ED5" w:rsidP="00E94ED5">
      <w:pPr>
        <w:spacing w:line="360" w:lineRule="auto"/>
        <w:rPr>
          <w:rFonts w:ascii="新宋体" w:eastAsia="新宋体" w:hAnsi="新宋体"/>
        </w:rPr>
      </w:pPr>
      <w:r w:rsidRPr="00D05B0F">
        <w:rPr>
          <w:rFonts w:ascii="新宋体" w:eastAsia="新宋体" w:hAnsi="新宋体" w:hint="eastAsia"/>
        </w:rPr>
        <w:t>2</w:t>
      </w:r>
      <w:r w:rsidRPr="00D05B0F">
        <w:rPr>
          <w:rFonts w:ascii="新宋体" w:eastAsia="新宋体" w:hAnsi="新宋体"/>
        </w:rPr>
        <w:t>.</w:t>
      </w:r>
      <w:r w:rsidRPr="00D05B0F">
        <w:rPr>
          <w:rFonts w:ascii="新宋体" w:eastAsia="新宋体" w:hAnsi="新宋体" w:hint="eastAsia"/>
        </w:rPr>
        <w:t>协助优化管理人名册编制考核机制，建立个人破产管理人遴选题库，就相关事项提供咨询服务和智力支持，协助收集参考材料；</w:t>
      </w:r>
    </w:p>
    <w:p w:rsidR="00E94ED5" w:rsidRPr="00D05B0F" w:rsidRDefault="00E94ED5" w:rsidP="00E94ED5">
      <w:pPr>
        <w:spacing w:line="360" w:lineRule="auto"/>
        <w:rPr>
          <w:rFonts w:ascii="新宋体" w:eastAsia="新宋体" w:hAnsi="新宋体"/>
        </w:rPr>
      </w:pPr>
      <w:r w:rsidRPr="00D05B0F">
        <w:rPr>
          <w:rFonts w:ascii="新宋体" w:eastAsia="新宋体" w:hAnsi="新宋体" w:hint="eastAsia"/>
        </w:rPr>
        <w:t>3</w:t>
      </w:r>
      <w:r w:rsidRPr="00D05B0F">
        <w:rPr>
          <w:rFonts w:ascii="新宋体" w:eastAsia="新宋体" w:hAnsi="新宋体"/>
        </w:rPr>
        <w:t>.</w:t>
      </w:r>
      <w:r w:rsidRPr="00D05B0F">
        <w:rPr>
          <w:rFonts w:ascii="新宋体" w:eastAsia="新宋体" w:hAnsi="新宋体" w:hint="eastAsia"/>
        </w:rPr>
        <w:t>协助开展调研、会务等工作</w:t>
      </w:r>
      <w:r>
        <w:rPr>
          <w:rFonts w:ascii="新宋体" w:eastAsia="新宋体" w:hAnsi="新宋体" w:hint="eastAsia"/>
        </w:rPr>
        <w:t>。</w:t>
      </w:r>
    </w:p>
    <w:p w:rsidR="00E94ED5" w:rsidRDefault="00E94ED5" w:rsidP="00E94ED5">
      <w:pPr>
        <w:spacing w:line="360" w:lineRule="auto"/>
        <w:rPr>
          <w:rFonts w:ascii="新宋体" w:eastAsia="新宋体" w:hAnsi="新宋体"/>
          <w:b/>
        </w:rPr>
      </w:pPr>
      <w:r>
        <w:rPr>
          <w:rFonts w:ascii="新宋体" w:eastAsia="新宋体" w:hAnsi="新宋体" w:hint="eastAsia"/>
          <w:b/>
        </w:rPr>
        <w:t>（二）人员要求</w:t>
      </w:r>
    </w:p>
    <w:p w:rsidR="00E94ED5" w:rsidRDefault="00E94ED5" w:rsidP="00E94ED5">
      <w:pPr>
        <w:spacing w:line="360" w:lineRule="auto"/>
        <w:rPr>
          <w:rFonts w:ascii="新宋体" w:eastAsia="新宋体" w:hAnsi="新宋体"/>
        </w:rPr>
      </w:pPr>
      <w:r>
        <w:rPr>
          <w:rFonts w:ascii="新宋体" w:eastAsia="新宋体" w:hAnsi="新宋体"/>
        </w:rPr>
        <w:t>1</w:t>
      </w:r>
      <w:r>
        <w:rPr>
          <w:rFonts w:ascii="新宋体" w:eastAsia="新宋体" w:hAnsi="新宋体" w:hint="eastAsia"/>
        </w:rPr>
        <w:t>．组成不少于</w:t>
      </w:r>
      <w:r>
        <w:rPr>
          <w:rFonts w:ascii="新宋体" w:eastAsia="新宋体" w:hAnsi="新宋体"/>
        </w:rPr>
        <w:t>3个人的工作团队</w:t>
      </w:r>
      <w:r>
        <w:rPr>
          <w:rFonts w:ascii="新宋体" w:eastAsia="新宋体" w:hAnsi="新宋体" w:hint="eastAsia"/>
        </w:rPr>
        <w:t>，具有法律专业教育背景或相关工作经验。其中1名团队成员为项目组长和联络人，全程跟踪并协助对管理人参与个人破产案件及市破产事务管理署管理个人破产案件的资料收集。</w:t>
      </w:r>
    </w:p>
    <w:p w:rsidR="00E94ED5" w:rsidRDefault="00E94ED5" w:rsidP="00E94ED5">
      <w:pPr>
        <w:spacing w:line="360" w:lineRule="auto"/>
        <w:rPr>
          <w:rFonts w:ascii="新宋体" w:eastAsia="新宋体" w:hAnsi="新宋体"/>
        </w:rPr>
      </w:pPr>
      <w:r>
        <w:rPr>
          <w:rFonts w:ascii="新宋体" w:eastAsia="新宋体" w:hAnsi="新宋体"/>
        </w:rPr>
        <w:t>2.</w:t>
      </w:r>
      <w:r>
        <w:rPr>
          <w:rFonts w:ascii="新宋体" w:eastAsia="新宋体" w:hAnsi="新宋体" w:hint="eastAsia"/>
        </w:rPr>
        <w:t xml:space="preserve"> 团队应在服务期限内及时响应，做到工作日1小时内、非工作日8小时内响应招标单位</w:t>
      </w:r>
      <w:r>
        <w:rPr>
          <w:rFonts w:ascii="新宋体" w:eastAsia="新宋体" w:hAnsi="新宋体" w:hint="eastAsia"/>
        </w:rPr>
        <w:lastRenderedPageBreak/>
        <w:t>的要求。</w:t>
      </w:r>
    </w:p>
    <w:p w:rsidR="00E94ED5" w:rsidRDefault="00E94ED5" w:rsidP="00E94ED5">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w:t>
      </w:r>
      <w:r>
        <w:rPr>
          <w:rFonts w:ascii="新宋体" w:eastAsia="新宋体" w:hAnsi="新宋体" w:hint="eastAsia"/>
        </w:rPr>
        <w:t>中标单位不得随意更换团队成员，服务期限内未经招标单位同意不得随意更换。人员有变动时，应当提前至少4周书面通知招标单位，并安排好新成员的上岗培训和交接手续。</w:t>
      </w:r>
    </w:p>
    <w:p w:rsidR="00E94ED5" w:rsidRDefault="00E94ED5" w:rsidP="00E94ED5">
      <w:pPr>
        <w:spacing w:line="360" w:lineRule="auto"/>
        <w:rPr>
          <w:rFonts w:ascii="新宋体" w:eastAsia="新宋体" w:hAnsi="新宋体"/>
          <w:b/>
        </w:rPr>
      </w:pPr>
      <w:r>
        <w:rPr>
          <w:rFonts w:ascii="新宋体" w:eastAsia="新宋体" w:hAnsi="新宋体" w:hint="eastAsia"/>
          <w:b/>
        </w:rPr>
        <w:t>（三）项目成果</w:t>
      </w:r>
    </w:p>
    <w:p w:rsidR="00E94ED5" w:rsidRDefault="00E94ED5" w:rsidP="00E94ED5">
      <w:pPr>
        <w:spacing w:line="360" w:lineRule="auto"/>
        <w:rPr>
          <w:rFonts w:ascii="新宋体" w:eastAsia="新宋体" w:hAnsi="新宋体"/>
        </w:rPr>
      </w:pPr>
      <w:r w:rsidRPr="00A77A07">
        <w:rPr>
          <w:rFonts w:ascii="新宋体" w:eastAsia="新宋体" w:hAnsi="新宋体" w:hint="eastAsia"/>
        </w:rPr>
        <w:t>《</w:t>
      </w:r>
      <w:r>
        <w:rPr>
          <w:rFonts w:ascii="新宋体" w:eastAsia="新宋体" w:hAnsi="新宋体" w:hint="eastAsia"/>
        </w:rPr>
        <w:t>关于协助开展</w:t>
      </w:r>
      <w:r w:rsidRPr="00A77A07">
        <w:rPr>
          <w:rFonts w:ascii="新宋体" w:eastAsia="新宋体" w:hAnsi="新宋体" w:hint="eastAsia"/>
        </w:rPr>
        <w:t>优化</w:t>
      </w:r>
      <w:r>
        <w:rPr>
          <w:rFonts w:ascii="新宋体" w:eastAsia="新宋体" w:hAnsi="新宋体" w:hint="eastAsia"/>
        </w:rPr>
        <w:t>个人破产</w:t>
      </w:r>
      <w:r w:rsidRPr="00A77A07">
        <w:rPr>
          <w:rFonts w:ascii="新宋体" w:eastAsia="新宋体" w:hAnsi="新宋体" w:hint="eastAsia"/>
        </w:rPr>
        <w:t>管理人名册管理</w:t>
      </w:r>
      <w:r>
        <w:rPr>
          <w:rFonts w:ascii="新宋体" w:eastAsia="新宋体" w:hAnsi="新宋体" w:hint="eastAsia"/>
        </w:rPr>
        <w:t>相关</w:t>
      </w:r>
      <w:r w:rsidRPr="00A77A07">
        <w:rPr>
          <w:rFonts w:ascii="新宋体" w:eastAsia="新宋体" w:hAnsi="新宋体" w:hint="eastAsia"/>
        </w:rPr>
        <w:t>工作</w:t>
      </w:r>
      <w:r>
        <w:rPr>
          <w:rFonts w:ascii="新宋体" w:eastAsia="新宋体" w:hAnsi="新宋体" w:hint="eastAsia"/>
        </w:rPr>
        <w:t>的</w:t>
      </w:r>
      <w:r w:rsidRPr="00A77A07">
        <w:rPr>
          <w:rFonts w:ascii="新宋体" w:eastAsia="新宋体" w:hAnsi="新宋体" w:hint="eastAsia"/>
        </w:rPr>
        <w:t>报告》</w:t>
      </w:r>
      <w:r>
        <w:rPr>
          <w:rFonts w:ascii="新宋体" w:eastAsia="新宋体" w:hAnsi="新宋体" w:hint="eastAsia"/>
        </w:rPr>
        <w:t>及</w:t>
      </w:r>
      <w:r w:rsidRPr="00A77A07">
        <w:rPr>
          <w:rFonts w:ascii="新宋体" w:eastAsia="新宋体" w:hAnsi="新宋体" w:hint="eastAsia"/>
        </w:rPr>
        <w:t>《</w:t>
      </w:r>
      <w:r>
        <w:rPr>
          <w:rFonts w:ascii="新宋体" w:eastAsia="新宋体" w:hAnsi="新宋体" w:hint="eastAsia"/>
        </w:rPr>
        <w:t>深圳市</w:t>
      </w:r>
      <w:r w:rsidRPr="00A77A07">
        <w:rPr>
          <w:rFonts w:ascii="新宋体" w:eastAsia="新宋体" w:hAnsi="新宋体" w:hint="eastAsia"/>
        </w:rPr>
        <w:t>个人破产管理人遴选题库》</w:t>
      </w:r>
    </w:p>
    <w:p w:rsidR="00E94ED5" w:rsidRPr="009A5F2E" w:rsidRDefault="00E94ED5" w:rsidP="00E94ED5">
      <w:pPr>
        <w:spacing w:line="360" w:lineRule="auto"/>
        <w:rPr>
          <w:rFonts w:ascii="新宋体" w:eastAsia="新宋体" w:hAnsi="新宋体"/>
          <w:bCs/>
        </w:rPr>
      </w:pPr>
      <w:r w:rsidRPr="009A5F2E">
        <w:rPr>
          <w:rFonts w:ascii="新宋体" w:eastAsia="新宋体" w:hAnsi="新宋体" w:hint="eastAsia"/>
          <w:bCs/>
        </w:rPr>
        <w:t>本次项目形成的所有成果和报告版权归采购人所有。</w:t>
      </w:r>
    </w:p>
    <w:p w:rsidR="00E94ED5" w:rsidRPr="008C067D" w:rsidRDefault="00E94ED5" w:rsidP="00E94ED5">
      <w:pPr>
        <w:rPr>
          <w:rFonts w:ascii="新宋体" w:eastAsia="新宋体" w:hAnsi="新宋体"/>
          <w:b/>
        </w:rPr>
      </w:pPr>
    </w:p>
    <w:p w:rsidR="00E94ED5" w:rsidRDefault="00E94ED5" w:rsidP="00E94ED5">
      <w:pPr>
        <w:pStyle w:val="3"/>
        <w:rPr>
          <w:rFonts w:ascii="新宋体" w:eastAsia="新宋体" w:hAnsi="新宋体"/>
          <w:kern w:val="44"/>
          <w:szCs w:val="28"/>
        </w:rPr>
      </w:pPr>
      <w:r>
        <w:rPr>
          <w:rFonts w:ascii="新宋体" w:eastAsia="新宋体" w:hAnsi="新宋体" w:hint="eastAsia"/>
          <w:kern w:val="44"/>
          <w:szCs w:val="28"/>
        </w:rPr>
        <w:t>五、项目商务要求</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（一）服务期限：自合同签订之日起至2023年12月，服务期限结束后6个月为售后服务期，须提供有关成果的设计、排版、印刷服务。该项目为长期服务项目，合同期限可以延续，但最长不得超过三十六个月。</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（二）付款方式：财政性付款。分3次支付：签订委托合同且甲方收到乙方提供的有效发票后的10个工作日内支付首期款，为中标金额的70%。9月底支付中期款，为中标金额的2</w:t>
      </w:r>
      <w:r>
        <w:rPr>
          <w:rFonts w:ascii="新宋体" w:eastAsia="新宋体" w:hAnsi="新宋体" w:cs="宋体"/>
          <w:szCs w:val="21"/>
        </w:rPr>
        <w:t>0</w:t>
      </w:r>
      <w:r>
        <w:rPr>
          <w:rFonts w:ascii="新宋体" w:eastAsia="新宋体" w:hAnsi="新宋体" w:cs="宋体" w:hint="eastAsia"/>
          <w:szCs w:val="21"/>
        </w:rPr>
        <w:t>%。项目全部完成并通过采购人验收后10个工作日内完成尾款支付，为中标金额的</w:t>
      </w:r>
      <w:r>
        <w:rPr>
          <w:rFonts w:ascii="新宋体" w:eastAsia="新宋体" w:hAnsi="新宋体" w:cs="宋体"/>
          <w:szCs w:val="21"/>
        </w:rPr>
        <w:t>1</w:t>
      </w:r>
      <w:r>
        <w:rPr>
          <w:rFonts w:ascii="新宋体" w:eastAsia="新宋体" w:hAnsi="新宋体" w:cs="宋体" w:hint="eastAsia"/>
          <w:szCs w:val="21"/>
        </w:rPr>
        <w:t>0%。</w:t>
      </w:r>
    </w:p>
    <w:p w:rsidR="00E94ED5" w:rsidRPr="004D7A63" w:rsidRDefault="00E94ED5" w:rsidP="00E94ED5">
      <w:pPr>
        <w:spacing w:line="360" w:lineRule="auto"/>
        <w:rPr>
          <w:rFonts w:ascii="新宋体" w:eastAsia="新宋体" w:hAnsi="新宋体" w:cs="宋体"/>
          <w:szCs w:val="21"/>
        </w:rPr>
      </w:pP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1.质量考核验收标准：本项目服务中标人提交的成果通过采购人审核验收</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E94ED5" w:rsidRDefault="00E94ED5" w:rsidP="00E94ED5">
      <w:pPr>
        <w:pStyle w:val="3"/>
        <w:rPr>
          <w:rFonts w:ascii="新宋体" w:eastAsia="新宋体" w:hAnsi="新宋体"/>
          <w:kern w:val="44"/>
          <w:szCs w:val="28"/>
        </w:rPr>
      </w:pPr>
      <w:r>
        <w:rPr>
          <w:rFonts w:ascii="新宋体" w:eastAsia="新宋体" w:hAnsi="新宋体" w:hint="eastAsia"/>
          <w:kern w:val="44"/>
          <w:szCs w:val="28"/>
        </w:rPr>
        <w:t>六、投标报价</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lastRenderedPageBreak/>
        <w:t>3.投标人的投标报价，应是本项目招标范围和招标文件及合同条款上所列的各项内容中所述的全部，不得以任何理由予以重复，并以投标人在投标文件中提出的综合单价或总价为依据。</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E94ED5" w:rsidRDefault="00E94ED5" w:rsidP="00E94ED5">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70B65" w:rsidRPr="00E94ED5" w:rsidRDefault="00670B65">
      <w:bookmarkStart w:id="0" w:name="_GoBack"/>
      <w:bookmarkEnd w:id="0"/>
    </w:p>
    <w:sectPr w:rsidR="00670B65" w:rsidRPr="00E94E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ED5" w:rsidRDefault="00E94ED5" w:rsidP="00E94ED5">
      <w:r>
        <w:separator/>
      </w:r>
    </w:p>
  </w:endnote>
  <w:endnote w:type="continuationSeparator" w:id="0">
    <w:p w:rsidR="00E94ED5" w:rsidRDefault="00E94ED5" w:rsidP="00E9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ED5" w:rsidRDefault="00E94ED5" w:rsidP="00E94ED5">
      <w:r>
        <w:separator/>
      </w:r>
    </w:p>
  </w:footnote>
  <w:footnote w:type="continuationSeparator" w:id="0">
    <w:p w:rsidR="00E94ED5" w:rsidRDefault="00E94ED5" w:rsidP="00E94E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F6A"/>
    <w:rsid w:val="00670B65"/>
    <w:rsid w:val="00720F6A"/>
    <w:rsid w:val="00E94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D5"/>
    <w:pPr>
      <w:widowControl w:val="0"/>
      <w:jc w:val="both"/>
    </w:pPr>
    <w:rPr>
      <w:rFonts w:ascii="Times New Roman" w:eastAsia="宋体" w:hAnsi="Times New Roman" w:cs="Times New Roman"/>
      <w:szCs w:val="24"/>
    </w:rPr>
  </w:style>
  <w:style w:type="paragraph" w:styleId="3">
    <w:name w:val="heading 3"/>
    <w:basedOn w:val="4"/>
    <w:next w:val="a"/>
    <w:link w:val="3Char1"/>
    <w:qFormat/>
    <w:rsid w:val="00E94ED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E94ED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4ED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94ED5"/>
    <w:rPr>
      <w:sz w:val="18"/>
      <w:szCs w:val="18"/>
    </w:rPr>
  </w:style>
  <w:style w:type="paragraph" w:styleId="a4">
    <w:name w:val="footer"/>
    <w:basedOn w:val="a"/>
    <w:link w:val="Char0"/>
    <w:uiPriority w:val="99"/>
    <w:unhideWhenUsed/>
    <w:rsid w:val="00E94E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94ED5"/>
    <w:rPr>
      <w:sz w:val="18"/>
      <w:szCs w:val="18"/>
    </w:rPr>
  </w:style>
  <w:style w:type="character" w:customStyle="1" w:styleId="3Char">
    <w:name w:val="标题 3 Char"/>
    <w:basedOn w:val="a0"/>
    <w:uiPriority w:val="9"/>
    <w:semiHidden/>
    <w:rsid w:val="00E94ED5"/>
    <w:rPr>
      <w:rFonts w:ascii="Times New Roman" w:eastAsia="宋体" w:hAnsi="Times New Roman" w:cs="Times New Roman"/>
      <w:b/>
      <w:bCs/>
      <w:sz w:val="32"/>
      <w:szCs w:val="32"/>
    </w:rPr>
  </w:style>
  <w:style w:type="character" w:customStyle="1" w:styleId="3Char1">
    <w:name w:val="标题 3 Char1"/>
    <w:link w:val="3"/>
    <w:qFormat/>
    <w:rsid w:val="00E94ED5"/>
    <w:rPr>
      <w:rFonts w:ascii="宋体" w:eastAsia="宋体" w:hAnsi="宋体" w:cs="Times New Roman"/>
      <w:b/>
      <w:bCs/>
      <w:sz w:val="28"/>
      <w:szCs w:val="32"/>
    </w:rPr>
  </w:style>
  <w:style w:type="character" w:customStyle="1" w:styleId="4Char">
    <w:name w:val="标题 4 Char"/>
    <w:basedOn w:val="a0"/>
    <w:link w:val="4"/>
    <w:uiPriority w:val="9"/>
    <w:semiHidden/>
    <w:rsid w:val="00E94ED5"/>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D5"/>
    <w:pPr>
      <w:widowControl w:val="0"/>
      <w:jc w:val="both"/>
    </w:pPr>
    <w:rPr>
      <w:rFonts w:ascii="Times New Roman" w:eastAsia="宋体" w:hAnsi="Times New Roman" w:cs="Times New Roman"/>
      <w:szCs w:val="24"/>
    </w:rPr>
  </w:style>
  <w:style w:type="paragraph" w:styleId="3">
    <w:name w:val="heading 3"/>
    <w:basedOn w:val="4"/>
    <w:next w:val="a"/>
    <w:link w:val="3Char1"/>
    <w:qFormat/>
    <w:rsid w:val="00E94ED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E94ED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4ED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94ED5"/>
    <w:rPr>
      <w:sz w:val="18"/>
      <w:szCs w:val="18"/>
    </w:rPr>
  </w:style>
  <w:style w:type="paragraph" w:styleId="a4">
    <w:name w:val="footer"/>
    <w:basedOn w:val="a"/>
    <w:link w:val="Char0"/>
    <w:uiPriority w:val="99"/>
    <w:unhideWhenUsed/>
    <w:rsid w:val="00E94E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94ED5"/>
    <w:rPr>
      <w:sz w:val="18"/>
      <w:szCs w:val="18"/>
    </w:rPr>
  </w:style>
  <w:style w:type="character" w:customStyle="1" w:styleId="3Char">
    <w:name w:val="标题 3 Char"/>
    <w:basedOn w:val="a0"/>
    <w:uiPriority w:val="9"/>
    <w:semiHidden/>
    <w:rsid w:val="00E94ED5"/>
    <w:rPr>
      <w:rFonts w:ascii="Times New Roman" w:eastAsia="宋体" w:hAnsi="Times New Roman" w:cs="Times New Roman"/>
      <w:b/>
      <w:bCs/>
      <w:sz w:val="32"/>
      <w:szCs w:val="32"/>
    </w:rPr>
  </w:style>
  <w:style w:type="character" w:customStyle="1" w:styleId="3Char1">
    <w:name w:val="标题 3 Char1"/>
    <w:link w:val="3"/>
    <w:qFormat/>
    <w:rsid w:val="00E94ED5"/>
    <w:rPr>
      <w:rFonts w:ascii="宋体" w:eastAsia="宋体" w:hAnsi="宋体" w:cs="Times New Roman"/>
      <w:b/>
      <w:bCs/>
      <w:sz w:val="28"/>
      <w:szCs w:val="32"/>
    </w:rPr>
  </w:style>
  <w:style w:type="character" w:customStyle="1" w:styleId="4Char">
    <w:name w:val="标题 4 Char"/>
    <w:basedOn w:val="a0"/>
    <w:link w:val="4"/>
    <w:uiPriority w:val="9"/>
    <w:semiHidden/>
    <w:rsid w:val="00E94ED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283</Words>
  <Characters>1614</Characters>
  <Application>Microsoft Office Word</Application>
  <DocSecurity>0</DocSecurity>
  <Lines>13</Lines>
  <Paragraphs>3</Paragraphs>
  <ScaleCrop>false</ScaleCrop>
  <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2023-04-26T09:16:00Z</dcterms:created>
  <dcterms:modified xsi:type="dcterms:W3CDTF">2023-04-26T09:16:00Z</dcterms:modified>
</cp:coreProperties>
</file>