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A2C" w:rsidRDefault="00263A2C">
      <w:pPr>
        <w:tabs>
          <w:tab w:val="left" w:pos="142"/>
        </w:tabs>
        <w:snapToGrid w:val="0"/>
        <w:spacing w:line="360" w:lineRule="auto"/>
        <w:ind w:left="284" w:rightChars="-27" w:right="-57"/>
        <w:rPr>
          <w:rFonts w:ascii="Arial" w:hAnsi="Arial" w:cs="Arial"/>
          <w:kern w:val="0"/>
          <w:sz w:val="20"/>
          <w:szCs w:val="20"/>
        </w:rPr>
      </w:pPr>
    </w:p>
    <w:p w:rsidR="00263A2C" w:rsidRDefault="004F1A1B">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w:t>
      </w:r>
      <w:r>
        <w:rPr>
          <w:rFonts w:ascii="隶书" w:eastAsia="隶书" w:hAnsi="华文中宋" w:hint="eastAsia"/>
          <w:sz w:val="84"/>
          <w:szCs w:val="84"/>
        </w:rPr>
        <w:t xml:space="preserve"> </w:t>
      </w:r>
      <w:r>
        <w:rPr>
          <w:rFonts w:ascii="隶书" w:eastAsia="隶书" w:hAnsi="华文中宋" w:hint="eastAsia"/>
          <w:sz w:val="84"/>
          <w:szCs w:val="84"/>
        </w:rPr>
        <w:t>规范</w:t>
      </w:r>
      <w:r>
        <w:rPr>
          <w:rFonts w:ascii="隶书" w:eastAsia="隶书" w:hAnsi="华文中宋" w:hint="eastAsia"/>
          <w:sz w:val="84"/>
          <w:szCs w:val="84"/>
        </w:rPr>
        <w:t xml:space="preserve"> </w:t>
      </w:r>
      <w:r>
        <w:rPr>
          <w:rFonts w:ascii="隶书" w:eastAsia="隶书" w:hAnsi="华文中宋" w:hint="eastAsia"/>
          <w:sz w:val="84"/>
          <w:szCs w:val="84"/>
        </w:rPr>
        <w:t>廉洁</w:t>
      </w:r>
    </w:p>
    <w:p w:rsidR="00263A2C" w:rsidRDefault="00263A2C">
      <w:pPr>
        <w:rPr>
          <w:rFonts w:ascii="Calibri" w:hAnsi="Calibri"/>
          <w:szCs w:val="22"/>
        </w:rPr>
      </w:pPr>
    </w:p>
    <w:p w:rsidR="00263A2C" w:rsidRDefault="00263A2C">
      <w:pPr>
        <w:rPr>
          <w:rFonts w:ascii="Calibri" w:hAnsi="Calibri"/>
          <w:szCs w:val="22"/>
        </w:rPr>
      </w:pPr>
    </w:p>
    <w:p w:rsidR="00263A2C" w:rsidRDefault="004F1A1B">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w:t>
      </w:r>
      <w:r>
        <w:rPr>
          <w:rFonts w:ascii="华文中宋" w:eastAsia="华文中宋" w:hAnsi="华文中宋" w:hint="eastAsia"/>
          <w:sz w:val="72"/>
          <w:szCs w:val="72"/>
        </w:rPr>
        <w:t>政府采购文件</w:t>
      </w:r>
    </w:p>
    <w:p w:rsidR="00263A2C" w:rsidRDefault="00263A2C">
      <w:pPr>
        <w:spacing w:line="360" w:lineRule="auto"/>
        <w:ind w:firstLineChars="200" w:firstLine="480"/>
        <w:rPr>
          <w:kern w:val="0"/>
          <w:sz w:val="24"/>
        </w:rPr>
      </w:pPr>
      <w:bookmarkStart w:id="0" w:name="_Hlk520380463"/>
    </w:p>
    <w:p w:rsidR="00263A2C" w:rsidRPr="000D2ACF" w:rsidRDefault="004F1A1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0D2ACF">
        <w:rPr>
          <w:rFonts w:ascii="华文中宋" w:eastAsia="华文中宋" w:hAnsi="华文中宋" w:hint="eastAsia"/>
          <w:sz w:val="32"/>
          <w:szCs w:val="32"/>
        </w:rPr>
        <w:t>市环卫处</w:t>
      </w:r>
      <w:proofErr w:type="gramStart"/>
      <w:r w:rsidRPr="000D2ACF">
        <w:rPr>
          <w:rFonts w:ascii="华文中宋" w:eastAsia="华文中宋" w:hAnsi="华文中宋" w:hint="eastAsia"/>
          <w:sz w:val="32"/>
          <w:szCs w:val="32"/>
        </w:rPr>
        <w:t>2024</w:t>
      </w:r>
      <w:r w:rsidRPr="000D2ACF">
        <w:rPr>
          <w:rFonts w:ascii="华文中宋" w:eastAsia="华文中宋" w:hAnsi="华文中宋" w:hint="eastAsia"/>
          <w:sz w:val="32"/>
          <w:szCs w:val="32"/>
        </w:rPr>
        <w:t>年度食材配送</w:t>
      </w:r>
      <w:proofErr w:type="gramEnd"/>
      <w:r w:rsidRPr="000D2ACF">
        <w:rPr>
          <w:rFonts w:ascii="华文中宋" w:eastAsia="华文中宋" w:hAnsi="华文中宋" w:hint="eastAsia"/>
          <w:sz w:val="32"/>
          <w:szCs w:val="32"/>
        </w:rPr>
        <w:t>服务</w:t>
      </w:r>
    </w:p>
    <w:p w:rsidR="00263A2C" w:rsidRDefault="004F1A1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RNX2023301ZC-</w:t>
      </w:r>
      <w:r>
        <w:rPr>
          <w:rFonts w:ascii="华文中宋" w:eastAsia="华文中宋" w:hAnsi="华文中宋" w:hint="eastAsia"/>
          <w:sz w:val="32"/>
          <w:szCs w:val="32"/>
        </w:rPr>
        <w:t>SZHW</w:t>
      </w:r>
    </w:p>
    <w:p w:rsidR="00263A2C" w:rsidRDefault="004F1A1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263A2C" w:rsidRDefault="004F1A1B">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采购人名称：深圳市环境卫生管理处</w:t>
      </w:r>
    </w:p>
    <w:p w:rsidR="00263A2C" w:rsidRDefault="00263A2C"/>
    <w:bookmarkEnd w:id="0"/>
    <w:p w:rsidR="00263A2C" w:rsidRDefault="00263A2C">
      <w:pPr>
        <w:rPr>
          <w:rFonts w:ascii="Calibri" w:hAnsi="Calibri"/>
          <w:szCs w:val="22"/>
        </w:rPr>
      </w:pPr>
    </w:p>
    <w:p w:rsidR="00263A2C" w:rsidRDefault="00263A2C">
      <w:pPr>
        <w:rPr>
          <w:rFonts w:ascii="Calibri" w:hAnsi="Calibri"/>
          <w:szCs w:val="22"/>
        </w:rPr>
      </w:pPr>
    </w:p>
    <w:p w:rsidR="00263A2C" w:rsidRDefault="00263A2C">
      <w:pPr>
        <w:rPr>
          <w:rFonts w:ascii="Calibri" w:hAnsi="Calibri"/>
          <w:szCs w:val="22"/>
        </w:rPr>
      </w:pPr>
    </w:p>
    <w:p w:rsidR="00263A2C" w:rsidRDefault="00263A2C">
      <w:pPr>
        <w:rPr>
          <w:rFonts w:ascii="Calibri" w:hAnsi="Calibri"/>
          <w:szCs w:val="22"/>
        </w:rPr>
      </w:pPr>
    </w:p>
    <w:p w:rsidR="00263A2C" w:rsidRDefault="00263A2C">
      <w:pPr>
        <w:rPr>
          <w:rFonts w:ascii="Calibri" w:hAnsi="Calibri"/>
          <w:szCs w:val="22"/>
        </w:rPr>
      </w:pPr>
    </w:p>
    <w:p w:rsidR="00263A2C" w:rsidRDefault="00263A2C">
      <w:pPr>
        <w:rPr>
          <w:rFonts w:ascii="Calibri" w:hAnsi="Calibri"/>
          <w:szCs w:val="22"/>
        </w:rPr>
      </w:pPr>
    </w:p>
    <w:p w:rsidR="00263A2C" w:rsidRDefault="00263A2C">
      <w:pPr>
        <w:rPr>
          <w:rFonts w:ascii="Calibri" w:hAnsi="Calibri"/>
          <w:szCs w:val="22"/>
        </w:rPr>
      </w:pPr>
    </w:p>
    <w:p w:rsidR="00263A2C" w:rsidRDefault="00263A2C">
      <w:pPr>
        <w:rPr>
          <w:rFonts w:ascii="Calibri" w:hAnsi="Calibri"/>
          <w:szCs w:val="22"/>
        </w:rPr>
      </w:pPr>
    </w:p>
    <w:p w:rsidR="00263A2C" w:rsidRDefault="004F1A1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263A2C" w:rsidRDefault="004F1A1B">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263A2C" w:rsidRDefault="004F1A1B">
      <w:pPr>
        <w:pStyle w:val="10"/>
      </w:pPr>
      <w:r>
        <w:rPr>
          <w:rFonts w:hint="eastAsia"/>
        </w:rPr>
        <w:lastRenderedPageBreak/>
        <w:t>警示条款</w:t>
      </w:r>
    </w:p>
    <w:p w:rsidR="00263A2C" w:rsidRDefault="004F1A1B" w:rsidP="00CD4EB8">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w:t>
      </w:r>
      <w:r>
        <w:rPr>
          <w:rFonts w:ascii="新宋体" w:eastAsia="新宋体" w:hAnsi="新宋体" w:hint="eastAsia"/>
          <w:sz w:val="24"/>
        </w:rPr>
        <w:t xml:space="preserve"> </w:t>
      </w:r>
      <w:r>
        <w:rPr>
          <w:rFonts w:ascii="新宋体" w:eastAsia="新宋体" w:hAnsi="新宋体" w:hint="eastAsia"/>
          <w:sz w:val="24"/>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（一）在采购活动中应当回避而未回避的；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（二）未按本条例规定签订、履行采购合同，造成严重后果的；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（三）隐瞒真实情况，提供虚假资料的；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（四）以非法手段排斥其他供应商参与竞争的；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（五）与其他采购参加人串通投标的；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（六）恶意投诉的；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（七）向采购项目相关人行贿或者提供其他不当利益的；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（八）阻碍、抗拒主管部门监督检查的；</w:t>
      </w:r>
    </w:p>
    <w:p w:rsidR="00263A2C" w:rsidRDefault="004F1A1B">
      <w:pPr>
        <w:spacing w:line="276" w:lineRule="auto"/>
        <w:rPr>
          <w:rFonts w:ascii="新宋体" w:eastAsia="新宋体" w:hAnsi="新宋体"/>
          <w:sz w:val="24"/>
        </w:rPr>
      </w:pPr>
      <w:r>
        <w:rPr>
          <w:rFonts w:ascii="新宋体" w:eastAsia="新宋体" w:hAnsi="新宋体" w:hint="eastAsia"/>
          <w:sz w:val="24"/>
        </w:rPr>
        <w:t xml:space="preserve">  </w:t>
      </w:r>
      <w:r>
        <w:rPr>
          <w:rFonts w:ascii="新宋体" w:eastAsia="新宋体" w:hAnsi="新宋体" w:hint="eastAsia"/>
          <w:sz w:val="24"/>
        </w:rPr>
        <w:t>（九）其他违反本条例规定的行为。</w:t>
      </w:r>
    </w:p>
    <w:p w:rsidR="00263A2C" w:rsidRDefault="004F1A1B" w:rsidP="00CD4EB8">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r>
        <w:rPr>
          <w:rFonts w:ascii="新宋体" w:eastAsia="新宋体" w:hAnsi="新宋体" w:hint="eastAsia"/>
          <w:sz w:val="24"/>
        </w:rPr>
        <w:t>[</w:t>
      </w:r>
      <w:proofErr w:type="gramEnd"/>
      <w:r>
        <w:rPr>
          <w:rFonts w:ascii="新宋体" w:eastAsia="新宋体" w:hAnsi="新宋体" w:hint="eastAsia"/>
          <w:sz w:val="24"/>
        </w:rPr>
        <w:t>2019]42</w:t>
      </w:r>
      <w:r>
        <w:rPr>
          <w:rFonts w:ascii="新宋体" w:eastAsia="新宋体" w:hAnsi="新宋体" w:hint="eastAsia"/>
          <w:sz w:val="24"/>
        </w:rPr>
        <w:t>号）的要求，供应商在政府采购活动中出现《深圳经济特区政府采购条例实施细则》以下情形的，采购人或招标机构可将有关情况报同级财政部门，由财政部门根据实际情况记入供应商诚信档案，予以通报</w:t>
      </w:r>
      <w:r>
        <w:rPr>
          <w:rFonts w:ascii="新宋体" w:eastAsia="新宋体" w:hAnsi="新宋体" w:hint="eastAsia"/>
          <w:sz w:val="24"/>
        </w:rPr>
        <w:t>：</w:t>
      </w:r>
    </w:p>
    <w:p w:rsidR="00263A2C" w:rsidRDefault="004F1A1B">
      <w:pPr>
        <w:spacing w:line="276" w:lineRule="auto"/>
        <w:rPr>
          <w:rFonts w:ascii="新宋体" w:eastAsia="新宋体" w:hAnsi="新宋体"/>
          <w:sz w:val="24"/>
        </w:rPr>
      </w:pPr>
      <w:r>
        <w:rPr>
          <w:rFonts w:ascii="新宋体" w:eastAsia="新宋体" w:hAnsi="新宋体"/>
          <w:sz w:val="24"/>
        </w:rPr>
        <w:t>（一）投标截止后，撤销投标的；</w:t>
      </w:r>
    </w:p>
    <w:p w:rsidR="00263A2C" w:rsidRDefault="004F1A1B">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263A2C" w:rsidRDefault="004F1A1B">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263A2C" w:rsidRDefault="004F1A1B">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263A2C" w:rsidRDefault="004F1A1B">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w:t>
      </w:r>
      <w:r>
        <w:rPr>
          <w:rFonts w:ascii="新宋体" w:eastAsia="新宋体" w:hAnsi="新宋体" w:hint="eastAsia"/>
          <w:sz w:val="24"/>
        </w:rPr>
        <w:t> </w:t>
      </w:r>
      <w:r>
        <w:rPr>
          <w:rFonts w:ascii="新宋体" w:eastAsia="新宋体" w:hAnsi="新宋体" w:hint="eastAsia"/>
          <w:sz w:val="24"/>
        </w:rPr>
        <w:t>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263A2C" w:rsidRDefault="004F1A1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w:t>
      </w:r>
      <w:r>
        <w:rPr>
          <w:rFonts w:ascii="新宋体" w:eastAsia="新宋体" w:hAnsi="新宋体" w:hint="eastAsia"/>
        </w:rPr>
        <w:t>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263A2C" w:rsidRDefault="004F1A1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w:t>
      </w:r>
      <w:r>
        <w:rPr>
          <w:rFonts w:ascii="新宋体" w:eastAsia="新宋体" w:hAnsi="新宋体" w:hint="eastAsia"/>
        </w:rPr>
        <w:t xml:space="preserve"> </w:t>
      </w:r>
      <w:r>
        <w:rPr>
          <w:rFonts w:ascii="新宋体" w:eastAsia="新宋体" w:hAnsi="新宋体" w:hint="eastAsia"/>
        </w:rPr>
        <w:t>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263A2C" w:rsidRDefault="004F1A1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263A2C" w:rsidRDefault="004F1A1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w:t>
      </w:r>
      <w:r>
        <w:rPr>
          <w:rFonts w:ascii="新宋体" w:eastAsia="新宋体" w:hAnsi="新宋体" w:hint="eastAsia"/>
        </w:rPr>
        <w:t>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263A2C" w:rsidRDefault="00263A2C">
      <w:pPr>
        <w:pStyle w:val="af2"/>
        <w:spacing w:line="276" w:lineRule="auto"/>
        <w:textAlignment w:val="baseline"/>
        <w:rPr>
          <w:rFonts w:ascii="新宋体" w:eastAsia="新宋体" w:hAnsi="新宋体"/>
        </w:rPr>
      </w:pPr>
    </w:p>
    <w:p w:rsidR="00263A2C" w:rsidRDefault="004F1A1B">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w:t>
      </w:r>
      <w:r>
        <w:rPr>
          <w:rFonts w:ascii="新宋体" w:eastAsia="新宋体" w:hAnsi="新宋体" w:hint="eastAsia"/>
        </w:rPr>
        <w:t> </w:t>
      </w:r>
      <w:r>
        <w:rPr>
          <w:rFonts w:ascii="新宋体" w:eastAsia="新宋体" w:hAnsi="新宋体" w:hint="eastAsia"/>
        </w:rPr>
        <w:t>供应商有下列情形的，属于采购条例所称的串通投标行为，按照采购条例第五十七条有关规定处理：</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w:t>
      </w:r>
      <w:r>
        <w:rPr>
          <w:rFonts w:ascii="新宋体" w:eastAsia="新宋体" w:hAnsi="新宋体" w:hint="eastAsia"/>
          <w:sz w:val="24"/>
        </w:rPr>
        <w:t xml:space="preserve">一单位或者在同一单位缴纳社会保险；　　　　</w:t>
      </w:r>
      <w:r>
        <w:rPr>
          <w:rFonts w:ascii="新宋体" w:eastAsia="新宋体" w:hAnsi="新宋体" w:hint="eastAsia"/>
          <w:sz w:val="24"/>
        </w:rPr>
        <w:t> </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263A2C" w:rsidRDefault="004F1A1B">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w:t>
      </w:r>
      <w:r>
        <w:rPr>
          <w:rFonts w:ascii="新宋体" w:eastAsia="新宋体" w:hAnsi="新宋体" w:hint="eastAsia"/>
        </w:rPr>
        <w:t> </w:t>
      </w:r>
      <w:r>
        <w:rPr>
          <w:rFonts w:ascii="新宋体" w:eastAsia="新宋体" w:hAnsi="新宋体" w:hint="eastAsia"/>
        </w:rPr>
        <w:t>供应商有下列情形之一的，属于隐瞒真实情况，提供虚假资料，按照采购条例第五十七的有关规定处理：</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w:t>
      </w:r>
      <w:r>
        <w:rPr>
          <w:rFonts w:ascii="新宋体" w:eastAsia="新宋体" w:hAnsi="新宋体" w:hint="eastAsia"/>
          <w:sz w:val="24"/>
        </w:rPr>
        <w:t>）通过转让或者租借等方式从其他单位获取资格或者资质证书投标的；</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263A2C" w:rsidRDefault="004F1A1B">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263A2C" w:rsidRDefault="004F1A1B">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263A2C" w:rsidRDefault="004F1A1B">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w:t>
      </w:r>
      <w:r>
        <w:rPr>
          <w:rFonts w:ascii="新宋体" w:eastAsia="新宋体" w:hAnsi="新宋体" w:hint="eastAsia"/>
          <w:sz w:val="24"/>
        </w:rPr>
        <w:t xml:space="preserve">  </w:t>
      </w:r>
      <w:r>
        <w:rPr>
          <w:rFonts w:ascii="新宋体" w:eastAsia="新宋体" w:hAnsi="新宋体" w:hint="eastAsia"/>
          <w:sz w:val="24"/>
        </w:rPr>
        <w:t>单位负责人为同一人或者存在直接控股、管理关系的不同供应商，不得参加同一合同项下的政府采购活动。</w:t>
      </w:r>
    </w:p>
    <w:p w:rsidR="00263A2C" w:rsidRDefault="004F1A1B">
      <w:pPr>
        <w:widowControl/>
        <w:jc w:val="left"/>
        <w:rPr>
          <w:rFonts w:ascii="新宋体" w:eastAsia="新宋体" w:hAnsi="新宋体"/>
          <w:sz w:val="24"/>
        </w:rPr>
      </w:pPr>
      <w:r>
        <w:rPr>
          <w:rFonts w:ascii="新宋体" w:eastAsia="新宋体" w:hAnsi="新宋体"/>
          <w:sz w:val="24"/>
        </w:rPr>
        <w:br w:type="page"/>
      </w:r>
    </w:p>
    <w:p w:rsidR="00263A2C" w:rsidRDefault="004F1A1B">
      <w:pPr>
        <w:pStyle w:val="10"/>
      </w:pPr>
      <w:r>
        <w:rPr>
          <w:rFonts w:hint="eastAsia"/>
        </w:rPr>
        <w:lastRenderedPageBreak/>
        <w:t>招标文件信息</w:t>
      </w:r>
    </w:p>
    <w:p w:rsidR="00263A2C" w:rsidRDefault="004F1A1B">
      <w:pPr>
        <w:widowControl/>
        <w:spacing w:after="100" w:afterAutospacing="1"/>
        <w:rPr>
          <w:rFonts w:ascii="新宋体" w:eastAsia="新宋体" w:hAnsi="新宋体"/>
        </w:rPr>
      </w:pPr>
      <w:r>
        <w:rPr>
          <w:rFonts w:ascii="新宋体" w:eastAsia="新宋体" w:hAnsi="新宋体"/>
        </w:rPr>
        <w:t>项目编号：</w:t>
      </w:r>
      <w:r>
        <w:rPr>
          <w:rFonts w:ascii="新宋体" w:eastAsia="新宋体" w:hAnsi="新宋体"/>
        </w:rPr>
        <w:t xml:space="preserve"> RNX2023301ZC-SZHW</w:t>
      </w:r>
    </w:p>
    <w:p w:rsidR="00263A2C" w:rsidRPr="00992BA8" w:rsidRDefault="004F1A1B">
      <w:pPr>
        <w:widowControl/>
        <w:spacing w:after="100" w:afterAutospacing="1"/>
        <w:rPr>
          <w:rFonts w:ascii="新宋体" w:eastAsia="新宋体" w:hAnsi="新宋体"/>
        </w:rPr>
      </w:pPr>
      <w:r w:rsidRPr="00992BA8">
        <w:rPr>
          <w:rFonts w:ascii="新宋体" w:eastAsia="新宋体" w:hAnsi="新宋体"/>
        </w:rPr>
        <w:t>项目名称：</w:t>
      </w:r>
      <w:r w:rsidRPr="00992BA8">
        <w:rPr>
          <w:rFonts w:ascii="新宋体" w:eastAsia="新宋体" w:hAnsi="新宋体"/>
        </w:rPr>
        <w:t xml:space="preserve"> </w:t>
      </w:r>
      <w:r w:rsidRPr="00992BA8">
        <w:rPr>
          <w:rFonts w:ascii="新宋体" w:eastAsia="新宋体" w:hAnsi="新宋体" w:hint="eastAsia"/>
        </w:rPr>
        <w:t>市环卫处</w:t>
      </w:r>
      <w:proofErr w:type="gramStart"/>
      <w:r w:rsidRPr="00992BA8">
        <w:rPr>
          <w:rFonts w:ascii="新宋体" w:eastAsia="新宋体" w:hAnsi="新宋体" w:hint="eastAsia"/>
        </w:rPr>
        <w:t>2024</w:t>
      </w:r>
      <w:r w:rsidRPr="00992BA8">
        <w:rPr>
          <w:rFonts w:ascii="新宋体" w:eastAsia="新宋体" w:hAnsi="新宋体" w:hint="eastAsia"/>
        </w:rPr>
        <w:t>年度食材配送</w:t>
      </w:r>
      <w:proofErr w:type="gramEnd"/>
      <w:r w:rsidRPr="00992BA8">
        <w:rPr>
          <w:rFonts w:ascii="新宋体" w:eastAsia="新宋体" w:hAnsi="新宋体" w:hint="eastAsia"/>
        </w:rPr>
        <w:t>服务</w:t>
      </w:r>
    </w:p>
    <w:p w:rsidR="00263A2C" w:rsidRDefault="004F1A1B">
      <w:pPr>
        <w:widowControl/>
        <w:spacing w:after="100" w:afterAutospacing="1"/>
        <w:rPr>
          <w:rFonts w:ascii="新宋体" w:eastAsia="新宋体" w:hAnsi="新宋体"/>
        </w:rPr>
      </w:pPr>
      <w:r>
        <w:rPr>
          <w:rFonts w:ascii="新宋体" w:eastAsia="新宋体" w:hAnsi="新宋体"/>
        </w:rPr>
        <w:t>包</w:t>
      </w:r>
      <w:r>
        <w:rPr>
          <w:rFonts w:ascii="新宋体" w:eastAsia="新宋体" w:hAnsi="新宋体"/>
        </w:rPr>
        <w:t xml:space="preserve">   </w:t>
      </w:r>
      <w:r>
        <w:rPr>
          <w:rFonts w:ascii="新宋体" w:eastAsia="新宋体" w:hAnsi="新宋体" w:hint="eastAsia"/>
        </w:rPr>
        <w:t xml:space="preserve"> </w:t>
      </w:r>
      <w:r>
        <w:rPr>
          <w:rFonts w:ascii="新宋体" w:eastAsia="新宋体" w:hAnsi="新宋体"/>
        </w:rPr>
        <w:t>号：</w:t>
      </w:r>
      <w:r>
        <w:rPr>
          <w:rFonts w:ascii="新宋体" w:eastAsia="新宋体" w:hAnsi="新宋体"/>
        </w:rPr>
        <w:t xml:space="preserve"> </w:t>
      </w:r>
      <w:r>
        <w:rPr>
          <w:rFonts w:ascii="新宋体" w:eastAsia="新宋体" w:hAnsi="新宋体" w:hint="eastAsia"/>
        </w:rPr>
        <w:t xml:space="preserve">A </w:t>
      </w:r>
      <w:r>
        <w:rPr>
          <w:rFonts w:ascii="新宋体" w:eastAsia="新宋体" w:hAnsi="新宋体" w:hint="eastAsia"/>
        </w:rPr>
        <w:t>包</w:t>
      </w:r>
    </w:p>
    <w:p w:rsidR="00263A2C" w:rsidRDefault="004F1A1B">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w:t>
      </w:r>
      <w:r>
        <w:rPr>
          <w:rFonts w:ascii="新宋体" w:eastAsia="新宋体" w:hAnsi="新宋体" w:hint="eastAsia"/>
        </w:rPr>
        <w:t>服务类</w:t>
      </w:r>
    </w:p>
    <w:p w:rsidR="00263A2C" w:rsidRDefault="004F1A1B">
      <w:pPr>
        <w:widowControl/>
        <w:spacing w:after="100" w:afterAutospacing="1"/>
        <w:rPr>
          <w:rFonts w:ascii="新宋体" w:eastAsia="新宋体" w:hAnsi="新宋体"/>
        </w:rPr>
      </w:pPr>
      <w:r>
        <w:rPr>
          <w:rFonts w:ascii="新宋体" w:eastAsia="新宋体" w:hAnsi="新宋体"/>
        </w:rPr>
        <w:t>采购方式：</w:t>
      </w:r>
      <w:r>
        <w:rPr>
          <w:rFonts w:ascii="新宋体" w:eastAsia="新宋体" w:hAnsi="新宋体"/>
        </w:rPr>
        <w:t xml:space="preserve"> </w:t>
      </w:r>
      <w:r>
        <w:rPr>
          <w:rFonts w:ascii="新宋体" w:eastAsia="新宋体" w:hAnsi="新宋体"/>
        </w:rPr>
        <w:t>公开招标</w:t>
      </w:r>
      <w:bookmarkStart w:id="1" w:name="_GoBack"/>
      <w:bookmarkEnd w:id="1"/>
    </w:p>
    <w:p w:rsidR="00263A2C" w:rsidRDefault="004F1A1B">
      <w:pPr>
        <w:widowControl/>
        <w:spacing w:after="100" w:afterAutospacing="1"/>
        <w:rPr>
          <w:rFonts w:ascii="新宋体" w:eastAsia="新宋体" w:hAnsi="新宋体"/>
          <w:b/>
        </w:rPr>
      </w:pPr>
      <w:r>
        <w:rPr>
          <w:rFonts w:ascii="新宋体" w:eastAsia="新宋体" w:hAnsi="新宋体"/>
        </w:rPr>
        <w:t>货币类型：</w:t>
      </w:r>
      <w:r>
        <w:rPr>
          <w:rFonts w:ascii="新宋体" w:eastAsia="新宋体" w:hAnsi="新宋体"/>
        </w:rPr>
        <w:t xml:space="preserve"> </w:t>
      </w:r>
      <w:r>
        <w:rPr>
          <w:rFonts w:ascii="新宋体" w:eastAsia="新宋体" w:hAnsi="新宋体"/>
        </w:rPr>
        <w:t>人民币</w:t>
      </w: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63A2C">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63A2C" w:rsidRDefault="004F1A1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63A2C" w:rsidRDefault="004F1A1B">
            <w:pPr>
              <w:spacing w:line="276" w:lineRule="auto"/>
              <w:jc w:val="center"/>
              <w:rPr>
                <w:rFonts w:ascii="新宋体" w:eastAsia="新宋体" w:hAnsi="新宋体"/>
                <w:b/>
              </w:rPr>
            </w:pPr>
            <w:r>
              <w:rPr>
                <w:rFonts w:ascii="新宋体" w:eastAsia="新宋体" w:hAnsi="新宋体"/>
                <w:b/>
              </w:rPr>
              <w:t>内容</w:t>
            </w:r>
          </w:p>
        </w:tc>
      </w:tr>
      <w:tr w:rsidR="00263A2C">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w:t>
            </w:r>
            <w:r>
              <w:rPr>
                <w:rFonts w:ascii="新宋体" w:eastAsia="新宋体" w:hAnsi="新宋体"/>
                <w:szCs w:val="21"/>
              </w:rPr>
              <w:t xml:space="preserve"> </w:t>
            </w:r>
            <w:r>
              <w:rPr>
                <w:rFonts w:ascii="新宋体" w:eastAsia="新宋体" w:hAnsi="新宋体"/>
                <w:szCs w:val="21"/>
              </w:rPr>
              <w:t>投标人资格要求）；</w:t>
            </w:r>
          </w:p>
        </w:tc>
      </w:tr>
    </w:tbl>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263A2C">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263A2C" w:rsidRDefault="004F1A1B">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263A2C" w:rsidRDefault="004F1A1B">
            <w:pPr>
              <w:spacing w:line="276" w:lineRule="auto"/>
              <w:jc w:val="center"/>
              <w:rPr>
                <w:rFonts w:ascii="新宋体" w:eastAsia="新宋体" w:hAnsi="新宋体"/>
                <w:b/>
              </w:rPr>
            </w:pPr>
            <w:r>
              <w:rPr>
                <w:rFonts w:ascii="新宋体" w:eastAsia="新宋体" w:hAnsi="新宋体"/>
                <w:b/>
              </w:rPr>
              <w:t>内容</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w:t>
            </w:r>
            <w:r>
              <w:rPr>
                <w:rFonts w:ascii="新宋体" w:eastAsia="新宋体" w:hAnsi="新宋体" w:hint="eastAsia"/>
                <w:szCs w:val="21"/>
              </w:rPr>
              <w:t>会根据《实质性条款响应情况表》做出评判）；</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263A2C">
        <w:trPr>
          <w:jc w:val="center"/>
        </w:trPr>
        <w:tc>
          <w:tcPr>
            <w:tcW w:w="794" w:type="dxa"/>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263A2C" w:rsidRDefault="004F1A1B">
            <w:pPr>
              <w:spacing w:line="276" w:lineRule="auto"/>
              <w:rPr>
                <w:rFonts w:ascii="新宋体" w:eastAsia="新宋体" w:hAnsi="新宋体"/>
                <w:szCs w:val="21"/>
              </w:rPr>
            </w:pPr>
            <w:r>
              <w:rPr>
                <w:rFonts w:ascii="新宋体" w:eastAsia="新宋体" w:hAnsi="新宋体"/>
                <w:szCs w:val="21"/>
              </w:rPr>
              <w:t>法律、法规规定的其他情形。</w:t>
            </w:r>
          </w:p>
        </w:tc>
      </w:tr>
    </w:tbl>
    <w:p w:rsidR="00263A2C" w:rsidRDefault="004F1A1B">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263A2C" w:rsidRDefault="00263A2C">
      <w:pPr>
        <w:spacing w:line="432" w:lineRule="auto"/>
        <w:ind w:firstLine="480"/>
        <w:rPr>
          <w:rFonts w:ascii="新宋体" w:eastAsia="新宋体" w:hAnsi="新宋体"/>
          <w:sz w:val="24"/>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263A2C">
        <w:trPr>
          <w:tblCellSpacing w:w="0" w:type="dxa"/>
          <w:jc w:val="center"/>
        </w:trPr>
        <w:tc>
          <w:tcPr>
            <w:tcW w:w="0" w:type="auto"/>
            <w:tcBorders>
              <w:top w:val="nil"/>
              <w:left w:val="nil"/>
              <w:bottom w:val="nil"/>
              <w:right w:val="nil"/>
            </w:tcBorders>
            <w:vAlign w:val="center"/>
          </w:tcPr>
          <w:p w:rsidR="00263A2C" w:rsidRDefault="004F1A1B">
            <w:pPr>
              <w:spacing w:line="360" w:lineRule="auto"/>
              <w:rPr>
                <w:rFonts w:ascii="新宋体" w:eastAsia="新宋体" w:hAnsi="新宋体"/>
                <w:b/>
                <w:bCs/>
              </w:rPr>
            </w:pPr>
            <w:r>
              <w:rPr>
                <w:rFonts w:ascii="新宋体" w:eastAsia="新宋体" w:hAnsi="新宋体" w:hint="eastAsia"/>
                <w:b/>
                <w:bCs/>
                <w:szCs w:val="21"/>
              </w:rPr>
              <w:t xml:space="preserve"> </w:t>
            </w: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263A2C">
        <w:trPr>
          <w:tblCellSpacing w:w="0" w:type="dxa"/>
          <w:jc w:val="center"/>
        </w:trPr>
        <w:tc>
          <w:tcPr>
            <w:tcW w:w="0" w:type="auto"/>
            <w:tcBorders>
              <w:top w:val="nil"/>
              <w:left w:val="nil"/>
              <w:bottom w:val="nil"/>
              <w:right w:val="nil"/>
            </w:tcBorders>
            <w:vAlign w:val="center"/>
          </w:tcPr>
          <w:p w:rsidR="00263A2C" w:rsidRDefault="004F1A1B">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szCs w:val="21"/>
              </w:rPr>
              <w:t>价格分计算方法：</w:t>
            </w:r>
          </w:p>
          <w:p w:rsidR="00263A2C" w:rsidRDefault="004F1A1B">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按照下列公式计算：</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投标报价得分</w:t>
            </w:r>
            <w:r>
              <w:rPr>
                <w:rFonts w:ascii="新宋体" w:eastAsia="新宋体" w:hAnsi="新宋体"/>
                <w:szCs w:val="21"/>
              </w:rPr>
              <w:t>=(</w:t>
            </w:r>
            <w:r>
              <w:rPr>
                <w:rFonts w:ascii="新宋体" w:eastAsia="新宋体" w:hAnsi="新宋体"/>
                <w:szCs w:val="21"/>
              </w:rPr>
              <w:t>评标基准价／投标报价</w:t>
            </w:r>
            <w:r>
              <w:rPr>
                <w:rFonts w:ascii="新宋体" w:eastAsia="新宋体" w:hAnsi="新宋体"/>
                <w:szCs w:val="21"/>
              </w:rPr>
              <w:t xml:space="preserve">)×100 </w:t>
            </w:r>
            <w:r>
              <w:rPr>
                <w:rFonts w:ascii="新宋体" w:eastAsia="新宋体" w:hAnsi="新宋体"/>
                <w:szCs w:val="21"/>
              </w:rPr>
              <w:br/>
            </w:r>
            <w:r>
              <w:rPr>
                <w:rFonts w:ascii="新宋体" w:eastAsia="新宋体" w:hAnsi="新宋体"/>
                <w:szCs w:val="21"/>
              </w:rPr>
              <w:t>评标总得分＝</w:t>
            </w:r>
            <w:r>
              <w:rPr>
                <w:rFonts w:ascii="新宋体" w:eastAsia="新宋体" w:hAnsi="新宋体"/>
                <w:szCs w:val="21"/>
              </w:rPr>
              <w:t>F1×A1</w:t>
            </w:r>
            <w:r>
              <w:rPr>
                <w:rFonts w:ascii="新宋体" w:eastAsia="新宋体" w:hAnsi="新宋体"/>
                <w:szCs w:val="21"/>
              </w:rPr>
              <w:t>＋</w:t>
            </w:r>
            <w:r>
              <w:rPr>
                <w:rFonts w:ascii="新宋体" w:eastAsia="新宋体" w:hAnsi="新宋体"/>
                <w:szCs w:val="21"/>
              </w:rPr>
              <w:t>F2×A2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Fn×An</w:t>
            </w:r>
            <w:r>
              <w:rPr>
                <w:rFonts w:ascii="新宋体" w:eastAsia="新宋体" w:hAnsi="新宋体"/>
                <w:szCs w:val="21"/>
              </w:rPr>
              <w:br/>
              <w:t>F1</w:t>
            </w:r>
            <w:r>
              <w:rPr>
                <w:rFonts w:ascii="新宋体" w:eastAsia="新宋体" w:hAnsi="新宋体"/>
                <w:szCs w:val="21"/>
              </w:rPr>
              <w:t>、</w:t>
            </w:r>
            <w:r>
              <w:rPr>
                <w:rFonts w:ascii="新宋体" w:eastAsia="新宋体" w:hAnsi="新宋体"/>
                <w:szCs w:val="21"/>
              </w:rPr>
              <w:t>F2……Fn</w:t>
            </w:r>
            <w:r>
              <w:rPr>
                <w:rFonts w:ascii="新宋体" w:eastAsia="新宋体" w:hAnsi="新宋体"/>
                <w:szCs w:val="21"/>
              </w:rPr>
              <w:t>分别为各项评审因素的得分；</w:t>
            </w:r>
            <w:r>
              <w:rPr>
                <w:rFonts w:ascii="新宋体" w:eastAsia="新宋体" w:hAnsi="新宋体"/>
                <w:szCs w:val="21"/>
              </w:rPr>
              <w:t xml:space="preserve"> </w:t>
            </w:r>
            <w:r>
              <w:rPr>
                <w:rFonts w:ascii="新宋体" w:eastAsia="新宋体" w:hAnsi="新宋体"/>
                <w:szCs w:val="21"/>
              </w:rPr>
              <w:b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 xml:space="preserve">……An </w:t>
            </w:r>
            <w:r>
              <w:rPr>
                <w:rFonts w:ascii="新宋体" w:eastAsia="新宋体" w:hAnsi="新宋体"/>
                <w:szCs w:val="21"/>
              </w:rPr>
              <w:t>分别为各项评审因素所占的权重</w:t>
            </w: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An</w:t>
            </w:r>
            <w:r>
              <w:rPr>
                <w:rFonts w:ascii="新宋体" w:eastAsia="新宋体" w:hAnsi="新宋体"/>
                <w:szCs w:val="21"/>
              </w:rPr>
              <w:t>＝</w:t>
            </w:r>
            <w:r>
              <w:rPr>
                <w:rFonts w:ascii="新宋体" w:eastAsia="新宋体" w:hAnsi="新宋体"/>
                <w:szCs w:val="21"/>
              </w:rPr>
              <w:t>1)</w:t>
            </w:r>
            <w:r>
              <w:rPr>
                <w:rFonts w:ascii="新宋体" w:eastAsia="新宋体" w:hAnsi="新宋体"/>
                <w:szCs w:val="21"/>
              </w:rPr>
              <w:t>。</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评标过程中，不得去掉报价中的最高报价和最低报价。</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此方法适用于货物类、服务类、工程类项目。</w:t>
            </w:r>
            <w:r>
              <w:rPr>
                <w:rFonts w:ascii="新宋体" w:eastAsia="新宋体" w:hAnsi="新宋体"/>
                <w:szCs w:val="21"/>
              </w:rPr>
              <w:t xml:space="preserve">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263A2C">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权重</w:t>
                  </w:r>
                </w:p>
              </w:tc>
            </w:tr>
            <w:tr w:rsidR="00263A2C">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263A2C">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43</w:t>
                  </w:r>
                </w:p>
              </w:tc>
            </w:tr>
            <w:tr w:rsidR="00263A2C">
              <w:trPr>
                <w:trHeight w:val="63"/>
                <w:jc w:val="center"/>
              </w:trPr>
              <w:tc>
                <w:tcPr>
                  <w:tcW w:w="734" w:type="dxa"/>
                  <w:vMerge w:val="restart"/>
                  <w:tcBorders>
                    <w:top w:val="single" w:sz="4" w:space="0" w:color="auto"/>
                    <w:left w:val="single" w:sz="4" w:space="0" w:color="auto"/>
                    <w:right w:val="single" w:sz="4" w:space="0" w:color="auto"/>
                  </w:tcBorders>
                  <w:vAlign w:val="center"/>
                </w:tcPr>
                <w:p w:rsidR="00263A2C" w:rsidRDefault="00263A2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评分准则</w:t>
                  </w:r>
                </w:p>
              </w:tc>
            </w:tr>
            <w:tr w:rsidR="00263A2C">
              <w:trPr>
                <w:trHeight w:val="1115"/>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配送服务方案</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rPr>
                  </w:pPr>
                  <w:r>
                    <w:rPr>
                      <w:rFonts w:ascii="新宋体" w:eastAsia="新宋体" w:hAnsi="新宋体"/>
                    </w:rPr>
                    <w:t>10</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（一）评分内容：</w:t>
                  </w:r>
                  <w:r>
                    <w:rPr>
                      <w:rFonts w:ascii="新宋体" w:eastAsia="新宋体" w:hAnsi="新宋体" w:hint="eastAsia"/>
                    </w:rPr>
                    <w:t xml:space="preserve"> </w:t>
                  </w:r>
                </w:p>
                <w:p w:rsidR="00263A2C" w:rsidRDefault="004F1A1B">
                  <w:pPr>
                    <w:rPr>
                      <w:rFonts w:ascii="新宋体" w:eastAsia="新宋体" w:hAnsi="新宋体"/>
                    </w:rPr>
                  </w:pPr>
                  <w:r>
                    <w:rPr>
                      <w:rFonts w:ascii="新宋体" w:eastAsia="新宋体" w:hAnsi="新宋体" w:hint="eastAsia"/>
                    </w:rPr>
                    <w:t>对投标人针对本项目需求，提供的配送服务方案进行评价，包括但不限于以下内容：</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）采购渠道；</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）供货保障；</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）品质监控；</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）日常管理组织；</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）应急预案；</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）物流配送方案；</w:t>
                  </w:r>
                </w:p>
                <w:p w:rsidR="00263A2C" w:rsidRDefault="004F1A1B">
                  <w:pPr>
                    <w:rPr>
                      <w:rFonts w:ascii="新宋体" w:eastAsia="新宋体" w:hAnsi="新宋体"/>
                    </w:rPr>
                  </w:pPr>
                  <w:r>
                    <w:rPr>
                      <w:rFonts w:ascii="新宋体" w:eastAsia="新宋体" w:hAnsi="新宋体" w:hint="eastAsia"/>
                    </w:rPr>
                    <w:t>（二）评分依据：</w:t>
                  </w:r>
                  <w:r>
                    <w:rPr>
                      <w:rFonts w:ascii="新宋体" w:eastAsia="新宋体" w:hAnsi="新宋体" w:hint="eastAsia"/>
                    </w:rPr>
                    <w:t xml:space="preserve"> </w:t>
                  </w:r>
                </w:p>
                <w:p w:rsidR="00263A2C" w:rsidRDefault="004F1A1B">
                  <w:pPr>
                    <w:rPr>
                      <w:rFonts w:ascii="新宋体" w:eastAsia="新宋体" w:hAnsi="新宋体"/>
                    </w:rPr>
                  </w:pPr>
                  <w:r>
                    <w:rPr>
                      <w:rFonts w:ascii="新宋体" w:eastAsia="新宋体" w:hAnsi="新宋体" w:hint="eastAsia"/>
                    </w:rPr>
                    <w:t>以上全部提供得</w:t>
                  </w:r>
                  <w:r>
                    <w:rPr>
                      <w:rFonts w:ascii="新宋体" w:eastAsia="新宋体" w:hAnsi="新宋体" w:hint="eastAsia"/>
                    </w:rPr>
                    <w:t>7</w:t>
                  </w:r>
                  <w:r>
                    <w:rPr>
                      <w:rFonts w:ascii="新宋体" w:eastAsia="新宋体" w:hAnsi="新宋体" w:hint="eastAsia"/>
                    </w:rPr>
                    <w:t>分，本小项最高得</w:t>
                  </w:r>
                  <w:r>
                    <w:rPr>
                      <w:rFonts w:ascii="新宋体" w:eastAsia="新宋体" w:hAnsi="新宋体" w:hint="eastAsia"/>
                    </w:rPr>
                    <w:t>7</w:t>
                  </w:r>
                  <w:r>
                    <w:rPr>
                      <w:rFonts w:ascii="新宋体" w:eastAsia="新宋体" w:hAnsi="新宋体" w:hint="eastAsia"/>
                    </w:rPr>
                    <w:t>分。</w:t>
                  </w:r>
                  <w:r>
                    <w:rPr>
                      <w:rFonts w:ascii="新宋体" w:eastAsia="新宋体" w:hAnsi="新宋体" w:hint="eastAsia"/>
                    </w:rPr>
                    <w:t xml:space="preserve"> </w:t>
                  </w:r>
                  <w:r>
                    <w:rPr>
                      <w:rFonts w:ascii="新宋体" w:eastAsia="新宋体" w:hAnsi="新宋体" w:hint="eastAsia"/>
                    </w:rPr>
                    <w:t>在此基础上，由评审委员会对</w:t>
                  </w:r>
                  <w:proofErr w:type="gramStart"/>
                  <w:r>
                    <w:rPr>
                      <w:rFonts w:ascii="新宋体" w:eastAsia="新宋体" w:hAnsi="新宋体" w:hint="eastAsia"/>
                    </w:rPr>
                    <w:t>具体响应</w:t>
                  </w:r>
                  <w:proofErr w:type="gramEnd"/>
                  <w:r>
                    <w:rPr>
                      <w:rFonts w:ascii="新宋体" w:eastAsia="新宋体" w:hAnsi="新宋体" w:hint="eastAsia"/>
                    </w:rPr>
                    <w:t>内容进一步评审：</w:t>
                  </w:r>
                </w:p>
                <w:p w:rsidR="00263A2C" w:rsidRDefault="004F1A1B">
                  <w:pPr>
                    <w:rPr>
                      <w:rFonts w:ascii="新宋体" w:eastAsia="新宋体" w:hAnsi="新宋体"/>
                    </w:rPr>
                  </w:pPr>
                  <w:r>
                    <w:rPr>
                      <w:rFonts w:ascii="新宋体" w:eastAsia="新宋体" w:hAnsi="新宋体" w:hint="eastAsia"/>
                    </w:rPr>
                    <w:t>①</w:t>
                  </w:r>
                  <w:r>
                    <w:rPr>
                      <w:rFonts w:ascii="新宋体" w:eastAsia="新宋体" w:hAnsi="新宋体" w:hint="eastAsia"/>
                    </w:rPr>
                    <w:t xml:space="preserve"> </w:t>
                  </w:r>
                  <w:r>
                    <w:rPr>
                      <w:rFonts w:ascii="新宋体" w:eastAsia="新宋体" w:hAnsi="新宋体" w:hint="eastAsia"/>
                    </w:rPr>
                    <w:t>配送服务方案内容合理；</w:t>
                  </w:r>
                </w:p>
                <w:p w:rsidR="00263A2C" w:rsidRDefault="004F1A1B">
                  <w:pPr>
                    <w:rPr>
                      <w:rFonts w:ascii="新宋体" w:eastAsia="新宋体" w:hAnsi="新宋体"/>
                    </w:rPr>
                  </w:pPr>
                  <w:r>
                    <w:rPr>
                      <w:rFonts w:ascii="新宋体" w:eastAsia="新宋体" w:hAnsi="新宋体" w:hint="eastAsia"/>
                    </w:rPr>
                    <w:t>②配送服务方案内容条例清晰；</w:t>
                  </w:r>
                </w:p>
                <w:p w:rsidR="00263A2C" w:rsidRDefault="004F1A1B">
                  <w:pPr>
                    <w:rPr>
                      <w:rFonts w:ascii="新宋体" w:eastAsia="新宋体" w:hAnsi="新宋体"/>
                    </w:rPr>
                  </w:pPr>
                  <w:r>
                    <w:rPr>
                      <w:rFonts w:ascii="新宋体" w:eastAsia="新宋体" w:hAnsi="新宋体" w:hint="eastAsia"/>
                    </w:rPr>
                    <w:t>③配送服务方案内容可操作性强。</w:t>
                  </w:r>
                </w:p>
                <w:p w:rsidR="00263A2C" w:rsidRDefault="004F1A1B">
                  <w:pPr>
                    <w:rPr>
                      <w:rFonts w:ascii="新宋体" w:eastAsia="新宋体" w:hAnsi="新宋体"/>
                    </w:rPr>
                  </w:pPr>
                  <w:r>
                    <w:rPr>
                      <w:rFonts w:ascii="新宋体" w:eastAsia="新宋体" w:hAnsi="新宋体" w:hint="eastAsia"/>
                    </w:rPr>
                    <w:t>满足以上三项加</w:t>
                  </w:r>
                  <w:r>
                    <w:rPr>
                      <w:rFonts w:ascii="新宋体" w:eastAsia="新宋体" w:hAnsi="新宋体" w:hint="eastAsia"/>
                    </w:rPr>
                    <w:t>3</w:t>
                  </w:r>
                  <w:r>
                    <w:rPr>
                      <w:rFonts w:ascii="新宋体" w:eastAsia="新宋体" w:hAnsi="新宋体" w:hint="eastAsia"/>
                    </w:rPr>
                    <w:t>分，满足以上两项加</w:t>
                  </w:r>
                  <w:r>
                    <w:rPr>
                      <w:rFonts w:ascii="新宋体" w:eastAsia="新宋体" w:hAnsi="新宋体" w:hint="eastAsia"/>
                    </w:rPr>
                    <w:t>2</w:t>
                  </w:r>
                  <w:r>
                    <w:rPr>
                      <w:rFonts w:ascii="新宋体" w:eastAsia="新宋体" w:hAnsi="新宋体" w:hint="eastAsia"/>
                    </w:rPr>
                    <w:t>分，满足以上一项加</w:t>
                  </w:r>
                  <w:r>
                    <w:rPr>
                      <w:rFonts w:ascii="新宋体" w:eastAsia="新宋体" w:hAnsi="新宋体" w:hint="eastAsia"/>
                    </w:rPr>
                    <w:t>1</w:t>
                  </w:r>
                  <w:r>
                    <w:rPr>
                      <w:rFonts w:ascii="新宋体" w:eastAsia="新宋体" w:hAnsi="新宋体" w:hint="eastAsia"/>
                    </w:rPr>
                    <w:t>分，其他情况不加分。</w:t>
                  </w:r>
                </w:p>
              </w:tc>
            </w:tr>
            <w:tr w:rsidR="00263A2C">
              <w:trPr>
                <w:trHeight w:val="1115"/>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质量保障措施及方案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rPr>
                  </w:pPr>
                  <w:r>
                    <w:rPr>
                      <w:rFonts w:ascii="新宋体" w:eastAsia="新宋体" w:hAnsi="新宋体"/>
                    </w:rPr>
                    <w:t>10</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（一）评分内容：</w:t>
                  </w:r>
                  <w:r>
                    <w:rPr>
                      <w:rFonts w:ascii="新宋体" w:eastAsia="新宋体" w:hAnsi="新宋体" w:hint="eastAsia"/>
                    </w:rPr>
                    <w:t xml:space="preserve"> </w:t>
                  </w:r>
                </w:p>
                <w:p w:rsidR="00263A2C" w:rsidRDefault="004F1A1B">
                  <w:pPr>
                    <w:rPr>
                      <w:rFonts w:ascii="新宋体" w:eastAsia="新宋体" w:hAnsi="新宋体"/>
                    </w:rPr>
                  </w:pPr>
                  <w:r>
                    <w:rPr>
                      <w:rFonts w:ascii="新宋体" w:eastAsia="新宋体" w:hAnsi="新宋体" w:hint="eastAsia"/>
                    </w:rPr>
                    <w:t>对投标人提供的质量保障措施及方案进行评价，包括但不限于以下内容：</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）食品安全保障制度</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）人员岗位职责</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）操作规程</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）劳动纪律和奖惩办法</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）客户投诉反馈管理制度</w:t>
                  </w:r>
                </w:p>
                <w:p w:rsidR="00263A2C" w:rsidRDefault="004F1A1B">
                  <w:pPr>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）质量追溯方案</w:t>
                  </w:r>
                </w:p>
                <w:p w:rsidR="00263A2C" w:rsidRDefault="004F1A1B">
                  <w:pPr>
                    <w:rPr>
                      <w:rFonts w:ascii="新宋体" w:eastAsia="新宋体" w:hAnsi="新宋体"/>
                    </w:rPr>
                  </w:pPr>
                  <w:r>
                    <w:rPr>
                      <w:rFonts w:ascii="新宋体" w:eastAsia="新宋体" w:hAnsi="新宋体" w:hint="eastAsia"/>
                    </w:rPr>
                    <w:lastRenderedPageBreak/>
                    <w:t>（</w:t>
                  </w:r>
                  <w:r>
                    <w:rPr>
                      <w:rFonts w:ascii="新宋体" w:eastAsia="新宋体" w:hAnsi="新宋体" w:hint="eastAsia"/>
                    </w:rPr>
                    <w:t>7</w:t>
                  </w:r>
                  <w:r>
                    <w:rPr>
                      <w:rFonts w:ascii="新宋体" w:eastAsia="新宋体" w:hAnsi="新宋体" w:hint="eastAsia"/>
                    </w:rPr>
                    <w:t>）规章制度</w:t>
                  </w:r>
                </w:p>
                <w:p w:rsidR="00263A2C" w:rsidRDefault="004F1A1B">
                  <w:pPr>
                    <w:rPr>
                      <w:rFonts w:ascii="新宋体" w:eastAsia="新宋体" w:hAnsi="新宋体"/>
                    </w:rPr>
                  </w:pPr>
                  <w:r>
                    <w:rPr>
                      <w:rFonts w:ascii="新宋体" w:eastAsia="新宋体" w:hAnsi="新宋体" w:hint="eastAsia"/>
                    </w:rPr>
                    <w:t>（二）评分依据：</w:t>
                  </w:r>
                </w:p>
                <w:p w:rsidR="00263A2C" w:rsidRDefault="004F1A1B">
                  <w:pPr>
                    <w:rPr>
                      <w:rFonts w:ascii="新宋体" w:eastAsia="新宋体" w:hAnsi="新宋体"/>
                    </w:rPr>
                  </w:pPr>
                  <w:r>
                    <w:rPr>
                      <w:rFonts w:ascii="新宋体" w:eastAsia="新宋体" w:hAnsi="新宋体" w:hint="eastAsia"/>
                    </w:rPr>
                    <w:t>以上全部提供得</w:t>
                  </w:r>
                  <w:r>
                    <w:rPr>
                      <w:rFonts w:ascii="新宋体" w:eastAsia="新宋体" w:hAnsi="新宋体" w:hint="eastAsia"/>
                    </w:rPr>
                    <w:t>7</w:t>
                  </w:r>
                  <w:r>
                    <w:rPr>
                      <w:rFonts w:ascii="新宋体" w:eastAsia="新宋体" w:hAnsi="新宋体" w:hint="eastAsia"/>
                    </w:rPr>
                    <w:t>分，本小项最高得</w:t>
                  </w:r>
                  <w:r>
                    <w:rPr>
                      <w:rFonts w:ascii="新宋体" w:eastAsia="新宋体" w:hAnsi="新宋体" w:hint="eastAsia"/>
                    </w:rPr>
                    <w:t>7</w:t>
                  </w:r>
                  <w:r>
                    <w:rPr>
                      <w:rFonts w:ascii="新宋体" w:eastAsia="新宋体" w:hAnsi="新宋体" w:hint="eastAsia"/>
                    </w:rPr>
                    <w:t>分。</w:t>
                  </w:r>
                  <w:r>
                    <w:rPr>
                      <w:rFonts w:ascii="新宋体" w:eastAsia="新宋体" w:hAnsi="新宋体" w:hint="eastAsia"/>
                    </w:rPr>
                    <w:t xml:space="preserve"> </w:t>
                  </w:r>
                  <w:r>
                    <w:rPr>
                      <w:rFonts w:ascii="新宋体" w:eastAsia="新宋体" w:hAnsi="新宋体" w:hint="eastAsia"/>
                    </w:rPr>
                    <w:t>在此基础上，由评审委员会对</w:t>
                  </w:r>
                  <w:proofErr w:type="gramStart"/>
                  <w:r>
                    <w:rPr>
                      <w:rFonts w:ascii="新宋体" w:eastAsia="新宋体" w:hAnsi="新宋体" w:hint="eastAsia"/>
                    </w:rPr>
                    <w:t>具体响应</w:t>
                  </w:r>
                  <w:proofErr w:type="gramEnd"/>
                  <w:r>
                    <w:rPr>
                      <w:rFonts w:ascii="新宋体" w:eastAsia="新宋体" w:hAnsi="新宋体" w:hint="eastAsia"/>
                    </w:rPr>
                    <w:t>内容进一步评审：</w:t>
                  </w:r>
                </w:p>
                <w:p w:rsidR="00263A2C" w:rsidRDefault="004F1A1B">
                  <w:pPr>
                    <w:rPr>
                      <w:rFonts w:ascii="新宋体" w:eastAsia="新宋体" w:hAnsi="新宋体"/>
                    </w:rPr>
                  </w:pPr>
                  <w:r>
                    <w:rPr>
                      <w:rFonts w:ascii="新宋体" w:eastAsia="新宋体" w:hAnsi="新宋体" w:hint="eastAsia"/>
                    </w:rPr>
                    <w:t>①质量保障措施及方案内容合理；</w:t>
                  </w:r>
                </w:p>
                <w:p w:rsidR="00263A2C" w:rsidRDefault="004F1A1B">
                  <w:pPr>
                    <w:rPr>
                      <w:rFonts w:ascii="新宋体" w:eastAsia="新宋体" w:hAnsi="新宋体"/>
                    </w:rPr>
                  </w:pPr>
                  <w:r>
                    <w:rPr>
                      <w:rFonts w:ascii="新宋体" w:eastAsia="新宋体" w:hAnsi="新宋体" w:hint="eastAsia"/>
                    </w:rPr>
                    <w:t>②质量保障措施及方案内容条理清晰；</w:t>
                  </w:r>
                </w:p>
                <w:p w:rsidR="00263A2C" w:rsidRDefault="004F1A1B">
                  <w:pPr>
                    <w:rPr>
                      <w:rFonts w:ascii="新宋体" w:eastAsia="新宋体" w:hAnsi="新宋体"/>
                    </w:rPr>
                  </w:pPr>
                  <w:r>
                    <w:rPr>
                      <w:rFonts w:ascii="新宋体" w:eastAsia="新宋体" w:hAnsi="新宋体" w:hint="eastAsia"/>
                    </w:rPr>
                    <w:t>③条理极清晰可操作性极强；</w:t>
                  </w:r>
                </w:p>
                <w:p w:rsidR="00263A2C" w:rsidRDefault="004F1A1B">
                  <w:pPr>
                    <w:rPr>
                      <w:rFonts w:ascii="新宋体" w:eastAsia="新宋体" w:hAnsi="新宋体"/>
                    </w:rPr>
                  </w:pPr>
                  <w:r>
                    <w:rPr>
                      <w:rFonts w:ascii="新宋体" w:eastAsia="新宋体" w:hAnsi="新宋体" w:hint="eastAsia"/>
                    </w:rPr>
                    <w:t>满足以上三项加</w:t>
                  </w:r>
                  <w:r>
                    <w:rPr>
                      <w:rFonts w:ascii="新宋体" w:eastAsia="新宋体" w:hAnsi="新宋体" w:hint="eastAsia"/>
                    </w:rPr>
                    <w:t>3</w:t>
                  </w:r>
                  <w:r>
                    <w:rPr>
                      <w:rFonts w:ascii="新宋体" w:eastAsia="新宋体" w:hAnsi="新宋体" w:hint="eastAsia"/>
                    </w:rPr>
                    <w:t>分，满足以上两项加</w:t>
                  </w:r>
                  <w:r>
                    <w:rPr>
                      <w:rFonts w:ascii="新宋体" w:eastAsia="新宋体" w:hAnsi="新宋体" w:hint="eastAsia"/>
                    </w:rPr>
                    <w:t>2</w:t>
                  </w:r>
                  <w:r>
                    <w:rPr>
                      <w:rFonts w:ascii="新宋体" w:eastAsia="新宋体" w:hAnsi="新宋体" w:hint="eastAsia"/>
                    </w:rPr>
                    <w:t>分，满足以上一项加</w:t>
                  </w:r>
                  <w:r>
                    <w:rPr>
                      <w:rFonts w:ascii="新宋体" w:eastAsia="新宋体" w:hAnsi="新宋体" w:hint="eastAsia"/>
                    </w:rPr>
                    <w:t>1</w:t>
                  </w:r>
                  <w:r>
                    <w:rPr>
                      <w:rFonts w:ascii="新宋体" w:eastAsia="新宋体" w:hAnsi="新宋体" w:hint="eastAsia"/>
                    </w:rPr>
                    <w:t>分，其他情况不加分。</w:t>
                  </w:r>
                </w:p>
              </w:tc>
            </w:tr>
            <w:tr w:rsidR="00263A2C">
              <w:trPr>
                <w:trHeight w:val="1485"/>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拟安排的项目负责人资质要求（仅限一人）</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rPr>
                  </w:pPr>
                  <w:r>
                    <w:rPr>
                      <w:rFonts w:ascii="新宋体" w:eastAsia="新宋体" w:hAnsi="新宋体" w:hint="eastAsia"/>
                    </w:rPr>
                    <w:t>9</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Pr="00A0156C" w:rsidRDefault="004F1A1B">
                  <w:pPr>
                    <w:jc w:val="left"/>
                    <w:rPr>
                      <w:rFonts w:ascii="新宋体" w:eastAsia="新宋体" w:hAnsi="新宋体"/>
                    </w:rPr>
                  </w:pPr>
                  <w:r>
                    <w:rPr>
                      <w:rFonts w:ascii="新宋体" w:eastAsia="新宋体" w:hAnsi="新宋体" w:hint="eastAsia"/>
                    </w:rPr>
                    <w:t>（一）评审标准：投标人拟</w:t>
                  </w:r>
                  <w:r w:rsidRPr="00A0156C">
                    <w:rPr>
                      <w:rFonts w:ascii="新宋体" w:eastAsia="新宋体" w:hAnsi="新宋体" w:hint="eastAsia"/>
                    </w:rPr>
                    <w:t>安排的负责人</w:t>
                  </w:r>
                </w:p>
                <w:p w:rsidR="00263A2C" w:rsidRDefault="004F1A1B">
                  <w:pPr>
                    <w:jc w:val="left"/>
                    <w:rPr>
                      <w:rFonts w:ascii="新宋体" w:eastAsia="新宋体" w:hAnsi="新宋体"/>
                    </w:rPr>
                  </w:pPr>
                  <w:r w:rsidRPr="00A0156C">
                    <w:rPr>
                      <w:rFonts w:ascii="新宋体" w:eastAsia="新宋体" w:hAnsi="新宋体" w:hint="eastAsia"/>
                    </w:rPr>
                    <w:t>（</w:t>
                  </w:r>
                  <w:r w:rsidRPr="00A0156C">
                    <w:rPr>
                      <w:rFonts w:ascii="新宋体" w:eastAsia="新宋体" w:hAnsi="新宋体" w:hint="eastAsia"/>
                    </w:rPr>
                    <w:t>1</w:t>
                  </w:r>
                  <w:r w:rsidRPr="00A0156C">
                    <w:rPr>
                      <w:rFonts w:ascii="新宋体" w:eastAsia="新宋体" w:hAnsi="新宋体" w:hint="eastAsia"/>
                    </w:rPr>
                    <w:t>）具有食品类相关专业本科</w:t>
                  </w:r>
                  <w:r w:rsidRPr="00A0156C">
                    <w:rPr>
                      <w:rFonts w:ascii="新宋体" w:eastAsia="新宋体" w:hAnsi="新宋体" w:hint="eastAsia"/>
                    </w:rPr>
                    <w:t>或</w:t>
                  </w:r>
                  <w:r w:rsidRPr="00A0156C">
                    <w:rPr>
                      <w:rFonts w:ascii="新宋体" w:eastAsia="新宋体" w:hAnsi="新宋体" w:hint="eastAsia"/>
                    </w:rPr>
                    <w:t>以上</w:t>
                  </w:r>
                  <w:r>
                    <w:rPr>
                      <w:rFonts w:ascii="新宋体" w:eastAsia="新宋体" w:hAnsi="新宋体" w:hint="eastAsia"/>
                    </w:rPr>
                    <w:t>学历；</w:t>
                  </w:r>
                </w:p>
                <w:p w:rsidR="00263A2C" w:rsidRDefault="004F1A1B">
                  <w:pPr>
                    <w:jc w:val="left"/>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）具有市场监督管理部门或食品药品监管部门颁发的高级食品安全管理员考试合格证明；</w:t>
                  </w:r>
                </w:p>
                <w:p w:rsidR="00263A2C" w:rsidRDefault="004F1A1B">
                  <w:pPr>
                    <w:jc w:val="left"/>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）具有人力资源和社会保障部门或农业农村部门颁发的高级“食品检验工”证书。</w:t>
                  </w:r>
                </w:p>
                <w:p w:rsidR="00263A2C" w:rsidRDefault="004F1A1B">
                  <w:pPr>
                    <w:jc w:val="left"/>
                    <w:rPr>
                      <w:rFonts w:ascii="新宋体" w:eastAsia="新宋体" w:hAnsi="新宋体"/>
                    </w:rPr>
                  </w:pPr>
                  <w:r>
                    <w:rPr>
                      <w:rFonts w:ascii="新宋体" w:eastAsia="新宋体" w:hAnsi="新宋体" w:hint="eastAsia"/>
                    </w:rPr>
                    <w:t>以上要求</w:t>
                  </w:r>
                  <w:proofErr w:type="gramStart"/>
                  <w:r>
                    <w:rPr>
                      <w:rFonts w:ascii="新宋体" w:eastAsia="新宋体" w:hAnsi="新宋体" w:hint="eastAsia"/>
                    </w:rPr>
                    <w:t>每满足</w:t>
                  </w:r>
                  <w:proofErr w:type="gramEnd"/>
                  <w:r>
                    <w:rPr>
                      <w:rFonts w:ascii="新宋体" w:eastAsia="新宋体" w:hAnsi="新宋体" w:hint="eastAsia"/>
                    </w:rPr>
                    <w:t>一项得</w:t>
                  </w:r>
                  <w:r>
                    <w:rPr>
                      <w:rFonts w:ascii="新宋体" w:eastAsia="新宋体" w:hAnsi="新宋体" w:hint="eastAsia"/>
                    </w:rPr>
                    <w:t>3</w:t>
                  </w:r>
                  <w:r>
                    <w:rPr>
                      <w:rFonts w:ascii="新宋体" w:eastAsia="新宋体" w:hAnsi="新宋体" w:hint="eastAsia"/>
                    </w:rPr>
                    <w:t>分，满分</w:t>
                  </w:r>
                  <w:r>
                    <w:rPr>
                      <w:rFonts w:ascii="新宋体" w:eastAsia="新宋体" w:hAnsi="新宋体" w:hint="eastAsia"/>
                    </w:rPr>
                    <w:t>9</w:t>
                  </w:r>
                  <w:r>
                    <w:rPr>
                      <w:rFonts w:ascii="新宋体" w:eastAsia="新宋体" w:hAnsi="新宋体" w:hint="eastAsia"/>
                    </w:rPr>
                    <w:t>分。</w:t>
                  </w:r>
                </w:p>
                <w:p w:rsidR="00263A2C" w:rsidRDefault="004F1A1B">
                  <w:pPr>
                    <w:jc w:val="left"/>
                    <w:rPr>
                      <w:rFonts w:ascii="新宋体" w:eastAsia="新宋体" w:hAnsi="新宋体"/>
                    </w:rPr>
                  </w:pPr>
                  <w:r>
                    <w:rPr>
                      <w:rFonts w:ascii="新宋体" w:eastAsia="新宋体" w:hAnsi="新宋体" w:hint="eastAsia"/>
                    </w:rPr>
                    <w:t>（二）证明文件：</w:t>
                  </w:r>
                </w:p>
                <w:p w:rsidR="00263A2C" w:rsidRDefault="004F1A1B">
                  <w:pPr>
                    <w:jc w:val="left"/>
                    <w:rPr>
                      <w:rFonts w:ascii="新宋体" w:eastAsia="新宋体" w:hAnsi="新宋体"/>
                    </w:rPr>
                  </w:pPr>
                  <w:r>
                    <w:rPr>
                      <w:rFonts w:ascii="新宋体" w:eastAsia="新宋体" w:hAnsi="新宋体" w:hint="eastAsia"/>
                    </w:rPr>
                    <w:t>1.</w:t>
                  </w:r>
                  <w:r>
                    <w:rPr>
                      <w:rFonts w:ascii="新宋体" w:eastAsia="新宋体" w:hAnsi="新宋体" w:hint="eastAsia"/>
                    </w:rPr>
                    <w:t>投标人提供项目负责人学历证书（和学位证书）扫描件和</w:t>
                  </w:r>
                  <w:proofErr w:type="gramStart"/>
                  <w:r>
                    <w:rPr>
                      <w:rFonts w:ascii="新宋体" w:eastAsia="新宋体" w:hAnsi="新宋体" w:hint="eastAsia"/>
                    </w:rPr>
                    <w:t>学信网查询</w:t>
                  </w:r>
                  <w:proofErr w:type="gramEnd"/>
                  <w:r>
                    <w:rPr>
                      <w:rFonts w:ascii="新宋体" w:eastAsia="新宋体" w:hAnsi="新宋体" w:hint="eastAsia"/>
                    </w:rPr>
                    <w:t>记录（</w:t>
                  </w:r>
                  <w:r>
                    <w:rPr>
                      <w:rFonts w:ascii="新宋体" w:eastAsia="新宋体" w:hAnsi="新宋体" w:hint="eastAsia"/>
                    </w:rPr>
                    <w:t>http://www.chsi.com.cn/xlcx/index.jsp</w:t>
                  </w:r>
                  <w:r>
                    <w:rPr>
                      <w:rFonts w:ascii="新宋体" w:eastAsia="新宋体" w:hAnsi="新宋体" w:hint="eastAsia"/>
                    </w:rPr>
                    <w:t>）</w:t>
                  </w:r>
                </w:p>
                <w:p w:rsidR="00263A2C" w:rsidRDefault="004F1A1B">
                  <w:pPr>
                    <w:jc w:val="left"/>
                    <w:rPr>
                      <w:rFonts w:ascii="新宋体" w:eastAsia="新宋体" w:hAnsi="新宋体"/>
                    </w:rPr>
                  </w:pPr>
                  <w:r>
                    <w:rPr>
                      <w:rFonts w:ascii="新宋体" w:eastAsia="新宋体" w:hAnsi="新宋体" w:hint="eastAsia"/>
                    </w:rPr>
                    <w:t>作为得分依据，原件备查。对于较早颁发的学历证书，学</w:t>
                  </w:r>
                  <w:proofErr w:type="gramStart"/>
                  <w:r>
                    <w:rPr>
                      <w:rFonts w:ascii="新宋体" w:eastAsia="新宋体" w:hAnsi="新宋体" w:hint="eastAsia"/>
                    </w:rPr>
                    <w:t>信网无法</w:t>
                  </w:r>
                  <w:proofErr w:type="gramEnd"/>
                  <w:r>
                    <w:rPr>
                      <w:rFonts w:ascii="新宋体" w:eastAsia="新宋体" w:hAnsi="新宋体" w:hint="eastAsia"/>
                    </w:rPr>
                    <w:t>查询的，除要求提供证书复印件、注明原件备查外，还须提供其他佐证材料（如毕业院校、</w:t>
                  </w:r>
                  <w:proofErr w:type="gramStart"/>
                  <w:r>
                    <w:rPr>
                      <w:rFonts w:ascii="新宋体" w:eastAsia="新宋体" w:hAnsi="新宋体" w:hint="eastAsia"/>
                    </w:rPr>
                    <w:t>人社部门</w:t>
                  </w:r>
                  <w:proofErr w:type="gramEnd"/>
                  <w:r>
                    <w:rPr>
                      <w:rFonts w:ascii="新宋体" w:eastAsia="新宋体" w:hAnsi="新宋体" w:hint="eastAsia"/>
                    </w:rPr>
                    <w:t>等颁发机构或监管机构等出具的证明）作为可以得分的依据。</w:t>
                  </w:r>
                </w:p>
                <w:p w:rsidR="00263A2C" w:rsidRDefault="004F1A1B">
                  <w:pPr>
                    <w:jc w:val="left"/>
                    <w:rPr>
                      <w:rFonts w:ascii="新宋体" w:eastAsia="新宋体" w:hAnsi="新宋体"/>
                    </w:rPr>
                  </w:pPr>
                  <w:r>
                    <w:rPr>
                      <w:rFonts w:ascii="新宋体" w:eastAsia="新宋体" w:hAnsi="新宋体" w:hint="eastAsia"/>
                    </w:rPr>
                    <w:t>2.</w:t>
                  </w:r>
                  <w:r>
                    <w:rPr>
                      <w:rFonts w:ascii="新宋体" w:eastAsia="新宋体" w:hAnsi="新宋体" w:hint="eastAsia"/>
                    </w:rPr>
                    <w:t>提供项目负责人在本项目投标截止之日前取得的以上证书扫描件、同时提供国家职业资格证书查询截图。</w:t>
                  </w:r>
                </w:p>
                <w:p w:rsidR="00263A2C" w:rsidRDefault="004F1A1B">
                  <w:pPr>
                    <w:jc w:val="left"/>
                    <w:rPr>
                      <w:rFonts w:ascii="新宋体" w:eastAsia="新宋体" w:hAnsi="新宋体"/>
                    </w:rPr>
                  </w:pPr>
                  <w:r>
                    <w:rPr>
                      <w:rFonts w:ascii="新宋体" w:eastAsia="新宋体" w:hAnsi="新宋体" w:hint="eastAsia"/>
                    </w:rPr>
                    <w:t>3.</w:t>
                  </w:r>
                  <w:r>
                    <w:rPr>
                      <w:rFonts w:ascii="新宋体" w:eastAsia="新宋体" w:hAnsi="新宋体" w:hint="eastAsia"/>
                    </w:rPr>
                    <w:t>要求提供投标人为其缴纳的投标截止日期前三个月</w:t>
                  </w:r>
                  <w:proofErr w:type="gramStart"/>
                  <w:r>
                    <w:rPr>
                      <w:rFonts w:ascii="新宋体" w:eastAsia="新宋体" w:hAnsi="新宋体" w:hint="eastAsia"/>
                    </w:rPr>
                    <w:t>社保证明</w:t>
                  </w:r>
                  <w:proofErr w:type="gramEnd"/>
                  <w:r>
                    <w:rPr>
                      <w:rFonts w:ascii="新宋体" w:eastAsia="新宋体" w:hAnsi="新宋体" w:hint="eastAsia"/>
                    </w:rPr>
                    <w:t xml:space="preserve"> </w:t>
                  </w:r>
                  <w:r>
                    <w:rPr>
                      <w:rFonts w:ascii="新宋体" w:eastAsia="新宋体" w:hAnsi="新宋体" w:hint="eastAsia"/>
                    </w:rPr>
                    <w:t>（由于社保部门原因最近一个月的</w:t>
                  </w:r>
                  <w:proofErr w:type="gramStart"/>
                  <w:r>
                    <w:rPr>
                      <w:rFonts w:ascii="新宋体" w:eastAsia="新宋体" w:hAnsi="新宋体" w:hint="eastAsia"/>
                    </w:rPr>
                    <w:t>社保证明</w:t>
                  </w:r>
                  <w:proofErr w:type="gramEnd"/>
                  <w:r>
                    <w:rPr>
                      <w:rFonts w:ascii="新宋体" w:eastAsia="新宋体" w:hAnsi="新宋体" w:hint="eastAsia"/>
                    </w:rPr>
                    <w:t>无法提供的可往前顺延一个月）。</w:t>
                  </w:r>
                  <w:proofErr w:type="gramStart"/>
                  <w:r>
                    <w:rPr>
                      <w:rFonts w:ascii="新宋体" w:eastAsia="新宋体" w:hAnsi="新宋体" w:hint="eastAsia"/>
                    </w:rPr>
                    <w:t>社保证明资料</w:t>
                  </w:r>
                  <w:proofErr w:type="gramEnd"/>
                  <w:r>
                    <w:rPr>
                      <w:rFonts w:ascii="新宋体" w:eastAsia="新宋体" w:hAnsi="新宋体" w:hint="eastAsia"/>
                    </w:rPr>
                    <w:t>应当至少包含医疗保险，如投标人为新成立企业且成立时间不足三个月可提供加盖投标人公章的情况说明或证明材料亦视为符合。</w:t>
                  </w:r>
                </w:p>
                <w:p w:rsidR="00263A2C" w:rsidRDefault="004F1A1B">
                  <w:pPr>
                    <w:jc w:val="left"/>
                    <w:rPr>
                      <w:rFonts w:ascii="新宋体" w:eastAsia="新宋体" w:hAnsi="新宋体"/>
                    </w:rPr>
                  </w:pPr>
                  <w:r>
                    <w:rPr>
                      <w:rFonts w:ascii="新宋体" w:eastAsia="新宋体" w:hAnsi="新宋体" w:hint="eastAsia"/>
                    </w:rPr>
                    <w:t>以上资料均要求提供扫描件，原件备查。评分中出现无证明资料或专家无法凭所提供资料判断是否得分的情况，一律作不得分处理。</w:t>
                  </w:r>
                </w:p>
              </w:tc>
            </w:tr>
            <w:tr w:rsidR="00263A2C">
              <w:trPr>
                <w:trHeight w:val="63"/>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4</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拟安排的项目主要团队成员情况（项目负责人除外）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rPr>
                  </w:pPr>
                  <w:r>
                    <w:rPr>
                      <w:rFonts w:ascii="新宋体" w:eastAsia="新宋体" w:hAnsi="新宋体"/>
                    </w:rPr>
                    <w:t>6</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left"/>
                    <w:rPr>
                      <w:rFonts w:ascii="新宋体" w:eastAsia="新宋体" w:hAnsi="新宋体"/>
                    </w:rPr>
                  </w:pPr>
                  <w:r>
                    <w:rPr>
                      <w:rFonts w:ascii="新宋体" w:eastAsia="新宋体" w:hAnsi="新宋体" w:hint="eastAsia"/>
                    </w:rPr>
                    <w:t>（一）评审标准：</w:t>
                  </w:r>
                </w:p>
                <w:p w:rsidR="00263A2C" w:rsidRDefault="004F1A1B">
                  <w:pPr>
                    <w:jc w:val="left"/>
                    <w:rPr>
                      <w:rFonts w:ascii="新宋体" w:eastAsia="新宋体" w:hAnsi="新宋体"/>
                    </w:rPr>
                  </w:pPr>
                  <w:r>
                    <w:rPr>
                      <w:rFonts w:ascii="新宋体" w:eastAsia="新宋体" w:hAnsi="新宋体" w:hint="eastAsia"/>
                    </w:rPr>
                    <w:t>拟安排的项目团队具有市场监督管理部门或食品药品监管部门颁发的高级食品安全管理员培训考核合格证，每提供一人得</w:t>
                  </w:r>
                  <w:r>
                    <w:rPr>
                      <w:rFonts w:ascii="新宋体" w:eastAsia="新宋体" w:hAnsi="新宋体" w:hint="eastAsia"/>
                    </w:rPr>
                    <w:t>2</w:t>
                  </w:r>
                  <w:r>
                    <w:rPr>
                      <w:rFonts w:ascii="新宋体" w:eastAsia="新宋体" w:hAnsi="新宋体" w:hint="eastAsia"/>
                    </w:rPr>
                    <w:t>分，累计加分，本项最高得</w:t>
                  </w:r>
                  <w:r>
                    <w:rPr>
                      <w:rFonts w:ascii="新宋体" w:eastAsia="新宋体" w:hAnsi="新宋体" w:hint="eastAsia"/>
                    </w:rPr>
                    <w:t>6</w:t>
                  </w:r>
                  <w:r>
                    <w:rPr>
                      <w:rFonts w:ascii="新宋体" w:eastAsia="新宋体" w:hAnsi="新宋体" w:hint="eastAsia"/>
                    </w:rPr>
                    <w:t>分；</w:t>
                  </w:r>
                </w:p>
                <w:p w:rsidR="00263A2C" w:rsidRDefault="004F1A1B">
                  <w:pPr>
                    <w:jc w:val="left"/>
                    <w:rPr>
                      <w:rFonts w:ascii="新宋体" w:eastAsia="新宋体" w:hAnsi="新宋体"/>
                    </w:rPr>
                  </w:pPr>
                  <w:r>
                    <w:rPr>
                      <w:rFonts w:ascii="新宋体" w:eastAsia="新宋体" w:hAnsi="新宋体" w:hint="eastAsia"/>
                    </w:rPr>
                    <w:t>（二）证明文件：</w:t>
                  </w:r>
                </w:p>
                <w:p w:rsidR="00263A2C" w:rsidRDefault="004F1A1B">
                  <w:pPr>
                    <w:jc w:val="left"/>
                    <w:rPr>
                      <w:rFonts w:ascii="新宋体" w:eastAsia="新宋体" w:hAnsi="新宋体"/>
                    </w:rPr>
                  </w:pPr>
                  <w:r>
                    <w:rPr>
                      <w:rFonts w:ascii="新宋体" w:eastAsia="新宋体" w:hAnsi="新宋体" w:hint="eastAsia"/>
                    </w:rPr>
                    <w:t>提供本项目投标截止之日前取得的以上人员证书扫描件及官方网站截图证明，同时要求提供投标人为其缴纳的投标截止日期前三个月</w:t>
                  </w:r>
                  <w:proofErr w:type="gramStart"/>
                  <w:r>
                    <w:rPr>
                      <w:rFonts w:ascii="新宋体" w:eastAsia="新宋体" w:hAnsi="新宋体" w:hint="eastAsia"/>
                    </w:rPr>
                    <w:t>社保证明</w:t>
                  </w:r>
                  <w:proofErr w:type="gramEnd"/>
                  <w:r>
                    <w:rPr>
                      <w:rFonts w:ascii="新宋体" w:eastAsia="新宋体" w:hAnsi="新宋体" w:hint="eastAsia"/>
                    </w:rPr>
                    <w:t>（由于社保部门原因最近一个月的</w:t>
                  </w:r>
                  <w:proofErr w:type="gramStart"/>
                  <w:r>
                    <w:rPr>
                      <w:rFonts w:ascii="新宋体" w:eastAsia="新宋体" w:hAnsi="新宋体" w:hint="eastAsia"/>
                    </w:rPr>
                    <w:t>社保证明</w:t>
                  </w:r>
                  <w:proofErr w:type="gramEnd"/>
                  <w:r>
                    <w:rPr>
                      <w:rFonts w:ascii="新宋体" w:eastAsia="新宋体" w:hAnsi="新宋体" w:hint="eastAsia"/>
                    </w:rPr>
                    <w:t>无法提供的可往前顺延一个月）。</w:t>
                  </w:r>
                  <w:proofErr w:type="gramStart"/>
                  <w:r>
                    <w:rPr>
                      <w:rFonts w:ascii="新宋体" w:eastAsia="新宋体" w:hAnsi="新宋体" w:hint="eastAsia"/>
                    </w:rPr>
                    <w:t>社保证明资料</w:t>
                  </w:r>
                  <w:proofErr w:type="gramEnd"/>
                  <w:r>
                    <w:rPr>
                      <w:rFonts w:ascii="新宋体" w:eastAsia="新宋体" w:hAnsi="新宋体" w:hint="eastAsia"/>
                    </w:rPr>
                    <w:t>应当至少包含医疗保险，如投标人为新成立企业且成立时间不足六个月可提供加盖投标人公章的情况说明或证明材料亦视为符合。材料原件备查，未提供或提供不清晰导致无法判断的不得分。</w:t>
                  </w:r>
                </w:p>
              </w:tc>
            </w:tr>
            <w:tr w:rsidR="00263A2C">
              <w:trPr>
                <w:trHeight w:val="63"/>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5</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jc w:val="left"/>
                    <w:rPr>
                      <w:rFonts w:ascii="新宋体" w:eastAsia="新宋体" w:hAnsi="新宋体"/>
                    </w:rPr>
                  </w:pPr>
                  <w:r>
                    <w:rPr>
                      <w:rFonts w:ascii="新宋体" w:eastAsia="新宋体" w:hAnsi="新宋体" w:hint="eastAsia"/>
                    </w:rPr>
                    <w:t>企业荣誉</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rPr>
                  </w:pPr>
                  <w:r>
                    <w:rPr>
                      <w:rFonts w:ascii="新宋体" w:eastAsia="新宋体" w:hAnsi="新宋体" w:hint="eastAsia"/>
                    </w:rPr>
                    <w:t>3</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left"/>
                    <w:rPr>
                      <w:rFonts w:ascii="新宋体" w:eastAsia="新宋体" w:hAnsi="新宋体"/>
                    </w:rPr>
                  </w:pPr>
                  <w:r>
                    <w:rPr>
                      <w:rFonts w:ascii="新宋体" w:eastAsia="新宋体" w:hAnsi="新宋体" w:hint="eastAsia"/>
                    </w:rPr>
                    <w:t>（一）评审标准：投标人</w:t>
                  </w:r>
                  <w:r w:rsidRPr="00A0156C">
                    <w:rPr>
                      <w:rFonts w:ascii="新宋体" w:eastAsia="新宋体" w:hAnsi="新宋体" w:hint="eastAsia"/>
                    </w:rPr>
                    <w:t>近</w:t>
                  </w:r>
                  <w:r w:rsidRPr="00A0156C">
                    <w:rPr>
                      <w:rFonts w:ascii="新宋体" w:eastAsia="新宋体" w:hAnsi="新宋体" w:hint="eastAsia"/>
                    </w:rPr>
                    <w:t>三</w:t>
                  </w:r>
                  <w:r>
                    <w:rPr>
                      <w:rFonts w:ascii="新宋体" w:eastAsia="新宋体" w:hAnsi="新宋体" w:hint="eastAsia"/>
                    </w:rPr>
                    <w:t>年内获得政府部门颁发的消费帮扶荣誉，每提供一个得</w:t>
                  </w:r>
                  <w:r>
                    <w:rPr>
                      <w:rFonts w:ascii="新宋体" w:eastAsia="新宋体" w:hAnsi="新宋体" w:hint="eastAsia"/>
                    </w:rPr>
                    <w:t>1.5</w:t>
                  </w:r>
                  <w:r>
                    <w:rPr>
                      <w:rFonts w:ascii="新宋体" w:eastAsia="新宋体" w:hAnsi="新宋体" w:hint="eastAsia"/>
                    </w:rPr>
                    <w:t>分，总分为</w:t>
                  </w:r>
                  <w:r>
                    <w:rPr>
                      <w:rFonts w:ascii="新宋体" w:eastAsia="新宋体" w:hAnsi="新宋体" w:hint="eastAsia"/>
                    </w:rPr>
                    <w:t>3</w:t>
                  </w:r>
                  <w:r>
                    <w:rPr>
                      <w:rFonts w:ascii="新宋体" w:eastAsia="新宋体" w:hAnsi="新宋体" w:hint="eastAsia"/>
                    </w:rPr>
                    <w:t>分；</w:t>
                  </w:r>
                </w:p>
                <w:p w:rsidR="00263A2C" w:rsidRDefault="004F1A1B">
                  <w:pPr>
                    <w:jc w:val="left"/>
                    <w:rPr>
                      <w:rFonts w:ascii="新宋体" w:eastAsia="新宋体" w:hAnsi="新宋体"/>
                    </w:rPr>
                  </w:pPr>
                  <w:r>
                    <w:rPr>
                      <w:rFonts w:ascii="新宋体" w:eastAsia="新宋体" w:hAnsi="新宋体" w:hint="eastAsia"/>
                    </w:rPr>
                    <w:t>（二）评分依据：</w:t>
                  </w:r>
                </w:p>
                <w:p w:rsidR="00263A2C" w:rsidRDefault="004F1A1B">
                  <w:pPr>
                    <w:jc w:val="left"/>
                    <w:rPr>
                      <w:rFonts w:ascii="新宋体" w:eastAsia="新宋体" w:hAnsi="新宋体"/>
                    </w:rPr>
                  </w:pPr>
                  <w:r>
                    <w:rPr>
                      <w:rFonts w:ascii="新宋体" w:eastAsia="新宋体" w:hAnsi="新宋体" w:hint="eastAsia"/>
                    </w:rPr>
                    <w:t>提供牌匾、红头文件等证明材料作为评审依据。</w:t>
                  </w:r>
                </w:p>
              </w:tc>
            </w:tr>
            <w:tr w:rsidR="00263A2C">
              <w:trPr>
                <w:trHeight w:val="63"/>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6</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jc w:val="left"/>
                    <w:rPr>
                      <w:rFonts w:ascii="新宋体" w:eastAsia="新宋体" w:hAnsi="新宋体"/>
                    </w:rPr>
                  </w:pPr>
                  <w:r>
                    <w:rPr>
                      <w:rFonts w:ascii="新宋体" w:eastAsia="新宋体" w:hAnsi="新宋体" w:hint="eastAsia"/>
                    </w:rPr>
                    <w:t>冷库</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rPr>
                  </w:pPr>
                  <w:r>
                    <w:rPr>
                      <w:rFonts w:ascii="新宋体" w:eastAsia="新宋体" w:hAnsi="新宋体" w:hint="eastAsia"/>
                    </w:rPr>
                    <w:t>3</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left"/>
                    <w:rPr>
                      <w:rFonts w:ascii="新宋体" w:eastAsia="新宋体" w:hAnsi="新宋体"/>
                    </w:rPr>
                  </w:pPr>
                  <w:r>
                    <w:rPr>
                      <w:rFonts w:ascii="新宋体" w:eastAsia="新宋体" w:hAnsi="新宋体" w:hint="eastAsia"/>
                    </w:rPr>
                    <w:t>（一）评审标准：</w:t>
                  </w:r>
                </w:p>
                <w:p w:rsidR="00263A2C" w:rsidRDefault="004F1A1B">
                  <w:pPr>
                    <w:jc w:val="left"/>
                    <w:rPr>
                      <w:rFonts w:ascii="新宋体" w:eastAsia="新宋体" w:hAnsi="新宋体"/>
                    </w:rPr>
                  </w:pPr>
                  <w:r>
                    <w:rPr>
                      <w:rFonts w:ascii="新宋体" w:eastAsia="新宋体" w:hAnsi="新宋体" w:hint="eastAsia"/>
                    </w:rPr>
                    <w:lastRenderedPageBreak/>
                    <w:t>1.</w:t>
                  </w:r>
                  <w:r>
                    <w:rPr>
                      <w:rFonts w:ascii="新宋体" w:eastAsia="新宋体" w:hAnsi="新宋体" w:hint="eastAsia"/>
                    </w:rPr>
                    <w:t>投标人在项目所在市自有或租赁的冷库面积。冷库面积</w:t>
                  </w:r>
                  <w:r>
                    <w:rPr>
                      <w:rFonts w:ascii="新宋体" w:eastAsia="新宋体" w:hAnsi="新宋体" w:hint="eastAsia"/>
                    </w:rPr>
                    <w:t>30</w:t>
                  </w:r>
                  <w:r>
                    <w:rPr>
                      <w:rFonts w:ascii="新宋体" w:eastAsia="新宋体" w:hAnsi="新宋体" w:hint="eastAsia"/>
                    </w:rPr>
                    <w:t>平方米以下不得分，</w:t>
                  </w:r>
                  <w:r>
                    <w:rPr>
                      <w:rFonts w:ascii="新宋体" w:eastAsia="新宋体" w:hAnsi="新宋体" w:hint="eastAsia"/>
                    </w:rPr>
                    <w:t>30</w:t>
                  </w:r>
                  <w:r>
                    <w:rPr>
                      <w:rFonts w:ascii="新宋体" w:eastAsia="新宋体" w:hAnsi="新宋体" w:hint="eastAsia"/>
                    </w:rPr>
                    <w:t>（含）</w:t>
                  </w:r>
                  <w:r>
                    <w:rPr>
                      <w:rFonts w:ascii="新宋体" w:eastAsia="新宋体" w:hAnsi="新宋体" w:hint="eastAsia"/>
                    </w:rPr>
                    <w:t>-100</w:t>
                  </w:r>
                  <w:r>
                    <w:rPr>
                      <w:rFonts w:ascii="新宋体" w:eastAsia="新宋体" w:hAnsi="新宋体" w:hint="eastAsia"/>
                    </w:rPr>
                    <w:t>（不含）平方米得</w:t>
                  </w:r>
                  <w:r>
                    <w:rPr>
                      <w:rFonts w:ascii="新宋体" w:eastAsia="新宋体" w:hAnsi="新宋体" w:hint="eastAsia"/>
                    </w:rPr>
                    <w:t>0.8</w:t>
                  </w:r>
                  <w:r>
                    <w:rPr>
                      <w:rFonts w:ascii="新宋体" w:eastAsia="新宋体" w:hAnsi="新宋体" w:hint="eastAsia"/>
                    </w:rPr>
                    <w:t>分，</w:t>
                  </w:r>
                  <w:r>
                    <w:rPr>
                      <w:rFonts w:ascii="新宋体" w:eastAsia="新宋体" w:hAnsi="新宋体" w:hint="eastAsia"/>
                    </w:rPr>
                    <w:t>100</w:t>
                  </w:r>
                  <w:r>
                    <w:rPr>
                      <w:rFonts w:ascii="新宋体" w:eastAsia="新宋体" w:hAnsi="新宋体" w:hint="eastAsia"/>
                    </w:rPr>
                    <w:t>（含）平方米以上得</w:t>
                  </w:r>
                  <w:r>
                    <w:rPr>
                      <w:rFonts w:ascii="新宋体" w:eastAsia="新宋体" w:hAnsi="新宋体" w:hint="eastAsia"/>
                    </w:rPr>
                    <w:t>2</w:t>
                  </w:r>
                  <w:r>
                    <w:rPr>
                      <w:rFonts w:ascii="新宋体" w:eastAsia="新宋体" w:hAnsi="新宋体" w:hint="eastAsia"/>
                    </w:rPr>
                    <w:t>分。</w:t>
                  </w:r>
                </w:p>
                <w:p w:rsidR="00263A2C" w:rsidRDefault="004F1A1B">
                  <w:pPr>
                    <w:jc w:val="left"/>
                    <w:rPr>
                      <w:rFonts w:ascii="新宋体" w:eastAsia="新宋体" w:hAnsi="新宋体"/>
                    </w:rPr>
                  </w:pPr>
                  <w:r>
                    <w:rPr>
                      <w:rFonts w:ascii="新宋体" w:eastAsia="新宋体" w:hAnsi="新宋体" w:hint="eastAsia"/>
                    </w:rPr>
                    <w:t>2.</w:t>
                  </w:r>
                  <w:r>
                    <w:rPr>
                      <w:rFonts w:ascii="新宋体" w:eastAsia="新宋体" w:hAnsi="新宋体" w:hint="eastAsia"/>
                    </w:rPr>
                    <w:t>提供冷库（冷冻和冷藏）的校准报告和温湿度计的校准报告得</w:t>
                  </w:r>
                  <w:r>
                    <w:rPr>
                      <w:rFonts w:ascii="新宋体" w:eastAsia="新宋体" w:hAnsi="新宋体" w:hint="eastAsia"/>
                    </w:rPr>
                    <w:t>1</w:t>
                  </w:r>
                  <w:r>
                    <w:rPr>
                      <w:rFonts w:ascii="新宋体" w:eastAsia="新宋体" w:hAnsi="新宋体" w:hint="eastAsia"/>
                    </w:rPr>
                    <w:t>分。</w:t>
                  </w:r>
                </w:p>
                <w:p w:rsidR="00263A2C" w:rsidRDefault="004F1A1B">
                  <w:pPr>
                    <w:jc w:val="left"/>
                    <w:rPr>
                      <w:rFonts w:ascii="新宋体" w:eastAsia="新宋体" w:hAnsi="新宋体"/>
                    </w:rPr>
                  </w:pPr>
                  <w:r>
                    <w:rPr>
                      <w:rFonts w:ascii="新宋体" w:eastAsia="新宋体" w:hAnsi="新宋体" w:hint="eastAsia"/>
                    </w:rPr>
                    <w:t>以上两项最高累计得</w:t>
                  </w:r>
                  <w:r>
                    <w:rPr>
                      <w:rFonts w:ascii="新宋体" w:eastAsia="新宋体" w:hAnsi="新宋体" w:hint="eastAsia"/>
                    </w:rPr>
                    <w:t>3</w:t>
                  </w:r>
                  <w:r>
                    <w:rPr>
                      <w:rFonts w:ascii="新宋体" w:eastAsia="新宋体" w:hAnsi="新宋体" w:hint="eastAsia"/>
                    </w:rPr>
                    <w:t>分。</w:t>
                  </w:r>
                </w:p>
                <w:p w:rsidR="00263A2C" w:rsidRDefault="004F1A1B">
                  <w:pPr>
                    <w:jc w:val="left"/>
                    <w:rPr>
                      <w:rFonts w:ascii="新宋体" w:eastAsia="新宋体" w:hAnsi="新宋体"/>
                    </w:rPr>
                  </w:pPr>
                  <w:r>
                    <w:rPr>
                      <w:rFonts w:ascii="新宋体" w:eastAsia="新宋体" w:hAnsi="新宋体" w:hint="eastAsia"/>
                    </w:rPr>
                    <w:t>（二）证明文件：</w:t>
                  </w:r>
                </w:p>
                <w:p w:rsidR="00263A2C" w:rsidRDefault="004F1A1B">
                  <w:pPr>
                    <w:jc w:val="left"/>
                    <w:rPr>
                      <w:rFonts w:ascii="新宋体" w:eastAsia="新宋体" w:hAnsi="新宋体"/>
                    </w:rPr>
                  </w:pPr>
                  <w:r>
                    <w:rPr>
                      <w:rFonts w:ascii="新宋体" w:eastAsia="新宋体" w:hAnsi="新宋体" w:hint="eastAsia"/>
                    </w:rPr>
                    <w:t>1.</w:t>
                  </w:r>
                  <w:r>
                    <w:rPr>
                      <w:rFonts w:ascii="新宋体" w:eastAsia="新宋体" w:hAnsi="新宋体" w:hint="eastAsia"/>
                    </w:rPr>
                    <w:t>冷库属自有的，提供自有产权证明文件或冷库的建造（或设备安装）合同，（合同</w:t>
                  </w:r>
                  <w:proofErr w:type="gramStart"/>
                  <w:r>
                    <w:rPr>
                      <w:rFonts w:ascii="新宋体" w:eastAsia="新宋体" w:hAnsi="新宋体" w:hint="eastAsia"/>
                    </w:rPr>
                    <w:t>须体现</w:t>
                  </w:r>
                  <w:proofErr w:type="gramEnd"/>
                  <w:r>
                    <w:rPr>
                      <w:rFonts w:ascii="新宋体" w:eastAsia="新宋体" w:hAnsi="新宋体" w:hint="eastAsia"/>
                    </w:rPr>
                    <w:t>签署方为投标人）或发票；属租赁的，提供租赁方得营业执照和租赁合同（租赁期应涵盖本项目服务器）及租赁合同期间的任意一次的租金转账凭证截图（付款人须为投标人，收款人须为租赁合同中的出租人），租赁合同须能体现面积信息。</w:t>
                  </w:r>
                </w:p>
                <w:p w:rsidR="00263A2C" w:rsidRDefault="004F1A1B">
                  <w:pPr>
                    <w:jc w:val="left"/>
                    <w:rPr>
                      <w:rFonts w:ascii="新宋体" w:eastAsia="新宋体" w:hAnsi="新宋体"/>
                    </w:rPr>
                  </w:pPr>
                  <w:r>
                    <w:rPr>
                      <w:rFonts w:ascii="新宋体" w:eastAsia="新宋体" w:hAnsi="新宋体" w:hint="eastAsia"/>
                    </w:rPr>
                    <w:t>2.</w:t>
                  </w:r>
                  <w:r>
                    <w:rPr>
                      <w:rFonts w:ascii="新宋体" w:eastAsia="新宋体" w:hAnsi="新宋体" w:hint="eastAsia"/>
                    </w:rPr>
                    <w:t>提供具有</w:t>
                  </w:r>
                  <w:r>
                    <w:rPr>
                      <w:rFonts w:ascii="新宋体" w:eastAsia="新宋体" w:hAnsi="新宋体" w:hint="eastAsia"/>
                    </w:rPr>
                    <w:t>CMA</w:t>
                  </w:r>
                  <w:r>
                    <w:rPr>
                      <w:rFonts w:ascii="新宋体" w:eastAsia="新宋体" w:hAnsi="新宋体" w:hint="eastAsia"/>
                    </w:rPr>
                    <w:t>和</w:t>
                  </w:r>
                  <w:r>
                    <w:rPr>
                      <w:rFonts w:ascii="新宋体" w:eastAsia="新宋体" w:hAnsi="新宋体" w:hint="eastAsia"/>
                    </w:rPr>
                    <w:t>CNAS</w:t>
                  </w:r>
                  <w:r>
                    <w:rPr>
                      <w:rFonts w:ascii="新宋体" w:eastAsia="新宋体" w:hAnsi="新宋体" w:hint="eastAsia"/>
                    </w:rPr>
                    <w:t>资质的检验检测机构近一年内（自</w:t>
                  </w:r>
                  <w:r>
                    <w:rPr>
                      <w:rFonts w:ascii="新宋体" w:eastAsia="新宋体" w:hAnsi="新宋体" w:hint="eastAsia"/>
                    </w:rPr>
                    <w:t>2023</w:t>
                  </w:r>
                  <w:r>
                    <w:rPr>
                      <w:rFonts w:ascii="新宋体" w:eastAsia="新宋体" w:hAnsi="新宋体" w:hint="eastAsia"/>
                    </w:rPr>
                    <w:t>年</w:t>
                  </w:r>
                  <w:r>
                    <w:rPr>
                      <w:rFonts w:ascii="新宋体" w:eastAsia="新宋体" w:hAnsi="新宋体" w:hint="eastAsia"/>
                    </w:rPr>
                    <w:t>1</w:t>
                  </w:r>
                  <w:r>
                    <w:rPr>
                      <w:rFonts w:ascii="新宋体" w:eastAsia="新宋体" w:hAnsi="新宋体" w:hint="eastAsia"/>
                    </w:rPr>
                    <w:t>月</w:t>
                  </w:r>
                  <w:r>
                    <w:rPr>
                      <w:rFonts w:ascii="新宋体" w:eastAsia="新宋体" w:hAnsi="新宋体" w:hint="eastAsia"/>
                    </w:rPr>
                    <w:t>1</w:t>
                  </w:r>
                  <w:r>
                    <w:rPr>
                      <w:rFonts w:ascii="新宋体" w:eastAsia="新宋体" w:hAnsi="新宋体" w:hint="eastAsia"/>
                    </w:rPr>
                    <w:t>日至本项目投标截止日止）出具的冷冻和冷藏库的校准报告和温湿度计的校准报告。以上均须提供扫描件加盖公章，原件备查，未按要求提供或提供不清晰导致专家无法判断的不得分。</w:t>
                  </w:r>
                </w:p>
              </w:tc>
            </w:tr>
            <w:tr w:rsidR="00263A2C">
              <w:trPr>
                <w:trHeight w:val="63"/>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7</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rPr>
                  </w:pPr>
                  <w:r>
                    <w:rPr>
                      <w:rFonts w:ascii="新宋体" w:eastAsia="新宋体" w:hAnsi="新宋体" w:hint="eastAsia"/>
                    </w:rPr>
                    <w:t>运输能力</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rPr>
                  </w:pPr>
                  <w:r>
                    <w:rPr>
                      <w:rFonts w:ascii="新宋体" w:eastAsia="新宋体" w:hAnsi="新宋体" w:hint="eastAsia"/>
                    </w:rPr>
                    <w:t>2</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left"/>
                    <w:rPr>
                      <w:rFonts w:ascii="新宋体" w:eastAsia="新宋体" w:hAnsi="新宋体"/>
                    </w:rPr>
                  </w:pPr>
                  <w:r>
                    <w:rPr>
                      <w:rFonts w:ascii="新宋体" w:eastAsia="新宋体" w:hAnsi="新宋体" w:hint="eastAsia"/>
                    </w:rPr>
                    <w:t>（一）评审标准：</w:t>
                  </w:r>
                </w:p>
                <w:p w:rsidR="00263A2C" w:rsidRDefault="004F1A1B">
                  <w:pPr>
                    <w:jc w:val="left"/>
                    <w:rPr>
                      <w:rFonts w:ascii="新宋体" w:eastAsia="新宋体" w:hAnsi="新宋体"/>
                    </w:rPr>
                  </w:pPr>
                  <w:r>
                    <w:rPr>
                      <w:rFonts w:ascii="新宋体" w:eastAsia="新宋体" w:hAnsi="新宋体" w:hint="eastAsia"/>
                    </w:rPr>
                    <w:t>投标人在投标截止日之前，自有或租赁冷藏车辆每提供</w:t>
                  </w:r>
                  <w:r>
                    <w:rPr>
                      <w:rFonts w:ascii="新宋体" w:eastAsia="新宋体" w:hAnsi="新宋体" w:hint="eastAsia"/>
                    </w:rPr>
                    <w:t>1</w:t>
                  </w:r>
                  <w:r>
                    <w:rPr>
                      <w:rFonts w:ascii="新宋体" w:eastAsia="新宋体" w:hAnsi="新宋体" w:hint="eastAsia"/>
                    </w:rPr>
                    <w:t>台得</w:t>
                  </w:r>
                  <w:r>
                    <w:rPr>
                      <w:rFonts w:ascii="新宋体" w:eastAsia="新宋体" w:hAnsi="新宋体" w:hint="eastAsia"/>
                    </w:rPr>
                    <w:t>1</w:t>
                  </w:r>
                  <w:r>
                    <w:rPr>
                      <w:rFonts w:ascii="新宋体" w:eastAsia="新宋体" w:hAnsi="新宋体" w:hint="eastAsia"/>
                    </w:rPr>
                    <w:t>分，此项满分</w:t>
                  </w:r>
                  <w:r>
                    <w:rPr>
                      <w:rFonts w:ascii="新宋体" w:eastAsia="新宋体" w:hAnsi="新宋体" w:hint="eastAsia"/>
                    </w:rPr>
                    <w:t>2</w:t>
                  </w:r>
                  <w:r>
                    <w:rPr>
                      <w:rFonts w:ascii="新宋体" w:eastAsia="新宋体" w:hAnsi="新宋体" w:hint="eastAsia"/>
                    </w:rPr>
                    <w:t>分。</w:t>
                  </w:r>
                </w:p>
                <w:p w:rsidR="00263A2C" w:rsidRDefault="004F1A1B">
                  <w:pPr>
                    <w:jc w:val="left"/>
                    <w:rPr>
                      <w:rFonts w:ascii="新宋体" w:eastAsia="新宋体" w:hAnsi="新宋体"/>
                    </w:rPr>
                  </w:pPr>
                  <w:r>
                    <w:rPr>
                      <w:rFonts w:ascii="新宋体" w:eastAsia="新宋体" w:hAnsi="新宋体" w:hint="eastAsia"/>
                    </w:rPr>
                    <w:t>（二）证明文件：</w:t>
                  </w:r>
                </w:p>
                <w:p w:rsidR="00263A2C" w:rsidRDefault="004F1A1B">
                  <w:pPr>
                    <w:jc w:val="left"/>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）投标人须提供检验有效期内的车辆行驶证扫描件（含行驶证上的车辆照片页及检验记录页）、车辆登记证、车辆前后照片；</w:t>
                  </w:r>
                </w:p>
                <w:p w:rsidR="00263A2C" w:rsidRDefault="004F1A1B">
                  <w:pPr>
                    <w:jc w:val="left"/>
                    <w:rPr>
                      <w:rFonts w:ascii="新宋体" w:eastAsia="新宋体" w:hAnsi="新宋体"/>
                    </w:rPr>
                  </w:pPr>
                  <w:r>
                    <w:rPr>
                      <w:rFonts w:ascii="新宋体" w:eastAsia="新宋体" w:hAnsi="新宋体" w:hint="eastAsia"/>
                    </w:rPr>
                    <w:t>①如为自有的，行驶证登记</w:t>
                  </w:r>
                  <w:r>
                    <w:rPr>
                      <w:rFonts w:ascii="新宋体" w:eastAsia="新宋体" w:hAnsi="新宋体" w:hint="eastAsia"/>
                    </w:rPr>
                    <w:t>的所有人必须为投标人；</w:t>
                  </w:r>
                </w:p>
                <w:p w:rsidR="00263A2C" w:rsidRDefault="004F1A1B">
                  <w:pPr>
                    <w:jc w:val="left"/>
                    <w:rPr>
                      <w:rFonts w:ascii="新宋体" w:eastAsia="新宋体" w:hAnsi="新宋体"/>
                    </w:rPr>
                  </w:pPr>
                  <w:r>
                    <w:rPr>
                      <w:rFonts w:ascii="新宋体" w:eastAsia="新宋体" w:hAnsi="新宋体" w:hint="eastAsia"/>
                    </w:rPr>
                    <w:t>②如为租赁的，须同时提供租赁合同扫描件（租赁合同期间任意一次的车辆租金转账汇款支付凭证截图），且行驶证登记的所有人必须与合同中的出租人一致，承租人必须为投标人，租赁合同</w:t>
                  </w:r>
                  <w:proofErr w:type="gramStart"/>
                  <w:r>
                    <w:rPr>
                      <w:rFonts w:ascii="新宋体" w:eastAsia="新宋体" w:hAnsi="新宋体" w:hint="eastAsia"/>
                    </w:rPr>
                    <w:t>须体现</w:t>
                  </w:r>
                  <w:proofErr w:type="gramEnd"/>
                  <w:r>
                    <w:rPr>
                      <w:rFonts w:ascii="新宋体" w:eastAsia="新宋体" w:hAnsi="新宋体" w:hint="eastAsia"/>
                    </w:rPr>
                    <w:t>车牌号且与行驶证的车牌号一致。</w:t>
                  </w:r>
                </w:p>
                <w:p w:rsidR="00263A2C" w:rsidRDefault="004F1A1B">
                  <w:pPr>
                    <w:jc w:val="left"/>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）如提供的行驶证无法判断是否隶属于冷藏车的，须同时提供发票或车辆登记证扫描件（</w:t>
                  </w:r>
                  <w:proofErr w:type="gramStart"/>
                  <w:r>
                    <w:rPr>
                      <w:rFonts w:ascii="新宋体" w:eastAsia="新宋体" w:hAnsi="新宋体" w:hint="eastAsia"/>
                    </w:rPr>
                    <w:t>需体现</w:t>
                  </w:r>
                  <w:proofErr w:type="gramEnd"/>
                  <w:r>
                    <w:rPr>
                      <w:rFonts w:ascii="新宋体" w:eastAsia="新宋体" w:hAnsi="新宋体" w:hint="eastAsia"/>
                    </w:rPr>
                    <w:t>该设备为冷藏车，发票或车辆登记证上发动机号码需一致）或其它能体现车辆为冷藏车的佐证材料（如车辆使用说明书或使用维护说明书等）。</w:t>
                  </w:r>
                </w:p>
                <w:p w:rsidR="00263A2C" w:rsidRDefault="004F1A1B">
                  <w:pPr>
                    <w:jc w:val="left"/>
                    <w:rPr>
                      <w:rFonts w:ascii="新宋体" w:eastAsia="新宋体" w:hAnsi="新宋体"/>
                    </w:rPr>
                  </w:pPr>
                  <w:r>
                    <w:rPr>
                      <w:rFonts w:ascii="新宋体" w:eastAsia="新宋体" w:hAnsi="新宋体" w:hint="eastAsia"/>
                    </w:rPr>
                    <w:t>未提供或提供不清晰到时无法判断的不得分。</w:t>
                  </w:r>
                </w:p>
              </w:tc>
            </w:tr>
            <w:tr w:rsidR="00263A2C">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42</w:t>
                  </w:r>
                </w:p>
              </w:tc>
            </w:tr>
            <w:tr w:rsidR="00263A2C">
              <w:trPr>
                <w:trHeight w:val="81"/>
                <w:jc w:val="center"/>
              </w:trPr>
              <w:tc>
                <w:tcPr>
                  <w:tcW w:w="734" w:type="dxa"/>
                  <w:vMerge w:val="restart"/>
                  <w:tcBorders>
                    <w:top w:val="single" w:sz="4" w:space="0" w:color="auto"/>
                    <w:left w:val="single" w:sz="4" w:space="0" w:color="auto"/>
                    <w:right w:val="single" w:sz="4" w:space="0" w:color="auto"/>
                  </w:tcBorders>
                  <w:vAlign w:val="center"/>
                </w:tcPr>
                <w:p w:rsidR="00263A2C" w:rsidRDefault="00263A2C">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评分准则</w:t>
                  </w:r>
                </w:p>
              </w:tc>
            </w:tr>
            <w:tr w:rsidR="00263A2C">
              <w:trPr>
                <w:trHeight w:val="78"/>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管理体系认证</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（一）评分内容：投标人具有下列证书</w:t>
                  </w:r>
                </w:p>
                <w:p w:rsidR="00263A2C" w:rsidRDefault="004F1A1B">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具有有效的危害分析与关键控制点认证证书得</w:t>
                  </w:r>
                  <w:r>
                    <w:rPr>
                      <w:rFonts w:ascii="新宋体" w:eastAsia="新宋体" w:hAnsi="新宋体" w:hint="eastAsia"/>
                      <w:szCs w:val="21"/>
                    </w:rPr>
                    <w:t>1</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具有有效的食品安全管理体系认证证书得</w:t>
                  </w:r>
                  <w:r>
                    <w:rPr>
                      <w:rFonts w:ascii="新宋体" w:eastAsia="新宋体" w:hAnsi="新宋体" w:hint="eastAsia"/>
                      <w:szCs w:val="21"/>
                    </w:rPr>
                    <w:t>1</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投标人具备完善的生鲜农产品供应</w:t>
                  </w:r>
                  <w:proofErr w:type="gramStart"/>
                  <w:r>
                    <w:rPr>
                      <w:rFonts w:ascii="新宋体" w:eastAsia="新宋体" w:hAnsi="新宋体" w:hint="eastAsia"/>
                      <w:szCs w:val="21"/>
                    </w:rPr>
                    <w:t>商服务</w:t>
                  </w:r>
                  <w:proofErr w:type="gramEnd"/>
                  <w:r>
                    <w:rPr>
                      <w:rFonts w:ascii="新宋体" w:eastAsia="新宋体" w:hAnsi="新宋体" w:hint="eastAsia"/>
                      <w:szCs w:val="21"/>
                    </w:rPr>
                    <w:t>规范体系，获得</w:t>
                  </w:r>
                  <w:r>
                    <w:rPr>
                      <w:rFonts w:ascii="新宋体" w:eastAsia="新宋体" w:hAnsi="新宋体" w:hint="eastAsia"/>
                      <w:szCs w:val="21"/>
                    </w:rPr>
                    <w:t>GB/T35105-2017</w:t>
                  </w:r>
                  <w:r>
                    <w:rPr>
                      <w:rFonts w:ascii="新宋体" w:eastAsia="新宋体" w:hAnsi="新宋体" w:hint="eastAsia"/>
                      <w:szCs w:val="21"/>
                    </w:rPr>
                    <w:t>（鲜食果</w:t>
                  </w:r>
                  <w:proofErr w:type="gramStart"/>
                  <w:r>
                    <w:rPr>
                      <w:rFonts w:ascii="新宋体" w:eastAsia="新宋体" w:hAnsi="新宋体" w:hint="eastAsia"/>
                      <w:szCs w:val="21"/>
                    </w:rPr>
                    <w:t>蔬城市</w:t>
                  </w:r>
                  <w:proofErr w:type="gramEnd"/>
                  <w:r>
                    <w:rPr>
                      <w:rFonts w:ascii="新宋体" w:eastAsia="新宋体" w:hAnsi="新宋体" w:hint="eastAsia"/>
                      <w:szCs w:val="21"/>
                    </w:rPr>
                    <w:t>配送服务中心服务规范）体系认证的得</w:t>
                  </w:r>
                  <w:r>
                    <w:rPr>
                      <w:rFonts w:ascii="新宋体" w:eastAsia="新宋体" w:hAnsi="新宋体" w:hint="eastAsia"/>
                      <w:szCs w:val="21"/>
                    </w:rPr>
                    <w:t>1</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投标人具备完善的食品配送操作规程体系，获得</w:t>
                  </w:r>
                  <w:r>
                    <w:rPr>
                      <w:rFonts w:ascii="新宋体" w:eastAsia="新宋体" w:hAnsi="新宋体" w:hint="eastAsia"/>
                      <w:szCs w:val="21"/>
                    </w:rPr>
                    <w:t>GB/T33129-2016</w:t>
                  </w:r>
                  <w:r>
                    <w:rPr>
                      <w:rFonts w:ascii="新宋体" w:eastAsia="新宋体" w:hAnsi="新宋体" w:hint="eastAsia"/>
                      <w:szCs w:val="21"/>
                    </w:rPr>
                    <w:t>（新鲜水果、蔬菜包装盒冷</w:t>
                  </w:r>
                  <w:proofErr w:type="gramStart"/>
                  <w:r>
                    <w:rPr>
                      <w:rFonts w:ascii="新宋体" w:eastAsia="新宋体" w:hAnsi="新宋体" w:hint="eastAsia"/>
                      <w:szCs w:val="21"/>
                    </w:rPr>
                    <w:t>链运输</w:t>
                  </w:r>
                  <w:proofErr w:type="gramEnd"/>
                  <w:r>
                    <w:rPr>
                      <w:rFonts w:ascii="新宋体" w:eastAsia="新宋体" w:hAnsi="新宋体" w:hint="eastAsia"/>
                      <w:szCs w:val="21"/>
                    </w:rPr>
                    <w:t>通用操作规程）体系认证的得</w:t>
                  </w:r>
                  <w:r>
                    <w:rPr>
                      <w:rFonts w:ascii="新宋体" w:eastAsia="新宋体" w:hAnsi="新宋体" w:hint="eastAsia"/>
                      <w:szCs w:val="21"/>
                    </w:rPr>
                    <w:t>1</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投标人履约能力良好，同时获得</w:t>
                  </w:r>
                  <w:r>
                    <w:rPr>
                      <w:rFonts w:ascii="新宋体" w:eastAsia="新宋体" w:hAnsi="新宋体" w:hint="eastAsia"/>
                      <w:szCs w:val="21"/>
                    </w:rPr>
                    <w:t>GB/T33718-2017</w:t>
                  </w:r>
                  <w:r>
                    <w:rPr>
                      <w:rFonts w:ascii="新宋体" w:eastAsia="新宋体" w:hAnsi="新宋体" w:hint="eastAsia"/>
                      <w:szCs w:val="21"/>
                    </w:rPr>
                    <w:t>（企业合同信用指标指南）及</w:t>
                  </w:r>
                  <w:r>
                    <w:rPr>
                      <w:rFonts w:ascii="新宋体" w:eastAsia="新宋体" w:hAnsi="新宋体" w:hint="eastAsia"/>
                      <w:szCs w:val="21"/>
                    </w:rPr>
                    <w:t>GB/T31863-2015</w:t>
                  </w:r>
                  <w:r>
                    <w:rPr>
                      <w:rFonts w:ascii="新宋体" w:eastAsia="新宋体" w:hAnsi="新宋体" w:hint="eastAsia"/>
                      <w:szCs w:val="21"/>
                    </w:rPr>
                    <w:t>（企业质量信用评价指标）体系认证的得</w:t>
                  </w:r>
                  <w:r>
                    <w:rPr>
                      <w:rFonts w:ascii="新宋体" w:eastAsia="新宋体" w:hAnsi="新宋体" w:hint="eastAsia"/>
                      <w:szCs w:val="21"/>
                    </w:rPr>
                    <w:t>1</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（二）评分依据：</w:t>
                  </w:r>
                </w:p>
                <w:p w:rsidR="00263A2C" w:rsidRDefault="004F1A1B">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提供相关认证机构颁发的有效期内的认证证书及扫描件及认证信息查询截图（</w:t>
                  </w:r>
                  <w:proofErr w:type="gramStart"/>
                  <w:r>
                    <w:rPr>
                      <w:rFonts w:ascii="新宋体" w:eastAsia="新宋体" w:hAnsi="新宋体" w:hint="eastAsia"/>
                      <w:szCs w:val="21"/>
                    </w:rPr>
                    <w:t>截图需显示</w:t>
                  </w:r>
                  <w:proofErr w:type="gramEnd"/>
                  <w:r>
                    <w:rPr>
                      <w:rFonts w:ascii="新宋体" w:eastAsia="新宋体" w:hAnsi="新宋体" w:hint="eastAsia"/>
                      <w:szCs w:val="21"/>
                    </w:rPr>
                    <w:t>证书状态为有效）。</w:t>
                  </w:r>
                </w:p>
                <w:p w:rsidR="00263A2C" w:rsidRDefault="004F1A1B">
                  <w:pPr>
                    <w:rPr>
                      <w:rFonts w:ascii="新宋体" w:eastAsia="新宋体" w:hAnsi="新宋体"/>
                      <w:szCs w:val="21"/>
                    </w:rPr>
                  </w:pPr>
                  <w:r>
                    <w:rPr>
                      <w:rFonts w:ascii="新宋体" w:eastAsia="新宋体" w:hAnsi="新宋体" w:hint="eastAsia"/>
                      <w:szCs w:val="21"/>
                    </w:rPr>
                    <w:lastRenderedPageBreak/>
                    <w:t>2.</w:t>
                  </w:r>
                  <w:r>
                    <w:rPr>
                      <w:rFonts w:ascii="新宋体" w:eastAsia="新宋体" w:hAnsi="新宋体" w:hint="eastAsia"/>
                      <w:szCs w:val="21"/>
                    </w:rPr>
                    <w:t>说明：</w:t>
                  </w:r>
                </w:p>
                <w:p w:rsidR="00263A2C" w:rsidRDefault="004F1A1B">
                  <w:pPr>
                    <w:rPr>
                      <w:rFonts w:ascii="新宋体" w:eastAsia="新宋体" w:hAnsi="新宋体"/>
                      <w:szCs w:val="21"/>
                    </w:rPr>
                  </w:pPr>
                  <w:r>
                    <w:rPr>
                      <w:rFonts w:ascii="新宋体" w:eastAsia="新宋体" w:hAnsi="新宋体" w:hint="eastAsia"/>
                      <w:szCs w:val="21"/>
                    </w:rPr>
                    <w:t>①证书与查询信息截</w:t>
                  </w:r>
                  <w:proofErr w:type="gramStart"/>
                  <w:r>
                    <w:rPr>
                      <w:rFonts w:ascii="新宋体" w:eastAsia="新宋体" w:hAnsi="新宋体" w:hint="eastAsia"/>
                      <w:szCs w:val="21"/>
                    </w:rPr>
                    <w:t>图必须</w:t>
                  </w:r>
                  <w:proofErr w:type="gramEnd"/>
                  <w:r>
                    <w:rPr>
                      <w:rFonts w:ascii="新宋体" w:eastAsia="新宋体" w:hAnsi="新宋体" w:hint="eastAsia"/>
                      <w:szCs w:val="21"/>
                    </w:rPr>
                    <w:t>同时提供，缺一不可。未同时提供的不得分，后果由投标人自行承担。</w:t>
                  </w:r>
                </w:p>
                <w:p w:rsidR="00263A2C" w:rsidRDefault="004F1A1B">
                  <w:pPr>
                    <w:rPr>
                      <w:rFonts w:ascii="新宋体" w:eastAsia="新宋体" w:hAnsi="新宋体"/>
                      <w:szCs w:val="21"/>
                    </w:rPr>
                  </w:pPr>
                  <w:r>
                    <w:rPr>
                      <w:rFonts w:ascii="新宋体" w:eastAsia="新宋体" w:hAnsi="新宋体" w:hint="eastAsia"/>
                      <w:szCs w:val="21"/>
                    </w:rPr>
                    <w:t>②投标人应确保认证证书在开标当天仍处于有效状态，并对所提供的证书及查询截图的真实性负责，如出现与事实不符的情形，视同隐瞒真实情况，提供虚假资料，将依法承担相应的法律责任。③质疑投诉处理中对证书是否有效的认定，以国家认监委网站【全国认证认可信息公共服务平台（</w:t>
                  </w:r>
                  <w:r>
                    <w:rPr>
                      <w:rFonts w:ascii="新宋体" w:eastAsia="新宋体" w:hAnsi="新宋体" w:hint="eastAsia"/>
                      <w:szCs w:val="21"/>
                    </w:rPr>
                    <w:t>//cx.cnca.cn</w:t>
                  </w:r>
                  <w:r>
                    <w:rPr>
                      <w:rFonts w:ascii="新宋体" w:eastAsia="新宋体" w:hAnsi="新宋体" w:hint="eastAsia"/>
                      <w:szCs w:val="21"/>
                    </w:rPr>
                    <w:t>）】查询结果为准。</w:t>
                  </w:r>
                </w:p>
                <w:p w:rsidR="00263A2C" w:rsidRDefault="004F1A1B">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未按要求提供相关证明材料（或相关证明材料无法判断是否符合评分要求）的不计得分，原件备查。</w:t>
                  </w:r>
                </w:p>
              </w:tc>
            </w:tr>
            <w:tr w:rsidR="00263A2C">
              <w:trPr>
                <w:trHeight w:val="78"/>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项目经验及履约评价</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szCs w:val="21"/>
                    </w:rPr>
                  </w:pPr>
                  <w:r>
                    <w:rPr>
                      <w:rFonts w:ascii="新宋体" w:eastAsia="新宋体" w:hAnsi="新宋体"/>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（一）评审内容：</w:t>
                  </w:r>
                  <w:r>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投标人自</w:t>
                  </w:r>
                  <w:r>
                    <w:rPr>
                      <w:rFonts w:ascii="新宋体" w:eastAsia="新宋体" w:hAnsi="新宋体" w:hint="eastAsia"/>
                      <w:szCs w:val="21"/>
                    </w:rPr>
                    <w:t>2020</w:t>
                  </w:r>
                  <w:r>
                    <w:rPr>
                      <w:rFonts w:ascii="新宋体" w:eastAsia="新宋体" w:hAnsi="新宋体" w:hint="eastAsia"/>
                      <w:szCs w:val="21"/>
                    </w:rPr>
                    <w:t>年</w:t>
                  </w:r>
                  <w:r>
                    <w:rPr>
                      <w:rFonts w:ascii="新宋体" w:eastAsia="新宋体" w:hAnsi="新宋体" w:hint="eastAsia"/>
                      <w:szCs w:val="21"/>
                    </w:rPr>
                    <w:t>1</w:t>
                  </w:r>
                  <w:r>
                    <w:rPr>
                      <w:rFonts w:ascii="新宋体" w:eastAsia="新宋体" w:hAnsi="新宋体" w:hint="eastAsia"/>
                      <w:szCs w:val="21"/>
                    </w:rPr>
                    <w:t>月</w:t>
                  </w:r>
                  <w:r>
                    <w:rPr>
                      <w:rFonts w:ascii="新宋体" w:eastAsia="新宋体" w:hAnsi="新宋体" w:hint="eastAsia"/>
                      <w:szCs w:val="21"/>
                    </w:rPr>
                    <w:t>1</w:t>
                  </w:r>
                  <w:r>
                    <w:rPr>
                      <w:rFonts w:ascii="新宋体" w:eastAsia="新宋体" w:hAnsi="新宋体" w:hint="eastAsia"/>
                      <w:szCs w:val="21"/>
                    </w:rPr>
                    <w:t>日至投标截止时间前完成的同类项目业绩（以合</w:t>
                  </w:r>
                  <w:r>
                    <w:rPr>
                      <w:rFonts w:ascii="新宋体" w:eastAsia="新宋体" w:hAnsi="新宋体" w:hint="eastAsia"/>
                      <w:szCs w:val="21"/>
                    </w:rPr>
                    <w:t>同签订时间为准），每提供一项得</w:t>
                  </w:r>
                  <w:r>
                    <w:rPr>
                      <w:rFonts w:ascii="新宋体" w:eastAsia="新宋体" w:hAnsi="新宋体" w:hint="eastAsia"/>
                      <w:szCs w:val="21"/>
                    </w:rPr>
                    <w:t>2</w:t>
                  </w:r>
                  <w:r>
                    <w:rPr>
                      <w:rFonts w:ascii="新宋体" w:eastAsia="新宋体" w:hAnsi="新宋体" w:hint="eastAsia"/>
                      <w:szCs w:val="21"/>
                    </w:rPr>
                    <w:t>分，最高得</w:t>
                  </w:r>
                  <w:r>
                    <w:rPr>
                      <w:rFonts w:ascii="新宋体" w:eastAsia="新宋体" w:hAnsi="新宋体" w:hint="eastAsia"/>
                      <w:szCs w:val="21"/>
                    </w:rPr>
                    <w:t>6</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（二）评分依据：</w:t>
                  </w:r>
                </w:p>
                <w:p w:rsidR="00263A2C" w:rsidRDefault="004F1A1B">
                  <w:pPr>
                    <w:rPr>
                      <w:rFonts w:ascii="新宋体" w:eastAsia="新宋体" w:hAnsi="新宋体"/>
                      <w:szCs w:val="21"/>
                    </w:rPr>
                  </w:pPr>
                  <w:r>
                    <w:rPr>
                      <w:rFonts w:ascii="新宋体" w:eastAsia="新宋体" w:hAnsi="新宋体" w:hint="eastAsia"/>
                      <w:szCs w:val="21"/>
                    </w:rPr>
                    <w:t>投标人须提供项目合同关键页和中标通知书原件扫描件加盖公章，原件备查，未提供或提供不清晰导致无法判断的不得分。</w:t>
                  </w:r>
                </w:p>
              </w:tc>
            </w:tr>
            <w:tr w:rsidR="00263A2C">
              <w:trPr>
                <w:trHeight w:val="78"/>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食品安全保险</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szCs w:val="21"/>
                    </w:rPr>
                  </w:pPr>
                  <w:r>
                    <w:rPr>
                      <w:rFonts w:ascii="新宋体" w:eastAsia="新宋体" w:hAnsi="新宋体"/>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（一）评审内容：</w:t>
                  </w:r>
                  <w:r>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提供有效期内的食品安全责任保险，累计赔偿限额为</w:t>
                  </w:r>
                  <w:r>
                    <w:rPr>
                      <w:rFonts w:ascii="新宋体" w:eastAsia="新宋体" w:hAnsi="新宋体" w:hint="eastAsia"/>
                      <w:szCs w:val="21"/>
                    </w:rPr>
                    <w:t>5000</w:t>
                  </w:r>
                  <w:r>
                    <w:rPr>
                      <w:rFonts w:ascii="新宋体" w:eastAsia="新宋体" w:hAnsi="新宋体" w:hint="eastAsia"/>
                      <w:szCs w:val="21"/>
                    </w:rPr>
                    <w:t>万及以上（且每次事故责任限额</w:t>
                  </w:r>
                  <w:r>
                    <w:rPr>
                      <w:rFonts w:ascii="新宋体" w:eastAsia="新宋体" w:hAnsi="新宋体" w:hint="eastAsia"/>
                      <w:szCs w:val="21"/>
                    </w:rPr>
                    <w:t>2000</w:t>
                  </w:r>
                  <w:r>
                    <w:rPr>
                      <w:rFonts w:ascii="新宋体" w:eastAsia="新宋体" w:hAnsi="新宋体" w:hint="eastAsia"/>
                      <w:szCs w:val="21"/>
                    </w:rPr>
                    <w:t>万及以上，且每人责任限额</w:t>
                  </w:r>
                  <w:r>
                    <w:rPr>
                      <w:rFonts w:ascii="新宋体" w:eastAsia="新宋体" w:hAnsi="新宋体" w:hint="eastAsia"/>
                      <w:szCs w:val="21"/>
                    </w:rPr>
                    <w:t>50</w:t>
                  </w:r>
                  <w:r>
                    <w:rPr>
                      <w:rFonts w:ascii="新宋体" w:eastAsia="新宋体" w:hAnsi="新宋体" w:hint="eastAsia"/>
                      <w:szCs w:val="21"/>
                    </w:rPr>
                    <w:t>万及以上）的得</w:t>
                  </w:r>
                  <w:r>
                    <w:rPr>
                      <w:rFonts w:ascii="新宋体" w:eastAsia="新宋体" w:hAnsi="新宋体" w:hint="eastAsia"/>
                      <w:szCs w:val="21"/>
                    </w:rPr>
                    <w:t>3</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（二）评分依据：</w:t>
                  </w:r>
                </w:p>
                <w:p w:rsidR="00263A2C" w:rsidRDefault="004F1A1B">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提供有效期内的保险保单和相关购买保险发票。投保人必须和投标人名称一致；</w:t>
                  </w:r>
                </w:p>
                <w:p w:rsidR="00263A2C" w:rsidRDefault="004F1A1B">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未按要求提供相关证明材料（或相关证明材料无法判断是</w:t>
                  </w:r>
                  <w:proofErr w:type="gramStart"/>
                  <w:r>
                    <w:rPr>
                      <w:rFonts w:ascii="新宋体" w:eastAsia="新宋体" w:hAnsi="新宋体" w:hint="eastAsia"/>
                      <w:szCs w:val="21"/>
                    </w:rPr>
                    <w:t>够符合</w:t>
                  </w:r>
                  <w:proofErr w:type="gramEnd"/>
                  <w:r>
                    <w:rPr>
                      <w:rFonts w:ascii="新宋体" w:eastAsia="新宋体" w:hAnsi="新宋体" w:hint="eastAsia"/>
                      <w:szCs w:val="21"/>
                    </w:rPr>
                    <w:t>评分要求）的不计得分，原件备查；</w:t>
                  </w:r>
                </w:p>
                <w:p w:rsidR="00263A2C" w:rsidRDefault="004F1A1B">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提供中标后购买以上额度保险承诺函的同样得分，承诺函格式自拟。</w:t>
                  </w:r>
                </w:p>
              </w:tc>
            </w:tr>
            <w:tr w:rsidR="00263A2C">
              <w:trPr>
                <w:trHeight w:val="78"/>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第三方检测保障</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szCs w:val="21"/>
                    </w:rPr>
                  </w:pPr>
                  <w:r>
                    <w:rPr>
                      <w:rFonts w:ascii="新宋体" w:eastAsia="新宋体" w:hAnsi="新宋体"/>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CD4EB8">
                  <w:pPr>
                    <w:rPr>
                      <w:rFonts w:ascii="新宋体" w:eastAsia="新宋体" w:hAnsi="新宋体"/>
                      <w:szCs w:val="21"/>
                    </w:rPr>
                  </w:pPr>
                  <w:r>
                    <w:rPr>
                      <w:rFonts w:ascii="新宋体" w:eastAsia="新宋体" w:hAnsi="新宋体" w:hint="eastAsia"/>
                      <w:szCs w:val="21"/>
                    </w:rPr>
                    <w:t>（一）</w:t>
                  </w:r>
                  <w:r w:rsidR="004F1A1B">
                    <w:rPr>
                      <w:rFonts w:ascii="新宋体" w:eastAsia="新宋体" w:hAnsi="新宋体" w:hint="eastAsia"/>
                      <w:szCs w:val="21"/>
                    </w:rPr>
                    <w:t>评审内容：</w:t>
                  </w:r>
                  <w:r w:rsidR="004F1A1B">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）大米类（检测项目包含但不限于镉、黄曲霉毒素</w:t>
                  </w:r>
                  <w:r>
                    <w:rPr>
                      <w:rFonts w:ascii="新宋体" w:eastAsia="新宋体" w:hAnsi="新宋体" w:hint="eastAsia"/>
                      <w:szCs w:val="21"/>
                    </w:rPr>
                    <w:t>B1</w:t>
                  </w:r>
                  <w:r>
                    <w:rPr>
                      <w:rFonts w:ascii="新宋体" w:eastAsia="新宋体" w:hAnsi="新宋体" w:hint="eastAsia"/>
                      <w:szCs w:val="21"/>
                    </w:rPr>
                    <w:t>、多菌灵、</w:t>
                  </w:r>
                  <w:proofErr w:type="gramStart"/>
                  <w:r>
                    <w:rPr>
                      <w:rFonts w:ascii="新宋体" w:eastAsia="新宋体" w:hAnsi="新宋体" w:hint="eastAsia"/>
                      <w:szCs w:val="21"/>
                    </w:rPr>
                    <w:t>丙草胺</w:t>
                  </w:r>
                  <w:proofErr w:type="gramEnd"/>
                  <w:r>
                    <w:rPr>
                      <w:rFonts w:ascii="新宋体" w:eastAsia="新宋体" w:hAnsi="新宋体" w:hint="eastAsia"/>
                      <w:szCs w:val="21"/>
                    </w:rPr>
                    <w:t>、铅、总汞、无机砷、铬、六六六、马拉硫磷）；</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）面粉类（检测项目包含但不限于镉、铅、总砷、总汞、毒死</w:t>
                  </w:r>
                  <w:proofErr w:type="gramStart"/>
                  <w:r>
                    <w:rPr>
                      <w:rFonts w:ascii="新宋体" w:eastAsia="新宋体" w:hAnsi="新宋体" w:hint="eastAsia"/>
                      <w:szCs w:val="21"/>
                    </w:rPr>
                    <w:t>蜱</w:t>
                  </w:r>
                  <w:proofErr w:type="gramEnd"/>
                  <w:r>
                    <w:rPr>
                      <w:rFonts w:ascii="新宋体" w:eastAsia="新宋体" w:hAnsi="新宋体" w:hint="eastAsia"/>
                      <w:szCs w:val="21"/>
                    </w:rPr>
                    <w:t>、三氯杀螨醇、水分、灰分、杀</w:t>
                  </w:r>
                  <w:proofErr w:type="gramStart"/>
                  <w:r>
                    <w:rPr>
                      <w:rFonts w:ascii="新宋体" w:eastAsia="新宋体" w:hAnsi="新宋体" w:hint="eastAsia"/>
                      <w:szCs w:val="21"/>
                    </w:rPr>
                    <w:t>螟</w:t>
                  </w:r>
                  <w:proofErr w:type="gramEnd"/>
                  <w:r>
                    <w:rPr>
                      <w:rFonts w:ascii="新宋体" w:eastAsia="新宋体" w:hAnsi="新宋体" w:hint="eastAsia"/>
                      <w:szCs w:val="21"/>
                    </w:rPr>
                    <w:t>硫磷、</w:t>
                  </w:r>
                  <w:proofErr w:type="gramStart"/>
                  <w:r>
                    <w:rPr>
                      <w:rFonts w:ascii="新宋体" w:eastAsia="新宋体" w:hAnsi="新宋体" w:hint="eastAsia"/>
                      <w:szCs w:val="21"/>
                    </w:rPr>
                    <w:t>杀扑磷</w:t>
                  </w:r>
                  <w:proofErr w:type="gramEnd"/>
                  <w:r>
                    <w:rPr>
                      <w:rFonts w:ascii="新宋体" w:eastAsia="新宋体" w:hAnsi="新宋体" w:hint="eastAsia"/>
                      <w:szCs w:val="21"/>
                    </w:rPr>
                    <w:t>）；</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）食用油类（检测项目包含但不限于酸价、苯并（</w:t>
                  </w:r>
                  <w:r>
                    <w:rPr>
                      <w:rFonts w:ascii="新宋体" w:eastAsia="新宋体" w:hAnsi="新宋体" w:hint="eastAsia"/>
                      <w:szCs w:val="21"/>
                    </w:rPr>
                    <w:t>a</w:t>
                  </w:r>
                  <w:r>
                    <w:rPr>
                      <w:rFonts w:ascii="新宋体" w:eastAsia="新宋体" w:hAnsi="新宋体" w:hint="eastAsia"/>
                      <w:szCs w:val="21"/>
                    </w:rPr>
                    <w:t>）</w:t>
                  </w:r>
                  <w:proofErr w:type="gramStart"/>
                  <w:r>
                    <w:rPr>
                      <w:rFonts w:ascii="新宋体" w:eastAsia="新宋体" w:hAnsi="新宋体" w:hint="eastAsia"/>
                      <w:szCs w:val="21"/>
                    </w:rPr>
                    <w:t>芘</w:t>
                  </w:r>
                  <w:proofErr w:type="gramEnd"/>
                  <w:r>
                    <w:rPr>
                      <w:rFonts w:ascii="新宋体" w:eastAsia="新宋体" w:hAnsi="新宋体" w:hint="eastAsia"/>
                      <w:szCs w:val="21"/>
                    </w:rPr>
                    <w:t>、过氧化值、铅、黄曲霉毒素</w:t>
                  </w:r>
                  <w:r>
                    <w:rPr>
                      <w:rFonts w:ascii="新宋体" w:eastAsia="新宋体" w:hAnsi="新宋体" w:hint="eastAsia"/>
                      <w:szCs w:val="21"/>
                    </w:rPr>
                    <w:t>B1</w:t>
                  </w:r>
                  <w:r>
                    <w:rPr>
                      <w:rFonts w:ascii="新宋体" w:eastAsia="新宋体" w:hAnsi="新宋体" w:hint="eastAsia"/>
                      <w:szCs w:val="21"/>
                    </w:rPr>
                    <w:t>、总砷、</w:t>
                  </w:r>
                  <w:r>
                    <w:rPr>
                      <w:rFonts w:ascii="新宋体" w:eastAsia="新宋体" w:hAnsi="新宋体" w:hint="eastAsia"/>
                      <w:szCs w:val="21"/>
                    </w:rPr>
                    <w:t>BHT(</w:t>
                  </w:r>
                  <w:r>
                    <w:rPr>
                      <w:rFonts w:ascii="新宋体" w:eastAsia="新宋体" w:hAnsi="新宋体" w:hint="eastAsia"/>
                      <w:szCs w:val="21"/>
                    </w:rPr>
                    <w:t>二丁基羟基甲苯）、</w:t>
                  </w:r>
                  <w:r>
                    <w:rPr>
                      <w:rFonts w:ascii="新宋体" w:eastAsia="新宋体" w:hAnsi="新宋体" w:hint="eastAsia"/>
                      <w:szCs w:val="21"/>
                    </w:rPr>
                    <w:t>TBHQ(</w:t>
                  </w:r>
                  <w:proofErr w:type="gramStart"/>
                  <w:r>
                    <w:rPr>
                      <w:rFonts w:ascii="新宋体" w:eastAsia="新宋体" w:hAnsi="新宋体" w:hint="eastAsia"/>
                      <w:szCs w:val="21"/>
                    </w:rPr>
                    <w:t>特</w:t>
                  </w:r>
                  <w:proofErr w:type="gramEnd"/>
                  <w:r>
                    <w:rPr>
                      <w:rFonts w:ascii="新宋体" w:eastAsia="新宋体" w:hAnsi="新宋体" w:hint="eastAsia"/>
                      <w:szCs w:val="21"/>
                    </w:rPr>
                    <w:t>丁基对苯二</w:t>
                  </w:r>
                  <w:proofErr w:type="gramStart"/>
                  <w:r>
                    <w:rPr>
                      <w:rFonts w:ascii="新宋体" w:eastAsia="新宋体" w:hAnsi="新宋体" w:hint="eastAsia"/>
                      <w:szCs w:val="21"/>
                    </w:rPr>
                    <w:t>酚</w:t>
                  </w:r>
                  <w:proofErr w:type="gramEnd"/>
                  <w:r>
                    <w:rPr>
                      <w:rFonts w:ascii="新宋体" w:eastAsia="新宋体" w:hAnsi="新宋体" w:hint="eastAsia"/>
                      <w:szCs w:val="21"/>
                    </w:rPr>
                    <w:t>）、</w:t>
                  </w:r>
                  <w:r>
                    <w:rPr>
                      <w:rFonts w:ascii="新宋体" w:eastAsia="新宋体" w:hAnsi="新宋体" w:hint="eastAsia"/>
                      <w:szCs w:val="21"/>
                    </w:rPr>
                    <w:t>BHA</w:t>
                  </w:r>
                  <w:r>
                    <w:rPr>
                      <w:rFonts w:ascii="新宋体" w:eastAsia="新宋体" w:hAnsi="新宋体" w:hint="eastAsia"/>
                      <w:szCs w:val="21"/>
                    </w:rPr>
                    <w:t>（丁基羟基茴香醚）、乐果）；</w:t>
                  </w:r>
                  <w:r>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）牛奶类（检测项目包含但不限于总砷、总汞、三聚氰胺、己烯雌</w:t>
                  </w:r>
                  <w:proofErr w:type="gramStart"/>
                  <w:r>
                    <w:rPr>
                      <w:rFonts w:ascii="新宋体" w:eastAsia="新宋体" w:hAnsi="新宋体" w:hint="eastAsia"/>
                      <w:szCs w:val="21"/>
                    </w:rPr>
                    <w:t>酚</w:t>
                  </w:r>
                  <w:proofErr w:type="gramEnd"/>
                  <w:r>
                    <w:rPr>
                      <w:rFonts w:ascii="新宋体" w:eastAsia="新宋体" w:hAnsi="新宋体" w:hint="eastAsia"/>
                      <w:szCs w:val="21"/>
                    </w:rPr>
                    <w:t>、铅、蛋白质、脂肪、非脂乳固体、六六六、色泽、滋味、气味、组织状态）；</w:t>
                  </w:r>
                  <w:r>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）蛋类（检测项目包含但不限于氯霉素、沙拉沙星、氧氟沙星、呋喃它酮代谢物、呋喃西林代谢物、呋喃</w:t>
                  </w:r>
                  <w:proofErr w:type="gramStart"/>
                  <w:r>
                    <w:rPr>
                      <w:rFonts w:ascii="新宋体" w:eastAsia="新宋体" w:hAnsi="新宋体" w:hint="eastAsia"/>
                      <w:szCs w:val="21"/>
                    </w:rPr>
                    <w:t>唑</w:t>
                  </w:r>
                  <w:proofErr w:type="gramEnd"/>
                  <w:r>
                    <w:rPr>
                      <w:rFonts w:ascii="新宋体" w:eastAsia="新宋体" w:hAnsi="新宋体" w:hint="eastAsia"/>
                      <w:szCs w:val="21"/>
                    </w:rPr>
                    <w:t>酮代谢物、呋喃妥因代谢物、铅、总汞、色泽、气味、状态</w:t>
                  </w:r>
                  <w:r>
                    <w:rPr>
                      <w:rFonts w:ascii="新宋体" w:eastAsia="新宋体" w:hAnsi="新宋体" w:hint="eastAsia"/>
                      <w:szCs w:val="21"/>
                    </w:rPr>
                    <w:t xml:space="preserve"> </w:t>
                  </w:r>
                  <w:r>
                    <w:rPr>
                      <w:rFonts w:ascii="新宋体" w:eastAsia="新宋体" w:hAnsi="新宋体" w:hint="eastAsia"/>
                      <w:szCs w:val="21"/>
                    </w:rPr>
                    <w:t>）；</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）鲜肉类（检测项目包含但不限</w:t>
                  </w:r>
                  <w:r>
                    <w:rPr>
                      <w:rFonts w:ascii="新宋体" w:eastAsia="新宋体" w:hAnsi="新宋体" w:hint="eastAsia"/>
                      <w:szCs w:val="21"/>
                    </w:rPr>
                    <w:t>于林丹、甲</w:t>
                  </w:r>
                  <w:proofErr w:type="gramStart"/>
                  <w:r>
                    <w:rPr>
                      <w:rFonts w:ascii="新宋体" w:eastAsia="新宋体" w:hAnsi="新宋体" w:hint="eastAsia"/>
                      <w:szCs w:val="21"/>
                    </w:rPr>
                    <w:t>砜</w:t>
                  </w:r>
                  <w:proofErr w:type="gramEnd"/>
                  <w:r>
                    <w:rPr>
                      <w:rFonts w:ascii="新宋体" w:eastAsia="新宋体" w:hAnsi="新宋体" w:hint="eastAsia"/>
                      <w:szCs w:val="21"/>
                    </w:rPr>
                    <w:t>霉素、地美硝唑、挥发性盐基氮、克伦特罗、莱克多巴胺、沙丁胺醇、七氯、铅、氯丹）；</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）调味品类（检测项目包含但不限于氨基酸态氮、铵盐、铅、山梨</w:t>
                  </w:r>
                  <w:proofErr w:type="gramStart"/>
                  <w:r>
                    <w:rPr>
                      <w:rFonts w:ascii="新宋体" w:eastAsia="新宋体" w:hAnsi="新宋体" w:hint="eastAsia"/>
                      <w:szCs w:val="21"/>
                    </w:rPr>
                    <w:t>酸及其</w:t>
                  </w:r>
                  <w:proofErr w:type="gramEnd"/>
                  <w:r>
                    <w:rPr>
                      <w:rFonts w:ascii="新宋体" w:eastAsia="新宋体" w:hAnsi="新宋体" w:hint="eastAsia"/>
                      <w:szCs w:val="21"/>
                    </w:rPr>
                    <w:t>钾盐（以山梨酸计）、苯甲酸、糖精钠、总砷、脱氢乙酸、黄曲霉毒素</w:t>
                  </w:r>
                  <w:r>
                    <w:rPr>
                      <w:rFonts w:ascii="新宋体" w:eastAsia="新宋体" w:hAnsi="新宋体" w:hint="eastAsia"/>
                      <w:szCs w:val="21"/>
                    </w:rPr>
                    <w:t>B1</w:t>
                  </w:r>
                  <w:r>
                    <w:rPr>
                      <w:rFonts w:ascii="新宋体" w:eastAsia="新宋体" w:hAnsi="新宋体" w:hint="eastAsia"/>
                      <w:szCs w:val="21"/>
                    </w:rPr>
                    <w:t>、防腐剂混合使用时各自用量占其最大使用量的比例之和）；</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）冻品类（检测项目包含但不限于林丹、甲</w:t>
                  </w:r>
                  <w:proofErr w:type="gramStart"/>
                  <w:r>
                    <w:rPr>
                      <w:rFonts w:ascii="新宋体" w:eastAsia="新宋体" w:hAnsi="新宋体" w:hint="eastAsia"/>
                      <w:szCs w:val="21"/>
                    </w:rPr>
                    <w:t>砜</w:t>
                  </w:r>
                  <w:proofErr w:type="gramEnd"/>
                  <w:r>
                    <w:rPr>
                      <w:rFonts w:ascii="新宋体" w:eastAsia="新宋体" w:hAnsi="新宋体" w:hint="eastAsia"/>
                      <w:szCs w:val="21"/>
                    </w:rPr>
                    <w:t>霉素、地美硝唑、甲硝唑、铅、总砷、总汞、铬、镉、狄氏剂）；</w:t>
                  </w:r>
                </w:p>
                <w:p w:rsidR="00263A2C" w:rsidRDefault="004F1A1B">
                  <w:pPr>
                    <w:rPr>
                      <w:rFonts w:ascii="新宋体" w:eastAsia="新宋体" w:hAnsi="新宋体"/>
                      <w:szCs w:val="21"/>
                    </w:rPr>
                  </w:pPr>
                  <w:r>
                    <w:rPr>
                      <w:rFonts w:ascii="新宋体" w:eastAsia="新宋体" w:hAnsi="新宋体" w:hint="eastAsia"/>
                      <w:szCs w:val="21"/>
                    </w:rPr>
                    <w:lastRenderedPageBreak/>
                    <w:t>每提供一个品类连续两个月检测报告的（每个月需提供一份），得</w:t>
                  </w:r>
                  <w:r>
                    <w:rPr>
                      <w:rFonts w:ascii="新宋体" w:eastAsia="新宋体" w:hAnsi="新宋体" w:hint="eastAsia"/>
                      <w:szCs w:val="21"/>
                    </w:rPr>
                    <w:t>1.5</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每提供一个品类任意一个月检测报告的（需提供一份），得</w:t>
                  </w:r>
                  <w:r>
                    <w:rPr>
                      <w:rFonts w:ascii="新宋体" w:eastAsia="新宋体" w:hAnsi="新宋体" w:hint="eastAsia"/>
                      <w:szCs w:val="21"/>
                    </w:rPr>
                    <w:t>0.75</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不提供或提供的检测报告不符合要求不得分。</w:t>
                  </w:r>
                  <w:r>
                    <w:rPr>
                      <w:rFonts w:ascii="新宋体" w:eastAsia="新宋体" w:hAnsi="新宋体" w:hint="eastAsia"/>
                      <w:szCs w:val="21"/>
                    </w:rPr>
                    <w:t xml:space="preserve"> </w:t>
                  </w:r>
                </w:p>
                <w:p w:rsidR="00263A2C" w:rsidRDefault="00CD4EB8">
                  <w:pPr>
                    <w:rPr>
                      <w:rFonts w:ascii="新宋体" w:eastAsia="新宋体" w:hAnsi="新宋体"/>
                      <w:szCs w:val="21"/>
                    </w:rPr>
                  </w:pPr>
                  <w:r>
                    <w:rPr>
                      <w:rFonts w:ascii="新宋体" w:eastAsia="新宋体" w:hAnsi="新宋体" w:hint="eastAsia"/>
                      <w:szCs w:val="21"/>
                    </w:rPr>
                    <w:t>（二）</w:t>
                  </w:r>
                  <w:r w:rsidR="004F1A1B">
                    <w:rPr>
                      <w:rFonts w:ascii="新宋体" w:eastAsia="新宋体" w:hAnsi="新宋体" w:hint="eastAsia"/>
                      <w:szCs w:val="21"/>
                    </w:rPr>
                    <w:t>评分依据：</w:t>
                  </w:r>
                  <w:r w:rsidR="004F1A1B">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）提供</w:t>
                  </w:r>
                  <w:r>
                    <w:rPr>
                      <w:rFonts w:ascii="新宋体" w:eastAsia="新宋体" w:hAnsi="新宋体" w:hint="eastAsia"/>
                      <w:szCs w:val="21"/>
                    </w:rPr>
                    <w:t>2023</w:t>
                  </w:r>
                  <w:r>
                    <w:rPr>
                      <w:rFonts w:ascii="新宋体" w:eastAsia="新宋体" w:hAnsi="新宋体" w:hint="eastAsia"/>
                      <w:szCs w:val="21"/>
                    </w:rPr>
                    <w:t>年</w:t>
                  </w:r>
                  <w:r>
                    <w:rPr>
                      <w:rFonts w:ascii="新宋体" w:eastAsia="新宋体" w:hAnsi="新宋体" w:hint="eastAsia"/>
                      <w:szCs w:val="21"/>
                    </w:rPr>
                    <w:t>1</w:t>
                  </w:r>
                  <w:r>
                    <w:rPr>
                      <w:rFonts w:ascii="新宋体" w:eastAsia="新宋体" w:hAnsi="新宋体" w:hint="eastAsia"/>
                      <w:szCs w:val="21"/>
                    </w:rPr>
                    <w:t>月</w:t>
                  </w:r>
                  <w:r>
                    <w:rPr>
                      <w:rFonts w:ascii="新宋体" w:eastAsia="新宋体" w:hAnsi="新宋体" w:hint="eastAsia"/>
                      <w:szCs w:val="21"/>
                    </w:rPr>
                    <w:t>1</w:t>
                  </w:r>
                  <w:r>
                    <w:rPr>
                      <w:rFonts w:ascii="新宋体" w:eastAsia="新宋体" w:hAnsi="新宋体" w:hint="eastAsia"/>
                      <w:szCs w:val="21"/>
                    </w:rPr>
                    <w:t>日至投标截止之日前，由具备</w:t>
                  </w:r>
                  <w:r>
                    <w:rPr>
                      <w:rFonts w:ascii="新宋体" w:eastAsia="新宋体" w:hAnsi="新宋体" w:hint="eastAsia"/>
                      <w:szCs w:val="21"/>
                    </w:rPr>
                    <w:t>CNAS</w:t>
                  </w:r>
                  <w:r>
                    <w:rPr>
                      <w:rFonts w:ascii="新宋体" w:eastAsia="新宋体" w:hAnsi="新宋体" w:hint="eastAsia"/>
                      <w:szCs w:val="21"/>
                    </w:rPr>
                    <w:t>和</w:t>
                  </w:r>
                  <w:r>
                    <w:rPr>
                      <w:rFonts w:ascii="新宋体" w:eastAsia="新宋体" w:hAnsi="新宋体" w:hint="eastAsia"/>
                      <w:szCs w:val="21"/>
                    </w:rPr>
                    <w:t>CMA</w:t>
                  </w:r>
                  <w:r>
                    <w:rPr>
                      <w:rFonts w:ascii="新宋体" w:eastAsia="新宋体" w:hAnsi="新宋体" w:hint="eastAsia"/>
                      <w:szCs w:val="21"/>
                    </w:rPr>
                    <w:t>资质的第三方检测机构出具的检测报告（每类提供一份检测报告</w:t>
                  </w:r>
                  <w:proofErr w:type="gramStart"/>
                  <w:r>
                    <w:rPr>
                      <w:rFonts w:ascii="新宋体" w:eastAsia="新宋体" w:hAnsi="新宋体" w:hint="eastAsia"/>
                      <w:szCs w:val="21"/>
                    </w:rPr>
                    <w:t>需体现</w:t>
                  </w:r>
                  <w:proofErr w:type="gramEnd"/>
                  <w:r>
                    <w:rPr>
                      <w:rFonts w:ascii="新宋体" w:eastAsia="新宋体" w:hAnsi="新宋体" w:hint="eastAsia"/>
                      <w:szCs w:val="21"/>
                    </w:rPr>
                    <w:t>上述</w:t>
                  </w:r>
                  <w:proofErr w:type="gramStart"/>
                  <w:r>
                    <w:rPr>
                      <w:rFonts w:ascii="新宋体" w:eastAsia="新宋体" w:hAnsi="新宋体" w:hint="eastAsia"/>
                      <w:szCs w:val="21"/>
                    </w:rPr>
                    <w:t>该类食材的</w:t>
                  </w:r>
                  <w:proofErr w:type="gramEnd"/>
                  <w:r>
                    <w:rPr>
                      <w:rFonts w:ascii="新宋体" w:eastAsia="新宋体" w:hAnsi="新宋体" w:hint="eastAsia"/>
                      <w:szCs w:val="21"/>
                    </w:rPr>
                    <w:t>所有检测内容，检测结果为符合或合格），该检测报告需印有</w:t>
                  </w:r>
                  <w:r>
                    <w:rPr>
                      <w:rFonts w:ascii="新宋体" w:eastAsia="新宋体" w:hAnsi="新宋体" w:hint="eastAsia"/>
                      <w:szCs w:val="21"/>
                    </w:rPr>
                    <w:t>CNAS</w:t>
                  </w:r>
                  <w:r>
                    <w:rPr>
                      <w:rFonts w:ascii="新宋体" w:eastAsia="新宋体" w:hAnsi="新宋体" w:hint="eastAsia"/>
                      <w:szCs w:val="21"/>
                    </w:rPr>
                    <w:t>和</w:t>
                  </w:r>
                  <w:r>
                    <w:rPr>
                      <w:rFonts w:ascii="新宋体" w:eastAsia="新宋体" w:hAnsi="新宋体" w:hint="eastAsia"/>
                      <w:szCs w:val="21"/>
                    </w:rPr>
                    <w:t xml:space="preserve">CMA </w:t>
                  </w:r>
                  <w:r>
                    <w:rPr>
                      <w:rFonts w:ascii="新宋体" w:eastAsia="新宋体" w:hAnsi="新宋体" w:hint="eastAsia"/>
                      <w:szCs w:val="21"/>
                    </w:rPr>
                    <w:t>印章，检测报告的委托单位需为投标人；</w:t>
                  </w:r>
                  <w:r>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）检测报告应在全国认证认可信息公共服务平台（</w:t>
                  </w:r>
                  <w:r>
                    <w:rPr>
                      <w:rFonts w:ascii="新宋体" w:eastAsia="新宋体" w:hAnsi="新宋体" w:hint="eastAsia"/>
                      <w:szCs w:val="21"/>
                    </w:rPr>
                    <w:t>http://cx.cnca.cn/</w:t>
                  </w:r>
                  <w:r>
                    <w:rPr>
                      <w:rFonts w:ascii="新宋体" w:eastAsia="新宋体" w:hAnsi="新宋体" w:hint="eastAsia"/>
                      <w:szCs w:val="21"/>
                    </w:rPr>
                    <w:t>）上进行查询，并提供查询截图</w:t>
                  </w:r>
                </w:p>
              </w:tc>
            </w:tr>
            <w:tr w:rsidR="00263A2C">
              <w:trPr>
                <w:trHeight w:val="78"/>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企业信息化管理实力</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szCs w:val="21"/>
                    </w:rPr>
                  </w:pPr>
                  <w:r>
                    <w:rPr>
                      <w:rFonts w:ascii="新宋体" w:eastAsia="新宋体" w:hAnsi="新宋体"/>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hint="eastAsia"/>
                      <w:szCs w:val="21"/>
                    </w:rPr>
                    <w:t>（一）评分内容：投标人拥有下列自主开发或购买或租赁的计算机软件系统并取得著作权登记证书：</w:t>
                  </w:r>
                </w:p>
                <w:p w:rsidR="00263A2C" w:rsidRDefault="004F1A1B">
                  <w:pPr>
                    <w:rPr>
                      <w:rFonts w:ascii="新宋体" w:eastAsia="新宋体" w:hAnsi="新宋体"/>
                      <w:szCs w:val="21"/>
                    </w:rPr>
                  </w:pPr>
                  <w:r>
                    <w:rPr>
                      <w:rFonts w:ascii="新宋体" w:eastAsia="新宋体" w:hAnsi="新宋体" w:hint="eastAsia"/>
                      <w:szCs w:val="21"/>
                    </w:rPr>
                    <w:t>①农产品供应链管理类软件得</w:t>
                  </w:r>
                  <w:r>
                    <w:rPr>
                      <w:rFonts w:ascii="新宋体" w:eastAsia="新宋体" w:hAnsi="新宋体" w:hint="eastAsia"/>
                      <w:szCs w:val="21"/>
                    </w:rPr>
                    <w:t>2</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②农产品仓储出入管理类系统得</w:t>
                  </w:r>
                  <w:r>
                    <w:rPr>
                      <w:rFonts w:ascii="新宋体" w:eastAsia="新宋体" w:hAnsi="新宋体" w:hint="eastAsia"/>
                      <w:szCs w:val="21"/>
                    </w:rPr>
                    <w:t>2</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③农产品冷</w:t>
                  </w:r>
                  <w:proofErr w:type="gramStart"/>
                  <w:r>
                    <w:rPr>
                      <w:rFonts w:ascii="新宋体" w:eastAsia="新宋体" w:hAnsi="新宋体" w:hint="eastAsia"/>
                      <w:szCs w:val="21"/>
                    </w:rPr>
                    <w:t>链运输</w:t>
                  </w:r>
                  <w:proofErr w:type="gramEnd"/>
                  <w:r>
                    <w:rPr>
                      <w:rFonts w:ascii="新宋体" w:eastAsia="新宋体" w:hAnsi="新宋体" w:hint="eastAsia"/>
                      <w:szCs w:val="21"/>
                    </w:rPr>
                    <w:t>管理类系统得</w:t>
                  </w:r>
                  <w:r>
                    <w:rPr>
                      <w:rFonts w:ascii="新宋体" w:eastAsia="新宋体" w:hAnsi="新宋体" w:hint="eastAsia"/>
                      <w:szCs w:val="21"/>
                    </w:rPr>
                    <w:t>2</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④物流运输实时监控管理类平台得</w:t>
                  </w:r>
                  <w:r>
                    <w:rPr>
                      <w:rFonts w:ascii="新宋体" w:eastAsia="新宋体" w:hAnsi="新宋体" w:hint="eastAsia"/>
                      <w:szCs w:val="21"/>
                    </w:rPr>
                    <w:t>2</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⑤农产品配送服务类软件得</w:t>
                  </w:r>
                  <w:r>
                    <w:rPr>
                      <w:rFonts w:ascii="新宋体" w:eastAsia="新宋体" w:hAnsi="新宋体" w:hint="eastAsia"/>
                      <w:szCs w:val="21"/>
                    </w:rPr>
                    <w:t>2</w:t>
                  </w:r>
                  <w:r>
                    <w:rPr>
                      <w:rFonts w:ascii="新宋体" w:eastAsia="新宋体" w:hAnsi="新宋体" w:hint="eastAsia"/>
                      <w:szCs w:val="21"/>
                    </w:rPr>
                    <w:t>分。</w:t>
                  </w:r>
                </w:p>
                <w:p w:rsidR="00263A2C" w:rsidRDefault="004F1A1B">
                  <w:pPr>
                    <w:rPr>
                      <w:rFonts w:ascii="新宋体" w:eastAsia="新宋体" w:hAnsi="新宋体"/>
                      <w:szCs w:val="21"/>
                    </w:rPr>
                  </w:pPr>
                  <w:r>
                    <w:rPr>
                      <w:rFonts w:ascii="新宋体" w:eastAsia="新宋体" w:hAnsi="新宋体" w:hint="eastAsia"/>
                      <w:szCs w:val="21"/>
                    </w:rPr>
                    <w:t>（二）评分依据：</w:t>
                  </w:r>
                  <w:r>
                    <w:rPr>
                      <w:rFonts w:ascii="新宋体" w:eastAsia="新宋体" w:hAnsi="新宋体" w:hint="eastAsia"/>
                      <w:szCs w:val="21"/>
                    </w:rPr>
                    <w:t xml:space="preserve"> </w:t>
                  </w:r>
                </w:p>
                <w:p w:rsidR="00263A2C" w:rsidRDefault="004F1A1B">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如为自有的，提供国际版权局颁发的计算机软件著作权登记证书扫描件（著作权人需为投标人）及中国版权保护中心网站截图；</w:t>
                  </w:r>
                </w:p>
                <w:p w:rsidR="00263A2C" w:rsidRDefault="004F1A1B">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如为租赁或购买的，同时提供：</w:t>
                  </w:r>
                </w:p>
                <w:p w:rsidR="00263A2C" w:rsidRDefault="004F1A1B">
                  <w:pPr>
                    <w:rPr>
                      <w:rFonts w:ascii="新宋体" w:eastAsia="新宋体" w:hAnsi="新宋体"/>
                      <w:szCs w:val="21"/>
                    </w:rPr>
                  </w:pPr>
                  <w:r>
                    <w:rPr>
                      <w:rFonts w:ascii="新宋体" w:eastAsia="新宋体" w:hAnsi="新宋体" w:hint="eastAsia"/>
                      <w:szCs w:val="21"/>
                    </w:rPr>
                    <w:t>①提供购买（或租赁）合同（协议）扫描件【合同（协议）需体现签署方为投标人】和购买（或租赁）发票（</w:t>
                  </w:r>
                  <w:proofErr w:type="gramStart"/>
                  <w:r>
                    <w:rPr>
                      <w:rFonts w:ascii="新宋体" w:eastAsia="新宋体" w:hAnsi="新宋体" w:hint="eastAsia"/>
                      <w:szCs w:val="21"/>
                    </w:rPr>
                    <w:t>发票需能体现</w:t>
                  </w:r>
                  <w:proofErr w:type="gramEnd"/>
                  <w:r>
                    <w:rPr>
                      <w:rFonts w:ascii="新宋体" w:eastAsia="新宋体" w:hAnsi="新宋体" w:hint="eastAsia"/>
                      <w:szCs w:val="21"/>
                    </w:rPr>
                    <w:t>购买人为投标人）；</w:t>
                  </w:r>
                </w:p>
                <w:p w:rsidR="00263A2C" w:rsidRDefault="004F1A1B">
                  <w:pPr>
                    <w:rPr>
                      <w:rFonts w:ascii="新宋体" w:eastAsia="新宋体" w:hAnsi="新宋体"/>
                      <w:szCs w:val="21"/>
                    </w:rPr>
                  </w:pPr>
                  <w:r>
                    <w:rPr>
                      <w:rFonts w:ascii="新宋体" w:eastAsia="新宋体" w:hAnsi="新宋体" w:hint="eastAsia"/>
                      <w:szCs w:val="21"/>
                    </w:rPr>
                    <w:t>②转账汇款支付凭证截图（付款人需为投标人，收款人需为合同（协议）中的出租方或售卖方）。如为投标人自有的系统无须提供此项内容；</w:t>
                  </w:r>
                </w:p>
                <w:p w:rsidR="00263A2C" w:rsidRDefault="004F1A1B">
                  <w:pPr>
                    <w:rPr>
                      <w:rFonts w:ascii="新宋体" w:eastAsia="新宋体" w:hAnsi="新宋体"/>
                      <w:szCs w:val="21"/>
                    </w:rPr>
                  </w:pPr>
                  <w:r>
                    <w:rPr>
                      <w:rFonts w:ascii="新宋体" w:eastAsia="新宋体" w:hAnsi="新宋体" w:hint="eastAsia"/>
                      <w:szCs w:val="21"/>
                    </w:rPr>
                    <w:t>③出租（售）方以上系统由国家版权局颁发的计算机软件著作权登记证书扫描件，著作权人需为出租（售）方；</w:t>
                  </w:r>
                </w:p>
                <w:p w:rsidR="00263A2C" w:rsidRDefault="004F1A1B">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未按要求提供相关证明材料（或相关证明材料无法判断是否符合评分要求）的不计得分，原件备查。</w:t>
                  </w:r>
                </w:p>
              </w:tc>
            </w:tr>
            <w:tr w:rsidR="00263A2C">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b/>
                      <w:szCs w:val="21"/>
                    </w:rPr>
                  </w:pPr>
                  <w:r>
                    <w:rPr>
                      <w:rFonts w:ascii="新宋体" w:eastAsia="新宋体" w:hAnsi="新宋体"/>
                      <w:b/>
                      <w:szCs w:val="21"/>
                    </w:rPr>
                    <w:t>5</w:t>
                  </w:r>
                </w:p>
              </w:tc>
            </w:tr>
            <w:tr w:rsidR="00263A2C">
              <w:trPr>
                <w:trHeight w:val="78"/>
                <w:jc w:val="center"/>
              </w:trPr>
              <w:tc>
                <w:tcPr>
                  <w:tcW w:w="734" w:type="dxa"/>
                  <w:vMerge w:val="restart"/>
                  <w:tcBorders>
                    <w:top w:val="single" w:sz="4" w:space="0" w:color="auto"/>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cs="宋体"/>
                      <w:szCs w:val="21"/>
                    </w:rPr>
                  </w:pPr>
                  <w:r>
                    <w:rPr>
                      <w:rFonts w:ascii="新宋体" w:eastAsia="新宋体" w:hAnsi="新宋体"/>
                      <w:szCs w:val="21"/>
                    </w:rPr>
                    <w:t>评分准则</w:t>
                  </w:r>
                </w:p>
              </w:tc>
            </w:tr>
            <w:tr w:rsidR="00263A2C">
              <w:trPr>
                <w:trHeight w:val="78"/>
                <w:jc w:val="center"/>
              </w:trPr>
              <w:tc>
                <w:tcPr>
                  <w:tcW w:w="734" w:type="dxa"/>
                  <w:vMerge/>
                  <w:tcBorders>
                    <w:left w:val="single" w:sz="4" w:space="0" w:color="auto"/>
                    <w:right w:val="single" w:sz="4" w:space="0" w:color="auto"/>
                  </w:tcBorders>
                  <w:vAlign w:val="center"/>
                </w:tcPr>
                <w:p w:rsidR="00263A2C" w:rsidRDefault="00263A2C">
                  <w:pPr>
                    <w:rPr>
                      <w:rFonts w:ascii="新宋体" w:eastAsia="新宋体" w:hAnsi="新宋体"/>
                      <w:color w:val="FF0000"/>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rsidR="00263A2C" w:rsidRDefault="004F1A1B">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263A2C" w:rsidRDefault="004F1A1B">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263A2C" w:rsidRDefault="00263A2C">
            <w:pPr>
              <w:rPr>
                <w:rFonts w:ascii="新宋体" w:eastAsia="新宋体" w:hAnsi="新宋体"/>
              </w:rPr>
            </w:pPr>
          </w:p>
        </w:tc>
      </w:tr>
    </w:tbl>
    <w:p w:rsidR="00263A2C" w:rsidRDefault="00263A2C">
      <w:pPr>
        <w:rPr>
          <w:rFonts w:ascii="新宋体" w:eastAsia="新宋体" w:hAnsi="新宋体"/>
        </w:rPr>
      </w:pPr>
    </w:p>
    <w:p w:rsidR="00263A2C" w:rsidRDefault="00263A2C">
      <w:pPr>
        <w:rPr>
          <w:rFonts w:ascii="新宋体" w:eastAsia="新宋体" w:hAnsi="新宋体"/>
        </w:rPr>
      </w:pPr>
    </w:p>
    <w:p w:rsidR="00263A2C" w:rsidRDefault="004F1A1B">
      <w:pPr>
        <w:pStyle w:val="2"/>
        <w:rPr>
          <w:rFonts w:ascii="新宋体" w:eastAsia="新宋体" w:hAnsi="新宋体"/>
          <w:sz w:val="30"/>
          <w:szCs w:val="30"/>
        </w:rPr>
      </w:pPr>
      <w:r>
        <w:rPr>
          <w:rFonts w:ascii="新宋体" w:eastAsia="新宋体" w:hAnsi="新宋体" w:hint="eastAsia"/>
          <w:sz w:val="30"/>
          <w:szCs w:val="30"/>
        </w:rPr>
        <w:t>其它关键信息</w:t>
      </w:r>
    </w:p>
    <w:p w:rsidR="00263A2C" w:rsidRDefault="004F1A1B">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263A2C" w:rsidRDefault="004F1A1B">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263A2C">
        <w:trPr>
          <w:jc w:val="center"/>
        </w:trPr>
        <w:tc>
          <w:tcPr>
            <w:tcW w:w="4264" w:type="dxa"/>
            <w:vAlign w:val="center"/>
          </w:tcPr>
          <w:p w:rsidR="00263A2C" w:rsidRDefault="004F1A1B">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263A2C" w:rsidRDefault="004F1A1B">
            <w:pPr>
              <w:spacing w:line="360" w:lineRule="auto"/>
              <w:jc w:val="center"/>
              <w:rPr>
                <w:rFonts w:ascii="新宋体" w:eastAsia="新宋体" w:hAnsi="新宋体"/>
              </w:rPr>
            </w:pPr>
            <w:r>
              <w:rPr>
                <w:rFonts w:ascii="新宋体" w:eastAsia="新宋体" w:hAnsi="新宋体" w:hint="eastAsia"/>
              </w:rPr>
              <w:t>综合评分法</w:t>
            </w:r>
          </w:p>
        </w:tc>
      </w:tr>
      <w:tr w:rsidR="00263A2C">
        <w:trPr>
          <w:jc w:val="center"/>
        </w:trPr>
        <w:tc>
          <w:tcPr>
            <w:tcW w:w="4264" w:type="dxa"/>
            <w:vAlign w:val="center"/>
          </w:tcPr>
          <w:p w:rsidR="00263A2C" w:rsidRDefault="004F1A1B">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263A2C" w:rsidRDefault="004F1A1B">
            <w:pPr>
              <w:spacing w:line="360" w:lineRule="auto"/>
              <w:jc w:val="center"/>
              <w:rPr>
                <w:rFonts w:ascii="新宋体" w:eastAsia="新宋体" w:hAnsi="新宋体"/>
              </w:rPr>
            </w:pPr>
            <w:r>
              <w:rPr>
                <w:rFonts w:ascii="新宋体" w:eastAsia="新宋体" w:hAnsi="新宋体" w:hint="eastAsia"/>
              </w:rPr>
              <w:t>1</w:t>
            </w:r>
          </w:p>
        </w:tc>
      </w:tr>
    </w:tbl>
    <w:p w:rsidR="00263A2C" w:rsidRDefault="00263A2C">
      <w:pPr>
        <w:spacing w:line="360" w:lineRule="auto"/>
        <w:rPr>
          <w:rFonts w:ascii="新宋体" w:eastAsia="新宋体" w:hAnsi="新宋体"/>
        </w:rPr>
      </w:pPr>
    </w:p>
    <w:p w:rsidR="00263A2C" w:rsidRDefault="004F1A1B">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263A2C" w:rsidRDefault="004F1A1B">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根据《政府采购促进中小企业发展管理办法》（财库﹝</w:t>
      </w:r>
      <w:r>
        <w:rPr>
          <w:rFonts w:ascii="新宋体" w:eastAsia="新宋体" w:hAnsi="新宋体" w:hint="eastAsia"/>
        </w:rPr>
        <w:t>2020</w:t>
      </w:r>
      <w:r>
        <w:rPr>
          <w:rFonts w:ascii="新宋体" w:eastAsia="新宋体" w:hAnsi="新宋体" w:hint="eastAsia"/>
        </w:rPr>
        <w:t>﹞</w:t>
      </w:r>
      <w:r>
        <w:rPr>
          <w:rFonts w:ascii="新宋体" w:eastAsia="新宋体" w:hAnsi="新宋体" w:hint="eastAsia"/>
        </w:rPr>
        <w:t>46</w:t>
      </w:r>
      <w:r>
        <w:rPr>
          <w:rFonts w:ascii="新宋体" w:eastAsia="新宋体" w:hAnsi="新宋体" w:hint="eastAsia"/>
        </w:rPr>
        <w:t>号）、《财政部司法部关于政府采购支持监狱企业发展有关问题的通知》（财库〔</w:t>
      </w:r>
      <w:r>
        <w:rPr>
          <w:rFonts w:ascii="新宋体" w:eastAsia="新宋体" w:hAnsi="新宋体" w:hint="eastAsia"/>
        </w:rPr>
        <w:t>2014</w:t>
      </w:r>
      <w:r>
        <w:rPr>
          <w:rFonts w:ascii="新宋体" w:eastAsia="新宋体" w:hAnsi="新宋体" w:hint="eastAsia"/>
        </w:rPr>
        <w:t>〕</w:t>
      </w:r>
      <w:r>
        <w:rPr>
          <w:rFonts w:ascii="新宋体" w:eastAsia="新宋体" w:hAnsi="新宋体" w:hint="eastAsia"/>
        </w:rPr>
        <w:t>68</w:t>
      </w:r>
      <w:r>
        <w:rPr>
          <w:rFonts w:ascii="新宋体" w:eastAsia="新宋体" w:hAnsi="新宋体" w:hint="eastAsia"/>
        </w:rPr>
        <w:t>号）、《三部门联合发布关于促进残疾人就业政府采购政策的通知》（财库〔</w:t>
      </w:r>
      <w:r>
        <w:rPr>
          <w:rFonts w:ascii="新宋体" w:eastAsia="新宋体" w:hAnsi="新宋体" w:hint="eastAsia"/>
        </w:rPr>
        <w:t>2017</w:t>
      </w:r>
      <w:r>
        <w:rPr>
          <w:rFonts w:ascii="新宋体" w:eastAsia="新宋体" w:hAnsi="新宋体" w:hint="eastAsia"/>
        </w:rPr>
        <w:t>〕</w:t>
      </w:r>
      <w:r>
        <w:rPr>
          <w:rFonts w:ascii="新宋体" w:eastAsia="新宋体" w:hAnsi="新宋体" w:hint="eastAsia"/>
        </w:rPr>
        <w:t>141</w:t>
      </w:r>
      <w:r>
        <w:rPr>
          <w:rFonts w:ascii="新宋体" w:eastAsia="新宋体" w:hAnsi="新宋体" w:hint="eastAsia"/>
        </w:rPr>
        <w:t>号）和《深圳市财政局关于贯彻落实进一步加大政府采购支持中小企业力度有关事宜的通知》（</w:t>
      </w:r>
      <w:proofErr w:type="gramStart"/>
      <w:r>
        <w:rPr>
          <w:rFonts w:ascii="新宋体" w:eastAsia="新宋体" w:hAnsi="新宋体" w:hint="eastAsia"/>
        </w:rPr>
        <w:t>深财购〔</w:t>
      </w:r>
      <w:r>
        <w:rPr>
          <w:rFonts w:ascii="新宋体" w:eastAsia="新宋体" w:hAnsi="新宋体" w:hint="eastAsia"/>
        </w:rPr>
        <w:t>2022</w:t>
      </w:r>
      <w:r>
        <w:rPr>
          <w:rFonts w:ascii="新宋体" w:eastAsia="新宋体" w:hAnsi="新宋体" w:hint="eastAsia"/>
        </w:rPr>
        <w:t>〕</w:t>
      </w:r>
      <w:proofErr w:type="gramEnd"/>
      <w:r>
        <w:rPr>
          <w:rFonts w:ascii="新宋体" w:eastAsia="新宋体" w:hAnsi="新宋体" w:hint="eastAsia"/>
        </w:rPr>
        <w:t>15</w:t>
      </w:r>
      <w:r>
        <w:rPr>
          <w:rFonts w:ascii="新宋体" w:eastAsia="新宋体" w:hAnsi="新宋体" w:hint="eastAsia"/>
        </w:rPr>
        <w:t>号）的规定，对满足价格扣除条件且在投标文件中提交了《投标人企业类型声明函》、《残疾人福利性单位声明函》或省级以上监狱管理局、戒毒管理局（含新疆生产建设兵团）出具的属于监狱</w:t>
      </w:r>
      <w:r>
        <w:rPr>
          <w:rFonts w:ascii="新宋体" w:eastAsia="新宋体" w:hAnsi="新宋体" w:hint="eastAsia"/>
        </w:rPr>
        <w:t>企业的证明文件的投标人，其投标报价扣除</w:t>
      </w:r>
      <w:r>
        <w:rPr>
          <w:rFonts w:ascii="新宋体" w:eastAsia="新宋体" w:hAnsi="新宋体" w:hint="eastAsia"/>
        </w:rPr>
        <w:t>_10___%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263A2C" w:rsidRDefault="004F1A1B">
      <w:pPr>
        <w:spacing w:line="360" w:lineRule="auto"/>
        <w:rPr>
          <w:rFonts w:ascii="新宋体" w:eastAsia="新宋体" w:hAnsi="新宋体"/>
        </w:rPr>
      </w:pPr>
      <w:r>
        <w:rPr>
          <w:rFonts w:ascii="新宋体" w:eastAsia="新宋体" w:hAnsi="新宋体" w:hint="eastAsia"/>
        </w:rPr>
        <w:t xml:space="preserve">    2.</w:t>
      </w:r>
      <w:r>
        <w:rPr>
          <w:rFonts w:ascii="新宋体" w:eastAsia="新宋体" w:hAnsi="新宋体" w:hint="eastAsia"/>
        </w:rPr>
        <w:t>联合协议中约定，小型、微型企业和监狱企业的协议合同金额占到联合体协议合同总金额</w:t>
      </w:r>
      <w:r>
        <w:rPr>
          <w:rFonts w:ascii="新宋体" w:eastAsia="新宋体" w:hAnsi="新宋体" w:hint="eastAsia"/>
        </w:rPr>
        <w:t>30%</w:t>
      </w:r>
      <w:r>
        <w:rPr>
          <w:rFonts w:ascii="新宋体" w:eastAsia="新宋体" w:hAnsi="新宋体" w:hint="eastAsia"/>
        </w:rPr>
        <w:t>以上且不足</w:t>
      </w:r>
      <w:r>
        <w:rPr>
          <w:rFonts w:ascii="新宋体" w:eastAsia="新宋体" w:hAnsi="新宋体" w:hint="eastAsia"/>
        </w:rPr>
        <w:t>100%</w:t>
      </w:r>
      <w:r>
        <w:rPr>
          <w:rFonts w:ascii="新宋体" w:eastAsia="新宋体" w:hAnsi="新宋体" w:hint="eastAsia"/>
        </w:rPr>
        <w:t>的，可给予联合体</w:t>
      </w:r>
      <w:r>
        <w:rPr>
          <w:rFonts w:ascii="新宋体" w:eastAsia="新宋体" w:hAnsi="新宋体" w:hint="eastAsia"/>
          <w:u w:val="single"/>
        </w:rPr>
        <w:t>3</w:t>
      </w:r>
      <w:r>
        <w:rPr>
          <w:rFonts w:ascii="新宋体" w:eastAsia="新宋体" w:hAnsi="新宋体" w:hint="eastAsia"/>
        </w:rPr>
        <w:t>%</w:t>
      </w:r>
      <w:r>
        <w:rPr>
          <w:rFonts w:ascii="新宋体" w:eastAsia="新宋体" w:hAnsi="新宋体" w:hint="eastAsia"/>
        </w:rPr>
        <w:t>的价格扣除。</w:t>
      </w:r>
    </w:p>
    <w:p w:rsidR="00263A2C" w:rsidRDefault="004F1A1B">
      <w:pPr>
        <w:spacing w:line="360" w:lineRule="auto"/>
        <w:rPr>
          <w:rFonts w:ascii="新宋体" w:eastAsia="新宋体" w:hAnsi="新宋体"/>
        </w:rPr>
      </w:pPr>
      <w:r>
        <w:rPr>
          <w:rFonts w:ascii="新宋体" w:eastAsia="新宋体" w:hAnsi="新宋体" w:hint="eastAsia"/>
        </w:rPr>
        <w:t xml:space="preserve">    </w:t>
      </w:r>
      <w:r>
        <w:rPr>
          <w:rFonts w:ascii="新宋体" w:eastAsia="新宋体" w:hAnsi="新宋体" w:hint="eastAsia"/>
        </w:rPr>
        <w:t>联合体各方均为小型、微型企业和监狱企业的，联合体视同为小型、微型企业和监狱企业，均享受评标</w:t>
      </w:r>
      <w:r>
        <w:rPr>
          <w:rFonts w:ascii="新宋体" w:eastAsia="新宋体" w:hAnsi="新宋体" w:hint="eastAsia"/>
        </w:rPr>
        <w:t>优惠政策第一款的优惠政策。</w:t>
      </w:r>
    </w:p>
    <w:p w:rsidR="00263A2C" w:rsidRDefault="00263A2C">
      <w:pPr>
        <w:spacing w:line="360" w:lineRule="auto"/>
        <w:rPr>
          <w:rFonts w:ascii="新宋体" w:eastAsia="新宋体" w:hAnsi="新宋体"/>
        </w:rPr>
      </w:pPr>
    </w:p>
    <w:p w:rsidR="00263A2C" w:rsidRDefault="004F1A1B">
      <w:pPr>
        <w:spacing w:line="360" w:lineRule="auto"/>
        <w:rPr>
          <w:rFonts w:ascii="新宋体" w:eastAsia="新宋体" w:hAnsi="新宋体"/>
          <w:b/>
        </w:rPr>
      </w:pPr>
      <w:r>
        <w:rPr>
          <w:rFonts w:ascii="新宋体" w:eastAsia="新宋体" w:hAnsi="新宋体" w:hint="eastAsia"/>
          <w:b/>
        </w:rPr>
        <w:t>三、关于失信供应商的价格上浮</w:t>
      </w:r>
    </w:p>
    <w:p w:rsidR="00263A2C" w:rsidRDefault="004F1A1B">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263A2C" w:rsidRDefault="00263A2C">
      <w:pPr>
        <w:spacing w:line="360" w:lineRule="auto"/>
        <w:rPr>
          <w:rFonts w:ascii="新宋体" w:eastAsia="新宋体" w:hAnsi="新宋体"/>
        </w:rPr>
      </w:pPr>
    </w:p>
    <w:p w:rsidR="00263A2C" w:rsidRDefault="004F1A1B">
      <w:pPr>
        <w:spacing w:line="360" w:lineRule="auto"/>
        <w:rPr>
          <w:rFonts w:ascii="新宋体" w:eastAsia="新宋体" w:hAnsi="新宋体"/>
          <w:b/>
        </w:rPr>
      </w:pPr>
      <w:r>
        <w:rPr>
          <w:rFonts w:ascii="新宋体" w:eastAsia="新宋体" w:hAnsi="新宋体" w:hint="eastAsia"/>
          <w:b/>
        </w:rPr>
        <w:t>四、其他说明</w:t>
      </w:r>
    </w:p>
    <w:p w:rsidR="00263A2C" w:rsidRDefault="004F1A1B">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采购人拟采购的服务（工程）中，如涉及《关于调整优化节能产品环境标志产品政府采购执行机制的通知》（财库〔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9</w:t>
      </w:r>
      <w:r>
        <w:rPr>
          <w:rFonts w:ascii="新宋体" w:eastAsia="新宋体" w:hAnsi="新宋体" w:hint="eastAsia"/>
        </w:rPr>
        <w:t>号）中的产品，要依据该通知要求执行。</w:t>
      </w:r>
    </w:p>
    <w:p w:rsidR="00263A2C" w:rsidRDefault="00263A2C">
      <w:pPr>
        <w:ind w:firstLineChars="1550" w:firstLine="3268"/>
        <w:rPr>
          <w:rFonts w:ascii="新宋体" w:eastAsia="新宋体" w:hAnsi="新宋体"/>
          <w:b/>
        </w:rPr>
      </w:pPr>
    </w:p>
    <w:p w:rsidR="00263A2C" w:rsidRDefault="00263A2C">
      <w:pPr>
        <w:rPr>
          <w:rFonts w:ascii="新宋体" w:eastAsia="新宋体" w:hAnsi="新宋体"/>
          <w:b/>
        </w:rPr>
      </w:pPr>
    </w:p>
    <w:p w:rsidR="00263A2C" w:rsidRDefault="004F1A1B">
      <w:pPr>
        <w:widowControl/>
        <w:jc w:val="left"/>
        <w:rPr>
          <w:rFonts w:ascii="新宋体" w:eastAsia="新宋体" w:hAnsi="新宋体"/>
          <w:b/>
        </w:rPr>
      </w:pPr>
      <w:r>
        <w:rPr>
          <w:rFonts w:ascii="新宋体" w:eastAsia="新宋体" w:hAnsi="新宋体"/>
          <w:b/>
        </w:rPr>
        <w:br w:type="page"/>
      </w:r>
    </w:p>
    <w:p w:rsidR="00263A2C" w:rsidRDefault="004F1A1B">
      <w:pPr>
        <w:pStyle w:val="10"/>
      </w:pPr>
      <w:r>
        <w:rPr>
          <w:rFonts w:hint="eastAsia"/>
        </w:rPr>
        <w:lastRenderedPageBreak/>
        <w:t>目</w:t>
      </w:r>
      <w:r>
        <w:rPr>
          <w:rFonts w:hint="eastAsia"/>
        </w:rPr>
        <w:t xml:space="preserve">  </w:t>
      </w:r>
      <w:r>
        <w:rPr>
          <w:rFonts w:hint="eastAsia"/>
        </w:rPr>
        <w:t>录</w:t>
      </w:r>
    </w:p>
    <w:p w:rsidR="00263A2C" w:rsidRDefault="004F1A1B">
      <w:pPr>
        <w:spacing w:line="480" w:lineRule="auto"/>
        <w:rPr>
          <w:rFonts w:ascii="新宋体" w:eastAsia="新宋体" w:hAnsi="新宋体"/>
          <w:b/>
          <w:sz w:val="28"/>
          <w:szCs w:val="28"/>
        </w:rPr>
      </w:pPr>
      <w:r>
        <w:rPr>
          <w:rFonts w:ascii="新宋体" w:eastAsia="新宋体" w:hAnsi="新宋体" w:hint="eastAsia"/>
          <w:b/>
          <w:sz w:val="28"/>
          <w:szCs w:val="28"/>
        </w:rPr>
        <w:t>第一册</w:t>
      </w:r>
      <w:r>
        <w:rPr>
          <w:rFonts w:ascii="新宋体" w:eastAsia="新宋体" w:hAnsi="新宋体" w:hint="eastAsia"/>
          <w:b/>
          <w:sz w:val="28"/>
          <w:szCs w:val="28"/>
        </w:rPr>
        <w:t xml:space="preserve">  </w:t>
      </w:r>
      <w:r>
        <w:rPr>
          <w:rFonts w:ascii="新宋体" w:eastAsia="新宋体" w:hAnsi="新宋体" w:hint="eastAsia"/>
          <w:b/>
          <w:sz w:val="28"/>
          <w:szCs w:val="28"/>
        </w:rPr>
        <w:t>专用条款</w:t>
      </w:r>
    </w:p>
    <w:p w:rsidR="00263A2C" w:rsidRDefault="004F1A1B">
      <w:pPr>
        <w:spacing w:line="480" w:lineRule="auto"/>
        <w:rPr>
          <w:rFonts w:ascii="新宋体" w:eastAsia="新宋体" w:hAnsi="新宋体"/>
          <w:b/>
          <w:sz w:val="28"/>
          <w:szCs w:val="28"/>
        </w:rPr>
      </w:pPr>
      <w:r>
        <w:rPr>
          <w:rFonts w:ascii="新宋体" w:eastAsia="新宋体" w:hAnsi="新宋体" w:hint="eastAsia"/>
          <w:b/>
          <w:sz w:val="28"/>
          <w:szCs w:val="28"/>
        </w:rPr>
        <w:t xml:space="preserve">       </w:t>
      </w:r>
      <w:r>
        <w:rPr>
          <w:rFonts w:ascii="新宋体" w:eastAsia="新宋体" w:hAnsi="新宋体" w:hint="eastAsia"/>
          <w:b/>
          <w:sz w:val="28"/>
          <w:szCs w:val="28"/>
        </w:rPr>
        <w:t>关键信息</w:t>
      </w:r>
    </w:p>
    <w:p w:rsidR="00263A2C" w:rsidRDefault="004F1A1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w:t>
      </w:r>
      <w:r>
        <w:rPr>
          <w:rFonts w:ascii="新宋体" w:eastAsia="新宋体" w:hAnsi="新宋体" w:hint="eastAsia"/>
          <w:b/>
          <w:sz w:val="28"/>
          <w:szCs w:val="28"/>
        </w:rPr>
        <w:t xml:space="preserve">  </w:t>
      </w:r>
      <w:r>
        <w:rPr>
          <w:rFonts w:ascii="新宋体" w:eastAsia="新宋体" w:hAnsi="新宋体" w:hint="eastAsia"/>
          <w:b/>
          <w:sz w:val="28"/>
          <w:szCs w:val="28"/>
        </w:rPr>
        <w:t>招标公告</w:t>
      </w:r>
    </w:p>
    <w:p w:rsidR="00263A2C" w:rsidRDefault="004F1A1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w:t>
      </w:r>
      <w:r>
        <w:rPr>
          <w:rFonts w:ascii="新宋体" w:eastAsia="新宋体" w:hAnsi="新宋体" w:hint="eastAsia"/>
          <w:b/>
          <w:sz w:val="28"/>
          <w:szCs w:val="28"/>
        </w:rPr>
        <w:t xml:space="preserve">  </w:t>
      </w:r>
      <w:r>
        <w:rPr>
          <w:rFonts w:ascii="新宋体" w:eastAsia="新宋体" w:hAnsi="新宋体" w:hint="eastAsia"/>
          <w:b/>
          <w:sz w:val="28"/>
          <w:szCs w:val="28"/>
        </w:rPr>
        <w:t>招标项目需求</w:t>
      </w:r>
    </w:p>
    <w:p w:rsidR="00263A2C" w:rsidRDefault="004F1A1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w:t>
      </w:r>
      <w:r>
        <w:rPr>
          <w:rFonts w:ascii="新宋体" w:eastAsia="新宋体" w:hAnsi="新宋体" w:hint="eastAsia"/>
          <w:b/>
          <w:sz w:val="28"/>
          <w:szCs w:val="28"/>
        </w:rPr>
        <w:t xml:space="preserve">  </w:t>
      </w:r>
      <w:r>
        <w:rPr>
          <w:rFonts w:ascii="新宋体" w:eastAsia="新宋体" w:hAnsi="新宋体" w:hint="eastAsia"/>
          <w:b/>
          <w:sz w:val="28"/>
          <w:szCs w:val="28"/>
        </w:rPr>
        <w:t>投标文件格式、附件</w:t>
      </w:r>
    </w:p>
    <w:p w:rsidR="00263A2C" w:rsidRDefault="004F1A1B">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w:t>
      </w:r>
      <w:r>
        <w:rPr>
          <w:rFonts w:ascii="新宋体" w:eastAsia="新宋体" w:hAnsi="新宋体" w:hint="eastAsia"/>
          <w:b/>
          <w:sz w:val="28"/>
          <w:szCs w:val="28"/>
        </w:rPr>
        <w:t xml:space="preserve">  </w:t>
      </w:r>
      <w:r>
        <w:rPr>
          <w:rFonts w:ascii="新宋体" w:eastAsia="新宋体" w:hAnsi="新宋体" w:hint="eastAsia"/>
          <w:b/>
          <w:sz w:val="28"/>
          <w:szCs w:val="28"/>
        </w:rPr>
        <w:t>政府采购合同的签订、履行及验收</w:t>
      </w:r>
    </w:p>
    <w:p w:rsidR="00263A2C" w:rsidRDefault="004F1A1B">
      <w:pPr>
        <w:spacing w:line="480" w:lineRule="auto"/>
        <w:rPr>
          <w:rFonts w:ascii="新宋体" w:eastAsia="新宋体" w:hAnsi="新宋体"/>
          <w:b/>
          <w:sz w:val="28"/>
          <w:szCs w:val="28"/>
        </w:rPr>
      </w:pPr>
      <w:r>
        <w:rPr>
          <w:rFonts w:ascii="新宋体" w:eastAsia="新宋体" w:hAnsi="新宋体" w:hint="eastAsia"/>
          <w:b/>
          <w:sz w:val="28"/>
          <w:szCs w:val="28"/>
        </w:rPr>
        <w:t>第二册</w:t>
      </w:r>
      <w:r>
        <w:rPr>
          <w:rFonts w:ascii="新宋体" w:eastAsia="新宋体" w:hAnsi="新宋体" w:hint="eastAsia"/>
          <w:b/>
          <w:sz w:val="28"/>
          <w:szCs w:val="28"/>
        </w:rPr>
        <w:t xml:space="preserve">  </w:t>
      </w:r>
      <w:r>
        <w:rPr>
          <w:rFonts w:ascii="新宋体" w:eastAsia="新宋体" w:hAnsi="新宋体" w:hint="eastAsia"/>
          <w:b/>
          <w:sz w:val="28"/>
          <w:szCs w:val="28"/>
        </w:rPr>
        <w:t>通用条款</w:t>
      </w:r>
    </w:p>
    <w:p w:rsidR="00263A2C" w:rsidRDefault="004F1A1B">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263A2C" w:rsidRDefault="004F1A1B">
      <w:pPr>
        <w:spacing w:line="480" w:lineRule="auto"/>
        <w:rPr>
          <w:rFonts w:ascii="新宋体" w:eastAsia="新宋体" w:hAnsi="新宋体"/>
          <w:b/>
          <w:sz w:val="28"/>
          <w:szCs w:val="28"/>
        </w:rPr>
      </w:pPr>
      <w:r>
        <w:rPr>
          <w:rFonts w:ascii="新宋体" w:eastAsia="新宋体" w:hAnsi="新宋体" w:hint="eastAsia"/>
          <w:b/>
          <w:sz w:val="28"/>
          <w:szCs w:val="28"/>
        </w:rPr>
        <w:t>1.</w:t>
      </w:r>
      <w:r>
        <w:rPr>
          <w:rFonts w:ascii="新宋体" w:eastAsia="新宋体" w:hAnsi="新宋体" w:hint="eastAsia"/>
          <w:b/>
          <w:sz w:val="28"/>
          <w:szCs w:val="28"/>
        </w:rPr>
        <w:t>本招标文件分为第一册“专用条款”和第二册“通用条款”。</w:t>
      </w:r>
    </w:p>
    <w:p w:rsidR="00263A2C" w:rsidRDefault="004F1A1B">
      <w:pPr>
        <w:spacing w:line="480" w:lineRule="auto"/>
        <w:jc w:val="left"/>
        <w:rPr>
          <w:rFonts w:ascii="新宋体" w:eastAsia="新宋体" w:hAnsi="新宋体"/>
          <w:b/>
          <w:sz w:val="28"/>
          <w:szCs w:val="28"/>
        </w:rPr>
      </w:pPr>
      <w:r>
        <w:rPr>
          <w:rFonts w:ascii="新宋体" w:eastAsia="新宋体" w:hAnsi="新宋体" w:hint="eastAsia"/>
          <w:b/>
          <w:sz w:val="28"/>
          <w:szCs w:val="28"/>
        </w:rPr>
        <w:t>2.</w:t>
      </w:r>
      <w:r>
        <w:rPr>
          <w:rFonts w:ascii="新宋体" w:eastAsia="新宋体" w:hAnsi="新宋体" w:hint="eastAsia"/>
          <w:b/>
          <w:sz w:val="28"/>
          <w:szCs w:val="28"/>
        </w:rPr>
        <w:t>“专用条款”是对本次采购项目的具体要求，包含招标公告、招标项目需求、投标文件格式、合同条款及格式、附件等内容。</w:t>
      </w:r>
    </w:p>
    <w:p w:rsidR="00263A2C" w:rsidRDefault="004F1A1B">
      <w:pPr>
        <w:spacing w:line="480" w:lineRule="auto"/>
        <w:jc w:val="left"/>
        <w:rPr>
          <w:rFonts w:ascii="新宋体" w:eastAsia="新宋体" w:hAnsi="新宋体"/>
          <w:b/>
          <w:sz w:val="28"/>
          <w:szCs w:val="28"/>
        </w:rPr>
      </w:pPr>
      <w:r>
        <w:rPr>
          <w:rFonts w:ascii="新宋体" w:eastAsia="新宋体" w:hAnsi="新宋体" w:hint="eastAsia"/>
          <w:b/>
          <w:sz w:val="28"/>
          <w:szCs w:val="28"/>
        </w:rPr>
        <w:t>3.</w:t>
      </w:r>
      <w:r>
        <w:rPr>
          <w:rFonts w:ascii="新宋体" w:eastAsia="新宋体" w:hAnsi="新宋体" w:hint="eastAsia"/>
          <w:b/>
          <w:sz w:val="28"/>
          <w:szCs w:val="28"/>
        </w:rPr>
        <w:t>“通用条款”是通用于政府采购项目的基础性条款，具有普遍性和通用性。</w:t>
      </w:r>
    </w:p>
    <w:p w:rsidR="00263A2C" w:rsidRDefault="004F1A1B">
      <w:pPr>
        <w:spacing w:line="480" w:lineRule="auto"/>
        <w:jc w:val="left"/>
        <w:rPr>
          <w:rFonts w:ascii="新宋体" w:eastAsia="新宋体" w:hAnsi="新宋体"/>
          <w:b/>
          <w:sz w:val="28"/>
          <w:szCs w:val="28"/>
        </w:rPr>
      </w:pPr>
      <w:r>
        <w:rPr>
          <w:rFonts w:ascii="新宋体" w:eastAsia="新宋体" w:hAnsi="新宋体" w:hint="eastAsia"/>
          <w:b/>
          <w:sz w:val="28"/>
          <w:szCs w:val="28"/>
        </w:rPr>
        <w:t>4.</w:t>
      </w:r>
      <w:r>
        <w:rPr>
          <w:rFonts w:ascii="新宋体" w:eastAsia="新宋体" w:hAnsi="新宋体" w:hint="eastAsia"/>
          <w:b/>
          <w:sz w:val="28"/>
          <w:szCs w:val="28"/>
        </w:rPr>
        <w:t>当出现“专用条款”和“通用条款”表述不一致或有冲突时，以“专用条款”为准。</w:t>
      </w: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4F1A1B">
      <w:pPr>
        <w:pStyle w:val="10"/>
      </w:pPr>
      <w:r>
        <w:rPr>
          <w:rFonts w:hint="eastAsia"/>
        </w:rPr>
        <w:lastRenderedPageBreak/>
        <w:t>第一册</w:t>
      </w:r>
      <w:r>
        <w:rPr>
          <w:rFonts w:hint="eastAsia"/>
        </w:rPr>
        <w:t xml:space="preserve">  </w:t>
      </w:r>
      <w:r>
        <w:rPr>
          <w:rFonts w:hint="eastAsia"/>
        </w:rPr>
        <w:t>专用条款</w:t>
      </w: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263A2C">
        <w:trPr>
          <w:trHeight w:val="6096"/>
          <w:tblCellSpacing w:w="0" w:type="dxa"/>
          <w:jc w:val="center"/>
        </w:trPr>
        <w:tc>
          <w:tcPr>
            <w:tcW w:w="0" w:type="auto"/>
            <w:vAlign w:val="center"/>
          </w:tcPr>
          <w:p w:rsidR="00263A2C" w:rsidRDefault="004F1A1B">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市环卫处</w:t>
            </w:r>
            <w:proofErr w:type="gramStart"/>
            <w:r>
              <w:rPr>
                <w:rFonts w:ascii="新宋体" w:eastAsia="新宋体" w:hAnsi="新宋体" w:hint="eastAsia"/>
                <w:szCs w:val="21"/>
                <w:u w:val="single"/>
              </w:rPr>
              <w:t>2024</w:t>
            </w:r>
            <w:r>
              <w:rPr>
                <w:rFonts w:ascii="新宋体" w:eastAsia="新宋体" w:hAnsi="新宋体" w:hint="eastAsia"/>
                <w:szCs w:val="21"/>
                <w:u w:val="single"/>
              </w:rPr>
              <w:t>年度食材配送</w:t>
            </w:r>
            <w:proofErr w:type="gramEnd"/>
            <w:r>
              <w:rPr>
                <w:rFonts w:ascii="新宋体" w:eastAsia="新宋体" w:hAnsi="新宋体" w:hint="eastAsia"/>
                <w:szCs w:val="21"/>
                <w:u w:val="single"/>
              </w:rPr>
              <w:t>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6F598E">
              <w:rPr>
                <w:rFonts w:ascii="新宋体" w:eastAsia="新宋体" w:hAnsi="新宋体" w:hint="eastAsia"/>
                <w:szCs w:val="21"/>
              </w:rPr>
              <w:t>于</w:t>
            </w:r>
            <w:r w:rsidRPr="006F598E">
              <w:rPr>
                <w:rFonts w:ascii="新宋体" w:eastAsia="新宋体" w:hAnsi="新宋体" w:hint="eastAsia"/>
                <w:szCs w:val="21"/>
                <w:u w:val="single"/>
              </w:rPr>
              <w:t>2023</w:t>
            </w:r>
            <w:r w:rsidRPr="006F598E">
              <w:rPr>
                <w:rFonts w:ascii="新宋体" w:eastAsia="新宋体" w:hAnsi="新宋体" w:hint="eastAsia"/>
                <w:bCs/>
                <w:szCs w:val="21"/>
                <w:u w:val="single"/>
              </w:rPr>
              <w:t>年</w:t>
            </w:r>
            <w:r w:rsidRPr="006F598E">
              <w:rPr>
                <w:rFonts w:ascii="新宋体" w:eastAsia="新宋体" w:hAnsi="新宋体" w:hint="eastAsia"/>
                <w:bCs/>
                <w:szCs w:val="21"/>
                <w:u w:val="single"/>
              </w:rPr>
              <w:t>12</w:t>
            </w:r>
            <w:r w:rsidRPr="006F598E">
              <w:rPr>
                <w:rFonts w:ascii="新宋体" w:eastAsia="新宋体" w:hAnsi="新宋体" w:hint="eastAsia"/>
                <w:bCs/>
                <w:szCs w:val="21"/>
                <w:u w:val="single"/>
              </w:rPr>
              <w:t>月</w:t>
            </w:r>
            <w:r w:rsidRPr="006F598E">
              <w:rPr>
                <w:rFonts w:ascii="新宋体" w:eastAsia="新宋体" w:hAnsi="新宋体" w:hint="eastAsia"/>
                <w:bCs/>
                <w:szCs w:val="21"/>
                <w:u w:val="single"/>
              </w:rPr>
              <w:t>21</w:t>
            </w:r>
            <w:r w:rsidRPr="006F598E">
              <w:rPr>
                <w:rFonts w:ascii="新宋体" w:eastAsia="新宋体" w:hAnsi="新宋体" w:hint="eastAsia"/>
                <w:bCs/>
                <w:szCs w:val="21"/>
                <w:u w:val="single"/>
              </w:rPr>
              <w:t>日</w:t>
            </w:r>
            <w:r w:rsidRPr="006F598E">
              <w:rPr>
                <w:rFonts w:ascii="新宋体" w:eastAsia="新宋体" w:hAnsi="新宋体" w:hint="eastAsia"/>
                <w:bCs/>
                <w:szCs w:val="21"/>
                <w:u w:val="single"/>
              </w:rPr>
              <w:t>14:30</w:t>
            </w:r>
            <w:r w:rsidRPr="006F598E">
              <w:rPr>
                <w:rFonts w:ascii="新宋体" w:eastAsia="新宋体" w:hAnsi="新宋体" w:hint="eastAsia"/>
                <w:bCs/>
                <w:szCs w:val="21"/>
                <w:u w:val="single"/>
              </w:rPr>
              <w:t>（</w:t>
            </w:r>
            <w:r w:rsidRPr="006F598E">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rsidR="00263A2C" w:rsidRDefault="004F1A1B">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263A2C" w:rsidRDefault="004F1A1B">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项目编号：</w:t>
            </w:r>
            <w:r>
              <w:rPr>
                <w:rFonts w:ascii="新宋体" w:eastAsia="新宋体" w:hAnsi="新宋体"/>
                <w:szCs w:val="21"/>
              </w:rPr>
              <w:t>RNX2023301ZC-SZHW</w:t>
            </w:r>
          </w:p>
          <w:p w:rsidR="00263A2C" w:rsidRDefault="004F1A1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项目名称：市环卫处</w:t>
            </w:r>
            <w:proofErr w:type="gramStart"/>
            <w:r>
              <w:rPr>
                <w:rFonts w:ascii="新宋体" w:eastAsia="新宋体" w:hAnsi="新宋体" w:hint="eastAsia"/>
                <w:szCs w:val="21"/>
              </w:rPr>
              <w:t>2024</w:t>
            </w:r>
            <w:r>
              <w:rPr>
                <w:rFonts w:ascii="新宋体" w:eastAsia="新宋体" w:hAnsi="新宋体" w:hint="eastAsia"/>
                <w:szCs w:val="21"/>
              </w:rPr>
              <w:t>年度食材配送</w:t>
            </w:r>
            <w:proofErr w:type="gramEnd"/>
            <w:r>
              <w:rPr>
                <w:rFonts w:ascii="新宋体" w:eastAsia="新宋体" w:hAnsi="新宋体" w:hint="eastAsia"/>
                <w:szCs w:val="21"/>
              </w:rPr>
              <w:t>服务</w:t>
            </w:r>
          </w:p>
          <w:p w:rsidR="00263A2C" w:rsidRDefault="004F1A1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预算金额：人民币玖拾贰万（</w:t>
            </w:r>
            <w:r>
              <w:rPr>
                <w:rFonts w:ascii="新宋体" w:eastAsia="新宋体" w:hAnsi="新宋体" w:hint="eastAsia"/>
                <w:szCs w:val="21"/>
              </w:rPr>
              <w:t>920,000.00</w:t>
            </w:r>
            <w:r>
              <w:rPr>
                <w:rFonts w:ascii="新宋体" w:eastAsia="新宋体" w:hAnsi="新宋体" w:hint="eastAsia"/>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最高限价：人民币玖拾贰万（</w:t>
            </w:r>
            <w:r>
              <w:rPr>
                <w:rFonts w:ascii="新宋体" w:eastAsia="新宋体" w:hAnsi="新宋体" w:hint="eastAsia"/>
                <w:szCs w:val="21"/>
              </w:rPr>
              <w:t>920,000.00</w:t>
            </w:r>
            <w:r>
              <w:rPr>
                <w:rFonts w:ascii="新宋体" w:eastAsia="新宋体" w:hAnsi="新宋体" w:hint="eastAsia"/>
                <w:szCs w:val="21"/>
              </w:rPr>
              <w:t>）</w:t>
            </w:r>
          </w:p>
          <w:p w:rsidR="00263A2C" w:rsidRDefault="004F1A1B">
            <w:pPr>
              <w:spacing w:line="360" w:lineRule="auto"/>
              <w:rPr>
                <w:rFonts w:ascii="新宋体" w:eastAsia="新宋体" w:hAnsi="新宋体"/>
                <w:color w:val="FF0000"/>
                <w:szCs w:val="21"/>
              </w:rPr>
            </w:pPr>
            <w:r>
              <w:rPr>
                <w:rFonts w:ascii="新宋体" w:eastAsia="新宋体" w:hAnsi="新宋体" w:hint="eastAsia"/>
                <w:szCs w:val="21"/>
              </w:rPr>
              <w:t>5.</w:t>
            </w:r>
            <w:r>
              <w:rPr>
                <w:rFonts w:ascii="新宋体" w:eastAsia="新宋体" w:hAnsi="新宋体" w:hint="eastAsia"/>
                <w:szCs w:val="21"/>
              </w:rPr>
              <w:t>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263A2C">
              <w:trPr>
                <w:jc w:val="center"/>
              </w:trPr>
              <w:tc>
                <w:tcPr>
                  <w:tcW w:w="2966" w:type="dxa"/>
                  <w:shd w:val="clear" w:color="auto" w:fill="4BACC6"/>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备注</w:t>
                  </w:r>
                </w:p>
              </w:tc>
            </w:tr>
            <w:tr w:rsidR="00263A2C">
              <w:trPr>
                <w:jc w:val="center"/>
              </w:trPr>
              <w:tc>
                <w:tcPr>
                  <w:tcW w:w="2966" w:type="dxa"/>
                  <w:shd w:val="clear" w:color="auto" w:fill="auto"/>
                  <w:vAlign w:val="center"/>
                </w:tcPr>
                <w:p w:rsidR="00263A2C" w:rsidRDefault="004F1A1B">
                  <w:pPr>
                    <w:spacing w:line="360" w:lineRule="auto"/>
                    <w:jc w:val="center"/>
                    <w:rPr>
                      <w:rFonts w:ascii="新宋体" w:eastAsia="新宋体" w:hAnsi="新宋体"/>
                      <w:szCs w:val="21"/>
                      <w:u w:val="single"/>
                    </w:rPr>
                  </w:pPr>
                  <w:r>
                    <w:rPr>
                      <w:rFonts w:ascii="新宋体" w:eastAsia="新宋体" w:hAnsi="新宋体" w:hint="eastAsia"/>
                      <w:szCs w:val="21"/>
                      <w:u w:val="single"/>
                    </w:rPr>
                    <w:t>市环卫处</w:t>
                  </w:r>
                  <w:proofErr w:type="gramStart"/>
                  <w:r>
                    <w:rPr>
                      <w:rFonts w:ascii="新宋体" w:eastAsia="新宋体" w:hAnsi="新宋体" w:hint="eastAsia"/>
                      <w:szCs w:val="21"/>
                      <w:u w:val="single"/>
                    </w:rPr>
                    <w:t>2024</w:t>
                  </w:r>
                  <w:r>
                    <w:rPr>
                      <w:rFonts w:ascii="新宋体" w:eastAsia="新宋体" w:hAnsi="新宋体" w:hint="eastAsia"/>
                      <w:szCs w:val="21"/>
                      <w:u w:val="single"/>
                    </w:rPr>
                    <w:t>年度食材配送</w:t>
                  </w:r>
                  <w:proofErr w:type="gramEnd"/>
                  <w:r>
                    <w:rPr>
                      <w:rFonts w:ascii="新宋体" w:eastAsia="新宋体" w:hAnsi="新宋体" w:hint="eastAsia"/>
                      <w:szCs w:val="21"/>
                      <w:u w:val="single"/>
                    </w:rPr>
                    <w:t>服务</w:t>
                  </w:r>
                </w:p>
              </w:tc>
              <w:tc>
                <w:tcPr>
                  <w:tcW w:w="1134" w:type="dxa"/>
                  <w:shd w:val="clear" w:color="auto" w:fill="auto"/>
                  <w:vAlign w:val="center"/>
                </w:tcPr>
                <w:p w:rsidR="00263A2C" w:rsidRDefault="004F1A1B">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263A2C" w:rsidRDefault="004F1A1B">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263A2C" w:rsidRDefault="00263A2C">
                  <w:pPr>
                    <w:spacing w:line="360" w:lineRule="auto"/>
                    <w:jc w:val="center"/>
                    <w:rPr>
                      <w:rFonts w:ascii="新宋体" w:eastAsia="新宋体" w:hAnsi="新宋体"/>
                      <w:szCs w:val="21"/>
                      <w:u w:val="single"/>
                    </w:rPr>
                  </w:pPr>
                </w:p>
              </w:tc>
            </w:tr>
          </w:tbl>
          <w:p w:rsidR="00263A2C" w:rsidRDefault="004F1A1B">
            <w:pPr>
              <w:spacing w:line="360" w:lineRule="auto"/>
              <w:rPr>
                <w:rFonts w:ascii="新宋体" w:eastAsia="新宋体" w:hAnsi="新宋体"/>
                <w:szCs w:val="21"/>
                <w:u w:val="single"/>
              </w:rPr>
            </w:pPr>
            <w:r>
              <w:rPr>
                <w:rFonts w:ascii="新宋体" w:eastAsia="新宋体" w:hAnsi="新宋体" w:hint="eastAsia"/>
                <w:szCs w:val="21"/>
              </w:rPr>
              <w:t>6.</w:t>
            </w:r>
            <w:r>
              <w:rPr>
                <w:rFonts w:ascii="新宋体" w:eastAsia="新宋体" w:hAnsi="新宋体" w:hint="eastAsia"/>
                <w:szCs w:val="21"/>
              </w:rPr>
              <w:t>合同履行期限：详见采购需求</w:t>
            </w:r>
          </w:p>
          <w:p w:rsidR="00263A2C" w:rsidRDefault="004F1A1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本项目不接受联合体投标。</w:t>
            </w:r>
          </w:p>
          <w:p w:rsidR="00263A2C" w:rsidRDefault="004F1A1B">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）满足《中华人民共和国政府采购法》第二十二条规定；</w:t>
            </w:r>
          </w:p>
          <w:p w:rsidR="00263A2C" w:rsidRPr="006F598E"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）落实政府采购政策需满足的资格要求</w:t>
            </w:r>
            <w:r w:rsidRPr="006F598E">
              <w:rPr>
                <w:rFonts w:ascii="新宋体" w:eastAsia="新宋体" w:hAnsi="新宋体" w:hint="eastAsia"/>
              </w:rPr>
              <w:t>：</w:t>
            </w:r>
            <w:r w:rsidRPr="006F598E">
              <w:rPr>
                <w:rFonts w:ascii="新宋体" w:eastAsia="新宋体" w:hAnsi="新宋体" w:hint="eastAsia"/>
                <w:u w:val="single"/>
              </w:rPr>
              <w:t>专门面向中小企业</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r>
              <w:rPr>
                <w:rFonts w:ascii="新宋体" w:eastAsia="新宋体" w:hAnsi="新宋体" w:cs="宋体" w:hint="eastAsia"/>
                <w:kern w:val="0"/>
              </w:rPr>
              <w:t>本项目的特定资格要求：无</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263A2C" w:rsidRPr="006F598E"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）不接受投标人选用进口产品参</w:t>
            </w:r>
            <w:r w:rsidRPr="006F598E">
              <w:rPr>
                <w:rFonts w:ascii="新宋体" w:eastAsia="新宋体" w:hAnsi="新宋体" w:hint="eastAsia"/>
              </w:rPr>
              <w:t>与投标，不允许非法分包或转包。</w:t>
            </w:r>
          </w:p>
          <w:p w:rsidR="00263A2C" w:rsidRPr="006F598E" w:rsidRDefault="004F1A1B">
            <w:pPr>
              <w:spacing w:line="360" w:lineRule="auto"/>
              <w:rPr>
                <w:rFonts w:ascii="新宋体" w:eastAsia="新宋体" w:hAnsi="新宋体" w:cs="宋体"/>
                <w:b/>
                <w:szCs w:val="21"/>
              </w:rPr>
            </w:pPr>
            <w:r w:rsidRPr="006F598E">
              <w:rPr>
                <w:rFonts w:ascii="新宋体" w:eastAsia="新宋体" w:hAnsi="新宋体" w:cs="宋体" w:hint="eastAsia"/>
                <w:b/>
                <w:szCs w:val="21"/>
              </w:rPr>
              <w:t>三、获取招标文件</w:t>
            </w:r>
          </w:p>
          <w:p w:rsidR="00263A2C" w:rsidRDefault="004F1A1B">
            <w:pPr>
              <w:spacing w:line="360" w:lineRule="auto"/>
              <w:rPr>
                <w:rFonts w:ascii="新宋体" w:eastAsia="新宋体" w:hAnsi="新宋体" w:cs="宋体"/>
                <w:szCs w:val="21"/>
              </w:rPr>
            </w:pPr>
            <w:r w:rsidRPr="006F598E">
              <w:rPr>
                <w:rFonts w:ascii="新宋体" w:eastAsia="新宋体" w:hAnsi="新宋体" w:hint="eastAsia"/>
                <w:szCs w:val="21"/>
              </w:rPr>
              <w:t>1.</w:t>
            </w:r>
            <w:r w:rsidRPr="006F598E">
              <w:rPr>
                <w:rFonts w:ascii="新宋体" w:eastAsia="新宋体" w:hAnsi="新宋体" w:cs="宋体" w:hint="eastAsia"/>
                <w:szCs w:val="21"/>
              </w:rPr>
              <w:t>时间：</w:t>
            </w:r>
            <w:r w:rsidRPr="006F598E">
              <w:rPr>
                <w:rFonts w:ascii="新宋体" w:eastAsia="新宋体" w:hAnsi="新宋体" w:cs="宋体" w:hint="eastAsia"/>
                <w:szCs w:val="21"/>
              </w:rPr>
              <w:t>2023</w:t>
            </w:r>
            <w:r w:rsidRPr="006F598E">
              <w:rPr>
                <w:rFonts w:ascii="新宋体" w:eastAsia="新宋体" w:hAnsi="新宋体"/>
                <w:szCs w:val="21"/>
              </w:rPr>
              <w:t>年</w:t>
            </w:r>
            <w:r w:rsidRPr="006F598E">
              <w:rPr>
                <w:rFonts w:ascii="新宋体" w:eastAsia="新宋体" w:hAnsi="新宋体" w:hint="eastAsia"/>
                <w:szCs w:val="21"/>
              </w:rPr>
              <w:t>12</w:t>
            </w:r>
            <w:r w:rsidRPr="006F598E">
              <w:rPr>
                <w:rFonts w:ascii="新宋体" w:eastAsia="新宋体" w:hAnsi="新宋体"/>
                <w:szCs w:val="21"/>
              </w:rPr>
              <w:t>月</w:t>
            </w:r>
            <w:r w:rsidRPr="006F598E">
              <w:rPr>
                <w:rFonts w:ascii="新宋体" w:eastAsia="新宋体" w:hAnsi="新宋体" w:hint="eastAsia"/>
                <w:szCs w:val="21"/>
              </w:rPr>
              <w:t>11</w:t>
            </w:r>
            <w:r w:rsidRPr="006F598E">
              <w:rPr>
                <w:rFonts w:ascii="新宋体" w:eastAsia="新宋体" w:hAnsi="新宋体"/>
                <w:szCs w:val="21"/>
              </w:rPr>
              <w:t>日</w:t>
            </w:r>
            <w:r w:rsidRPr="006F598E">
              <w:rPr>
                <w:rFonts w:ascii="新宋体" w:eastAsia="新宋体" w:hAnsi="新宋体" w:cs="宋体" w:hint="eastAsia"/>
                <w:szCs w:val="21"/>
              </w:rPr>
              <w:t>起至</w:t>
            </w:r>
            <w:r w:rsidRPr="006F598E">
              <w:rPr>
                <w:rFonts w:ascii="新宋体" w:eastAsia="新宋体" w:hAnsi="新宋体" w:cs="宋体" w:hint="eastAsia"/>
                <w:szCs w:val="21"/>
              </w:rPr>
              <w:t>2023</w:t>
            </w:r>
            <w:r w:rsidRPr="006F598E">
              <w:rPr>
                <w:rFonts w:ascii="新宋体" w:eastAsia="新宋体" w:hAnsi="新宋体"/>
                <w:szCs w:val="21"/>
              </w:rPr>
              <w:t>年</w:t>
            </w:r>
            <w:r w:rsidRPr="006F598E">
              <w:rPr>
                <w:rFonts w:ascii="新宋体" w:eastAsia="新宋体" w:hAnsi="新宋体" w:hint="eastAsia"/>
                <w:szCs w:val="21"/>
              </w:rPr>
              <w:t>12</w:t>
            </w:r>
            <w:r w:rsidRPr="006F598E">
              <w:rPr>
                <w:rFonts w:ascii="新宋体" w:eastAsia="新宋体" w:hAnsi="新宋体"/>
                <w:szCs w:val="21"/>
              </w:rPr>
              <w:t>月</w:t>
            </w:r>
            <w:r w:rsidRPr="006F598E">
              <w:rPr>
                <w:rFonts w:ascii="新宋体" w:eastAsia="新宋体" w:hAnsi="新宋体" w:hint="eastAsia"/>
                <w:szCs w:val="21"/>
              </w:rPr>
              <w:t>15</w:t>
            </w:r>
            <w:r w:rsidRPr="006F598E">
              <w:rPr>
                <w:rFonts w:ascii="新宋体" w:eastAsia="新宋体" w:hAnsi="新宋体"/>
                <w:szCs w:val="21"/>
              </w:rPr>
              <w:t>日</w:t>
            </w:r>
            <w:r w:rsidRPr="006F598E">
              <w:rPr>
                <w:rFonts w:ascii="新宋体" w:eastAsia="新宋体" w:hAnsi="新宋体" w:cs="宋体" w:hint="eastAsia"/>
                <w:szCs w:val="21"/>
              </w:rPr>
              <w:t>，每天</w:t>
            </w:r>
            <w:r w:rsidRPr="006F598E">
              <w:rPr>
                <w:rFonts w:ascii="新宋体" w:eastAsia="新宋体" w:hAnsi="新宋体" w:cs="宋体" w:hint="eastAsia"/>
                <w:szCs w:val="21"/>
              </w:rPr>
              <w:t>09:0</w:t>
            </w:r>
            <w:r>
              <w:rPr>
                <w:rFonts w:ascii="新宋体" w:eastAsia="新宋体" w:hAnsi="新宋体" w:cs="宋体" w:hint="eastAsia"/>
                <w:szCs w:val="21"/>
              </w:rPr>
              <w:t>0</w:t>
            </w:r>
            <w:r>
              <w:rPr>
                <w:rFonts w:ascii="新宋体" w:eastAsia="新宋体" w:hAnsi="新宋体" w:cs="宋体" w:hint="eastAsia"/>
                <w:szCs w:val="21"/>
              </w:rPr>
              <w:t>至</w:t>
            </w:r>
            <w:r>
              <w:rPr>
                <w:rFonts w:ascii="新宋体" w:eastAsia="新宋体" w:hAnsi="新宋体" w:cs="宋体" w:hint="eastAsia"/>
                <w:szCs w:val="21"/>
              </w:rPr>
              <w:t>12:00</w:t>
            </w:r>
            <w:r>
              <w:rPr>
                <w:rFonts w:ascii="新宋体" w:eastAsia="新宋体" w:hAnsi="新宋体" w:cs="宋体" w:hint="eastAsia"/>
                <w:szCs w:val="21"/>
              </w:rPr>
              <w:t>，</w:t>
            </w:r>
            <w:r>
              <w:rPr>
                <w:rFonts w:ascii="新宋体" w:eastAsia="新宋体" w:hAnsi="新宋体" w:cs="宋体" w:hint="eastAsia"/>
                <w:szCs w:val="21"/>
              </w:rPr>
              <w:t>14:00</w:t>
            </w:r>
            <w:r>
              <w:rPr>
                <w:rFonts w:ascii="新宋体" w:eastAsia="新宋体" w:hAnsi="新宋体" w:cs="宋体" w:hint="eastAsia"/>
                <w:szCs w:val="21"/>
              </w:rPr>
              <w:t>至</w:t>
            </w:r>
            <w:r>
              <w:rPr>
                <w:rFonts w:ascii="新宋体" w:eastAsia="新宋体" w:hAnsi="新宋体" w:cs="宋体" w:hint="eastAsia"/>
                <w:szCs w:val="21"/>
              </w:rPr>
              <w:t>17</w:t>
            </w:r>
            <w:r>
              <w:rPr>
                <w:rFonts w:ascii="新宋体" w:eastAsia="新宋体" w:hAnsi="新宋体" w:cs="宋体" w:hint="eastAsia"/>
                <w:szCs w:val="21"/>
              </w:rPr>
              <w:t>：</w:t>
            </w:r>
            <w:r>
              <w:rPr>
                <w:rFonts w:ascii="新宋体" w:eastAsia="新宋体" w:hAnsi="新宋体" w:cs="宋体" w:hint="eastAsia"/>
                <w:szCs w:val="21"/>
              </w:rPr>
              <w:t>30</w:t>
            </w:r>
            <w:r>
              <w:rPr>
                <w:rFonts w:ascii="新宋体" w:eastAsia="新宋体" w:hAnsi="新宋体" w:cs="宋体" w:hint="eastAsia"/>
                <w:szCs w:val="21"/>
              </w:rPr>
              <w:t>（北京时间，</w:t>
            </w:r>
            <w:r>
              <w:rPr>
                <w:rFonts w:ascii="新宋体" w:eastAsia="新宋体" w:hAnsi="新宋体" w:cs="宋体"/>
                <w:szCs w:val="21"/>
              </w:rPr>
              <w:t>法定节假日</w:t>
            </w:r>
            <w:r>
              <w:rPr>
                <w:rFonts w:ascii="新宋体" w:eastAsia="新宋体" w:hAnsi="新宋体" w:cs="宋体" w:hint="eastAsia"/>
                <w:szCs w:val="21"/>
              </w:rPr>
              <w:t>除外）。</w:t>
            </w:r>
          </w:p>
          <w:p w:rsidR="00263A2C" w:rsidRDefault="004F1A1B">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szCs w:val="21"/>
              </w:rPr>
              <w:t>1709</w:t>
            </w:r>
            <w:r>
              <w:rPr>
                <w:rFonts w:ascii="新宋体" w:eastAsia="新宋体" w:hAnsi="新宋体" w:cs="宋体" w:hint="eastAsia"/>
                <w:szCs w:val="21"/>
              </w:rPr>
              <w:t>室；</w:t>
            </w:r>
          </w:p>
          <w:p w:rsidR="00263A2C" w:rsidRDefault="004F1A1B">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（报名资料邮箱：</w:t>
            </w:r>
            <w:r>
              <w:rPr>
                <w:rFonts w:ascii="新宋体" w:eastAsia="新宋体" w:hAnsi="新宋体" w:cs="宋体"/>
                <w:szCs w:val="21"/>
              </w:rPr>
              <w:t>zhangpeng@realsino.cn</w:t>
            </w:r>
            <w:r>
              <w:rPr>
                <w:rFonts w:ascii="新宋体" w:eastAsia="新宋体" w:hAnsi="新宋体" w:cs="宋体" w:hint="eastAsia"/>
                <w:szCs w:val="21"/>
              </w:rPr>
              <w:t>）</w:t>
            </w:r>
            <w:r>
              <w:rPr>
                <w:rFonts w:ascii="新宋体" w:eastAsia="新宋体" w:hAnsi="新宋体" w:cs="宋体"/>
                <w:szCs w:val="21"/>
              </w:rPr>
              <w:t>；</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）获取招标文件请自带</w:t>
            </w:r>
            <w:r>
              <w:rPr>
                <w:rFonts w:ascii="新宋体" w:eastAsia="新宋体" w:hAnsi="新宋体" w:cs="宋体" w:hint="eastAsia"/>
                <w:szCs w:val="21"/>
              </w:rPr>
              <w:t>U</w:t>
            </w:r>
            <w:r>
              <w:rPr>
                <w:rFonts w:ascii="新宋体" w:eastAsia="新宋体" w:hAnsi="新宋体" w:cs="宋体" w:hint="eastAsia"/>
                <w:szCs w:val="21"/>
              </w:rPr>
              <w:t>盘拷贝电子文档；</w:t>
            </w:r>
          </w:p>
          <w:p w:rsidR="00263A2C" w:rsidRPr="006F598E" w:rsidRDefault="004F1A1B">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w:t>
            </w:r>
            <w:r>
              <w:rPr>
                <w:rFonts w:ascii="新宋体" w:eastAsia="新宋体" w:hAnsi="新宋体" w:cs="宋体" w:hint="eastAsia"/>
                <w:szCs w:val="21"/>
              </w:rPr>
              <w:t>6</w:t>
            </w:r>
            <w:r>
              <w:rPr>
                <w:rFonts w:ascii="新宋体" w:eastAsia="新宋体" w:hAnsi="新宋体" w:cs="宋体"/>
                <w:szCs w:val="21"/>
              </w:rPr>
              <w:t>0</w:t>
            </w:r>
            <w:r w:rsidRPr="006F598E">
              <w:rPr>
                <w:rFonts w:ascii="新宋体" w:eastAsia="新宋体" w:hAnsi="新宋体" w:cs="宋体"/>
                <w:szCs w:val="21"/>
              </w:rPr>
              <w:t>0</w:t>
            </w:r>
            <w:r w:rsidRPr="006F598E">
              <w:rPr>
                <w:rFonts w:ascii="新宋体" w:eastAsia="新宋体" w:hAnsi="新宋体" w:cs="宋体"/>
                <w:szCs w:val="21"/>
              </w:rPr>
              <w:t>元</w:t>
            </w:r>
            <w:r w:rsidRPr="006F598E">
              <w:rPr>
                <w:rFonts w:ascii="新宋体" w:eastAsia="新宋体" w:hAnsi="新宋体" w:cs="宋体" w:hint="eastAsia"/>
                <w:szCs w:val="21"/>
              </w:rPr>
              <w:t>（售后不退）</w:t>
            </w:r>
            <w:r w:rsidRPr="006F598E">
              <w:rPr>
                <w:rFonts w:ascii="新宋体" w:eastAsia="新宋体" w:hAnsi="新宋体" w:cs="宋体"/>
                <w:szCs w:val="21"/>
              </w:rPr>
              <w:t>。</w:t>
            </w:r>
          </w:p>
          <w:p w:rsidR="00263A2C" w:rsidRPr="006F598E" w:rsidRDefault="004F1A1B">
            <w:pPr>
              <w:spacing w:line="360" w:lineRule="auto"/>
              <w:rPr>
                <w:rFonts w:ascii="新宋体" w:eastAsia="新宋体" w:hAnsi="新宋体" w:cs="宋体"/>
                <w:b/>
                <w:szCs w:val="21"/>
              </w:rPr>
            </w:pPr>
            <w:r w:rsidRPr="006F598E">
              <w:rPr>
                <w:rFonts w:ascii="新宋体" w:eastAsia="新宋体" w:hAnsi="新宋体" w:cs="宋体" w:hint="eastAsia"/>
                <w:b/>
                <w:szCs w:val="21"/>
              </w:rPr>
              <w:t>四、提交投标文件截止时间、开标时间和地点</w:t>
            </w:r>
          </w:p>
          <w:p w:rsidR="00263A2C" w:rsidRPr="006F598E" w:rsidRDefault="004F1A1B">
            <w:pPr>
              <w:spacing w:line="360" w:lineRule="auto"/>
              <w:rPr>
                <w:rFonts w:ascii="新宋体" w:eastAsia="新宋体" w:hAnsi="新宋体" w:cs="宋体"/>
                <w:kern w:val="0"/>
                <w:szCs w:val="21"/>
              </w:rPr>
            </w:pPr>
            <w:r w:rsidRPr="006F598E">
              <w:rPr>
                <w:rFonts w:ascii="新宋体" w:eastAsia="新宋体" w:hAnsi="新宋体" w:cs="宋体" w:hint="eastAsia"/>
                <w:kern w:val="0"/>
                <w:szCs w:val="21"/>
              </w:rPr>
              <w:t>1.</w:t>
            </w:r>
            <w:r w:rsidRPr="006F598E">
              <w:rPr>
                <w:rFonts w:ascii="新宋体" w:eastAsia="新宋体" w:hAnsi="新宋体" w:cs="宋体"/>
                <w:kern w:val="0"/>
                <w:szCs w:val="21"/>
              </w:rPr>
              <w:t>投标截止时间</w:t>
            </w:r>
            <w:r w:rsidRPr="006F598E">
              <w:rPr>
                <w:rFonts w:ascii="新宋体" w:eastAsia="新宋体" w:hAnsi="新宋体" w:cs="宋体" w:hint="eastAsia"/>
                <w:kern w:val="0"/>
                <w:szCs w:val="21"/>
              </w:rPr>
              <w:t>：</w:t>
            </w:r>
            <w:r w:rsidRPr="006F598E">
              <w:rPr>
                <w:rFonts w:ascii="新宋体" w:eastAsia="新宋体" w:hAnsi="新宋体" w:cs="宋体" w:hint="eastAsia"/>
                <w:kern w:val="0"/>
                <w:szCs w:val="21"/>
              </w:rPr>
              <w:t>2023</w:t>
            </w:r>
            <w:r w:rsidRPr="006F598E">
              <w:rPr>
                <w:rFonts w:ascii="新宋体" w:eastAsia="新宋体" w:hAnsi="新宋体"/>
                <w:szCs w:val="21"/>
              </w:rPr>
              <w:t>年</w:t>
            </w:r>
            <w:r w:rsidRPr="006F598E">
              <w:rPr>
                <w:rFonts w:ascii="新宋体" w:eastAsia="新宋体" w:hAnsi="新宋体" w:hint="eastAsia"/>
                <w:szCs w:val="21"/>
              </w:rPr>
              <w:t>12</w:t>
            </w:r>
            <w:r w:rsidRPr="006F598E">
              <w:rPr>
                <w:rFonts w:ascii="新宋体" w:eastAsia="新宋体" w:hAnsi="新宋体"/>
                <w:szCs w:val="21"/>
              </w:rPr>
              <w:t>月</w:t>
            </w:r>
            <w:r w:rsidRPr="006F598E">
              <w:rPr>
                <w:rFonts w:ascii="新宋体" w:eastAsia="新宋体" w:hAnsi="新宋体" w:hint="eastAsia"/>
                <w:szCs w:val="21"/>
              </w:rPr>
              <w:t>21</w:t>
            </w:r>
            <w:r w:rsidRPr="006F598E">
              <w:rPr>
                <w:rFonts w:ascii="新宋体" w:eastAsia="新宋体" w:hAnsi="新宋体"/>
                <w:szCs w:val="21"/>
              </w:rPr>
              <w:t>日</w:t>
            </w:r>
            <w:r w:rsidRPr="006F598E">
              <w:rPr>
                <w:rFonts w:ascii="新宋体" w:eastAsia="新宋体" w:hAnsi="新宋体" w:hint="eastAsia"/>
                <w:szCs w:val="21"/>
              </w:rPr>
              <w:t>14</w:t>
            </w:r>
            <w:r w:rsidRPr="006F598E">
              <w:rPr>
                <w:rFonts w:ascii="新宋体" w:eastAsia="新宋体" w:hAnsi="新宋体"/>
                <w:szCs w:val="21"/>
              </w:rPr>
              <w:t>:</w:t>
            </w:r>
            <w:r w:rsidRPr="006F598E">
              <w:rPr>
                <w:rFonts w:ascii="新宋体" w:eastAsia="新宋体" w:hAnsi="新宋体" w:hint="eastAsia"/>
                <w:szCs w:val="21"/>
              </w:rPr>
              <w:t>30</w:t>
            </w:r>
            <w:r w:rsidRPr="006F598E">
              <w:rPr>
                <w:rFonts w:ascii="新宋体" w:eastAsia="新宋体" w:hAnsi="新宋体" w:cs="宋体" w:hint="eastAsia"/>
                <w:szCs w:val="21"/>
              </w:rPr>
              <w:t>（北京时间）</w:t>
            </w:r>
            <w:r w:rsidRPr="006F598E">
              <w:rPr>
                <w:rFonts w:ascii="新宋体" w:eastAsia="新宋体" w:hAnsi="新宋体" w:cs="宋体"/>
                <w:kern w:val="0"/>
                <w:szCs w:val="21"/>
              </w:rPr>
              <w:t>时</w:t>
            </w:r>
            <w:r w:rsidRPr="006F598E">
              <w:rPr>
                <w:rFonts w:ascii="新宋体" w:eastAsia="新宋体" w:hAnsi="新宋体" w:cs="宋体"/>
                <w:kern w:val="0"/>
                <w:szCs w:val="21"/>
              </w:rPr>
              <w:t>。</w:t>
            </w:r>
          </w:p>
          <w:p w:rsidR="00263A2C" w:rsidRPr="006F598E" w:rsidRDefault="004F1A1B">
            <w:pPr>
              <w:spacing w:line="360" w:lineRule="auto"/>
              <w:rPr>
                <w:rFonts w:ascii="新宋体" w:eastAsia="新宋体" w:hAnsi="新宋体" w:cs="宋体"/>
                <w:kern w:val="0"/>
                <w:szCs w:val="21"/>
              </w:rPr>
            </w:pPr>
            <w:r w:rsidRPr="006F598E">
              <w:rPr>
                <w:rFonts w:ascii="新宋体" w:eastAsia="新宋体" w:hAnsi="新宋体" w:cs="宋体" w:hint="eastAsia"/>
                <w:kern w:val="0"/>
                <w:szCs w:val="21"/>
              </w:rPr>
              <w:t>2.</w:t>
            </w:r>
            <w:r w:rsidRPr="006F598E">
              <w:rPr>
                <w:rFonts w:ascii="新宋体" w:eastAsia="新宋体" w:hAnsi="新宋体" w:cs="宋体"/>
                <w:kern w:val="0"/>
                <w:szCs w:val="21"/>
              </w:rPr>
              <w:t>开标时间和地点</w:t>
            </w:r>
            <w:r w:rsidRPr="006F598E">
              <w:rPr>
                <w:rFonts w:ascii="新宋体" w:eastAsia="新宋体" w:hAnsi="新宋体" w:cs="宋体" w:hint="eastAsia"/>
                <w:kern w:val="0"/>
                <w:szCs w:val="21"/>
              </w:rPr>
              <w:t>：</w:t>
            </w:r>
            <w:r w:rsidRPr="006F598E">
              <w:rPr>
                <w:rFonts w:ascii="新宋体" w:eastAsia="新宋体" w:hAnsi="新宋体" w:cs="宋体"/>
                <w:kern w:val="0"/>
                <w:szCs w:val="21"/>
              </w:rPr>
              <w:t>定于</w:t>
            </w:r>
            <w:r w:rsidRPr="006F598E">
              <w:rPr>
                <w:rFonts w:ascii="新宋体" w:eastAsia="新宋体" w:hAnsi="新宋体" w:cs="宋体" w:hint="eastAsia"/>
                <w:kern w:val="0"/>
                <w:szCs w:val="21"/>
              </w:rPr>
              <w:t>2023</w:t>
            </w:r>
            <w:r w:rsidRPr="006F598E">
              <w:rPr>
                <w:rFonts w:ascii="新宋体" w:eastAsia="新宋体" w:hAnsi="新宋体"/>
                <w:szCs w:val="21"/>
              </w:rPr>
              <w:t>年</w:t>
            </w:r>
            <w:r w:rsidRPr="006F598E">
              <w:rPr>
                <w:rFonts w:ascii="新宋体" w:eastAsia="新宋体" w:hAnsi="新宋体" w:hint="eastAsia"/>
                <w:szCs w:val="21"/>
              </w:rPr>
              <w:t>12</w:t>
            </w:r>
            <w:r w:rsidRPr="006F598E">
              <w:rPr>
                <w:rFonts w:ascii="新宋体" w:eastAsia="新宋体" w:hAnsi="新宋体"/>
                <w:szCs w:val="21"/>
              </w:rPr>
              <w:t>月</w:t>
            </w:r>
            <w:r w:rsidRPr="006F598E">
              <w:rPr>
                <w:rFonts w:ascii="新宋体" w:eastAsia="新宋体" w:hAnsi="新宋体" w:hint="eastAsia"/>
                <w:szCs w:val="21"/>
              </w:rPr>
              <w:t>21</w:t>
            </w:r>
            <w:r w:rsidRPr="006F598E">
              <w:rPr>
                <w:rFonts w:ascii="新宋体" w:eastAsia="新宋体" w:hAnsi="新宋体"/>
                <w:szCs w:val="21"/>
              </w:rPr>
              <w:t>日</w:t>
            </w:r>
            <w:r w:rsidRPr="006F598E">
              <w:rPr>
                <w:rFonts w:ascii="新宋体" w:eastAsia="新宋体" w:hAnsi="新宋体" w:hint="eastAsia"/>
                <w:szCs w:val="21"/>
              </w:rPr>
              <w:t>14</w:t>
            </w:r>
            <w:r w:rsidRPr="006F598E">
              <w:rPr>
                <w:rFonts w:ascii="新宋体" w:eastAsia="新宋体" w:hAnsi="新宋体"/>
                <w:szCs w:val="21"/>
              </w:rPr>
              <w:t>:</w:t>
            </w:r>
            <w:r w:rsidRPr="006F598E">
              <w:rPr>
                <w:rFonts w:ascii="新宋体" w:eastAsia="新宋体" w:hAnsi="新宋体" w:hint="eastAsia"/>
                <w:szCs w:val="21"/>
              </w:rPr>
              <w:t>30</w:t>
            </w:r>
            <w:r w:rsidRPr="006F598E">
              <w:rPr>
                <w:rFonts w:ascii="新宋体" w:eastAsia="新宋体" w:hAnsi="新宋体" w:cs="宋体" w:hint="eastAsia"/>
                <w:szCs w:val="21"/>
              </w:rPr>
              <w:t>（北京时间）</w:t>
            </w:r>
            <w:r w:rsidRPr="006F598E">
              <w:rPr>
                <w:rFonts w:ascii="新宋体" w:eastAsia="新宋体" w:hAnsi="新宋体" w:cs="宋体"/>
                <w:kern w:val="0"/>
                <w:szCs w:val="21"/>
              </w:rPr>
              <w:t>时</w:t>
            </w:r>
            <w:r w:rsidRPr="006F598E">
              <w:rPr>
                <w:rFonts w:ascii="新宋体" w:eastAsia="新宋体" w:hAnsi="新宋体" w:cs="宋体"/>
                <w:kern w:val="0"/>
                <w:szCs w:val="21"/>
              </w:rPr>
              <w:t>，在</w:t>
            </w:r>
            <w:r w:rsidRPr="006F598E">
              <w:rPr>
                <w:rFonts w:ascii="新宋体" w:eastAsia="新宋体" w:hAnsi="新宋体" w:cs="宋体" w:hint="eastAsia"/>
                <w:kern w:val="0"/>
                <w:szCs w:val="21"/>
              </w:rPr>
              <w:t>深圳市福田区天安数码</w:t>
            </w:r>
            <w:proofErr w:type="gramStart"/>
            <w:r w:rsidRPr="006F598E">
              <w:rPr>
                <w:rFonts w:ascii="新宋体" w:eastAsia="新宋体" w:hAnsi="新宋体" w:cs="宋体" w:hint="eastAsia"/>
                <w:kern w:val="0"/>
                <w:szCs w:val="21"/>
              </w:rPr>
              <w:t>城创新</w:t>
            </w:r>
            <w:proofErr w:type="gramEnd"/>
            <w:r w:rsidRPr="006F598E">
              <w:rPr>
                <w:rFonts w:ascii="新宋体" w:eastAsia="新宋体" w:hAnsi="新宋体" w:cs="宋体" w:hint="eastAsia"/>
                <w:kern w:val="0"/>
                <w:szCs w:val="21"/>
              </w:rPr>
              <w:t>科技广场一期</w:t>
            </w:r>
            <w:r w:rsidRPr="006F598E">
              <w:rPr>
                <w:rFonts w:ascii="新宋体" w:eastAsia="新宋体" w:hAnsi="新宋体" w:cs="宋体" w:hint="eastAsia"/>
                <w:kern w:val="0"/>
                <w:szCs w:val="21"/>
              </w:rPr>
              <w:t>B</w:t>
            </w:r>
            <w:r w:rsidRPr="006F598E">
              <w:rPr>
                <w:rFonts w:ascii="新宋体" w:eastAsia="新宋体" w:hAnsi="新宋体" w:cs="宋体" w:hint="eastAsia"/>
                <w:kern w:val="0"/>
                <w:szCs w:val="21"/>
              </w:rPr>
              <w:t>座</w:t>
            </w:r>
            <w:r w:rsidRPr="006F598E">
              <w:rPr>
                <w:rFonts w:ascii="新宋体" w:eastAsia="新宋体" w:hAnsi="新宋体" w:cs="宋体"/>
                <w:kern w:val="0"/>
                <w:szCs w:val="21"/>
              </w:rPr>
              <w:t>1709</w:t>
            </w:r>
            <w:proofErr w:type="gramStart"/>
            <w:r w:rsidRPr="006F598E">
              <w:rPr>
                <w:rFonts w:ascii="新宋体" w:eastAsia="新宋体" w:hAnsi="新宋体" w:cs="宋体" w:hint="eastAsia"/>
                <w:kern w:val="0"/>
                <w:szCs w:val="21"/>
              </w:rPr>
              <w:t>室</w:t>
            </w:r>
            <w:r w:rsidRPr="006F598E">
              <w:rPr>
                <w:rFonts w:ascii="新宋体" w:eastAsia="新宋体" w:hAnsi="新宋体" w:cs="宋体"/>
                <w:kern w:val="0"/>
                <w:szCs w:val="21"/>
              </w:rPr>
              <w:t>公开</w:t>
            </w:r>
            <w:proofErr w:type="gramEnd"/>
            <w:r w:rsidRPr="006F598E">
              <w:rPr>
                <w:rFonts w:ascii="新宋体" w:eastAsia="新宋体" w:hAnsi="新宋体" w:cs="宋体"/>
                <w:kern w:val="0"/>
                <w:szCs w:val="21"/>
              </w:rPr>
              <w:t>开标</w:t>
            </w:r>
            <w:r w:rsidRPr="006F598E">
              <w:rPr>
                <w:rFonts w:ascii="新宋体" w:eastAsia="新宋体" w:hAnsi="新宋体" w:cs="宋体" w:hint="eastAsia"/>
                <w:kern w:val="0"/>
                <w:szCs w:val="21"/>
              </w:rPr>
              <w:t>；</w:t>
            </w:r>
            <w:r w:rsidRPr="006F598E">
              <w:rPr>
                <w:rFonts w:ascii="新宋体" w:eastAsia="新宋体" w:hAnsi="新宋体" w:cs="宋体" w:hint="eastAsia"/>
                <w:kern w:val="0"/>
                <w:szCs w:val="21"/>
              </w:rPr>
              <w:t>响应文件不接受邮寄，需法定代表（负责人）或其授权代表委托人送达开标现场并参加开标会，</w:t>
            </w:r>
            <w:r w:rsidRPr="006F598E">
              <w:rPr>
                <w:rFonts w:ascii="新宋体" w:eastAsia="新宋体" w:hAnsi="新宋体" w:cs="宋体" w:hint="eastAsia"/>
                <w:kern w:val="0"/>
                <w:szCs w:val="21"/>
              </w:rPr>
              <w:t>逾期送达的、未送达指定地点的或者不按照招标文件要求密封的投标文件，代理机构将予以拒收。</w:t>
            </w:r>
          </w:p>
          <w:p w:rsidR="00263A2C" w:rsidRPr="006F598E" w:rsidRDefault="004F1A1B">
            <w:pPr>
              <w:spacing w:line="360" w:lineRule="auto"/>
              <w:rPr>
                <w:rFonts w:ascii="新宋体" w:eastAsia="新宋体" w:hAnsi="新宋体" w:cs="宋体"/>
                <w:kern w:val="0"/>
                <w:szCs w:val="21"/>
              </w:rPr>
            </w:pPr>
            <w:r w:rsidRPr="006F598E">
              <w:rPr>
                <w:rFonts w:ascii="新宋体" w:eastAsia="新宋体" w:hAnsi="新宋体" w:cs="宋体" w:hint="eastAsia"/>
                <w:b/>
                <w:szCs w:val="21"/>
              </w:rPr>
              <w:t>五、公告期限：</w:t>
            </w:r>
            <w:r w:rsidRPr="006F598E">
              <w:rPr>
                <w:rFonts w:ascii="新宋体" w:eastAsia="新宋体" w:hAnsi="新宋体" w:cs="宋体" w:hint="eastAsia"/>
                <w:kern w:val="0"/>
                <w:szCs w:val="21"/>
              </w:rPr>
              <w:t>自本公告发布之日起</w:t>
            </w:r>
            <w:r w:rsidRPr="006F598E">
              <w:rPr>
                <w:rFonts w:ascii="新宋体" w:eastAsia="新宋体" w:hAnsi="新宋体" w:cs="宋体" w:hint="eastAsia"/>
                <w:kern w:val="0"/>
                <w:szCs w:val="21"/>
              </w:rPr>
              <w:t>5</w:t>
            </w:r>
            <w:r w:rsidRPr="006F598E">
              <w:rPr>
                <w:rFonts w:ascii="新宋体" w:eastAsia="新宋体" w:hAnsi="新宋体" w:cs="宋体" w:hint="eastAsia"/>
                <w:kern w:val="0"/>
                <w:szCs w:val="21"/>
              </w:rPr>
              <w:t>个工作日。</w:t>
            </w:r>
          </w:p>
          <w:p w:rsidR="00263A2C" w:rsidRPr="006F598E" w:rsidRDefault="004F1A1B">
            <w:pPr>
              <w:spacing w:line="360" w:lineRule="auto"/>
              <w:rPr>
                <w:rFonts w:ascii="新宋体" w:eastAsia="新宋体" w:hAnsi="新宋体" w:cs="宋体"/>
                <w:b/>
                <w:szCs w:val="21"/>
              </w:rPr>
            </w:pPr>
            <w:r w:rsidRPr="006F598E">
              <w:rPr>
                <w:rFonts w:ascii="新宋体" w:eastAsia="新宋体" w:hAnsi="新宋体" w:cs="宋体" w:hint="eastAsia"/>
                <w:b/>
                <w:szCs w:val="21"/>
              </w:rPr>
              <w:t>六、其他补充事宜</w:t>
            </w:r>
          </w:p>
          <w:p w:rsidR="00263A2C" w:rsidRPr="006F598E" w:rsidRDefault="004F1A1B">
            <w:pPr>
              <w:spacing w:line="360" w:lineRule="auto"/>
              <w:rPr>
                <w:rFonts w:ascii="新宋体" w:eastAsia="新宋体" w:hAnsi="新宋体" w:cs="宋体"/>
                <w:szCs w:val="21"/>
              </w:rPr>
            </w:pPr>
            <w:r w:rsidRPr="006F598E">
              <w:rPr>
                <w:rFonts w:ascii="新宋体" w:eastAsia="新宋体" w:hAnsi="新宋体" w:cs="宋体" w:hint="eastAsia"/>
                <w:szCs w:val="21"/>
              </w:rPr>
              <w:t>1.</w:t>
            </w:r>
            <w:r w:rsidRPr="006F598E">
              <w:rPr>
                <w:rFonts w:ascii="新宋体" w:eastAsia="新宋体" w:hAnsi="新宋体" w:cs="宋体"/>
                <w:szCs w:val="21"/>
              </w:rPr>
              <w:t>本项目实行网下投标，采用纸质投标文件。</w:t>
            </w:r>
          </w:p>
          <w:p w:rsidR="00263A2C" w:rsidRDefault="004F1A1B">
            <w:pPr>
              <w:spacing w:line="360" w:lineRule="auto"/>
              <w:rPr>
                <w:rFonts w:ascii="新宋体" w:eastAsia="新宋体" w:hAnsi="新宋体" w:cs="宋体"/>
                <w:szCs w:val="21"/>
              </w:rPr>
            </w:pPr>
            <w:r w:rsidRPr="006F598E">
              <w:rPr>
                <w:rFonts w:ascii="新宋体" w:eastAsia="新宋体" w:hAnsi="新宋体" w:cs="宋体" w:hint="eastAsia"/>
                <w:szCs w:val="21"/>
              </w:rPr>
              <w:t>2.</w:t>
            </w:r>
            <w:r w:rsidRPr="006F598E">
              <w:rPr>
                <w:rFonts w:ascii="新宋体" w:eastAsia="新宋体" w:hAnsi="新宋体" w:cs="宋体"/>
                <w:szCs w:val="21"/>
              </w:rPr>
              <w:t>采购文件澄清</w:t>
            </w:r>
            <w:r w:rsidRPr="006F598E">
              <w:rPr>
                <w:rFonts w:ascii="新宋体" w:eastAsia="新宋体" w:hAnsi="新宋体" w:cs="宋体"/>
                <w:szCs w:val="21"/>
              </w:rPr>
              <w:t>/</w:t>
            </w:r>
            <w:r w:rsidRPr="006F598E">
              <w:rPr>
                <w:rFonts w:ascii="新宋体" w:eastAsia="新宋体" w:hAnsi="新宋体" w:cs="宋体"/>
                <w:szCs w:val="21"/>
              </w:rPr>
              <w:t>修改事</w:t>
            </w:r>
            <w:r w:rsidRPr="006F598E">
              <w:rPr>
                <w:rFonts w:ascii="新宋体" w:eastAsia="新宋体" w:hAnsi="新宋体" w:cs="宋体" w:hint="eastAsia"/>
                <w:szCs w:val="21"/>
              </w:rPr>
              <w:t>项：</w:t>
            </w:r>
            <w:r w:rsidRPr="006F598E">
              <w:rPr>
                <w:rFonts w:ascii="新宋体" w:eastAsia="新宋体" w:hAnsi="新宋体" w:cs="宋体" w:hint="eastAsia"/>
                <w:szCs w:val="21"/>
              </w:rPr>
              <w:t>2023</w:t>
            </w:r>
            <w:r w:rsidRPr="006F598E">
              <w:rPr>
                <w:rFonts w:ascii="新宋体" w:eastAsia="新宋体" w:hAnsi="新宋体"/>
                <w:szCs w:val="21"/>
              </w:rPr>
              <w:t>年</w:t>
            </w:r>
            <w:r w:rsidRPr="006F598E">
              <w:rPr>
                <w:rFonts w:ascii="新宋体" w:eastAsia="新宋体" w:hAnsi="新宋体" w:hint="eastAsia"/>
                <w:szCs w:val="21"/>
              </w:rPr>
              <w:t>12</w:t>
            </w:r>
            <w:r w:rsidRPr="006F598E">
              <w:rPr>
                <w:rFonts w:ascii="新宋体" w:eastAsia="新宋体" w:hAnsi="新宋体"/>
                <w:szCs w:val="21"/>
              </w:rPr>
              <w:t>月</w:t>
            </w:r>
            <w:r w:rsidRPr="006F598E">
              <w:rPr>
                <w:rFonts w:ascii="新宋体" w:eastAsia="新宋体" w:hAnsi="新宋体" w:hint="eastAsia"/>
                <w:szCs w:val="21"/>
              </w:rPr>
              <w:t>15</w:t>
            </w:r>
            <w:r w:rsidRPr="006F598E">
              <w:rPr>
                <w:rFonts w:ascii="新宋体" w:eastAsia="新宋体" w:hAnsi="新宋体"/>
                <w:szCs w:val="21"/>
              </w:rPr>
              <w:t>日</w:t>
            </w:r>
            <w:r w:rsidRPr="006F598E">
              <w:rPr>
                <w:rFonts w:ascii="新宋体" w:eastAsia="新宋体" w:hAnsi="新宋体" w:hint="eastAsia"/>
                <w:szCs w:val="21"/>
              </w:rPr>
              <w:t>17</w:t>
            </w:r>
            <w:r w:rsidRPr="006F598E">
              <w:rPr>
                <w:rFonts w:ascii="新宋体" w:eastAsia="新宋体" w:hAnsi="新宋体"/>
                <w:szCs w:val="21"/>
              </w:rPr>
              <w:t>:</w:t>
            </w:r>
            <w:r w:rsidRPr="006F598E">
              <w:rPr>
                <w:rFonts w:ascii="新宋体" w:eastAsia="新宋体" w:hAnsi="新宋体" w:hint="eastAsia"/>
                <w:szCs w:val="21"/>
              </w:rPr>
              <w:t>30</w:t>
            </w:r>
            <w:r w:rsidRPr="006F598E">
              <w:rPr>
                <w:rFonts w:ascii="新宋体" w:eastAsia="新宋体" w:hAnsi="新宋体" w:cs="宋体" w:hint="eastAsia"/>
                <w:szCs w:val="21"/>
              </w:rPr>
              <w:t>（北京时间）</w:t>
            </w:r>
            <w:r w:rsidRPr="006F598E">
              <w:rPr>
                <w:rFonts w:ascii="新宋体" w:eastAsia="新宋体" w:hAnsi="新宋体" w:cs="宋体"/>
                <w:szCs w:val="21"/>
              </w:rPr>
              <w:t>时前，供应</w:t>
            </w:r>
            <w:r>
              <w:rPr>
                <w:rFonts w:ascii="新宋体" w:eastAsia="新宋体" w:hAnsi="新宋体" w:cs="宋体"/>
                <w:szCs w:val="21"/>
              </w:rPr>
              <w:t>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w:t>
            </w:r>
            <w:r>
              <w:rPr>
                <w:rFonts w:ascii="新宋体" w:eastAsia="新宋体" w:hAnsi="新宋体" w:cs="宋体"/>
                <w:szCs w:val="21"/>
              </w:rPr>
              <w:t>“</w:t>
            </w:r>
            <w:r>
              <w:rPr>
                <w:rFonts w:ascii="新宋体" w:eastAsia="新宋体" w:hAnsi="新宋体" w:cs="宋体"/>
                <w:szCs w:val="21"/>
              </w:rPr>
              <w:t>质疑</w:t>
            </w:r>
            <w:r>
              <w:rPr>
                <w:rFonts w:ascii="新宋体" w:eastAsia="新宋体" w:hAnsi="新宋体" w:cs="宋体"/>
                <w:szCs w:val="21"/>
              </w:rPr>
              <w:t>”</w:t>
            </w:r>
            <w:r>
              <w:rPr>
                <w:rFonts w:ascii="新宋体" w:eastAsia="新宋体" w:hAnsi="新宋体" w:cs="宋体"/>
                <w:szCs w:val="21"/>
              </w:rPr>
              <w:t>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w:t>
            </w:r>
            <w:r>
              <w:rPr>
                <w:rFonts w:ascii="新宋体" w:eastAsia="新宋体" w:hAnsi="新宋体" w:cs="宋体" w:hint="eastAsia"/>
                <w:szCs w:val="21"/>
              </w:rPr>
              <w:t>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w:t>
            </w:r>
            <w:r>
              <w:rPr>
                <w:rFonts w:ascii="新宋体" w:eastAsia="新宋体" w:hAnsi="新宋体" w:cs="宋体"/>
                <w:szCs w:val="21"/>
              </w:rPr>
              <w:t xml:space="preserve"> </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有权对中标供应商就本项目要求提供的相关证明资料（原件）进行审查。供应商提供虚假资料被查实的，则可能面临被取消本项目中标资格、列入不良行为记录名单和三年内禁止参与深圳市政府采购活动</w:t>
            </w:r>
            <w:r>
              <w:rPr>
                <w:rFonts w:ascii="新宋体" w:eastAsia="新宋体" w:hAnsi="新宋体" w:cs="宋体"/>
                <w:szCs w:val="21"/>
              </w:rPr>
              <w:t>的风险。</w:t>
            </w:r>
            <w:r>
              <w:rPr>
                <w:rFonts w:ascii="新宋体" w:eastAsia="新宋体" w:hAnsi="新宋体" w:cs="宋体"/>
                <w:szCs w:val="21"/>
              </w:rPr>
              <w:t xml:space="preserve"> </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w:t>
            </w:r>
            <w:r>
              <w:rPr>
                <w:rFonts w:ascii="新宋体" w:eastAsia="新宋体" w:hAnsi="新宋体" w:cs="宋体" w:hint="eastAsia"/>
                <w:bCs/>
                <w:kern w:val="0"/>
                <w:szCs w:val="21"/>
              </w:rPr>
              <w:t>件的供应商，将取消其参与本次投标的资格。</w:t>
            </w:r>
          </w:p>
          <w:p w:rsidR="00263A2C" w:rsidRPr="006F598E" w:rsidRDefault="004F1A1B">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r w:rsidRPr="006F598E">
              <w:rPr>
                <w:rFonts w:ascii="新宋体" w:eastAsia="新宋体" w:hAnsi="新宋体" w:cs="宋体" w:hint="eastAsia"/>
                <w:bCs/>
                <w:kern w:val="0"/>
                <w:szCs w:val="21"/>
              </w:rPr>
              <w:t>。</w:t>
            </w:r>
          </w:p>
          <w:p w:rsidR="00263A2C" w:rsidRPr="006F598E" w:rsidRDefault="004F1A1B">
            <w:pPr>
              <w:spacing w:line="360" w:lineRule="auto"/>
              <w:rPr>
                <w:rFonts w:ascii="新宋体" w:eastAsia="新宋体" w:hAnsi="新宋体" w:cs="宋体"/>
                <w:b/>
                <w:szCs w:val="21"/>
              </w:rPr>
            </w:pPr>
            <w:r w:rsidRPr="006F598E">
              <w:rPr>
                <w:rFonts w:ascii="新宋体" w:eastAsia="新宋体" w:hAnsi="新宋体" w:cs="宋体" w:hint="eastAsia"/>
                <w:b/>
                <w:szCs w:val="21"/>
              </w:rPr>
              <w:t>七、对本次采购提出询问，请按</w:t>
            </w:r>
            <w:r w:rsidRPr="006F598E">
              <w:rPr>
                <w:rFonts w:ascii="新宋体" w:eastAsia="新宋体" w:hAnsi="新宋体" w:cs="宋体"/>
                <w:b/>
                <w:szCs w:val="21"/>
              </w:rPr>
              <w:t>以下方式</w:t>
            </w:r>
            <w:r w:rsidRPr="006F598E">
              <w:rPr>
                <w:rFonts w:ascii="新宋体" w:eastAsia="新宋体" w:hAnsi="新宋体" w:cs="宋体" w:hint="eastAsia"/>
                <w:b/>
                <w:szCs w:val="21"/>
              </w:rPr>
              <w:t>联系。</w:t>
            </w:r>
          </w:p>
          <w:p w:rsidR="00263A2C" w:rsidRPr="006F598E" w:rsidRDefault="004F1A1B">
            <w:pPr>
              <w:spacing w:line="360" w:lineRule="auto"/>
              <w:rPr>
                <w:rFonts w:ascii="新宋体" w:eastAsia="新宋体" w:hAnsi="新宋体"/>
                <w:szCs w:val="21"/>
              </w:rPr>
            </w:pPr>
            <w:r w:rsidRPr="006F598E">
              <w:rPr>
                <w:rFonts w:ascii="新宋体" w:eastAsia="新宋体" w:hAnsi="新宋体" w:cs="宋体" w:hint="eastAsia"/>
                <w:szCs w:val="21"/>
              </w:rPr>
              <w:t>1.</w:t>
            </w:r>
            <w:r w:rsidRPr="006F598E">
              <w:rPr>
                <w:rFonts w:ascii="新宋体" w:eastAsia="新宋体" w:hAnsi="新宋体" w:cs="宋体" w:hint="eastAsia"/>
                <w:szCs w:val="21"/>
              </w:rPr>
              <w:t>采购人信息</w:t>
            </w:r>
          </w:p>
          <w:p w:rsidR="00263A2C" w:rsidRPr="006F598E" w:rsidRDefault="004F1A1B">
            <w:pPr>
              <w:spacing w:line="360" w:lineRule="auto"/>
              <w:rPr>
                <w:rFonts w:ascii="新宋体" w:eastAsia="新宋体" w:hAnsi="新宋体"/>
                <w:szCs w:val="21"/>
              </w:rPr>
            </w:pPr>
            <w:r w:rsidRPr="006F598E">
              <w:rPr>
                <w:rFonts w:ascii="新宋体" w:eastAsia="新宋体" w:hAnsi="新宋体" w:hint="eastAsia"/>
                <w:szCs w:val="21"/>
              </w:rPr>
              <w:t>名</w:t>
            </w:r>
            <w:r w:rsidRPr="006F598E">
              <w:rPr>
                <w:rFonts w:ascii="新宋体" w:eastAsia="新宋体" w:hAnsi="新宋体" w:hint="eastAsia"/>
                <w:szCs w:val="21"/>
              </w:rPr>
              <w:t xml:space="preserve"> </w:t>
            </w:r>
            <w:r w:rsidRPr="006F598E">
              <w:rPr>
                <w:rFonts w:ascii="新宋体" w:eastAsia="新宋体" w:hAnsi="新宋体" w:hint="eastAsia"/>
                <w:szCs w:val="21"/>
              </w:rPr>
              <w:t>称：</w:t>
            </w:r>
            <w:r w:rsidRPr="006F598E">
              <w:rPr>
                <w:rFonts w:ascii="新宋体" w:eastAsia="新宋体" w:hAnsi="新宋体" w:hint="eastAsia"/>
                <w:szCs w:val="21"/>
                <w:u w:val="single"/>
              </w:rPr>
              <w:t>深圳市环境卫生管理处</w:t>
            </w:r>
          </w:p>
          <w:p w:rsidR="00263A2C" w:rsidRPr="006F598E" w:rsidRDefault="004F1A1B">
            <w:pPr>
              <w:spacing w:line="360" w:lineRule="auto"/>
              <w:rPr>
                <w:rFonts w:ascii="新宋体" w:eastAsia="新宋体" w:hAnsi="新宋体"/>
                <w:szCs w:val="21"/>
              </w:rPr>
            </w:pPr>
            <w:r w:rsidRPr="006F598E">
              <w:rPr>
                <w:rFonts w:ascii="新宋体" w:eastAsia="新宋体" w:hAnsi="新宋体" w:hint="eastAsia"/>
                <w:szCs w:val="21"/>
              </w:rPr>
              <w:t>地址：</w:t>
            </w:r>
            <w:r w:rsidRPr="006F598E">
              <w:rPr>
                <w:rFonts w:ascii="新宋体" w:eastAsia="新宋体" w:hAnsi="新宋体" w:hint="eastAsia"/>
                <w:szCs w:val="21"/>
                <w:u w:val="single"/>
              </w:rPr>
              <w:t>深圳市罗湖区爱国路</w:t>
            </w:r>
            <w:r w:rsidRPr="006F598E">
              <w:rPr>
                <w:rFonts w:ascii="新宋体" w:eastAsia="新宋体" w:hAnsi="新宋体" w:hint="eastAsia"/>
                <w:szCs w:val="21"/>
                <w:u w:val="single"/>
              </w:rPr>
              <w:t>2083</w:t>
            </w:r>
            <w:r w:rsidRPr="006F598E">
              <w:rPr>
                <w:rFonts w:ascii="新宋体" w:eastAsia="新宋体" w:hAnsi="新宋体" w:hint="eastAsia"/>
                <w:szCs w:val="21"/>
                <w:u w:val="single"/>
              </w:rPr>
              <w:t>号</w:t>
            </w:r>
          </w:p>
          <w:p w:rsidR="00263A2C" w:rsidRPr="006F598E" w:rsidRDefault="004F1A1B">
            <w:pPr>
              <w:spacing w:line="360" w:lineRule="auto"/>
              <w:rPr>
                <w:rFonts w:ascii="新宋体" w:eastAsia="新宋体" w:hAnsi="新宋体"/>
                <w:szCs w:val="21"/>
                <w:u w:val="single"/>
              </w:rPr>
            </w:pPr>
            <w:r w:rsidRPr="006F598E">
              <w:rPr>
                <w:rFonts w:ascii="新宋体" w:eastAsia="新宋体" w:hAnsi="新宋体" w:hint="eastAsia"/>
                <w:szCs w:val="21"/>
              </w:rPr>
              <w:t>联系方式：</w:t>
            </w:r>
            <w:r w:rsidRPr="006F598E">
              <w:rPr>
                <w:rFonts w:ascii="新宋体" w:eastAsia="新宋体" w:hAnsi="新宋体" w:hint="eastAsia"/>
                <w:szCs w:val="21"/>
                <w:u w:val="single"/>
              </w:rPr>
              <w:t>刘工</w:t>
            </w:r>
            <w:r w:rsidRPr="006F598E">
              <w:rPr>
                <w:rFonts w:ascii="新宋体" w:eastAsia="新宋体" w:hAnsi="新宋体" w:hint="eastAsia"/>
                <w:szCs w:val="21"/>
                <w:u w:val="single"/>
              </w:rPr>
              <w:t>0755-82230830</w:t>
            </w:r>
          </w:p>
          <w:p w:rsidR="00263A2C" w:rsidRPr="006F598E" w:rsidRDefault="004F1A1B">
            <w:pPr>
              <w:spacing w:line="360" w:lineRule="auto"/>
              <w:rPr>
                <w:rFonts w:ascii="新宋体" w:eastAsia="新宋体" w:hAnsi="新宋体"/>
                <w:szCs w:val="21"/>
              </w:rPr>
            </w:pPr>
            <w:r w:rsidRPr="006F598E">
              <w:rPr>
                <w:rFonts w:ascii="新宋体" w:eastAsia="新宋体" w:hAnsi="新宋体" w:cs="宋体" w:hint="eastAsia"/>
                <w:szCs w:val="21"/>
              </w:rPr>
              <w:t>2.</w:t>
            </w:r>
            <w:r w:rsidRPr="006F598E">
              <w:rPr>
                <w:rFonts w:ascii="新宋体" w:eastAsia="新宋体" w:hAnsi="新宋体" w:cs="宋体" w:hint="eastAsia"/>
                <w:szCs w:val="21"/>
              </w:rPr>
              <w:t>采购代理机构信息</w:t>
            </w:r>
          </w:p>
          <w:p w:rsidR="00263A2C" w:rsidRDefault="004F1A1B">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263A2C" w:rsidRDefault="004F1A1B">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p>
          <w:p w:rsidR="00263A2C" w:rsidRDefault="004F1A1B">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rsidR="00263A2C" w:rsidRDefault="004F1A1B">
            <w:pPr>
              <w:spacing w:line="360" w:lineRule="auto"/>
              <w:rPr>
                <w:rFonts w:ascii="新宋体" w:eastAsia="新宋体" w:hAnsi="新宋体"/>
                <w:szCs w:val="21"/>
                <w:u w:val="single"/>
              </w:rPr>
            </w:pPr>
            <w:r>
              <w:rPr>
                <w:rFonts w:ascii="新宋体" w:eastAsia="新宋体" w:hAnsi="新宋体" w:cs="宋体" w:hint="eastAsia"/>
                <w:szCs w:val="21"/>
              </w:rPr>
              <w:t>3.</w:t>
            </w:r>
            <w:r>
              <w:rPr>
                <w:rFonts w:ascii="新宋体" w:eastAsia="新宋体" w:hAnsi="新宋体" w:cs="宋体" w:hint="eastAsia"/>
                <w:szCs w:val="21"/>
              </w:rPr>
              <w:t>项目</w:t>
            </w:r>
            <w:r>
              <w:rPr>
                <w:rFonts w:ascii="新宋体" w:eastAsia="新宋体" w:hAnsi="新宋体" w:cs="宋体"/>
                <w:szCs w:val="21"/>
              </w:rPr>
              <w:t>联系方式</w:t>
            </w:r>
          </w:p>
          <w:p w:rsidR="00263A2C" w:rsidRDefault="004F1A1B">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w:t>
            </w:r>
            <w:r>
              <w:rPr>
                <w:rFonts w:ascii="新宋体" w:eastAsia="新宋体" w:hAnsi="新宋体" w:hint="eastAsia"/>
                <w:szCs w:val="21"/>
                <w:u w:val="single"/>
              </w:rPr>
              <w:t xml:space="preserve"> </w:t>
            </w:r>
            <w:r>
              <w:rPr>
                <w:rFonts w:ascii="新宋体" w:eastAsia="新宋体" w:hAnsi="新宋体" w:hint="eastAsia"/>
                <w:szCs w:val="21"/>
                <w:u w:val="single"/>
              </w:rPr>
              <w:t>李亦琳</w:t>
            </w:r>
          </w:p>
          <w:p w:rsidR="00263A2C" w:rsidRDefault="004F1A1B">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rsidR="00263A2C" w:rsidRDefault="004F1A1B">
            <w:pPr>
              <w:spacing w:line="360" w:lineRule="auto"/>
              <w:rPr>
                <w:rFonts w:ascii="新宋体" w:eastAsia="新宋体" w:hAnsi="新宋体"/>
                <w:szCs w:val="21"/>
              </w:rPr>
            </w:pPr>
            <w:r>
              <w:rPr>
                <w:rFonts w:ascii="新宋体" w:eastAsia="新宋体" w:hAnsi="新宋体" w:hint="eastAsia"/>
                <w:szCs w:val="21"/>
              </w:rPr>
              <w:t>附件</w:t>
            </w:r>
            <w:r>
              <w:rPr>
                <w:rFonts w:ascii="新宋体" w:eastAsia="新宋体" w:hAnsi="新宋体" w:hint="eastAsia"/>
                <w:szCs w:val="21"/>
              </w:rPr>
              <w:t>1.</w:t>
            </w:r>
            <w:r>
              <w:rPr>
                <w:rFonts w:ascii="新宋体" w:eastAsia="新宋体" w:hAnsi="新宋体" w:hint="eastAsia"/>
                <w:szCs w:val="21"/>
              </w:rPr>
              <w:t>采购需求</w:t>
            </w:r>
            <w:r>
              <w:rPr>
                <w:rFonts w:ascii="新宋体" w:eastAsia="新宋体" w:hAnsi="新宋体" w:hint="eastAsia"/>
                <w:szCs w:val="21"/>
              </w:rPr>
              <w:t>.doc</w:t>
            </w:r>
          </w:p>
          <w:p w:rsidR="00263A2C" w:rsidRDefault="00263A2C">
            <w:pPr>
              <w:spacing w:line="360" w:lineRule="auto"/>
              <w:rPr>
                <w:rFonts w:ascii="新宋体" w:eastAsia="新宋体" w:hAnsi="新宋体"/>
                <w:szCs w:val="21"/>
              </w:rPr>
            </w:pPr>
          </w:p>
          <w:p w:rsidR="00263A2C" w:rsidRDefault="004F1A1B">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263A2C" w:rsidRPr="006F598E" w:rsidRDefault="004F1A1B">
            <w:pPr>
              <w:spacing w:line="360" w:lineRule="auto"/>
              <w:jc w:val="right"/>
              <w:rPr>
                <w:rFonts w:ascii="新宋体" w:eastAsia="新宋体" w:hAnsi="新宋体"/>
                <w:bCs/>
                <w:szCs w:val="21"/>
              </w:rPr>
            </w:pPr>
            <w:r w:rsidRPr="006F598E">
              <w:rPr>
                <w:rFonts w:ascii="新宋体" w:eastAsia="新宋体" w:hAnsi="新宋体" w:hint="eastAsia"/>
                <w:bCs/>
                <w:szCs w:val="21"/>
              </w:rPr>
              <w:t>2023</w:t>
            </w:r>
            <w:r w:rsidRPr="006F598E">
              <w:rPr>
                <w:rFonts w:ascii="新宋体" w:eastAsia="新宋体" w:hAnsi="新宋体" w:hint="eastAsia"/>
                <w:bCs/>
                <w:szCs w:val="21"/>
              </w:rPr>
              <w:t>年</w:t>
            </w:r>
            <w:r w:rsidRPr="006F598E">
              <w:rPr>
                <w:rFonts w:ascii="新宋体" w:eastAsia="新宋体" w:hAnsi="新宋体" w:hint="eastAsia"/>
                <w:bCs/>
                <w:szCs w:val="21"/>
              </w:rPr>
              <w:t>12</w:t>
            </w:r>
            <w:r w:rsidRPr="006F598E">
              <w:rPr>
                <w:rFonts w:ascii="新宋体" w:eastAsia="新宋体" w:hAnsi="新宋体" w:hint="eastAsia"/>
                <w:bCs/>
                <w:szCs w:val="21"/>
              </w:rPr>
              <w:t>月</w:t>
            </w:r>
            <w:r w:rsidRPr="006F598E">
              <w:rPr>
                <w:rFonts w:ascii="新宋体" w:eastAsia="新宋体" w:hAnsi="新宋体" w:hint="eastAsia"/>
                <w:bCs/>
                <w:szCs w:val="21"/>
              </w:rPr>
              <w:t>10</w:t>
            </w:r>
            <w:r w:rsidRPr="006F598E">
              <w:rPr>
                <w:rFonts w:ascii="新宋体" w:eastAsia="新宋体" w:hAnsi="新宋体" w:hint="eastAsia"/>
                <w:bCs/>
                <w:szCs w:val="21"/>
              </w:rPr>
              <w:t>日</w:t>
            </w:r>
          </w:p>
          <w:p w:rsidR="00263A2C" w:rsidRDefault="00263A2C">
            <w:pPr>
              <w:rPr>
                <w:rFonts w:ascii="新宋体" w:eastAsia="新宋体" w:hAnsi="新宋体" w:cs="宋体"/>
                <w:sz w:val="24"/>
              </w:rPr>
            </w:pPr>
          </w:p>
        </w:tc>
      </w:tr>
    </w:tbl>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招标项目需求</w:t>
      </w:r>
    </w:p>
    <w:p w:rsidR="00263A2C" w:rsidRDefault="004F1A1B">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263A2C">
        <w:trPr>
          <w:cantSplit/>
          <w:trHeight w:val="20"/>
          <w:jc w:val="center"/>
        </w:trPr>
        <w:tc>
          <w:tcPr>
            <w:tcW w:w="827" w:type="dxa"/>
            <w:vAlign w:val="center"/>
          </w:tcPr>
          <w:p w:rsidR="00263A2C" w:rsidRDefault="004F1A1B">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263A2C" w:rsidRDefault="004F1A1B">
            <w:pPr>
              <w:spacing w:line="276" w:lineRule="auto"/>
              <w:jc w:val="center"/>
              <w:rPr>
                <w:rFonts w:ascii="新宋体" w:eastAsia="新宋体" w:hAnsi="新宋体"/>
                <w:b/>
                <w:bCs/>
              </w:rPr>
            </w:pPr>
            <w:r>
              <w:rPr>
                <w:rFonts w:ascii="新宋体" w:eastAsia="新宋体" w:hAnsi="新宋体" w:hint="eastAsia"/>
                <w:b/>
                <w:bCs/>
              </w:rPr>
              <w:t>内</w:t>
            </w:r>
            <w:r>
              <w:rPr>
                <w:rFonts w:ascii="新宋体" w:eastAsia="新宋体" w:hAnsi="新宋体" w:hint="eastAsia"/>
                <w:b/>
                <w:bCs/>
              </w:rPr>
              <w:t xml:space="preserve">   </w:t>
            </w:r>
            <w:r>
              <w:rPr>
                <w:rFonts w:ascii="新宋体" w:eastAsia="新宋体" w:hAnsi="新宋体" w:hint="eastAsia"/>
                <w:b/>
                <w:bCs/>
              </w:rPr>
              <w:t>容</w:t>
            </w:r>
          </w:p>
        </w:tc>
        <w:tc>
          <w:tcPr>
            <w:tcW w:w="6239" w:type="dxa"/>
            <w:vAlign w:val="center"/>
          </w:tcPr>
          <w:p w:rsidR="00263A2C" w:rsidRDefault="004F1A1B">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w:t>
            </w:r>
            <w:r>
              <w:rPr>
                <w:rFonts w:ascii="新宋体" w:eastAsia="新宋体" w:hAnsi="新宋体" w:hint="eastAsia"/>
                <w:b/>
                <w:bCs/>
              </w:rPr>
              <w:t>定</w:t>
            </w:r>
          </w:p>
        </w:tc>
      </w:tr>
      <w:tr w:rsidR="00263A2C">
        <w:trPr>
          <w:cantSplit/>
          <w:trHeight w:val="20"/>
          <w:jc w:val="center"/>
        </w:trPr>
        <w:tc>
          <w:tcPr>
            <w:tcW w:w="827" w:type="dxa"/>
            <w:vAlign w:val="center"/>
          </w:tcPr>
          <w:p w:rsidR="00263A2C" w:rsidRDefault="004F1A1B">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263A2C" w:rsidRDefault="004F1A1B">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263A2C" w:rsidRDefault="004F1A1B">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263A2C">
        <w:trPr>
          <w:cantSplit/>
          <w:trHeight w:val="20"/>
          <w:jc w:val="center"/>
        </w:trPr>
        <w:tc>
          <w:tcPr>
            <w:tcW w:w="827" w:type="dxa"/>
            <w:vAlign w:val="center"/>
          </w:tcPr>
          <w:p w:rsidR="00263A2C" w:rsidRDefault="004F1A1B">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263A2C" w:rsidRDefault="004F1A1B">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263A2C" w:rsidRDefault="004F1A1B">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263A2C">
        <w:trPr>
          <w:cantSplit/>
          <w:trHeight w:val="20"/>
          <w:jc w:val="center"/>
        </w:trPr>
        <w:tc>
          <w:tcPr>
            <w:tcW w:w="827" w:type="dxa"/>
            <w:vAlign w:val="center"/>
          </w:tcPr>
          <w:p w:rsidR="00263A2C" w:rsidRDefault="004F1A1B">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263A2C" w:rsidRDefault="004F1A1B">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263A2C" w:rsidRDefault="004F1A1B">
            <w:pPr>
              <w:spacing w:line="276" w:lineRule="auto"/>
              <w:rPr>
                <w:rFonts w:ascii="新宋体" w:eastAsia="新宋体" w:hAnsi="新宋体"/>
              </w:rPr>
            </w:pPr>
            <w:r>
              <w:rPr>
                <w:rFonts w:ascii="新宋体" w:eastAsia="新宋体" w:hAnsi="新宋体" w:hint="eastAsia"/>
              </w:rPr>
              <w:t>不允许</w:t>
            </w:r>
          </w:p>
        </w:tc>
      </w:tr>
      <w:tr w:rsidR="00263A2C">
        <w:trPr>
          <w:cantSplit/>
          <w:trHeight w:val="20"/>
          <w:jc w:val="center"/>
        </w:trPr>
        <w:tc>
          <w:tcPr>
            <w:tcW w:w="827" w:type="dxa"/>
            <w:vAlign w:val="center"/>
          </w:tcPr>
          <w:p w:rsidR="00263A2C" w:rsidRDefault="004F1A1B">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263A2C" w:rsidRDefault="004F1A1B">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263A2C" w:rsidRDefault="004F1A1B">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份，副本</w:t>
            </w:r>
            <w:r>
              <w:rPr>
                <w:rFonts w:ascii="新宋体" w:eastAsia="新宋体" w:hAnsi="新宋体" w:hint="eastAsia"/>
                <w:snapToGrid w:val="0"/>
                <w:szCs w:val="21"/>
                <w:lang w:val="zh-CN"/>
              </w:rPr>
              <w:t>4</w:t>
            </w:r>
            <w:r>
              <w:rPr>
                <w:rFonts w:ascii="新宋体" w:eastAsia="新宋体" w:hAnsi="新宋体" w:hint="eastAsia"/>
                <w:snapToGrid w:val="0"/>
                <w:szCs w:val="21"/>
                <w:lang w:val="zh-CN"/>
              </w:rPr>
              <w:t>份，电子文件</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w:t>
            </w:r>
            <w:r>
              <w:rPr>
                <w:rFonts w:ascii="新宋体" w:eastAsia="新宋体" w:hAnsi="新宋体" w:hint="eastAsia"/>
                <w:snapToGrid w:val="0"/>
                <w:szCs w:val="21"/>
                <w:lang w:val="zh-CN"/>
              </w:rPr>
              <w:t>WORD</w:t>
            </w:r>
            <w:r>
              <w:rPr>
                <w:rFonts w:ascii="新宋体" w:eastAsia="新宋体" w:hAnsi="新宋体" w:hint="eastAsia"/>
                <w:snapToGrid w:val="0"/>
                <w:szCs w:val="21"/>
                <w:lang w:val="zh-CN"/>
              </w:rPr>
              <w:t>和</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格式电子文档各</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份）电子文档要求</w:t>
            </w:r>
            <w:r>
              <w:rPr>
                <w:rFonts w:ascii="新宋体" w:eastAsia="新宋体" w:hAnsi="新宋体" w:hint="eastAsia"/>
                <w:snapToGrid w:val="0"/>
                <w:szCs w:val="21"/>
                <w:lang w:val="zh-CN"/>
              </w:rPr>
              <w:t>U</w:t>
            </w:r>
            <w:r>
              <w:rPr>
                <w:rFonts w:ascii="新宋体" w:eastAsia="新宋体" w:hAnsi="新宋体" w:hint="eastAsia"/>
                <w:snapToGrid w:val="0"/>
                <w:szCs w:val="21"/>
                <w:lang w:val="zh-CN"/>
              </w:rPr>
              <w:t>盘，</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263A2C">
        <w:trPr>
          <w:cantSplit/>
          <w:trHeight w:val="20"/>
          <w:jc w:val="center"/>
        </w:trPr>
        <w:tc>
          <w:tcPr>
            <w:tcW w:w="827" w:type="dxa"/>
            <w:vAlign w:val="center"/>
          </w:tcPr>
          <w:p w:rsidR="00263A2C" w:rsidRDefault="004F1A1B">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263A2C" w:rsidRDefault="004F1A1B">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263A2C" w:rsidRDefault="004F1A1B">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万元或合同金额的</w:t>
            </w: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，缴纳方式：</w:t>
            </w:r>
          </w:p>
        </w:tc>
      </w:tr>
      <w:tr w:rsidR="00263A2C">
        <w:trPr>
          <w:cantSplit/>
          <w:trHeight w:val="20"/>
          <w:jc w:val="center"/>
        </w:trPr>
        <w:tc>
          <w:tcPr>
            <w:tcW w:w="827" w:type="dxa"/>
            <w:vAlign w:val="center"/>
          </w:tcPr>
          <w:p w:rsidR="00263A2C" w:rsidRDefault="004F1A1B">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263A2C" w:rsidRDefault="004F1A1B">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263A2C" w:rsidRDefault="004F1A1B">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深财购</w:t>
            </w:r>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r>
              <w:rPr>
                <w:rFonts w:ascii="新宋体" w:eastAsia="新宋体" w:hAnsi="新宋体" w:hint="eastAsia"/>
                <w:szCs w:val="21"/>
              </w:rPr>
              <w:t>”的规定执行。招标代理服务收费以中标</w:t>
            </w:r>
            <w:r>
              <w:rPr>
                <w:rFonts w:ascii="新宋体" w:eastAsia="新宋体" w:hAnsi="新宋体" w:hint="eastAsia"/>
                <w:szCs w:val="21"/>
              </w:rPr>
              <w:t>/</w:t>
            </w:r>
            <w:r>
              <w:rPr>
                <w:rFonts w:ascii="新宋体" w:eastAsia="新宋体" w:hAnsi="新宋体" w:hint="eastAsia"/>
                <w:szCs w:val="21"/>
              </w:rPr>
              <w:t>成交通知书公布的中标金额为计算基准</w:t>
            </w:r>
            <w:r>
              <w:rPr>
                <w:rFonts w:ascii="新宋体" w:eastAsia="新宋体" w:hAnsi="新宋体" w:hint="eastAsia"/>
                <w:szCs w:val="21"/>
              </w:rPr>
              <w:t>,</w:t>
            </w:r>
            <w:r>
              <w:rPr>
                <w:rFonts w:ascii="新宋体" w:eastAsia="新宋体" w:hAnsi="新宋体" w:hint="eastAsia"/>
                <w:szCs w:val="21"/>
              </w:rPr>
              <w:t>按差额定率累进法计算</w:t>
            </w:r>
            <w:r>
              <w:rPr>
                <w:rFonts w:ascii="新宋体" w:eastAsia="新宋体" w:hAnsi="新宋体" w:hint="eastAsia"/>
                <w:szCs w:val="21"/>
              </w:rPr>
              <w:t>,</w:t>
            </w:r>
            <w:r>
              <w:rPr>
                <w:rFonts w:ascii="新宋体" w:eastAsia="新宋体" w:hAnsi="新宋体" w:hint="eastAsia"/>
                <w:szCs w:val="21"/>
              </w:rPr>
              <w:t>作为招标代理服务费。低于人民币陆仟元的，按陆仟元计取。</w:t>
            </w:r>
          </w:p>
        </w:tc>
      </w:tr>
    </w:tbl>
    <w:p w:rsidR="00263A2C" w:rsidRDefault="004F1A1B">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263A2C" w:rsidRDefault="00263A2C">
      <w:pPr>
        <w:rPr>
          <w:rFonts w:ascii="新宋体" w:eastAsia="新宋体" w:hAnsi="新宋体"/>
          <w:b/>
        </w:rPr>
      </w:pPr>
    </w:p>
    <w:p w:rsidR="00263A2C" w:rsidRDefault="004F1A1B">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263A2C">
        <w:trPr>
          <w:jc w:val="center"/>
        </w:trPr>
        <w:tc>
          <w:tcPr>
            <w:tcW w:w="959" w:type="dxa"/>
            <w:vAlign w:val="center"/>
          </w:tcPr>
          <w:p w:rsidR="00263A2C" w:rsidRDefault="004F1A1B">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263A2C" w:rsidRDefault="004F1A1B">
            <w:pPr>
              <w:spacing w:line="276" w:lineRule="auto"/>
              <w:rPr>
                <w:rFonts w:ascii="新宋体" w:eastAsia="新宋体" w:hAnsi="新宋体"/>
              </w:rPr>
            </w:pPr>
            <w:r>
              <w:rPr>
                <w:rFonts w:ascii="新宋体" w:eastAsia="新宋体" w:hAnsi="新宋体" w:hint="eastAsia"/>
              </w:rPr>
              <w:t>具体内容</w:t>
            </w:r>
          </w:p>
        </w:tc>
      </w:tr>
      <w:tr w:rsidR="00263A2C">
        <w:trPr>
          <w:jc w:val="center"/>
        </w:trPr>
        <w:tc>
          <w:tcPr>
            <w:tcW w:w="959" w:type="dxa"/>
            <w:vAlign w:val="center"/>
          </w:tcPr>
          <w:p w:rsidR="00263A2C" w:rsidRDefault="004F1A1B">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263A2C" w:rsidRDefault="004F1A1B">
            <w:pPr>
              <w:spacing w:line="276" w:lineRule="auto"/>
              <w:rPr>
                <w:rFonts w:ascii="新宋体" w:eastAsia="新宋体" w:hAnsi="新宋体"/>
              </w:rPr>
            </w:pPr>
            <w:r>
              <w:rPr>
                <w:rFonts w:ascii="新宋体" w:eastAsia="新宋体" w:hAnsi="新宋体" w:hint="eastAsia"/>
              </w:rPr>
              <w:t>完全满足本项目服务期限的要求。</w:t>
            </w:r>
          </w:p>
        </w:tc>
      </w:tr>
    </w:tbl>
    <w:p w:rsidR="00263A2C" w:rsidRDefault="004F1A1B">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263A2C" w:rsidRDefault="004F1A1B">
      <w:pPr>
        <w:pStyle w:val="30"/>
        <w:rPr>
          <w:rFonts w:ascii="新宋体" w:eastAsia="新宋体" w:hAnsi="新宋体"/>
          <w:kern w:val="44"/>
          <w:szCs w:val="28"/>
        </w:rPr>
      </w:pPr>
      <w:r>
        <w:rPr>
          <w:rFonts w:ascii="新宋体" w:eastAsia="新宋体" w:hAnsi="新宋体" w:hint="eastAsia"/>
          <w:kern w:val="44"/>
          <w:szCs w:val="28"/>
        </w:rPr>
        <w:t>三、项目概况</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ascii="新宋体" w:eastAsia="新宋体" w:hAnsi="新宋体" w:cs="宋体" w:hint="eastAsia"/>
          <w:szCs w:val="21"/>
        </w:rPr>
        <w:t xml:space="preserve">: </w:t>
      </w:r>
      <w:r>
        <w:rPr>
          <w:rFonts w:ascii="新宋体" w:eastAsia="新宋体" w:hAnsi="新宋体" w:cs="宋体" w:hint="eastAsia"/>
          <w:szCs w:val="21"/>
        </w:rPr>
        <w:t>人民币玖拾贰万（</w:t>
      </w:r>
      <w:r>
        <w:rPr>
          <w:rFonts w:ascii="新宋体" w:eastAsia="新宋体" w:hAnsi="新宋体" w:cs="宋体" w:hint="eastAsia"/>
          <w:szCs w:val="21"/>
        </w:rPr>
        <w:t>920,000.00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cs="宋体" w:hint="eastAsia"/>
          <w:szCs w:val="21"/>
        </w:rPr>
        <w:t>人民币玖拾贰万（</w:t>
      </w:r>
      <w:r>
        <w:rPr>
          <w:rFonts w:ascii="新宋体" w:eastAsia="新宋体" w:hAnsi="新宋体" w:cs="宋体" w:hint="eastAsia"/>
          <w:szCs w:val="21"/>
        </w:rPr>
        <w:t>920,000.00</w:t>
      </w:r>
      <w:r>
        <w:rPr>
          <w:rFonts w:ascii="新宋体" w:eastAsia="新宋体" w:hAnsi="新宋体" w:cs="宋体" w:hint="eastAsia"/>
          <w:szCs w:val="21"/>
        </w:rPr>
        <w:t>）</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hint="eastAsia"/>
          <w:szCs w:val="21"/>
        </w:rPr>
        <w:t xml:space="preserve">: </w:t>
      </w:r>
    </w:p>
    <w:p w:rsidR="00263A2C" w:rsidRDefault="004F1A1B">
      <w:pPr>
        <w:spacing w:line="360" w:lineRule="auto"/>
        <w:ind w:firstLineChars="202" w:firstLine="424"/>
        <w:rPr>
          <w:rFonts w:ascii="新宋体" w:eastAsia="新宋体" w:hAnsi="新宋体" w:cs="宋体"/>
          <w:b/>
          <w:szCs w:val="21"/>
        </w:rPr>
      </w:pPr>
      <w:r>
        <w:rPr>
          <w:rFonts w:ascii="新宋体" w:eastAsia="新宋体" w:hAnsi="新宋体" w:cs="宋体" w:hint="eastAsia"/>
          <w:szCs w:val="21"/>
        </w:rPr>
        <w:t>为进一步规范食堂主副食配送采购工作，保证食堂物资的食品安全和卫生，解决就餐问题；有效从源头上保障食堂原材料的食品安全，降低采购成本，厉行节约，现公开招标一家具有相关能力的供应商</w:t>
      </w:r>
      <w:r>
        <w:rPr>
          <w:rFonts w:ascii="新宋体" w:eastAsia="新宋体" w:hAnsi="新宋体" w:cs="宋体" w:hint="eastAsia"/>
          <w:szCs w:val="21"/>
        </w:rPr>
        <w:t>,</w:t>
      </w:r>
      <w:r>
        <w:rPr>
          <w:rFonts w:ascii="新宋体" w:eastAsia="新宋体" w:hAnsi="新宋体" w:cs="宋体" w:hint="eastAsia"/>
          <w:szCs w:val="21"/>
        </w:rPr>
        <w:t>对处食堂主副食配送。</w:t>
      </w:r>
    </w:p>
    <w:p w:rsidR="00263A2C" w:rsidRDefault="00263A2C">
      <w:pPr>
        <w:rPr>
          <w:rFonts w:ascii="新宋体" w:eastAsia="新宋体" w:hAnsi="新宋体"/>
          <w:b/>
          <w:bCs/>
          <w:szCs w:val="21"/>
        </w:rPr>
      </w:pPr>
    </w:p>
    <w:p w:rsidR="00263A2C" w:rsidRDefault="004F1A1B">
      <w:pPr>
        <w:pStyle w:val="30"/>
        <w:rPr>
          <w:rFonts w:ascii="新宋体" w:eastAsia="新宋体" w:hAnsi="新宋体"/>
          <w:kern w:val="44"/>
          <w:szCs w:val="28"/>
        </w:rPr>
      </w:pPr>
      <w:r>
        <w:rPr>
          <w:rFonts w:ascii="新宋体" w:eastAsia="新宋体" w:hAnsi="新宋体" w:hint="eastAsia"/>
          <w:kern w:val="44"/>
          <w:szCs w:val="28"/>
        </w:rPr>
        <w:t>四、项目技术要求</w:t>
      </w:r>
    </w:p>
    <w:p w:rsidR="00263A2C" w:rsidRDefault="004F1A1B">
      <w:pPr>
        <w:spacing w:line="360" w:lineRule="auto"/>
        <w:rPr>
          <w:rFonts w:ascii="新宋体" w:eastAsia="新宋体" w:hAnsi="新宋体" w:cs="宋体"/>
          <w:b/>
          <w:kern w:val="0"/>
          <w:szCs w:val="21"/>
        </w:rPr>
      </w:pPr>
      <w:r>
        <w:rPr>
          <w:rFonts w:ascii="新宋体" w:eastAsia="新宋体" w:hAnsi="新宋体" w:cs="宋体" w:hint="eastAsia"/>
          <w:b/>
          <w:kern w:val="0"/>
          <w:szCs w:val="21"/>
        </w:rPr>
        <w:t>一、总体要求</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hint="eastAsia"/>
          <w:kern w:val="0"/>
          <w:szCs w:val="21"/>
        </w:rPr>
        <w:t>、货物供应要求：</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需保证全年</w:t>
      </w:r>
      <w:r>
        <w:rPr>
          <w:rFonts w:ascii="新宋体" w:eastAsia="新宋体" w:hAnsi="新宋体" w:cs="宋体" w:hint="eastAsia"/>
          <w:kern w:val="0"/>
          <w:szCs w:val="21"/>
        </w:rPr>
        <w:t>365</w:t>
      </w:r>
      <w:r>
        <w:rPr>
          <w:rFonts w:ascii="新宋体" w:eastAsia="新宋体" w:hAnsi="新宋体" w:cs="宋体" w:hint="eastAsia"/>
          <w:kern w:val="0"/>
          <w:szCs w:val="21"/>
        </w:rPr>
        <w:t>天正常送货。除不可抗力因素，需提供举证材料并给出相应方案。</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lastRenderedPageBreak/>
        <w:t>2</w:t>
      </w:r>
      <w:r>
        <w:rPr>
          <w:rFonts w:ascii="新宋体" w:eastAsia="新宋体" w:hAnsi="新宋体" w:cs="宋体" w:hint="eastAsia"/>
          <w:kern w:val="0"/>
          <w:szCs w:val="21"/>
        </w:rPr>
        <w:t>、供货时间要求：</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根据采购方要求按照下货单需求供货，即在规定时间内</w:t>
      </w:r>
      <w:r>
        <w:rPr>
          <w:rFonts w:ascii="新宋体" w:eastAsia="新宋体" w:hAnsi="新宋体" w:cs="宋体" w:hint="eastAsia"/>
          <w:kern w:val="0"/>
          <w:szCs w:val="21"/>
        </w:rPr>
        <w:t>,</w:t>
      </w:r>
      <w:r>
        <w:rPr>
          <w:rFonts w:ascii="新宋体" w:eastAsia="新宋体" w:hAnsi="新宋体" w:cs="宋体" w:hint="eastAsia"/>
          <w:kern w:val="0"/>
          <w:szCs w:val="21"/>
        </w:rPr>
        <w:t>按质按量按时将货物送至指定地点</w:t>
      </w:r>
      <w:r>
        <w:rPr>
          <w:rFonts w:ascii="新宋体" w:eastAsia="新宋体" w:hAnsi="新宋体" w:cs="宋体" w:hint="eastAsia"/>
          <w:kern w:val="0"/>
          <w:szCs w:val="21"/>
        </w:rPr>
        <w:t>,</w:t>
      </w:r>
      <w:r>
        <w:rPr>
          <w:rFonts w:ascii="新宋体" w:eastAsia="新宋体" w:hAnsi="新宋体" w:cs="宋体" w:hint="eastAsia"/>
          <w:kern w:val="0"/>
          <w:szCs w:val="21"/>
        </w:rPr>
        <w:t>中标</w:t>
      </w:r>
      <w:r>
        <w:rPr>
          <w:rFonts w:ascii="新宋体" w:eastAsia="新宋体" w:hAnsi="新宋体" w:cs="宋体" w:hint="eastAsia"/>
          <w:kern w:val="0"/>
          <w:szCs w:val="21"/>
        </w:rPr>
        <w:t>供应商如供货超出约定时间</w:t>
      </w:r>
      <w:r>
        <w:rPr>
          <w:rFonts w:ascii="新宋体" w:eastAsia="新宋体" w:hAnsi="新宋体" w:cs="宋体" w:hint="eastAsia"/>
          <w:kern w:val="0"/>
          <w:szCs w:val="21"/>
        </w:rPr>
        <w:t xml:space="preserve"> 30 </w:t>
      </w:r>
      <w:r>
        <w:rPr>
          <w:rFonts w:ascii="新宋体" w:eastAsia="新宋体" w:hAnsi="新宋体" w:cs="宋体" w:hint="eastAsia"/>
          <w:kern w:val="0"/>
          <w:szCs w:val="21"/>
        </w:rPr>
        <w:t>分钟的</w:t>
      </w:r>
      <w:r>
        <w:rPr>
          <w:rFonts w:ascii="新宋体" w:eastAsia="新宋体" w:hAnsi="新宋体" w:cs="宋体" w:hint="eastAsia"/>
          <w:kern w:val="0"/>
          <w:szCs w:val="21"/>
        </w:rPr>
        <w:t>,</w:t>
      </w:r>
      <w:r>
        <w:rPr>
          <w:rFonts w:ascii="新宋体" w:eastAsia="新宋体" w:hAnsi="新宋体" w:cs="宋体" w:hint="eastAsia"/>
          <w:kern w:val="0"/>
          <w:szCs w:val="21"/>
        </w:rPr>
        <w:t>则将扣除当日货款的</w:t>
      </w:r>
      <w:r>
        <w:rPr>
          <w:rFonts w:ascii="新宋体" w:eastAsia="新宋体" w:hAnsi="新宋体" w:cs="宋体" w:hint="eastAsia"/>
          <w:kern w:val="0"/>
          <w:szCs w:val="21"/>
        </w:rPr>
        <w:t xml:space="preserve"> 10%</w:t>
      </w:r>
      <w:r>
        <w:rPr>
          <w:rFonts w:ascii="新宋体" w:eastAsia="新宋体" w:hAnsi="新宋体" w:cs="宋体" w:hint="eastAsia"/>
          <w:kern w:val="0"/>
          <w:szCs w:val="21"/>
        </w:rPr>
        <w:t>作为违约处罚；超时</w:t>
      </w:r>
      <w:r>
        <w:rPr>
          <w:rFonts w:ascii="新宋体" w:eastAsia="新宋体" w:hAnsi="新宋体" w:cs="宋体" w:hint="eastAsia"/>
          <w:kern w:val="0"/>
          <w:szCs w:val="21"/>
        </w:rPr>
        <w:t>60</w:t>
      </w:r>
      <w:r>
        <w:rPr>
          <w:rFonts w:ascii="新宋体" w:eastAsia="新宋体" w:hAnsi="新宋体" w:cs="宋体" w:hint="eastAsia"/>
          <w:kern w:val="0"/>
          <w:szCs w:val="21"/>
        </w:rPr>
        <w:t>分钟及以上从而导致采购方食堂无法正常运作的，中标供应商应按当天送货价款总额赔偿采购方损失，每月累计超时</w:t>
      </w:r>
      <w:r>
        <w:rPr>
          <w:rFonts w:ascii="新宋体" w:eastAsia="新宋体" w:hAnsi="新宋体" w:cs="宋体" w:hint="eastAsia"/>
          <w:kern w:val="0"/>
          <w:szCs w:val="21"/>
        </w:rPr>
        <w:t>3</w:t>
      </w:r>
      <w:r>
        <w:rPr>
          <w:rFonts w:ascii="新宋体" w:eastAsia="新宋体" w:hAnsi="新宋体" w:cs="宋体" w:hint="eastAsia"/>
          <w:kern w:val="0"/>
          <w:szCs w:val="21"/>
        </w:rPr>
        <w:t>次或以上的，采购方有权终止合同。</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hint="eastAsia"/>
          <w:kern w:val="0"/>
          <w:szCs w:val="21"/>
        </w:rPr>
        <w:t>、食品溯源要求</w:t>
      </w:r>
      <w:r>
        <w:rPr>
          <w:rFonts w:ascii="新宋体" w:eastAsia="新宋体" w:hAnsi="新宋体" w:cs="宋体" w:hint="eastAsia"/>
          <w:kern w:val="0"/>
          <w:szCs w:val="21"/>
        </w:rPr>
        <w:t>:</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对食品供应链进行明确，所有食品的来源必须清晰，包装食品要有</w:t>
      </w:r>
      <w:r>
        <w:rPr>
          <w:rFonts w:ascii="新宋体" w:eastAsia="新宋体" w:hAnsi="新宋体" w:cs="宋体" w:hint="eastAsia"/>
          <w:kern w:val="0"/>
          <w:szCs w:val="21"/>
        </w:rPr>
        <w:t xml:space="preserve"> </w:t>
      </w:r>
      <w:r>
        <w:rPr>
          <w:rFonts w:ascii="新宋体" w:eastAsia="新宋体" w:hAnsi="新宋体" w:cs="宋体" w:hint="eastAsia"/>
          <w:kern w:val="0"/>
          <w:szCs w:val="21"/>
        </w:rPr>
        <w:t>QS</w:t>
      </w:r>
      <w:r>
        <w:rPr>
          <w:rFonts w:ascii="新宋体" w:eastAsia="新宋体" w:hAnsi="新宋体" w:cs="宋体" w:hint="eastAsia"/>
          <w:kern w:val="0"/>
          <w:szCs w:val="21"/>
        </w:rPr>
        <w:t>标志。食品生产企业必须获得工业产品生产许可证</w:t>
      </w:r>
      <w:r>
        <w:rPr>
          <w:rFonts w:ascii="新宋体" w:eastAsia="新宋体" w:hAnsi="新宋体" w:cs="宋体" w:hint="eastAsia"/>
          <w:kern w:val="0"/>
          <w:szCs w:val="21"/>
        </w:rPr>
        <w:t>,(QS)</w:t>
      </w:r>
      <w:r>
        <w:rPr>
          <w:rFonts w:ascii="新宋体" w:eastAsia="新宋体" w:hAnsi="新宋体" w:cs="宋体" w:hint="eastAsia"/>
          <w:kern w:val="0"/>
          <w:szCs w:val="21"/>
        </w:rPr>
        <w:t>来源应当是受到政府部门监管的具有市场流通或相关资质的生产厂家，生产食品的源头与中标供应商要有固定的合法的供应关系，严禁收购非标准产品供应。投标文件需对食品的来源和质量标准要有详尽的描述</w:t>
      </w:r>
      <w:r>
        <w:rPr>
          <w:rFonts w:ascii="新宋体" w:eastAsia="新宋体" w:hAnsi="新宋体" w:cs="宋体" w:hint="eastAsia"/>
          <w:kern w:val="0"/>
          <w:szCs w:val="21"/>
        </w:rPr>
        <w:t>,</w:t>
      </w:r>
      <w:r>
        <w:rPr>
          <w:rFonts w:ascii="新宋体" w:eastAsia="新宋体" w:hAnsi="新宋体" w:cs="宋体" w:hint="eastAsia"/>
          <w:kern w:val="0"/>
          <w:szCs w:val="21"/>
        </w:rPr>
        <w:t>验收须按国家标准和感官标准。应当建立专门台账，按深圳市《食品进货索证和台账登记本》模板</w:t>
      </w:r>
      <w:r>
        <w:rPr>
          <w:rFonts w:ascii="新宋体" w:eastAsia="新宋体" w:hAnsi="新宋体" w:cs="宋体" w:hint="eastAsia"/>
          <w:kern w:val="0"/>
          <w:szCs w:val="21"/>
        </w:rPr>
        <w:t>,</w:t>
      </w:r>
      <w:r>
        <w:rPr>
          <w:rFonts w:ascii="新宋体" w:eastAsia="新宋体" w:hAnsi="新宋体" w:cs="宋体" w:hint="eastAsia"/>
          <w:kern w:val="0"/>
          <w:szCs w:val="21"/>
        </w:rPr>
        <w:t>按格式如实记录配送给采购方的各类物品，留存相关检验合格证明、资质证明、营业执照等有效资料，并可追踪溯源</w:t>
      </w:r>
      <w:r>
        <w:rPr>
          <w:rFonts w:ascii="新宋体" w:eastAsia="新宋体" w:hAnsi="新宋体" w:cs="宋体" w:hint="eastAsia"/>
          <w:kern w:val="0"/>
          <w:szCs w:val="21"/>
        </w:rPr>
        <w:t>,</w:t>
      </w:r>
      <w:r>
        <w:rPr>
          <w:rFonts w:ascii="新宋体" w:eastAsia="新宋体" w:hAnsi="新宋体" w:cs="宋体" w:hint="eastAsia"/>
          <w:kern w:val="0"/>
          <w:szCs w:val="21"/>
        </w:rPr>
        <w:t>采购方有权定期检查。</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hint="eastAsia"/>
          <w:kern w:val="0"/>
          <w:szCs w:val="21"/>
        </w:rPr>
        <w:t>、食品安全要求及人员安全要求：</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中标供应商的食品必须</w:t>
      </w:r>
      <w:r>
        <w:rPr>
          <w:rFonts w:ascii="新宋体" w:eastAsia="新宋体" w:hAnsi="新宋体" w:cs="宋体" w:hint="eastAsia"/>
          <w:kern w:val="0"/>
          <w:szCs w:val="21"/>
        </w:rPr>
        <w:t>符合国家有关部门规定的食品安全标准</w:t>
      </w:r>
      <w:r>
        <w:rPr>
          <w:rFonts w:ascii="新宋体" w:eastAsia="新宋体" w:hAnsi="新宋体" w:cs="宋体" w:hint="eastAsia"/>
          <w:kern w:val="0"/>
          <w:szCs w:val="21"/>
        </w:rPr>
        <w:t>,</w:t>
      </w:r>
      <w:r>
        <w:rPr>
          <w:rFonts w:ascii="新宋体" w:eastAsia="新宋体" w:hAnsi="新宋体" w:cs="宋体" w:hint="eastAsia"/>
          <w:kern w:val="0"/>
          <w:szCs w:val="21"/>
        </w:rPr>
        <w:t>如果因中标供应商所供货的食品造成采购方就餐人员食物中毒的</w:t>
      </w:r>
      <w:r>
        <w:rPr>
          <w:rFonts w:ascii="新宋体" w:eastAsia="新宋体" w:hAnsi="新宋体" w:cs="宋体" w:hint="eastAsia"/>
          <w:kern w:val="0"/>
          <w:szCs w:val="21"/>
        </w:rPr>
        <w:t>,</w:t>
      </w:r>
      <w:r>
        <w:rPr>
          <w:rFonts w:ascii="新宋体" w:eastAsia="新宋体" w:hAnsi="新宋体" w:cs="宋体" w:hint="eastAsia"/>
          <w:kern w:val="0"/>
          <w:szCs w:val="21"/>
        </w:rPr>
        <w:t>经卫生防疫部门鉴定，中标供应商须承担全部法律责任并</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全部的经济赔偿。中标供应商配送人员在服务过程中如遇到人员伤亡事故由中标供应商负全部责任，与采购方无关。所供食品均符合《国家食品卫生标准》《中华人民共和国食品安全法》《国家食品卫生标准》《动物检疫法》和《农产品质量安全标准》等相关规定。</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5</w:t>
      </w:r>
      <w:r>
        <w:rPr>
          <w:rFonts w:ascii="新宋体" w:eastAsia="新宋体" w:hAnsi="新宋体" w:cs="宋体" w:hint="eastAsia"/>
          <w:kern w:val="0"/>
          <w:szCs w:val="21"/>
        </w:rPr>
        <w:t>、响应机制：</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w:t>
      </w:r>
      <w:r>
        <w:rPr>
          <w:rFonts w:ascii="新宋体" w:eastAsia="新宋体" w:hAnsi="新宋体" w:cs="宋体" w:hint="eastAsia"/>
          <w:kern w:val="0"/>
          <w:szCs w:val="21"/>
        </w:rPr>
        <w:t>1</w:t>
      </w:r>
      <w:r>
        <w:rPr>
          <w:rFonts w:ascii="新宋体" w:eastAsia="新宋体" w:hAnsi="新宋体" w:cs="宋体" w:hint="eastAsia"/>
          <w:kern w:val="0"/>
          <w:szCs w:val="21"/>
        </w:rPr>
        <w:t>）若送货时有质量不合格、错送、漏送的</w:t>
      </w:r>
      <w:r>
        <w:rPr>
          <w:rFonts w:ascii="新宋体" w:eastAsia="新宋体" w:hAnsi="新宋体" w:cs="宋体" w:hint="eastAsia"/>
          <w:kern w:val="0"/>
          <w:szCs w:val="21"/>
        </w:rPr>
        <w:t>,</w:t>
      </w:r>
      <w:r>
        <w:rPr>
          <w:rFonts w:ascii="新宋体" w:eastAsia="新宋体" w:hAnsi="新宋体" w:cs="宋体" w:hint="eastAsia"/>
          <w:kern w:val="0"/>
          <w:szCs w:val="21"/>
        </w:rPr>
        <w:t>中标供应商应在</w:t>
      </w:r>
      <w:r>
        <w:rPr>
          <w:rFonts w:ascii="新宋体" w:eastAsia="新宋体" w:hAnsi="新宋体" w:cs="宋体" w:hint="eastAsia"/>
          <w:kern w:val="0"/>
          <w:szCs w:val="21"/>
        </w:rPr>
        <w:t xml:space="preserve"> 1 </w:t>
      </w:r>
      <w:r>
        <w:rPr>
          <w:rFonts w:ascii="新宋体" w:eastAsia="新宋体" w:hAnsi="新宋体" w:cs="宋体" w:hint="eastAsia"/>
          <w:kern w:val="0"/>
          <w:szCs w:val="21"/>
        </w:rPr>
        <w:t>小时内负责更换、补齐</w:t>
      </w:r>
      <w:r>
        <w:rPr>
          <w:rFonts w:ascii="新宋体" w:eastAsia="新宋体" w:hAnsi="新宋体" w:cs="宋体" w:hint="eastAsia"/>
          <w:kern w:val="0"/>
          <w:szCs w:val="21"/>
        </w:rPr>
        <w:t>。</w:t>
      </w:r>
      <w:r>
        <w:rPr>
          <w:rFonts w:ascii="新宋体" w:eastAsia="新宋体" w:hAnsi="新宋体" w:cs="宋体" w:hint="eastAsia"/>
          <w:kern w:val="0"/>
          <w:szCs w:val="21"/>
        </w:rPr>
        <w:t>如因质量不合格，且未及时补齐</w:t>
      </w:r>
      <w:r>
        <w:rPr>
          <w:rFonts w:ascii="新宋体" w:eastAsia="新宋体" w:hAnsi="新宋体" w:cs="宋体" w:hint="eastAsia"/>
          <w:kern w:val="0"/>
          <w:szCs w:val="21"/>
        </w:rPr>
        <w:t>的，采购方有权扣除当天货款</w:t>
      </w:r>
      <w:r>
        <w:rPr>
          <w:rFonts w:ascii="新宋体" w:eastAsia="新宋体" w:hAnsi="新宋体" w:cs="宋体" w:hint="eastAsia"/>
          <w:kern w:val="0"/>
          <w:szCs w:val="21"/>
        </w:rPr>
        <w:t>10%</w:t>
      </w:r>
      <w:r>
        <w:rPr>
          <w:rFonts w:ascii="新宋体" w:eastAsia="新宋体" w:hAnsi="新宋体" w:cs="宋体" w:hint="eastAsia"/>
          <w:kern w:val="0"/>
          <w:szCs w:val="21"/>
        </w:rPr>
        <w:t>。采购方如有需要临时加送食材的（采购单位应提前</w:t>
      </w:r>
      <w:r>
        <w:rPr>
          <w:rFonts w:ascii="新宋体" w:eastAsia="新宋体" w:hAnsi="新宋体" w:cs="宋体" w:hint="eastAsia"/>
          <w:kern w:val="0"/>
          <w:szCs w:val="21"/>
        </w:rPr>
        <w:t xml:space="preserve"> 30 </w:t>
      </w:r>
      <w:r>
        <w:rPr>
          <w:rFonts w:ascii="新宋体" w:eastAsia="新宋体" w:hAnsi="新宋体" w:cs="宋体" w:hint="eastAsia"/>
          <w:kern w:val="0"/>
          <w:szCs w:val="21"/>
        </w:rPr>
        <w:t>分钟通知中标供应商），中标供应商必须无条件在</w:t>
      </w:r>
      <w:r>
        <w:rPr>
          <w:rFonts w:ascii="新宋体" w:eastAsia="新宋体" w:hAnsi="新宋体" w:cs="宋体" w:hint="eastAsia"/>
          <w:kern w:val="0"/>
          <w:szCs w:val="21"/>
        </w:rPr>
        <w:t xml:space="preserve"> 1</w:t>
      </w:r>
      <w:r>
        <w:rPr>
          <w:rFonts w:ascii="新宋体" w:eastAsia="新宋体" w:hAnsi="新宋体" w:cs="宋体" w:hint="eastAsia"/>
          <w:kern w:val="0"/>
          <w:szCs w:val="21"/>
        </w:rPr>
        <w:t>小时内送达采购方指定的地点。如确有短时的阶段性货物短缺</w:t>
      </w:r>
      <w:r>
        <w:rPr>
          <w:rFonts w:ascii="新宋体" w:eastAsia="新宋体" w:hAnsi="新宋体" w:cs="宋体" w:hint="eastAsia"/>
          <w:kern w:val="0"/>
          <w:szCs w:val="21"/>
        </w:rPr>
        <w:t>,</w:t>
      </w:r>
      <w:r>
        <w:rPr>
          <w:rFonts w:ascii="新宋体" w:eastAsia="新宋体" w:hAnsi="新宋体" w:cs="宋体" w:hint="eastAsia"/>
          <w:kern w:val="0"/>
          <w:szCs w:val="21"/>
        </w:rPr>
        <w:t>需与采购方沟通并取得同意，不得以货物短缺为由拒绝供货</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w:t>
      </w:r>
      <w:r>
        <w:rPr>
          <w:rFonts w:ascii="新宋体" w:eastAsia="新宋体" w:hAnsi="新宋体" w:cs="宋体" w:hint="eastAsia"/>
          <w:kern w:val="0"/>
          <w:szCs w:val="21"/>
        </w:rPr>
        <w:t>2</w:t>
      </w:r>
      <w:r>
        <w:rPr>
          <w:rFonts w:ascii="新宋体" w:eastAsia="新宋体" w:hAnsi="新宋体" w:cs="宋体" w:hint="eastAsia"/>
          <w:kern w:val="0"/>
          <w:szCs w:val="21"/>
        </w:rPr>
        <w:t>）中标供应商若有特殊情况，无法按时配送的，需提前告知采购方，并与采购方重新约定配送时间。在告知采购方后，中标供应商配送到达时间不得超过约定时间</w:t>
      </w:r>
      <w:r>
        <w:rPr>
          <w:rFonts w:ascii="新宋体" w:eastAsia="新宋体" w:hAnsi="新宋体" w:cs="宋体" w:hint="eastAsia"/>
          <w:kern w:val="0"/>
          <w:szCs w:val="21"/>
        </w:rPr>
        <w:t>1</w:t>
      </w:r>
      <w:r>
        <w:rPr>
          <w:rFonts w:ascii="新宋体" w:eastAsia="新宋体" w:hAnsi="新宋体" w:cs="宋体" w:hint="eastAsia"/>
          <w:kern w:val="0"/>
          <w:szCs w:val="21"/>
        </w:rPr>
        <w:t>小时；如中标供应商在规定时间内没有配送到，采购方有权自行采购，由此造成的损失将由中标供应商全部承担。供应商除不可抗力</w:t>
      </w:r>
      <w:r>
        <w:rPr>
          <w:rFonts w:ascii="新宋体" w:eastAsia="新宋体" w:hAnsi="新宋体" w:cs="宋体" w:hint="eastAsia"/>
          <w:kern w:val="0"/>
          <w:szCs w:val="21"/>
        </w:rPr>
        <w:t>,</w:t>
      </w:r>
      <w:r>
        <w:rPr>
          <w:rFonts w:ascii="新宋体" w:eastAsia="新宋体" w:hAnsi="新宋体" w:cs="宋体" w:hint="eastAsia"/>
          <w:kern w:val="0"/>
          <w:szCs w:val="21"/>
        </w:rPr>
        <w:t>不</w:t>
      </w:r>
      <w:r>
        <w:rPr>
          <w:rFonts w:ascii="新宋体" w:eastAsia="新宋体" w:hAnsi="新宋体" w:cs="宋体" w:hint="eastAsia"/>
          <w:kern w:val="0"/>
          <w:szCs w:val="21"/>
        </w:rPr>
        <w:t>得因其他任何理由延迟送货。采购方如遇特殊情况需推迟送货</w:t>
      </w:r>
      <w:r>
        <w:rPr>
          <w:rFonts w:ascii="新宋体" w:eastAsia="新宋体" w:hAnsi="新宋体" w:cs="宋体" w:hint="eastAsia"/>
          <w:kern w:val="0"/>
          <w:szCs w:val="21"/>
        </w:rPr>
        <w:t>,</w:t>
      </w:r>
      <w:r>
        <w:rPr>
          <w:rFonts w:ascii="新宋体" w:eastAsia="新宋体" w:hAnsi="新宋体" w:cs="宋体" w:hint="eastAsia"/>
          <w:kern w:val="0"/>
          <w:szCs w:val="21"/>
        </w:rPr>
        <w:t>应提前通知中标供应商。</w:t>
      </w:r>
    </w:p>
    <w:p w:rsidR="00263A2C" w:rsidRDefault="004F1A1B">
      <w:pPr>
        <w:spacing w:line="360" w:lineRule="auto"/>
        <w:rPr>
          <w:rFonts w:ascii="新宋体" w:eastAsia="新宋体" w:hAnsi="新宋体" w:cs="宋体"/>
          <w:b/>
          <w:kern w:val="0"/>
          <w:szCs w:val="21"/>
        </w:rPr>
      </w:pPr>
      <w:r>
        <w:rPr>
          <w:rFonts w:ascii="新宋体" w:eastAsia="新宋体" w:hAnsi="新宋体" w:cs="宋体" w:hint="eastAsia"/>
          <w:b/>
          <w:kern w:val="0"/>
          <w:szCs w:val="21"/>
        </w:rPr>
        <w:t>二、产品配送要求</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hint="eastAsia"/>
          <w:kern w:val="0"/>
          <w:szCs w:val="21"/>
        </w:rPr>
        <w:t>、送货车辆应保持清洁；食品堆放科学合理，避免造成食品的交叉污染；如对温度有要求的食品应确定食品的温度，记录送货车辆温度，并记录存档。在本环节中应保证冷藏食品脱离冷</w:t>
      </w:r>
      <w:proofErr w:type="gramStart"/>
      <w:r>
        <w:rPr>
          <w:rFonts w:ascii="新宋体" w:eastAsia="新宋体" w:hAnsi="新宋体" w:cs="宋体" w:hint="eastAsia"/>
          <w:kern w:val="0"/>
          <w:szCs w:val="21"/>
        </w:rPr>
        <w:t>链时间</w:t>
      </w:r>
      <w:proofErr w:type="gramEnd"/>
      <w:r>
        <w:rPr>
          <w:rFonts w:ascii="新宋体" w:eastAsia="新宋体" w:hAnsi="新宋体" w:cs="宋体" w:hint="eastAsia"/>
          <w:kern w:val="0"/>
          <w:szCs w:val="21"/>
        </w:rPr>
        <w:t>不得超过</w:t>
      </w:r>
      <w:r>
        <w:rPr>
          <w:rFonts w:ascii="新宋体" w:eastAsia="新宋体" w:hAnsi="新宋体" w:cs="宋体" w:hint="eastAsia"/>
          <w:kern w:val="0"/>
          <w:szCs w:val="21"/>
        </w:rPr>
        <w:t>20</w:t>
      </w:r>
      <w:r>
        <w:rPr>
          <w:rFonts w:ascii="新宋体" w:eastAsia="新宋体" w:hAnsi="新宋体" w:cs="宋体" w:hint="eastAsia"/>
          <w:kern w:val="0"/>
          <w:szCs w:val="21"/>
        </w:rPr>
        <w:t>分钟，冷冻食品脱离冷</w:t>
      </w:r>
      <w:proofErr w:type="gramStart"/>
      <w:r>
        <w:rPr>
          <w:rFonts w:ascii="新宋体" w:eastAsia="新宋体" w:hAnsi="新宋体" w:cs="宋体" w:hint="eastAsia"/>
          <w:kern w:val="0"/>
          <w:szCs w:val="21"/>
        </w:rPr>
        <w:t>链时间</w:t>
      </w:r>
      <w:proofErr w:type="gramEnd"/>
      <w:r>
        <w:rPr>
          <w:rFonts w:ascii="新宋体" w:eastAsia="新宋体" w:hAnsi="新宋体" w:cs="宋体" w:hint="eastAsia"/>
          <w:kern w:val="0"/>
          <w:szCs w:val="21"/>
        </w:rPr>
        <w:t>不得超过</w:t>
      </w:r>
      <w:r>
        <w:rPr>
          <w:rFonts w:ascii="新宋体" w:eastAsia="新宋体" w:hAnsi="新宋体" w:cs="宋体" w:hint="eastAsia"/>
          <w:kern w:val="0"/>
          <w:szCs w:val="21"/>
        </w:rPr>
        <w:t>30</w:t>
      </w:r>
      <w:r>
        <w:rPr>
          <w:rFonts w:ascii="新宋体" w:eastAsia="新宋体" w:hAnsi="新宋体" w:cs="宋体" w:hint="eastAsia"/>
          <w:kern w:val="0"/>
          <w:szCs w:val="21"/>
        </w:rPr>
        <w:t>分钟。</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hint="eastAsia"/>
          <w:kern w:val="0"/>
          <w:szCs w:val="21"/>
        </w:rPr>
        <w:t>、中标供应商应</w:t>
      </w:r>
      <w:proofErr w:type="gramStart"/>
      <w:r>
        <w:rPr>
          <w:rFonts w:ascii="新宋体" w:eastAsia="新宋体" w:hAnsi="新宋体" w:cs="宋体" w:hint="eastAsia"/>
          <w:kern w:val="0"/>
          <w:szCs w:val="21"/>
        </w:rPr>
        <w:t>根据食材的</w:t>
      </w:r>
      <w:proofErr w:type="gramEnd"/>
      <w:r>
        <w:rPr>
          <w:rFonts w:ascii="新宋体" w:eastAsia="新宋体" w:hAnsi="新宋体" w:cs="宋体" w:hint="eastAsia"/>
          <w:kern w:val="0"/>
          <w:szCs w:val="21"/>
        </w:rPr>
        <w:t>特点及具体运输要求</w:t>
      </w:r>
      <w:r>
        <w:rPr>
          <w:rFonts w:ascii="新宋体" w:eastAsia="新宋体" w:hAnsi="新宋体" w:cs="宋体" w:hint="eastAsia"/>
          <w:kern w:val="0"/>
          <w:szCs w:val="21"/>
        </w:rPr>
        <w:t>,</w:t>
      </w:r>
      <w:r>
        <w:rPr>
          <w:rFonts w:ascii="新宋体" w:eastAsia="新宋体" w:hAnsi="新宋体" w:cs="宋体" w:hint="eastAsia"/>
          <w:kern w:val="0"/>
          <w:szCs w:val="21"/>
        </w:rPr>
        <w:t>使用符合卫生要求的运输工具和容器运送食材，运输过程中应注意防尘、防雨、防晒、防污染，保证配送过程中所有的货品不致破损、不受污染以及不发生变质</w:t>
      </w:r>
      <w:r>
        <w:rPr>
          <w:rFonts w:ascii="新宋体" w:eastAsia="新宋体" w:hAnsi="新宋体" w:cs="宋体" w:hint="eastAsia"/>
          <w:kern w:val="0"/>
          <w:szCs w:val="21"/>
        </w:rPr>
        <w:t>。</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lastRenderedPageBreak/>
        <w:t>3</w:t>
      </w:r>
      <w:r>
        <w:rPr>
          <w:rFonts w:ascii="新宋体" w:eastAsia="新宋体" w:hAnsi="新宋体" w:cs="宋体" w:hint="eastAsia"/>
          <w:kern w:val="0"/>
          <w:szCs w:val="21"/>
        </w:rPr>
        <w:t>、需要低温配送</w:t>
      </w:r>
      <w:proofErr w:type="gramStart"/>
      <w:r>
        <w:rPr>
          <w:rFonts w:ascii="新宋体" w:eastAsia="新宋体" w:hAnsi="新宋体" w:cs="宋体" w:hint="eastAsia"/>
          <w:kern w:val="0"/>
          <w:szCs w:val="21"/>
        </w:rPr>
        <w:t>的食材</w:t>
      </w:r>
      <w:proofErr w:type="gramEnd"/>
      <w:r>
        <w:rPr>
          <w:rFonts w:ascii="新宋体" w:eastAsia="新宋体" w:hAnsi="新宋体" w:cs="宋体" w:hint="eastAsia"/>
          <w:kern w:val="0"/>
          <w:szCs w:val="21"/>
        </w:rPr>
        <w:t>,</w:t>
      </w:r>
      <w:r>
        <w:rPr>
          <w:rFonts w:ascii="新宋体" w:eastAsia="新宋体" w:hAnsi="新宋体" w:cs="宋体" w:hint="eastAsia"/>
          <w:kern w:val="0"/>
          <w:szCs w:val="21"/>
        </w:rPr>
        <w:t>运输前应对车厢进行预冷，并应在运输开始前达到产品运输需要的温度（产品标准规定的运输条件或标签明示的储存条件），运输过程中的温度应该实时连续监控。</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hint="eastAsia"/>
          <w:kern w:val="0"/>
          <w:szCs w:val="21"/>
        </w:rPr>
        <w:t>、运输配送容器和车辆必须安全、无害</w:t>
      </w:r>
      <w:r>
        <w:rPr>
          <w:rFonts w:ascii="新宋体" w:eastAsia="新宋体" w:hAnsi="新宋体" w:cs="宋体" w:hint="eastAsia"/>
          <w:kern w:val="0"/>
          <w:szCs w:val="21"/>
        </w:rPr>
        <w:t>,</w:t>
      </w:r>
      <w:r>
        <w:rPr>
          <w:rFonts w:ascii="新宋体" w:eastAsia="新宋体" w:hAnsi="新宋体" w:cs="宋体" w:hint="eastAsia"/>
          <w:kern w:val="0"/>
          <w:szCs w:val="21"/>
        </w:rPr>
        <w:t>应保持清洁卫生，无泥沙、灰尘、铁锈、水渍和油渍等，车厢的卫生条件能满足承运食品要求</w:t>
      </w:r>
      <w:r>
        <w:rPr>
          <w:rFonts w:ascii="新宋体" w:eastAsia="新宋体" w:hAnsi="新宋体" w:cs="宋体" w:hint="eastAsia"/>
          <w:kern w:val="0"/>
          <w:szCs w:val="21"/>
        </w:rPr>
        <w:t>,</w:t>
      </w:r>
      <w:r>
        <w:rPr>
          <w:rFonts w:ascii="新宋体" w:eastAsia="新宋体" w:hAnsi="新宋体" w:cs="宋体" w:hint="eastAsia"/>
          <w:kern w:val="0"/>
          <w:szCs w:val="21"/>
        </w:rPr>
        <w:t>车厢内无异物、无异味、无虫害。应根据食品的类型、特性、季节、运输距离等选择不同的运输车辆和运输路线，同一运输车辆运输不同食品及多点装卸食品时，应根据食品特性</w:t>
      </w:r>
      <w:r>
        <w:rPr>
          <w:rFonts w:ascii="新宋体" w:eastAsia="新宋体" w:hAnsi="新宋体" w:cs="宋体" w:hint="eastAsia"/>
          <w:kern w:val="0"/>
          <w:szCs w:val="21"/>
        </w:rPr>
        <w:t>,</w:t>
      </w:r>
      <w:r>
        <w:rPr>
          <w:rFonts w:ascii="新宋体" w:eastAsia="新宋体" w:hAnsi="新宋体" w:cs="宋体" w:hint="eastAsia"/>
          <w:kern w:val="0"/>
          <w:szCs w:val="21"/>
        </w:rPr>
        <w:t>做好分装、分离或分隔</w:t>
      </w:r>
      <w:r>
        <w:rPr>
          <w:rFonts w:ascii="新宋体" w:eastAsia="新宋体" w:hAnsi="新宋体" w:cs="宋体" w:hint="eastAsia"/>
          <w:kern w:val="0"/>
          <w:szCs w:val="21"/>
        </w:rPr>
        <w:t>,</w:t>
      </w:r>
      <w:r>
        <w:rPr>
          <w:rFonts w:ascii="新宋体" w:eastAsia="新宋体" w:hAnsi="新宋体" w:cs="宋体" w:hint="eastAsia"/>
          <w:kern w:val="0"/>
          <w:szCs w:val="21"/>
        </w:rPr>
        <w:t>并存放在符合食品贮存温度要求的区域。</w:t>
      </w:r>
    </w:p>
    <w:p w:rsidR="00263A2C" w:rsidRDefault="004F1A1B">
      <w:pPr>
        <w:spacing w:line="360" w:lineRule="auto"/>
        <w:rPr>
          <w:rFonts w:ascii="新宋体" w:eastAsia="新宋体" w:hAnsi="新宋体" w:cs="宋体"/>
          <w:b/>
          <w:kern w:val="0"/>
          <w:szCs w:val="21"/>
        </w:rPr>
      </w:pPr>
      <w:r>
        <w:rPr>
          <w:rFonts w:ascii="新宋体" w:eastAsia="新宋体" w:hAnsi="新宋体" w:cs="宋体" w:hint="eastAsia"/>
          <w:b/>
          <w:kern w:val="0"/>
          <w:szCs w:val="21"/>
        </w:rPr>
        <w:t>三、交货时间、交货地点</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hint="eastAsia"/>
          <w:kern w:val="0"/>
          <w:szCs w:val="21"/>
        </w:rPr>
        <w:t>、中标供应商负责将所有物料配送到采购方指定的地点，物料经采购方当场验收质量和数量后，将订货单一并交于当日采购方指定的收货人员，由收货人员签名确认后，将作为有效结算单据。</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hint="eastAsia"/>
          <w:kern w:val="0"/>
          <w:szCs w:val="21"/>
        </w:rPr>
        <w:t>、中标供应商须按采购方订单规定的交货时间、地点，准确交货。</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hint="eastAsia"/>
          <w:kern w:val="0"/>
          <w:szCs w:val="21"/>
        </w:rPr>
        <w:t>、如需分批交货，中标供应商也应按照订单所注明的时间送货。</w:t>
      </w:r>
      <w:r>
        <w:rPr>
          <w:rFonts w:ascii="新宋体" w:eastAsia="新宋体" w:hAnsi="新宋体" w:cs="宋体" w:hint="eastAsia"/>
          <w:kern w:val="0"/>
          <w:szCs w:val="21"/>
        </w:rPr>
        <w:t xml:space="preserve"> </w:t>
      </w:r>
    </w:p>
    <w:p w:rsidR="00263A2C" w:rsidRDefault="004F1A1B">
      <w:pPr>
        <w:spacing w:line="360" w:lineRule="auto"/>
        <w:rPr>
          <w:rFonts w:ascii="新宋体" w:eastAsia="新宋体" w:hAnsi="新宋体" w:cs="宋体"/>
          <w:b/>
          <w:kern w:val="0"/>
          <w:szCs w:val="21"/>
        </w:rPr>
      </w:pPr>
      <w:r>
        <w:rPr>
          <w:rFonts w:ascii="新宋体" w:eastAsia="新宋体" w:hAnsi="新宋体" w:cs="宋体" w:hint="eastAsia"/>
          <w:b/>
          <w:kern w:val="0"/>
          <w:szCs w:val="21"/>
        </w:rPr>
        <w:t>四、食品送货及质量验收</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食品应清洁并符合验收标准；食品到达目的地时外包装完整，无损伤、腐烂现象，无寄生虫或已受虫害现象；对温度有要求的食品应确定食品的温度与包装上指示温度一致，冷冻食品没有曾</w:t>
      </w:r>
      <w:r>
        <w:rPr>
          <w:rFonts w:ascii="新宋体" w:eastAsia="新宋体" w:hAnsi="新宋体" w:cs="宋体" w:hint="eastAsia"/>
          <w:kern w:val="0"/>
          <w:szCs w:val="21"/>
        </w:rPr>
        <w:t>经解冻痕迹或软化现象，包装呈干爽状态。</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hint="eastAsia"/>
          <w:kern w:val="0"/>
          <w:szCs w:val="21"/>
        </w:rPr>
        <w:t>、检验流程</w:t>
      </w:r>
      <w:r>
        <w:rPr>
          <w:rFonts w:ascii="新宋体" w:eastAsia="新宋体" w:hAnsi="新宋体" w:cs="宋体" w:hint="eastAsia"/>
          <w:kern w:val="0"/>
          <w:szCs w:val="21"/>
        </w:rPr>
        <w:t>:</w:t>
      </w:r>
      <w:r>
        <w:rPr>
          <w:rFonts w:ascii="新宋体" w:eastAsia="新宋体" w:hAnsi="新宋体" w:cs="宋体" w:hint="eastAsia"/>
          <w:kern w:val="0"/>
          <w:szCs w:val="21"/>
        </w:rPr>
        <w:t>一是要作好卸货前的检查。验收人员卸货前应对场地和验收设备做好准备，并对商品的外观质量进行初步了解。二是应采取当场验收的方式，验收人须认真检验食品的质量要求</w:t>
      </w:r>
      <w:r>
        <w:rPr>
          <w:rFonts w:ascii="新宋体" w:eastAsia="新宋体" w:hAnsi="新宋体" w:cs="宋体" w:hint="eastAsia"/>
          <w:kern w:val="0"/>
          <w:szCs w:val="21"/>
        </w:rPr>
        <w:t>,</w:t>
      </w:r>
      <w:r>
        <w:rPr>
          <w:rFonts w:ascii="新宋体" w:eastAsia="新宋体" w:hAnsi="新宋体" w:cs="宋体" w:hint="eastAsia"/>
          <w:kern w:val="0"/>
          <w:szCs w:val="21"/>
        </w:rPr>
        <w:t>按索证→过磅→入库的程序完成验收；三是须进行抽查验收，抽查</w:t>
      </w:r>
      <w:proofErr w:type="gramStart"/>
      <w:r>
        <w:rPr>
          <w:rFonts w:ascii="新宋体" w:eastAsia="新宋体" w:hAnsi="新宋体" w:cs="宋体" w:hint="eastAsia"/>
          <w:kern w:val="0"/>
          <w:szCs w:val="21"/>
        </w:rPr>
        <w:t>样本数视实际情况</w:t>
      </w:r>
      <w:proofErr w:type="gramEnd"/>
      <w:r>
        <w:rPr>
          <w:rFonts w:ascii="新宋体" w:eastAsia="新宋体" w:hAnsi="新宋体" w:cs="宋体" w:hint="eastAsia"/>
          <w:kern w:val="0"/>
          <w:szCs w:val="21"/>
        </w:rPr>
        <w:t>而定，一般不超过</w:t>
      </w:r>
      <w:r>
        <w:rPr>
          <w:rFonts w:ascii="新宋体" w:eastAsia="新宋体" w:hAnsi="新宋体" w:cs="宋体" w:hint="eastAsia"/>
          <w:kern w:val="0"/>
          <w:szCs w:val="21"/>
        </w:rPr>
        <w:t xml:space="preserve"> 10%</w:t>
      </w:r>
      <w:r>
        <w:rPr>
          <w:rFonts w:ascii="新宋体" w:eastAsia="新宋体" w:hAnsi="新宋体" w:cs="宋体" w:hint="eastAsia"/>
          <w:kern w:val="0"/>
          <w:szCs w:val="21"/>
        </w:rPr>
        <w:t>。四是验收工作人员应比较相关文件，以确保食品品种符合要求（详见附件）。如确定有所差异</w:t>
      </w:r>
      <w:r>
        <w:rPr>
          <w:rFonts w:ascii="新宋体" w:eastAsia="新宋体" w:hAnsi="新宋体" w:cs="宋体" w:hint="eastAsia"/>
          <w:kern w:val="0"/>
          <w:szCs w:val="21"/>
        </w:rPr>
        <w:t>,</w:t>
      </w:r>
      <w:r>
        <w:rPr>
          <w:rFonts w:ascii="新宋体" w:eastAsia="新宋体" w:hAnsi="新宋体" w:cs="宋体" w:hint="eastAsia"/>
          <w:kern w:val="0"/>
          <w:szCs w:val="21"/>
        </w:rPr>
        <w:t>应即刻通知送货人员。如发现食品有损坏的情况，应在相关单据上记录所有损坏情况。建议对货物损坏情况进行拍照并存档。对于食品</w:t>
      </w:r>
      <w:r>
        <w:rPr>
          <w:rFonts w:ascii="新宋体" w:eastAsia="新宋体" w:hAnsi="新宋体" w:cs="宋体" w:hint="eastAsia"/>
          <w:kern w:val="0"/>
          <w:szCs w:val="21"/>
        </w:rPr>
        <w:t>验收的全部信息数据</w:t>
      </w:r>
      <w:r>
        <w:rPr>
          <w:rFonts w:ascii="新宋体" w:eastAsia="新宋体" w:hAnsi="新宋体" w:cs="宋体" w:hint="eastAsia"/>
          <w:kern w:val="0"/>
          <w:szCs w:val="21"/>
        </w:rPr>
        <w:t>,</w:t>
      </w:r>
      <w:r>
        <w:rPr>
          <w:rFonts w:ascii="新宋体" w:eastAsia="新宋体" w:hAnsi="新宋体" w:cs="宋体" w:hint="eastAsia"/>
          <w:kern w:val="0"/>
          <w:szCs w:val="21"/>
        </w:rPr>
        <w:t>采购方的验收人员应和中标人一起确认，并保留双方签字单据。</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hint="eastAsia"/>
          <w:kern w:val="0"/>
          <w:szCs w:val="21"/>
        </w:rPr>
        <w:t>、退（补）货流程：采购方将对货物进行核验，对不符合规格要求的商品，中标供应商必须无条件退货，并及时加以更换，确保采购方能正常就餐。</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hint="eastAsia"/>
          <w:kern w:val="0"/>
          <w:szCs w:val="21"/>
        </w:rPr>
        <w:t>、验收记录：中标供应商应定时定点配送</w:t>
      </w:r>
      <w:r>
        <w:rPr>
          <w:rFonts w:ascii="新宋体" w:eastAsia="新宋体" w:hAnsi="新宋体" w:cs="宋体" w:hint="eastAsia"/>
          <w:kern w:val="0"/>
          <w:szCs w:val="21"/>
        </w:rPr>
        <w:t>,</w:t>
      </w:r>
      <w:r>
        <w:rPr>
          <w:rFonts w:ascii="新宋体" w:eastAsia="新宋体" w:hAnsi="新宋体" w:cs="宋体" w:hint="eastAsia"/>
          <w:kern w:val="0"/>
          <w:szCs w:val="21"/>
        </w:rPr>
        <w:t>并与收货方核对确认交接食品种类、规格及数量等</w:t>
      </w:r>
      <w:r>
        <w:rPr>
          <w:rFonts w:ascii="新宋体" w:eastAsia="新宋体" w:hAnsi="新宋体" w:cs="宋体" w:hint="eastAsia"/>
          <w:kern w:val="0"/>
          <w:szCs w:val="21"/>
        </w:rPr>
        <w:t>,</w:t>
      </w:r>
      <w:proofErr w:type="gramStart"/>
      <w:r>
        <w:rPr>
          <w:rFonts w:ascii="新宋体" w:eastAsia="新宋体" w:hAnsi="新宋体" w:cs="宋体" w:hint="eastAsia"/>
          <w:kern w:val="0"/>
          <w:szCs w:val="21"/>
        </w:rPr>
        <w:t>核实误后进行</w:t>
      </w:r>
      <w:proofErr w:type="gramEnd"/>
      <w:r>
        <w:rPr>
          <w:rFonts w:ascii="新宋体" w:eastAsia="新宋体" w:hAnsi="新宋体" w:cs="宋体" w:hint="eastAsia"/>
          <w:kern w:val="0"/>
          <w:szCs w:val="21"/>
        </w:rPr>
        <w:t>交接签收，送货清单一式四份，双方各执二份。双方确认品名、数量、价格，且不得涂改，双方签字确认，作为送、收货和当月结算的凭证，否则一律不予结算。</w:t>
      </w:r>
    </w:p>
    <w:p w:rsidR="00263A2C" w:rsidRDefault="004F1A1B">
      <w:pPr>
        <w:spacing w:line="360" w:lineRule="auto"/>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hint="eastAsia"/>
          <w:kern w:val="0"/>
          <w:szCs w:val="21"/>
        </w:rPr>
        <w:t>、中标供应商应在送货前提前通知采购方送货时间</w:t>
      </w:r>
      <w:r>
        <w:rPr>
          <w:rFonts w:ascii="新宋体" w:eastAsia="新宋体" w:hAnsi="新宋体" w:cs="宋体" w:hint="eastAsia"/>
          <w:kern w:val="0"/>
          <w:szCs w:val="21"/>
        </w:rPr>
        <w:t>,</w:t>
      </w:r>
      <w:r>
        <w:rPr>
          <w:rFonts w:ascii="新宋体" w:eastAsia="新宋体" w:hAnsi="新宋体" w:cs="宋体" w:hint="eastAsia"/>
          <w:kern w:val="0"/>
          <w:szCs w:val="21"/>
        </w:rPr>
        <w:t>以便做好交</w:t>
      </w:r>
      <w:r>
        <w:rPr>
          <w:rFonts w:ascii="新宋体" w:eastAsia="新宋体" w:hAnsi="新宋体" w:cs="宋体" w:hint="eastAsia"/>
          <w:kern w:val="0"/>
          <w:szCs w:val="21"/>
        </w:rPr>
        <w:t>收工作。如中标供应</w:t>
      </w:r>
      <w:proofErr w:type="gramStart"/>
      <w:r>
        <w:rPr>
          <w:rFonts w:ascii="新宋体" w:eastAsia="新宋体" w:hAnsi="新宋体" w:cs="宋体" w:hint="eastAsia"/>
          <w:kern w:val="0"/>
          <w:szCs w:val="21"/>
        </w:rPr>
        <w:t>商未能</w:t>
      </w:r>
      <w:proofErr w:type="gramEnd"/>
      <w:r>
        <w:rPr>
          <w:rFonts w:ascii="新宋体" w:eastAsia="新宋体" w:hAnsi="新宋体" w:cs="宋体" w:hint="eastAsia"/>
          <w:kern w:val="0"/>
          <w:szCs w:val="21"/>
        </w:rPr>
        <w:t>按时交货的。采购方有权自行采购，并由中标供应商承担因此产生的一切损失和费用</w:t>
      </w:r>
      <w:r>
        <w:rPr>
          <w:rFonts w:ascii="新宋体" w:eastAsia="新宋体" w:hAnsi="新宋体" w:cs="宋体" w:hint="eastAsia"/>
          <w:kern w:val="0"/>
          <w:szCs w:val="21"/>
        </w:rPr>
        <w:t>(</w:t>
      </w:r>
      <w:r>
        <w:rPr>
          <w:rFonts w:ascii="新宋体" w:eastAsia="新宋体" w:hAnsi="新宋体" w:cs="宋体" w:hint="eastAsia"/>
          <w:kern w:val="0"/>
          <w:szCs w:val="21"/>
        </w:rPr>
        <w:t>包括直接经济损失和间接经济损失</w:t>
      </w:r>
      <w:r>
        <w:rPr>
          <w:rFonts w:ascii="新宋体" w:eastAsia="新宋体" w:hAnsi="新宋体" w:cs="宋体" w:hint="eastAsia"/>
          <w:kern w:val="0"/>
          <w:szCs w:val="21"/>
        </w:rPr>
        <w:t>)</w:t>
      </w:r>
    </w:p>
    <w:p w:rsidR="00263A2C" w:rsidRDefault="004F1A1B">
      <w:pPr>
        <w:spacing w:line="360" w:lineRule="auto"/>
        <w:rPr>
          <w:rFonts w:ascii="新宋体" w:eastAsia="新宋体" w:hAnsi="新宋体"/>
          <w:b/>
        </w:rPr>
      </w:pPr>
      <w:r>
        <w:rPr>
          <w:rFonts w:ascii="新宋体" w:eastAsia="新宋体" w:hAnsi="新宋体" w:hint="eastAsia"/>
          <w:b/>
        </w:rPr>
        <w:t>五、食品总体质量要求</w:t>
      </w:r>
    </w:p>
    <w:p w:rsidR="00263A2C" w:rsidRDefault="004F1A1B">
      <w:pPr>
        <w:spacing w:line="360" w:lineRule="auto"/>
        <w:rPr>
          <w:rFonts w:ascii="新宋体" w:eastAsia="新宋体" w:hAnsi="新宋体"/>
        </w:rPr>
      </w:pPr>
      <w:r>
        <w:rPr>
          <w:rFonts w:ascii="新宋体" w:eastAsia="新宋体" w:hAnsi="新宋体" w:hint="eastAsia"/>
        </w:rPr>
        <w:t>（一）肉类</w:t>
      </w:r>
      <w:r>
        <w:rPr>
          <w:rFonts w:ascii="新宋体" w:eastAsia="新宋体" w:hAnsi="新宋体" w:hint="eastAsia"/>
        </w:rPr>
        <w:t>(</w:t>
      </w:r>
      <w:r>
        <w:rPr>
          <w:rFonts w:ascii="新宋体" w:eastAsia="新宋体" w:hAnsi="新宋体" w:hint="eastAsia"/>
        </w:rPr>
        <w:t>含生鲜、冻品、鱼类、熟食等）</w:t>
      </w:r>
    </w:p>
    <w:p w:rsidR="00263A2C" w:rsidRDefault="004F1A1B">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、产品总体质量要求：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）所供货物应保持较好的外观和质量等级，符合国家食品部门的有关标准，保证无异味、无霉烂</w:t>
      </w:r>
      <w:r>
        <w:rPr>
          <w:rFonts w:ascii="新宋体" w:eastAsia="新宋体" w:hAnsi="新宋体" w:hint="eastAsia"/>
        </w:rPr>
        <w:lastRenderedPageBreak/>
        <w:t>变质，肉类保证来源于正规肉屠宰场，供货时须提交屠宰场的验收单及当批次有效的动物检疫合格证复印件（原件备查），新鲜肉确保每日新鲜，为当天正规屠宰场宰杀的新鲜肉，送货车辆实行运输过程冷链不中断，采用冷藏车配</w:t>
      </w:r>
      <w:r>
        <w:rPr>
          <w:rFonts w:ascii="新宋体" w:eastAsia="新宋体" w:hAnsi="新宋体" w:hint="eastAsia"/>
        </w:rPr>
        <w:t>送，保证热鲜肉类中心温度控制在</w:t>
      </w:r>
      <w:r>
        <w:rPr>
          <w:rFonts w:ascii="新宋体" w:eastAsia="新宋体" w:hAnsi="新宋体" w:hint="eastAsia"/>
        </w:rPr>
        <w:t>15</w:t>
      </w:r>
      <w:r>
        <w:rPr>
          <w:rFonts w:ascii="新宋体" w:eastAsia="新宋体" w:hAnsi="新宋体" w:hint="eastAsia"/>
        </w:rPr>
        <w:t>℃以下；冷冻肉要求</w:t>
      </w:r>
      <w:proofErr w:type="gramStart"/>
      <w:r>
        <w:rPr>
          <w:rFonts w:ascii="新宋体" w:eastAsia="新宋体" w:hAnsi="新宋体" w:hint="eastAsia"/>
        </w:rPr>
        <w:t>肉体冻实而</w:t>
      </w:r>
      <w:proofErr w:type="gramEnd"/>
      <w:r>
        <w:rPr>
          <w:rFonts w:ascii="新宋体" w:eastAsia="新宋体" w:hAnsi="新宋体" w:hint="eastAsia"/>
        </w:rPr>
        <w:t>坚硬，无化冻现象，肉质紧密而有弹性，色泽均匀，不粘手，交货时干净、新鲜、无异味；冷冻鱼类要求鱼眼睛清亮，角膜透明，鳞片上覆有冻结的透明黏液层，皮肤天然色泽明显。</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）冷冻禽类食品解冻后净重量不少于</w:t>
      </w:r>
      <w:r>
        <w:rPr>
          <w:rFonts w:ascii="新宋体" w:eastAsia="新宋体" w:hAnsi="新宋体" w:hint="eastAsia"/>
        </w:rPr>
        <w:t xml:space="preserve"> 90</w:t>
      </w:r>
      <w:r>
        <w:rPr>
          <w:rFonts w:ascii="新宋体" w:eastAsia="新宋体" w:hAnsi="新宋体" w:hint="eastAsia"/>
        </w:rPr>
        <w:t>％，冷冻肉类食品解冻后净重量不少于</w:t>
      </w:r>
      <w:r>
        <w:rPr>
          <w:rFonts w:ascii="新宋体" w:eastAsia="新宋体" w:hAnsi="新宋体" w:hint="eastAsia"/>
        </w:rPr>
        <w:t xml:space="preserve"> 92%</w:t>
      </w:r>
      <w:r>
        <w:rPr>
          <w:rFonts w:ascii="新宋体" w:eastAsia="新宋体" w:hAnsi="新宋体" w:hint="eastAsia"/>
        </w:rPr>
        <w:t>，冷冻水产类食品解冻后净重量不少于</w:t>
      </w:r>
      <w:r>
        <w:rPr>
          <w:rFonts w:ascii="新宋体" w:eastAsia="新宋体" w:hAnsi="新宋体" w:hint="eastAsia"/>
        </w:rPr>
        <w:t xml:space="preserve"> 82%</w:t>
      </w:r>
      <w:r>
        <w:rPr>
          <w:rFonts w:ascii="新宋体" w:eastAsia="新宋体" w:hAnsi="新宋体" w:hint="eastAsia"/>
        </w:rPr>
        <w:t>，解冻时间为</w:t>
      </w:r>
      <w:r>
        <w:rPr>
          <w:rFonts w:ascii="新宋体" w:eastAsia="新宋体" w:hAnsi="新宋体" w:hint="eastAsia"/>
        </w:rPr>
        <w:t xml:space="preserve"> 4 </w:t>
      </w:r>
      <w:r>
        <w:rPr>
          <w:rFonts w:ascii="新宋体" w:eastAsia="新宋体" w:hAnsi="新宋体" w:hint="eastAsia"/>
        </w:rPr>
        <w:t>小时以内（室温</w:t>
      </w:r>
      <w:r>
        <w:rPr>
          <w:rFonts w:ascii="新宋体" w:eastAsia="新宋体" w:hAnsi="新宋体" w:hint="eastAsia"/>
        </w:rPr>
        <w:t xml:space="preserve"> 20</w:t>
      </w:r>
      <w:r>
        <w:rPr>
          <w:rFonts w:ascii="新宋体" w:eastAsia="新宋体" w:hAnsi="新宋体" w:hint="eastAsia"/>
        </w:rPr>
        <w:t>℃）。所有冷冻食品要求清晰列出产品品牌、规格、类型、包装方式、包装净重、含冰量等相关参数。</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）熟食包括烧鸡、烧鸭、烧鹅等。熟食（</w:t>
      </w:r>
      <w:proofErr w:type="gramStart"/>
      <w:r>
        <w:rPr>
          <w:rFonts w:ascii="新宋体" w:eastAsia="新宋体" w:hAnsi="新宋体" w:hint="eastAsia"/>
        </w:rPr>
        <w:t>特别是鲜制熟食</w:t>
      </w:r>
      <w:proofErr w:type="gramEnd"/>
      <w:r>
        <w:rPr>
          <w:rFonts w:ascii="新宋体" w:eastAsia="新宋体" w:hAnsi="新宋体" w:hint="eastAsia"/>
        </w:rPr>
        <w:t>）的保质期较短，保鲜要求高，供应的熟食需保证产品的品质。</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）供应商提供猪、牛肉类、家禽类及肉制品应有《卫生检疫报告》、《产品合格证》等资质证明。（供应商提供相关证明材料扫描件）</w:t>
      </w:r>
    </w:p>
    <w:p w:rsidR="00263A2C" w:rsidRDefault="004F1A1B">
      <w:pPr>
        <w:spacing w:line="360" w:lineRule="auto"/>
        <w:rPr>
          <w:rFonts w:ascii="新宋体" w:eastAsia="新宋体" w:hAnsi="新宋体"/>
        </w:rPr>
      </w:pPr>
      <w:r>
        <w:rPr>
          <w:rFonts w:ascii="新宋体" w:eastAsia="新宋体" w:hAnsi="新宋体" w:hint="eastAsia"/>
        </w:rPr>
        <w:t>（二）蔬菜类</w:t>
      </w:r>
    </w:p>
    <w:p w:rsidR="00263A2C" w:rsidRDefault="004F1A1B">
      <w:pPr>
        <w:spacing w:line="360" w:lineRule="auto"/>
        <w:rPr>
          <w:rFonts w:ascii="新宋体" w:eastAsia="新宋体" w:hAnsi="新宋体"/>
        </w:rPr>
      </w:pPr>
      <w:r>
        <w:rPr>
          <w:rFonts w:ascii="新宋体" w:eastAsia="新宋体" w:hAnsi="新宋体" w:hint="eastAsia"/>
        </w:rPr>
        <w:t>每天的供应按采购方提出的品种要求和计划数量进行供应。因季节原因，若出现品种不能满足采购</w:t>
      </w:r>
      <w:proofErr w:type="gramStart"/>
      <w:r>
        <w:rPr>
          <w:rFonts w:ascii="新宋体" w:eastAsia="新宋体" w:hAnsi="新宋体" w:hint="eastAsia"/>
        </w:rPr>
        <w:t>方需求</w:t>
      </w:r>
      <w:proofErr w:type="gramEnd"/>
      <w:r>
        <w:rPr>
          <w:rFonts w:ascii="新宋体" w:eastAsia="新宋体" w:hAnsi="新宋体" w:hint="eastAsia"/>
        </w:rPr>
        <w:t>的情况，中标供应商可与采购方协商调换相应类别的品种（按叶菜、瓜菜等进行分类）。</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）从蔬菜色泽看，各种蔬菜都应具有本品种固有的颜色，大多数有发亮的光泽，以此显示蔬菜的成熟度及鲜嫩程度。</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）从蔬菜气味看，多数蔬菜具有清馨、甘辛香、甜酸香等气味，可凭嗅觉识别不同品种的质量，不允许有腐烂变质的亚硝酸盐味和其他异常气味。</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）从蔬菜滋味看，因品种不同而各异，多数蔬菜滋味甘淡、甜酸、清爽鲜美，少数具有辛酸、苦涩等特殊风味以刺激食欲，如失去本品种原有的滋味即为异常。</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）从蔬菜形态看，应尽量避免由于客观因素而造成的各种非正常、不新鲜的蔬菜，例如萎蔫、枯塌、损伤、病变、虫害侵蚀等引起的形态</w:t>
      </w:r>
      <w:r>
        <w:rPr>
          <w:rFonts w:ascii="新宋体" w:eastAsia="新宋体" w:hAnsi="新宋体" w:hint="eastAsia"/>
        </w:rPr>
        <w:t>异常等。</w:t>
      </w:r>
    </w:p>
    <w:p w:rsidR="00263A2C" w:rsidRDefault="004F1A1B">
      <w:pPr>
        <w:spacing w:line="360" w:lineRule="auto"/>
        <w:rPr>
          <w:rFonts w:ascii="新宋体" w:eastAsia="新宋体" w:hAnsi="新宋体"/>
        </w:rPr>
      </w:pPr>
      <w:r>
        <w:rPr>
          <w:rFonts w:ascii="新宋体" w:eastAsia="新宋体" w:hAnsi="新宋体" w:hint="eastAsia"/>
        </w:rPr>
        <w:t>（三）干货类</w:t>
      </w:r>
    </w:p>
    <w:p w:rsidR="00263A2C" w:rsidRDefault="004F1A1B">
      <w:pPr>
        <w:spacing w:line="360" w:lineRule="auto"/>
        <w:rPr>
          <w:rFonts w:ascii="新宋体" w:eastAsia="新宋体" w:hAnsi="新宋体"/>
        </w:rPr>
      </w:pPr>
      <w:r>
        <w:rPr>
          <w:rFonts w:ascii="新宋体" w:eastAsia="新宋体" w:hAnsi="新宋体" w:hint="eastAsia"/>
        </w:rPr>
        <w:t>干货制品的质量基本标准要求符合国家相关行业标准，干爽，</w:t>
      </w:r>
      <w:proofErr w:type="gramStart"/>
      <w:r>
        <w:rPr>
          <w:rFonts w:ascii="新宋体" w:eastAsia="新宋体" w:hAnsi="新宋体" w:hint="eastAsia"/>
        </w:rPr>
        <w:t>不</w:t>
      </w:r>
      <w:proofErr w:type="gramEnd"/>
      <w:r>
        <w:rPr>
          <w:rFonts w:ascii="新宋体" w:eastAsia="新宋体" w:hAnsi="新宋体" w:hint="eastAsia"/>
        </w:rPr>
        <w:t>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采购人有权拒绝接受。</w:t>
      </w:r>
    </w:p>
    <w:p w:rsidR="00263A2C" w:rsidRDefault="004F1A1B">
      <w:pPr>
        <w:spacing w:line="360" w:lineRule="auto"/>
        <w:rPr>
          <w:rFonts w:ascii="新宋体" w:eastAsia="新宋体" w:hAnsi="新宋体"/>
        </w:rPr>
      </w:pPr>
      <w:r>
        <w:rPr>
          <w:rFonts w:ascii="新宋体" w:eastAsia="新宋体" w:hAnsi="新宋体" w:hint="eastAsia"/>
        </w:rPr>
        <w:t>（四）大米、食油</w:t>
      </w:r>
    </w:p>
    <w:p w:rsidR="00263A2C" w:rsidRDefault="004F1A1B">
      <w:pPr>
        <w:spacing w:line="360" w:lineRule="auto"/>
        <w:rPr>
          <w:rFonts w:ascii="新宋体" w:eastAsia="新宋体" w:hAnsi="新宋体"/>
        </w:rPr>
      </w:pPr>
      <w:r>
        <w:rPr>
          <w:rFonts w:ascii="新宋体" w:eastAsia="新宋体" w:hAnsi="新宋体" w:hint="eastAsia"/>
        </w:rPr>
        <w:t>供应产品的质量要求</w:t>
      </w:r>
      <w:r>
        <w:rPr>
          <w:rFonts w:ascii="新宋体" w:eastAsia="新宋体" w:hAnsi="新宋体" w:hint="eastAsia"/>
        </w:rPr>
        <w:t>:</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）米、面、</w:t>
      </w:r>
      <w:r>
        <w:rPr>
          <w:rFonts w:ascii="新宋体" w:eastAsia="新宋体" w:hAnsi="新宋体" w:hint="eastAsia"/>
        </w:rPr>
        <w:t>油配料、干货都必须当年生产，且保质期在六个月以上，须符合卫生</w:t>
      </w:r>
      <w:r>
        <w:rPr>
          <w:rFonts w:ascii="新宋体" w:eastAsia="新宋体" w:hAnsi="新宋体" w:hint="eastAsia"/>
        </w:rPr>
        <w:t>,</w:t>
      </w:r>
      <w:r>
        <w:rPr>
          <w:rFonts w:ascii="新宋体" w:eastAsia="新宋体" w:hAnsi="新宋体" w:hint="eastAsia"/>
        </w:rPr>
        <w:t>不得有腐烂、变质、油脂酸败、霉变、生虫、污秽不洁、混有异物或者其他感官性状异常</w:t>
      </w:r>
      <w:r>
        <w:rPr>
          <w:rFonts w:ascii="新宋体" w:eastAsia="新宋体" w:hAnsi="新宋体" w:hint="eastAsia"/>
        </w:rPr>
        <w:t>,</w:t>
      </w:r>
      <w:r>
        <w:rPr>
          <w:rFonts w:ascii="新宋体" w:eastAsia="新宋体" w:hAnsi="新宋体" w:hint="eastAsia"/>
        </w:rPr>
        <w:t>并可能对人体健康有害的物质。散装粉、面需提供生产厂家营业执照、卫生许可证、国家机关发出的产品检验合格证书。</w:t>
      </w:r>
      <w:r>
        <w:rPr>
          <w:rFonts w:ascii="新宋体" w:eastAsia="新宋体" w:hAnsi="新宋体" w:hint="eastAsia"/>
        </w:rPr>
        <w:lastRenderedPageBreak/>
        <w:t>（供应商提供相关证明材料扫描件）</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）米、油</w:t>
      </w:r>
      <w:r>
        <w:rPr>
          <w:rFonts w:ascii="新宋体" w:eastAsia="新宋体" w:hAnsi="新宋体" w:hint="eastAsia"/>
        </w:rPr>
        <w:t>:</w:t>
      </w:r>
      <w:r>
        <w:rPr>
          <w:rFonts w:ascii="新宋体" w:eastAsia="新宋体" w:hAnsi="新宋体" w:hint="eastAsia"/>
        </w:rPr>
        <w:t>要提供</w:t>
      </w:r>
      <w:r>
        <w:rPr>
          <w:rFonts w:ascii="新宋体" w:eastAsia="新宋体" w:hAnsi="新宋体" w:hint="eastAsia"/>
        </w:rPr>
        <w:t xml:space="preserve"> QS </w:t>
      </w:r>
      <w:r>
        <w:rPr>
          <w:rFonts w:ascii="新宋体" w:eastAsia="新宋体" w:hAnsi="新宋体" w:hint="eastAsia"/>
        </w:rPr>
        <w:t>认证、国家机关发出的产品检验合格证书。包装食品</w:t>
      </w:r>
      <w:r>
        <w:rPr>
          <w:rFonts w:ascii="新宋体" w:eastAsia="新宋体" w:hAnsi="新宋体" w:hint="eastAsia"/>
        </w:rPr>
        <w:t>:</w:t>
      </w:r>
      <w:r>
        <w:rPr>
          <w:rFonts w:ascii="新宋体" w:eastAsia="新宋体" w:hAnsi="新宋体" w:hint="eastAsia"/>
        </w:rPr>
        <w:t>包装箱</w:t>
      </w:r>
      <w:proofErr w:type="gramStart"/>
      <w:r>
        <w:rPr>
          <w:rFonts w:ascii="新宋体" w:eastAsia="新宋体" w:hAnsi="新宋体" w:hint="eastAsia"/>
        </w:rPr>
        <w:t>完整</w:t>
      </w:r>
      <w:r>
        <w:rPr>
          <w:rFonts w:ascii="新宋体" w:eastAsia="新宋体" w:hAnsi="新宋体" w:hint="eastAsia"/>
        </w:rPr>
        <w:t>,</w:t>
      </w:r>
      <w:proofErr w:type="gramEnd"/>
      <w:r>
        <w:rPr>
          <w:rFonts w:ascii="新宋体" w:eastAsia="新宋体" w:hAnsi="新宋体" w:hint="eastAsia"/>
        </w:rPr>
        <w:t>同时包装箱要印有注册商标、生产厂家名称、厂址、出厂日期、产品合格证、保质期限、产品成份、厂家电话号码。散装豆类</w:t>
      </w:r>
      <w:r>
        <w:rPr>
          <w:rFonts w:ascii="新宋体" w:eastAsia="新宋体" w:hAnsi="新宋体" w:hint="eastAsia"/>
        </w:rPr>
        <w:t>:</w:t>
      </w:r>
      <w:r>
        <w:rPr>
          <w:rFonts w:ascii="新宋体" w:eastAsia="新宋体" w:hAnsi="新宋体" w:hint="eastAsia"/>
        </w:rPr>
        <w:t>提供生产厂家营业执照、卫生许可</w:t>
      </w:r>
      <w:r>
        <w:rPr>
          <w:rFonts w:ascii="新宋体" w:eastAsia="新宋体" w:hAnsi="新宋体" w:hint="eastAsia"/>
        </w:rPr>
        <w:t>证、国家机关发出的产品检验合格证书。（供应商提供相关证明材料扫描件）供应方所提供产品质量须要符合行业标准要求</w:t>
      </w:r>
      <w:r>
        <w:rPr>
          <w:rFonts w:ascii="新宋体" w:eastAsia="新宋体" w:hAnsi="新宋体" w:hint="eastAsia"/>
        </w:rPr>
        <w:t>,</w:t>
      </w:r>
      <w:r>
        <w:rPr>
          <w:rFonts w:ascii="新宋体" w:eastAsia="新宋体" w:hAnsi="新宋体" w:hint="eastAsia"/>
        </w:rPr>
        <w:t>不得有掺假、变质、变味、过期等现象出现</w:t>
      </w:r>
      <w:r>
        <w:rPr>
          <w:rFonts w:ascii="新宋体" w:eastAsia="新宋体" w:hAnsi="新宋体" w:hint="eastAsia"/>
        </w:rPr>
        <w:t>,</w:t>
      </w:r>
      <w:r>
        <w:rPr>
          <w:rFonts w:ascii="新宋体" w:eastAsia="新宋体" w:hAnsi="新宋体" w:hint="eastAsia"/>
        </w:rPr>
        <w:t>严禁伪劣、假冒、无证不合格物品进入仓库。</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）中标供应商在供应过程中</w:t>
      </w:r>
      <w:r>
        <w:rPr>
          <w:rFonts w:ascii="新宋体" w:eastAsia="新宋体" w:hAnsi="新宋体" w:hint="eastAsia"/>
        </w:rPr>
        <w:t>,</w:t>
      </w:r>
      <w:r>
        <w:rPr>
          <w:rFonts w:ascii="新宋体" w:eastAsia="新宋体" w:hAnsi="新宋体" w:hint="eastAsia"/>
        </w:rPr>
        <w:t>如果发生出现质量问题或造成食物中毒</w:t>
      </w:r>
      <w:r>
        <w:rPr>
          <w:rFonts w:ascii="新宋体" w:eastAsia="新宋体" w:hAnsi="新宋体" w:hint="eastAsia"/>
        </w:rPr>
        <w:t>,</w:t>
      </w:r>
      <w:r>
        <w:rPr>
          <w:rFonts w:ascii="新宋体" w:eastAsia="新宋体" w:hAnsi="新宋体" w:hint="eastAsia"/>
        </w:rPr>
        <w:t>如变质等情况</w:t>
      </w:r>
      <w:r>
        <w:rPr>
          <w:rFonts w:ascii="新宋体" w:eastAsia="新宋体" w:hAnsi="新宋体" w:hint="eastAsia"/>
        </w:rPr>
        <w:t>,</w:t>
      </w:r>
      <w:r>
        <w:rPr>
          <w:rFonts w:ascii="新宋体" w:eastAsia="新宋体" w:hAnsi="新宋体" w:hint="eastAsia"/>
        </w:rPr>
        <w:t>经查实后确属中标供应商责任</w:t>
      </w:r>
      <w:r>
        <w:rPr>
          <w:rFonts w:ascii="新宋体" w:eastAsia="新宋体" w:hAnsi="新宋体" w:hint="eastAsia"/>
        </w:rPr>
        <w:t>,</w:t>
      </w:r>
      <w:r>
        <w:rPr>
          <w:rFonts w:ascii="新宋体" w:eastAsia="新宋体" w:hAnsi="新宋体" w:hint="eastAsia"/>
        </w:rPr>
        <w:t>中标供应商应承担全部责任</w:t>
      </w:r>
      <w:r>
        <w:rPr>
          <w:rFonts w:ascii="新宋体" w:eastAsia="新宋体" w:hAnsi="新宋体" w:hint="eastAsia"/>
        </w:rPr>
        <w:t>,</w:t>
      </w:r>
      <w:r>
        <w:rPr>
          <w:rFonts w:ascii="新宋体" w:eastAsia="新宋体" w:hAnsi="新宋体" w:hint="eastAsia"/>
        </w:rPr>
        <w:t>主要包括食物中毒人员医疗费、误工费、事故处理费等</w:t>
      </w:r>
      <w:r>
        <w:rPr>
          <w:rFonts w:ascii="新宋体" w:eastAsia="新宋体" w:hAnsi="新宋体" w:hint="eastAsia"/>
        </w:rPr>
        <w:t>,</w:t>
      </w:r>
      <w:r>
        <w:rPr>
          <w:rFonts w:ascii="新宋体" w:eastAsia="新宋体" w:hAnsi="新宋体" w:hint="eastAsia"/>
        </w:rPr>
        <w:t>直至追究刑事责任。</w:t>
      </w:r>
    </w:p>
    <w:p w:rsidR="00263A2C" w:rsidRDefault="004F1A1B">
      <w:pPr>
        <w:spacing w:line="360" w:lineRule="auto"/>
        <w:rPr>
          <w:rFonts w:ascii="新宋体" w:eastAsia="新宋体" w:hAnsi="新宋体"/>
        </w:rPr>
      </w:pPr>
      <w:r>
        <w:rPr>
          <w:rFonts w:ascii="新宋体" w:eastAsia="新宋体" w:hAnsi="新宋体" w:hint="eastAsia"/>
        </w:rPr>
        <w:t>（五）水果类</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w:t>
      </w:r>
      <w:r>
        <w:rPr>
          <w:rFonts w:ascii="新宋体" w:eastAsia="新宋体" w:hAnsi="新宋体" w:hint="eastAsia"/>
        </w:rPr>
        <w:t>）柑橘类</w:t>
      </w:r>
      <w:r>
        <w:rPr>
          <w:rFonts w:ascii="新宋体" w:eastAsia="新宋体" w:hAnsi="新宋体" w:hint="eastAsia"/>
        </w:rPr>
        <w:t>(</w:t>
      </w:r>
      <w:r>
        <w:rPr>
          <w:rFonts w:ascii="新宋体" w:eastAsia="新宋体" w:hAnsi="新宋体" w:hint="eastAsia"/>
        </w:rPr>
        <w:t>脐橙、蜜橘、西柚、蜜柚等</w:t>
      </w:r>
      <w:r>
        <w:rPr>
          <w:rFonts w:ascii="新宋体" w:eastAsia="新宋体" w:hAnsi="新宋体" w:hint="eastAsia"/>
        </w:rPr>
        <w:t>):</w:t>
      </w:r>
      <w:r>
        <w:rPr>
          <w:rFonts w:ascii="新宋体" w:eastAsia="新宋体" w:hAnsi="新宋体" w:hint="eastAsia"/>
        </w:rPr>
        <w:t>果实结实、有弹性</w:t>
      </w:r>
      <w:r>
        <w:rPr>
          <w:rFonts w:ascii="新宋体" w:eastAsia="新宋体" w:hAnsi="新宋体" w:hint="eastAsia"/>
        </w:rPr>
        <w:t>,</w:t>
      </w:r>
      <w:proofErr w:type="gramStart"/>
      <w:r>
        <w:rPr>
          <w:rFonts w:ascii="新宋体" w:eastAsia="新宋体" w:hAnsi="新宋体" w:hint="eastAsia"/>
        </w:rPr>
        <w:t>手掂有重量</w:t>
      </w:r>
      <w:proofErr w:type="gramEnd"/>
      <w:r>
        <w:rPr>
          <w:rFonts w:ascii="新宋体" w:eastAsia="新宋体" w:hAnsi="新宋体" w:hint="eastAsia"/>
        </w:rPr>
        <w:t>感</w:t>
      </w:r>
      <w:r>
        <w:rPr>
          <w:rFonts w:ascii="新宋体" w:eastAsia="新宋体" w:hAnsi="新宋体" w:hint="eastAsia"/>
        </w:rPr>
        <w:t>,</w:t>
      </w:r>
      <w:r>
        <w:rPr>
          <w:rFonts w:ascii="新宋体" w:eastAsia="新宋体" w:hAnsi="新宋体" w:hint="eastAsia"/>
        </w:rPr>
        <w:t>果形完整、有色泽、无疤痕、不</w:t>
      </w:r>
      <w:r>
        <w:rPr>
          <w:rFonts w:ascii="新宋体" w:eastAsia="新宋体" w:hAnsi="新宋体" w:hint="eastAsia"/>
        </w:rPr>
        <w:t>萎缩、变色、受挤压变形</w:t>
      </w:r>
      <w:r>
        <w:rPr>
          <w:rFonts w:ascii="新宋体" w:eastAsia="新宋体" w:hAnsi="新宋体" w:hint="eastAsia"/>
        </w:rPr>
        <w:t>,</w:t>
      </w:r>
      <w:r>
        <w:rPr>
          <w:rFonts w:ascii="新宋体" w:eastAsia="新宋体" w:hAnsi="新宋体" w:hint="eastAsia"/>
        </w:rPr>
        <w:t>柚类无褐斑、黑点。</w:t>
      </w:r>
    </w:p>
    <w:p w:rsidR="00263A2C" w:rsidRDefault="004F1A1B">
      <w:pPr>
        <w:spacing w:line="360" w:lineRule="auto"/>
        <w:rPr>
          <w:rFonts w:ascii="新宋体" w:eastAsia="新宋体" w:hAnsi="新宋体"/>
        </w:rPr>
      </w:pPr>
      <w:r>
        <w:rPr>
          <w:rFonts w:ascii="新宋体" w:eastAsia="新宋体" w:hAnsi="新宋体" w:hint="eastAsia"/>
        </w:rPr>
        <w:t>劣质品</w:t>
      </w:r>
      <w:r>
        <w:rPr>
          <w:rFonts w:ascii="新宋体" w:eastAsia="新宋体" w:hAnsi="新宋体" w:hint="eastAsia"/>
        </w:rPr>
        <w:t>:</w:t>
      </w:r>
      <w:r>
        <w:rPr>
          <w:rFonts w:ascii="新宋体" w:eastAsia="新宋体" w:hAnsi="新宋体" w:hint="eastAsia"/>
        </w:rPr>
        <w:t>果皮有疤痕</w:t>
      </w:r>
      <w:r>
        <w:rPr>
          <w:rFonts w:ascii="新宋体" w:eastAsia="新宋体" w:hAnsi="新宋体" w:hint="eastAsia"/>
        </w:rPr>
        <w:t>,</w:t>
      </w:r>
      <w:r>
        <w:rPr>
          <w:rFonts w:ascii="新宋体" w:eastAsia="新宋体" w:hAnsi="新宋体" w:hint="eastAsia"/>
        </w:rPr>
        <w:t>失水干缩</w:t>
      </w:r>
      <w:r>
        <w:rPr>
          <w:rFonts w:ascii="新宋体" w:eastAsia="新宋体" w:hAnsi="新宋体" w:hint="eastAsia"/>
        </w:rPr>
        <w:t>,</w:t>
      </w:r>
      <w:r>
        <w:rPr>
          <w:rFonts w:ascii="新宋体" w:eastAsia="新宋体" w:hAnsi="新宋体" w:hint="eastAsia"/>
        </w:rPr>
        <w:t>腐烂霉变。</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2</w:t>
      </w:r>
      <w:r>
        <w:rPr>
          <w:rFonts w:ascii="新宋体" w:eastAsia="新宋体" w:hAnsi="新宋体" w:hint="eastAsia"/>
        </w:rPr>
        <w:t>）苹果类</w:t>
      </w:r>
      <w:r>
        <w:rPr>
          <w:rFonts w:ascii="新宋体" w:eastAsia="新宋体" w:hAnsi="新宋体" w:hint="eastAsia"/>
        </w:rPr>
        <w:t>(</w:t>
      </w:r>
      <w:r>
        <w:rPr>
          <w:rFonts w:ascii="新宋体" w:eastAsia="新宋体" w:hAnsi="新宋体" w:hint="eastAsia"/>
        </w:rPr>
        <w:t>蛇果、青苹果、红富士等</w:t>
      </w:r>
      <w:r>
        <w:rPr>
          <w:rFonts w:ascii="新宋体" w:eastAsia="新宋体" w:hAnsi="新宋体" w:hint="eastAsia"/>
        </w:rPr>
        <w:t>):</w:t>
      </w:r>
      <w:r>
        <w:rPr>
          <w:rFonts w:ascii="新宋体" w:eastAsia="新宋体" w:hAnsi="新宋体" w:hint="eastAsia"/>
        </w:rPr>
        <w:t>结实、多汁、有光泽、表面光滑、无压伤、疤痕、不干皱。劣质品</w:t>
      </w:r>
      <w:r>
        <w:rPr>
          <w:rFonts w:ascii="新宋体" w:eastAsia="新宋体" w:hAnsi="新宋体" w:hint="eastAsia"/>
        </w:rPr>
        <w:t>:</w:t>
      </w:r>
      <w:r>
        <w:rPr>
          <w:rFonts w:ascii="新宋体" w:eastAsia="新宋体" w:hAnsi="新宋体" w:hint="eastAsia"/>
        </w:rPr>
        <w:t>腐烂发霉、果皮失水萎缩、有疤痕、有压伤。</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3</w:t>
      </w:r>
      <w:r>
        <w:rPr>
          <w:rFonts w:ascii="新宋体" w:eastAsia="新宋体" w:hAnsi="新宋体" w:hint="eastAsia"/>
        </w:rPr>
        <w:t>）</w:t>
      </w:r>
      <w:proofErr w:type="gramStart"/>
      <w:r>
        <w:rPr>
          <w:rFonts w:ascii="新宋体" w:eastAsia="新宋体" w:hAnsi="新宋体" w:hint="eastAsia"/>
        </w:rPr>
        <w:t>梨类</w:t>
      </w:r>
      <w:proofErr w:type="gramEnd"/>
      <w:r>
        <w:rPr>
          <w:rFonts w:ascii="新宋体" w:eastAsia="新宋体" w:hAnsi="新宋体" w:hint="eastAsia"/>
        </w:rPr>
        <w:t>(</w:t>
      </w:r>
      <w:r>
        <w:rPr>
          <w:rFonts w:ascii="新宋体" w:eastAsia="新宋体" w:hAnsi="新宋体" w:hint="eastAsia"/>
        </w:rPr>
        <w:t>鸭梨、雪梨、贡梨、香梨等</w:t>
      </w:r>
      <w:r>
        <w:rPr>
          <w:rFonts w:ascii="新宋体" w:eastAsia="新宋体" w:hAnsi="新宋体" w:hint="eastAsia"/>
        </w:rPr>
        <w:t>):</w:t>
      </w:r>
      <w:r>
        <w:rPr>
          <w:rFonts w:ascii="新宋体" w:eastAsia="新宋体" w:hAnsi="新宋体" w:hint="eastAsia"/>
        </w:rPr>
        <w:t>结实、甜而多汁、个体均匀、不变色、干皱</w:t>
      </w:r>
      <w:r>
        <w:rPr>
          <w:rFonts w:ascii="新宋体" w:eastAsia="新宋体" w:hAnsi="新宋体" w:hint="eastAsia"/>
        </w:rPr>
        <w:t xml:space="preserve">, </w:t>
      </w:r>
      <w:r>
        <w:rPr>
          <w:rFonts w:ascii="新宋体" w:eastAsia="新宋体" w:hAnsi="新宋体" w:hint="eastAsia"/>
        </w:rPr>
        <w:t>无压伤。劣质品</w:t>
      </w:r>
      <w:r>
        <w:rPr>
          <w:rFonts w:ascii="新宋体" w:eastAsia="新宋体" w:hAnsi="新宋体" w:hint="eastAsia"/>
        </w:rPr>
        <w:t>:</w:t>
      </w:r>
      <w:r>
        <w:rPr>
          <w:rFonts w:ascii="新宋体" w:eastAsia="新宋体" w:hAnsi="新宋体" w:hint="eastAsia"/>
        </w:rPr>
        <w:t>失水干皱</w:t>
      </w:r>
      <w:r>
        <w:rPr>
          <w:rFonts w:ascii="新宋体" w:eastAsia="新宋体" w:hAnsi="新宋体" w:hint="eastAsia"/>
        </w:rPr>
        <w:t>,</w:t>
      </w:r>
      <w:r>
        <w:rPr>
          <w:rFonts w:ascii="新宋体" w:eastAsia="新宋体" w:hAnsi="新宋体" w:hint="eastAsia"/>
        </w:rPr>
        <w:t>无光泽</w:t>
      </w:r>
      <w:r>
        <w:rPr>
          <w:rFonts w:ascii="新宋体" w:eastAsia="新宋体" w:hAnsi="新宋体" w:hint="eastAsia"/>
        </w:rPr>
        <w:t>,</w:t>
      </w:r>
      <w:r>
        <w:rPr>
          <w:rFonts w:ascii="新宋体" w:eastAsia="新宋体" w:hAnsi="新宋体" w:hint="eastAsia"/>
        </w:rPr>
        <w:t>果皮变黑</w:t>
      </w:r>
      <w:r>
        <w:rPr>
          <w:rFonts w:ascii="新宋体" w:eastAsia="新宋体" w:hAnsi="新宋体" w:hint="eastAsia"/>
        </w:rPr>
        <w:t>,</w:t>
      </w:r>
      <w:r>
        <w:rPr>
          <w:rFonts w:ascii="新宋体" w:eastAsia="新宋体" w:hAnsi="新宋体" w:hint="eastAsia"/>
        </w:rPr>
        <w:t>切开心发黑</w:t>
      </w:r>
      <w:r>
        <w:rPr>
          <w:rFonts w:ascii="新宋体" w:eastAsia="新宋体" w:hAnsi="新宋体" w:hint="eastAsia"/>
        </w:rPr>
        <w:t>,</w:t>
      </w:r>
      <w:r>
        <w:rPr>
          <w:rFonts w:ascii="新宋体" w:eastAsia="新宋体" w:hAnsi="新宋体" w:hint="eastAsia"/>
        </w:rPr>
        <w:t>有冻压伤。</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4</w:t>
      </w:r>
      <w:r>
        <w:rPr>
          <w:rFonts w:ascii="新宋体" w:eastAsia="新宋体" w:hAnsi="新宋体" w:hint="eastAsia"/>
        </w:rPr>
        <w:t>）水蜜桃</w:t>
      </w:r>
      <w:r>
        <w:rPr>
          <w:rFonts w:ascii="新宋体" w:eastAsia="新宋体" w:hAnsi="新宋体" w:hint="eastAsia"/>
        </w:rPr>
        <w:t>:</w:t>
      </w:r>
      <w:r>
        <w:rPr>
          <w:rFonts w:ascii="新宋体" w:eastAsia="新宋体" w:hAnsi="新宋体" w:hint="eastAsia"/>
        </w:rPr>
        <w:t>果皮粉红带绒毛，</w:t>
      </w:r>
      <w:proofErr w:type="gramStart"/>
      <w:r>
        <w:rPr>
          <w:rFonts w:ascii="新宋体" w:eastAsia="新宋体" w:hAnsi="新宋体" w:hint="eastAsia"/>
        </w:rPr>
        <w:t>不过熟略硬</w:t>
      </w:r>
      <w:proofErr w:type="gramEnd"/>
      <w:r>
        <w:rPr>
          <w:rFonts w:ascii="新宋体" w:eastAsia="新宋体" w:hAnsi="新宋体" w:hint="eastAsia"/>
        </w:rPr>
        <w:t>，</w:t>
      </w:r>
      <w:proofErr w:type="gramStart"/>
      <w:r>
        <w:rPr>
          <w:rFonts w:ascii="新宋体" w:eastAsia="新宋体" w:hAnsi="新宋体" w:hint="eastAsia"/>
        </w:rPr>
        <w:t>果肉香</w:t>
      </w:r>
      <w:proofErr w:type="gramEnd"/>
      <w:r>
        <w:rPr>
          <w:rFonts w:ascii="新宋体" w:eastAsia="新宋体" w:hAnsi="新宋体" w:hint="eastAsia"/>
        </w:rPr>
        <w:t>甜爽滑多汁。劣质品</w:t>
      </w:r>
      <w:r>
        <w:rPr>
          <w:rFonts w:ascii="新宋体" w:eastAsia="新宋体" w:hAnsi="新宋体" w:hint="eastAsia"/>
        </w:rPr>
        <w:t>:</w:t>
      </w:r>
      <w:r>
        <w:rPr>
          <w:rFonts w:ascii="新宋体" w:eastAsia="新宋体" w:hAnsi="新宋体" w:hint="eastAsia"/>
        </w:rPr>
        <w:t>有压伤、开裂出水、变软过熟、腐烂。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5</w:t>
      </w:r>
      <w:r>
        <w:rPr>
          <w:rFonts w:ascii="新宋体" w:eastAsia="新宋体" w:hAnsi="新宋体" w:hint="eastAsia"/>
        </w:rPr>
        <w:t>）樱桃</w:t>
      </w:r>
      <w:r>
        <w:rPr>
          <w:rFonts w:ascii="新宋体" w:eastAsia="新宋体" w:hAnsi="新宋体" w:hint="eastAsia"/>
        </w:rPr>
        <w:t>:</w:t>
      </w:r>
      <w:r>
        <w:rPr>
          <w:rFonts w:ascii="新宋体" w:eastAsia="新宋体" w:hAnsi="新宋体" w:hint="eastAsia"/>
        </w:rPr>
        <w:t>果形圆而小、大小均</w:t>
      </w:r>
      <w:r>
        <w:rPr>
          <w:rFonts w:ascii="新宋体" w:eastAsia="新宋体" w:hAnsi="新宋体" w:hint="eastAsia"/>
        </w:rPr>
        <w:t>匀、带鲜绿果柄、有弹性、果肉鲜甜多汁。</w:t>
      </w:r>
      <w:r>
        <w:rPr>
          <w:rFonts w:ascii="新宋体" w:eastAsia="新宋体" w:hAnsi="新宋体" w:hint="eastAsia"/>
        </w:rPr>
        <w:t xml:space="preserve"> </w:t>
      </w:r>
      <w:r>
        <w:rPr>
          <w:rFonts w:ascii="新宋体" w:eastAsia="新宋体" w:hAnsi="新宋体" w:hint="eastAsia"/>
        </w:rPr>
        <w:t>劣质品</w:t>
      </w:r>
      <w:r>
        <w:rPr>
          <w:rFonts w:ascii="新宋体" w:eastAsia="新宋体" w:hAnsi="新宋体" w:hint="eastAsia"/>
        </w:rPr>
        <w:t>:</w:t>
      </w:r>
      <w:r>
        <w:rPr>
          <w:rFonts w:ascii="新宋体" w:eastAsia="新宋体" w:hAnsi="新宋体" w:hint="eastAsia"/>
        </w:rPr>
        <w:t>疤痕、萎缩、破裂、腐烂、过熟、冻伤。</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6</w:t>
      </w:r>
      <w:r>
        <w:rPr>
          <w:rFonts w:ascii="新宋体" w:eastAsia="新宋体" w:hAnsi="新宋体" w:hint="eastAsia"/>
        </w:rPr>
        <w:t>）浆果类</w:t>
      </w:r>
      <w:r>
        <w:rPr>
          <w:rFonts w:ascii="新宋体" w:eastAsia="新宋体" w:hAnsi="新宋体" w:hint="eastAsia"/>
        </w:rPr>
        <w:t>(</w:t>
      </w:r>
      <w:r>
        <w:rPr>
          <w:rFonts w:ascii="新宋体" w:eastAsia="新宋体" w:hAnsi="新宋体" w:hint="eastAsia"/>
        </w:rPr>
        <w:t>提子、葡萄、奇异果、猕猴桃、草莓</w:t>
      </w:r>
      <w:r>
        <w:rPr>
          <w:rFonts w:ascii="新宋体" w:eastAsia="新宋体" w:hAnsi="新宋体" w:hint="eastAsia"/>
        </w:rPr>
        <w:t>):</w:t>
      </w:r>
      <w:r>
        <w:rPr>
          <w:rFonts w:ascii="新宋体" w:eastAsia="新宋体" w:hAnsi="新宋体" w:hint="eastAsia"/>
        </w:rPr>
        <w:t>果实结实饱满、大小均匀、无压伤。</w:t>
      </w:r>
    </w:p>
    <w:p w:rsidR="00263A2C" w:rsidRDefault="004F1A1B">
      <w:pPr>
        <w:spacing w:line="360" w:lineRule="auto"/>
        <w:rPr>
          <w:rFonts w:ascii="新宋体" w:eastAsia="新宋体" w:hAnsi="新宋体"/>
        </w:rPr>
      </w:pPr>
      <w:r>
        <w:rPr>
          <w:rFonts w:ascii="新宋体" w:eastAsia="新宋体" w:hAnsi="新宋体" w:hint="eastAsia"/>
        </w:rPr>
        <w:t>劣质品</w:t>
      </w:r>
      <w:r>
        <w:rPr>
          <w:rFonts w:ascii="新宋体" w:eastAsia="新宋体" w:hAnsi="新宋体" w:hint="eastAsia"/>
        </w:rPr>
        <w:t>:</w:t>
      </w:r>
      <w:r>
        <w:rPr>
          <w:rFonts w:ascii="新宋体" w:eastAsia="新宋体" w:hAnsi="新宋体" w:hint="eastAsia"/>
        </w:rPr>
        <w:t>果粒脱落、开裂、压伤、破溃出水、腐烂。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7</w:t>
      </w:r>
      <w:r>
        <w:rPr>
          <w:rFonts w:ascii="新宋体" w:eastAsia="新宋体" w:hAnsi="新宋体" w:hint="eastAsia"/>
        </w:rPr>
        <w:t>）瓜类</w:t>
      </w:r>
      <w:r>
        <w:rPr>
          <w:rFonts w:ascii="新宋体" w:eastAsia="新宋体" w:hAnsi="新宋体" w:hint="eastAsia"/>
        </w:rPr>
        <w:t>(</w:t>
      </w:r>
      <w:r>
        <w:rPr>
          <w:rFonts w:ascii="新宋体" w:eastAsia="新宋体" w:hAnsi="新宋体" w:hint="eastAsia"/>
        </w:rPr>
        <w:t>哈密瓜、香瓜、木瓜、西瓜等</w:t>
      </w:r>
      <w:r>
        <w:rPr>
          <w:rFonts w:ascii="新宋体" w:eastAsia="新宋体" w:hAnsi="新宋体" w:hint="eastAsia"/>
        </w:rPr>
        <w:t>) :</w:t>
      </w:r>
      <w:r>
        <w:rPr>
          <w:rFonts w:ascii="新宋体" w:eastAsia="新宋体" w:hAnsi="新宋体" w:hint="eastAsia"/>
        </w:rPr>
        <w:t>果形完整、结实、无开裂、压伤。劣质品</w:t>
      </w:r>
      <w:r>
        <w:rPr>
          <w:rFonts w:ascii="新宋体" w:eastAsia="新宋体" w:hAnsi="新宋体" w:hint="eastAsia"/>
        </w:rPr>
        <w:t>:</w:t>
      </w:r>
      <w:r>
        <w:rPr>
          <w:rFonts w:ascii="新宋体" w:eastAsia="新宋体" w:hAnsi="新宋体" w:hint="eastAsia"/>
        </w:rPr>
        <w:t>有疤痕、压伤、出现黑斑、瓜身变软、腐烂。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8</w:t>
      </w:r>
      <w:r>
        <w:rPr>
          <w:rFonts w:ascii="新宋体" w:eastAsia="新宋体" w:hAnsi="新宋体" w:hint="eastAsia"/>
        </w:rPr>
        <w:t>）火龙果</w:t>
      </w:r>
      <w:r>
        <w:rPr>
          <w:rFonts w:ascii="新宋体" w:eastAsia="新宋体" w:hAnsi="新宋体" w:hint="eastAsia"/>
        </w:rPr>
        <w:t>:</w:t>
      </w:r>
      <w:r>
        <w:rPr>
          <w:rFonts w:ascii="新宋体" w:eastAsia="新宋体" w:hAnsi="新宋体" w:hint="eastAsia"/>
        </w:rPr>
        <w:t>表皮鲜红、叶片鲜绿、结实而有弹性、果肉白、有黑色种子、口味淡甜。</w:t>
      </w:r>
      <w:r>
        <w:rPr>
          <w:rFonts w:ascii="新宋体" w:eastAsia="新宋体" w:hAnsi="新宋体" w:hint="eastAsia"/>
        </w:rPr>
        <w:t xml:space="preserve"> </w:t>
      </w:r>
      <w:r>
        <w:rPr>
          <w:rFonts w:ascii="新宋体" w:eastAsia="新宋体" w:hAnsi="新宋体" w:hint="eastAsia"/>
        </w:rPr>
        <w:t>劣质品</w:t>
      </w:r>
      <w:r>
        <w:rPr>
          <w:rFonts w:ascii="新宋体" w:eastAsia="新宋体" w:hAnsi="新宋体" w:hint="eastAsia"/>
        </w:rPr>
        <w:t>:</w:t>
      </w:r>
      <w:r>
        <w:rPr>
          <w:rFonts w:ascii="新宋体" w:eastAsia="新宋体" w:hAnsi="新宋体" w:hint="eastAsia"/>
        </w:rPr>
        <w:t>叶片发黄、干皱、颜色黯淡、表皮开裂、变软、果柄腐烂。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9</w:t>
      </w:r>
      <w:r>
        <w:rPr>
          <w:rFonts w:ascii="新宋体" w:eastAsia="新宋体" w:hAnsi="新宋体" w:hint="eastAsia"/>
        </w:rPr>
        <w:t>）枇杷</w:t>
      </w:r>
      <w:r>
        <w:rPr>
          <w:rFonts w:ascii="新宋体" w:eastAsia="新宋体" w:hAnsi="新宋体" w:hint="eastAsia"/>
        </w:rPr>
        <w:t>:</w:t>
      </w:r>
      <w:r>
        <w:rPr>
          <w:rFonts w:ascii="新宋体" w:eastAsia="新宋体" w:hAnsi="新宋体" w:hint="eastAsia"/>
        </w:rPr>
        <w:t>果实尖圆、色橙红</w:t>
      </w:r>
      <w:r>
        <w:rPr>
          <w:rFonts w:ascii="新宋体" w:eastAsia="新宋体" w:hAnsi="新宋体" w:hint="eastAsia"/>
        </w:rPr>
        <w:t>、结实有弹性、果肉甜香。劣质品</w:t>
      </w:r>
      <w:r>
        <w:rPr>
          <w:rFonts w:ascii="新宋体" w:eastAsia="新宋体" w:hAnsi="新宋体" w:hint="eastAsia"/>
        </w:rPr>
        <w:t>:</w:t>
      </w:r>
      <w:r>
        <w:rPr>
          <w:rFonts w:ascii="新宋体" w:eastAsia="新宋体" w:hAnsi="新宋体" w:hint="eastAsia"/>
        </w:rPr>
        <w:t>腐烂、变软、疤痕。</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10</w:t>
      </w:r>
      <w:r>
        <w:rPr>
          <w:rFonts w:ascii="新宋体" w:eastAsia="新宋体" w:hAnsi="新宋体" w:hint="eastAsia"/>
        </w:rPr>
        <w:t>）芒果</w:t>
      </w:r>
      <w:r>
        <w:rPr>
          <w:rFonts w:ascii="新宋体" w:eastAsia="新宋体" w:hAnsi="新宋体" w:hint="eastAsia"/>
        </w:rPr>
        <w:t>:</w:t>
      </w:r>
      <w:r>
        <w:rPr>
          <w:rFonts w:ascii="新宋体" w:eastAsia="新宋体" w:hAnsi="新宋体" w:hint="eastAsia"/>
        </w:rPr>
        <w:t>果粒大小均匀、果皮光滑细腻、果肉幼滑甜香。劣质品</w:t>
      </w:r>
      <w:r>
        <w:rPr>
          <w:rFonts w:ascii="新宋体" w:eastAsia="新宋体" w:hAnsi="新宋体" w:hint="eastAsia"/>
        </w:rPr>
        <w:t>:</w:t>
      </w:r>
      <w:r>
        <w:rPr>
          <w:rFonts w:ascii="新宋体" w:eastAsia="新宋体" w:hAnsi="新宋体" w:hint="eastAsia"/>
        </w:rPr>
        <w:t>表皮发黑或黑斑、失水萎缩、果柄处腐烂。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11</w:t>
      </w:r>
      <w:r>
        <w:rPr>
          <w:rFonts w:ascii="新宋体" w:eastAsia="新宋体" w:hAnsi="新宋体" w:hint="eastAsia"/>
        </w:rPr>
        <w:t>）香蕉</w:t>
      </w:r>
      <w:r>
        <w:rPr>
          <w:rFonts w:ascii="新宋体" w:eastAsia="新宋体" w:hAnsi="新宋体" w:hint="eastAsia"/>
        </w:rPr>
        <w:t>:</w:t>
      </w:r>
      <w:r>
        <w:rPr>
          <w:rFonts w:ascii="新宋体" w:eastAsia="新宋体" w:hAnsi="新宋体" w:hint="eastAsia"/>
        </w:rPr>
        <w:t>果实象牙状、未成熟青绿色、成熟后鲜黄色、软糯香甜。每板香蕉不少于</w:t>
      </w:r>
      <w:r>
        <w:rPr>
          <w:rFonts w:ascii="新宋体" w:eastAsia="新宋体" w:hAnsi="新宋体" w:hint="eastAsia"/>
        </w:rPr>
        <w:t xml:space="preserve"> 5 </w:t>
      </w:r>
      <w:r>
        <w:rPr>
          <w:rFonts w:ascii="新宋体" w:eastAsia="新宋体" w:hAnsi="新宋体" w:hint="eastAsia"/>
        </w:rPr>
        <w:t>只</w:t>
      </w:r>
      <w:r>
        <w:rPr>
          <w:rFonts w:ascii="新宋体" w:eastAsia="新宋体" w:hAnsi="新宋体" w:hint="eastAsia"/>
        </w:rPr>
        <w:t>,</w:t>
      </w:r>
      <w:r>
        <w:rPr>
          <w:rFonts w:ascii="新宋体" w:eastAsia="新宋体" w:hAnsi="新宋体" w:hint="eastAsia"/>
        </w:rPr>
        <w:t>中间</w:t>
      </w:r>
      <w:r>
        <w:rPr>
          <w:rFonts w:ascii="新宋体" w:eastAsia="新宋体" w:hAnsi="新宋体" w:hint="eastAsia"/>
        </w:rPr>
        <w:t>3</w:t>
      </w:r>
      <w:r>
        <w:rPr>
          <w:rFonts w:ascii="新宋体" w:eastAsia="新宋体" w:hAnsi="新宋体" w:hint="eastAsia"/>
        </w:rPr>
        <w:t>只长</w:t>
      </w:r>
      <w:r>
        <w:rPr>
          <w:rFonts w:ascii="新宋体" w:eastAsia="新宋体" w:hAnsi="新宋体" w:hint="eastAsia"/>
        </w:rPr>
        <w:t xml:space="preserve"> 15 </w:t>
      </w:r>
      <w:r>
        <w:rPr>
          <w:rFonts w:ascii="新宋体" w:eastAsia="新宋体" w:hAnsi="新宋体" w:hint="eastAsia"/>
        </w:rPr>
        <w:t>厘米以上</w:t>
      </w:r>
      <w:r>
        <w:rPr>
          <w:rFonts w:ascii="新宋体" w:eastAsia="新宋体" w:hAnsi="新宋体" w:hint="eastAsia"/>
        </w:rPr>
        <w:t>,</w:t>
      </w:r>
      <w:r>
        <w:rPr>
          <w:rFonts w:ascii="新宋体" w:eastAsia="新宋体" w:hAnsi="新宋体" w:hint="eastAsia"/>
        </w:rPr>
        <w:t>单只至</w:t>
      </w:r>
      <w:r>
        <w:rPr>
          <w:rFonts w:ascii="新宋体" w:eastAsia="新宋体" w:hAnsi="新宋体" w:hint="eastAsia"/>
        </w:rPr>
        <w:t>80</w:t>
      </w:r>
      <w:r>
        <w:rPr>
          <w:rFonts w:ascii="新宋体" w:eastAsia="新宋体" w:hAnsi="新宋体" w:hint="eastAsia"/>
        </w:rPr>
        <w:t>克以上。劣质品</w:t>
      </w:r>
      <w:r>
        <w:rPr>
          <w:rFonts w:ascii="新宋体" w:eastAsia="新宋体" w:hAnsi="新宋体" w:hint="eastAsia"/>
        </w:rPr>
        <w:t>:</w:t>
      </w:r>
      <w:r>
        <w:rPr>
          <w:rFonts w:ascii="新宋体" w:eastAsia="新宋体" w:hAnsi="新宋体" w:hint="eastAsia"/>
        </w:rPr>
        <w:t>表皮发黑、果柄腐烂、压伤、冻伤。</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12</w:t>
      </w:r>
      <w:r>
        <w:rPr>
          <w:rFonts w:ascii="新宋体" w:eastAsia="新宋体" w:hAnsi="新宋体" w:hint="eastAsia"/>
        </w:rPr>
        <w:t>）龙眼</w:t>
      </w:r>
      <w:r>
        <w:rPr>
          <w:rFonts w:ascii="新宋体" w:eastAsia="新宋体" w:hAnsi="新宋体" w:hint="eastAsia"/>
        </w:rPr>
        <w:t>:</w:t>
      </w:r>
      <w:r>
        <w:rPr>
          <w:rFonts w:ascii="新宋体" w:eastAsia="新宋体" w:hAnsi="新宋体" w:hint="eastAsia"/>
        </w:rPr>
        <w:t>果实小而圆、果皮浅咖啡色、果肉甜多汁。单果重</w:t>
      </w:r>
      <w:r>
        <w:rPr>
          <w:rFonts w:ascii="新宋体" w:eastAsia="新宋体" w:hAnsi="新宋体" w:hint="eastAsia"/>
        </w:rPr>
        <w:t xml:space="preserve"> 16</w:t>
      </w:r>
      <w:r>
        <w:rPr>
          <w:rFonts w:ascii="新宋体" w:eastAsia="新宋体" w:hAnsi="新宋体" w:hint="eastAsia"/>
        </w:rPr>
        <w:t>—</w:t>
      </w:r>
      <w:r>
        <w:rPr>
          <w:rFonts w:ascii="新宋体" w:eastAsia="新宋体" w:hAnsi="新宋体" w:hint="eastAsia"/>
        </w:rPr>
        <w:t xml:space="preserve">25 </w:t>
      </w:r>
      <w:r>
        <w:rPr>
          <w:rFonts w:ascii="新宋体" w:eastAsia="新宋体" w:hAnsi="新宋体" w:hint="eastAsia"/>
        </w:rPr>
        <w:t>克。劣质品</w:t>
      </w:r>
      <w:r>
        <w:rPr>
          <w:rFonts w:ascii="新宋体" w:eastAsia="新宋体" w:hAnsi="新宋体" w:hint="eastAsia"/>
        </w:rPr>
        <w:t>:</w:t>
      </w:r>
      <w:r>
        <w:rPr>
          <w:rFonts w:ascii="新宋体" w:eastAsia="新宋体" w:hAnsi="新宋体" w:hint="eastAsia"/>
        </w:rPr>
        <w:t>表皮发黑、爆裂、出水。</w:t>
      </w:r>
    </w:p>
    <w:p w:rsidR="00263A2C" w:rsidRDefault="004F1A1B">
      <w:pPr>
        <w:spacing w:line="360" w:lineRule="auto"/>
        <w:rPr>
          <w:rFonts w:ascii="新宋体" w:eastAsia="新宋体" w:hAnsi="新宋体"/>
        </w:rPr>
      </w:pPr>
      <w:r>
        <w:rPr>
          <w:rFonts w:ascii="新宋体" w:eastAsia="新宋体" w:hAnsi="新宋体" w:hint="eastAsia"/>
        </w:rPr>
        <w:lastRenderedPageBreak/>
        <w:t>（</w:t>
      </w:r>
      <w:r>
        <w:rPr>
          <w:rFonts w:ascii="新宋体" w:eastAsia="新宋体" w:hAnsi="新宋体" w:hint="eastAsia"/>
        </w:rPr>
        <w:t>13</w:t>
      </w:r>
      <w:r>
        <w:rPr>
          <w:rFonts w:ascii="新宋体" w:eastAsia="新宋体" w:hAnsi="新宋体" w:hint="eastAsia"/>
        </w:rPr>
        <w:t>）荔枝</w:t>
      </w:r>
      <w:r>
        <w:rPr>
          <w:rFonts w:ascii="新宋体" w:eastAsia="新宋体" w:hAnsi="新宋体" w:hint="eastAsia"/>
        </w:rPr>
        <w:t>:</w:t>
      </w:r>
      <w:r>
        <w:rPr>
          <w:rFonts w:ascii="新宋体" w:eastAsia="新宋体" w:hAnsi="新宋体" w:hint="eastAsia"/>
        </w:rPr>
        <w:t>果实心形、色泽</w:t>
      </w:r>
      <w:proofErr w:type="gramStart"/>
      <w:r>
        <w:rPr>
          <w:rFonts w:ascii="新宋体" w:eastAsia="新宋体" w:hAnsi="新宋体" w:hint="eastAsia"/>
        </w:rPr>
        <w:t>鲜红带</w:t>
      </w:r>
      <w:proofErr w:type="gramEnd"/>
      <w:r>
        <w:rPr>
          <w:rFonts w:ascii="新宋体" w:eastAsia="新宋体" w:hAnsi="新宋体" w:hint="eastAsia"/>
        </w:rPr>
        <w:t>绿、口感结实有弹性、香甜味美、脆嫩多汁</w:t>
      </w:r>
      <w:r>
        <w:rPr>
          <w:rFonts w:ascii="新宋体" w:eastAsia="新宋体" w:hAnsi="新宋体" w:hint="eastAsia"/>
        </w:rPr>
        <w:t>。劣质品</w:t>
      </w:r>
      <w:r>
        <w:rPr>
          <w:rFonts w:ascii="新宋体" w:eastAsia="新宋体" w:hAnsi="新宋体" w:hint="eastAsia"/>
        </w:rPr>
        <w:t>:</w:t>
      </w:r>
      <w:r>
        <w:rPr>
          <w:rFonts w:ascii="新宋体" w:eastAsia="新宋体" w:hAnsi="新宋体" w:hint="eastAsia"/>
        </w:rPr>
        <w:t>表皮发黑、果实过软、失水干硬、爆裂。</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14</w:t>
      </w:r>
      <w:r>
        <w:rPr>
          <w:rFonts w:ascii="新宋体" w:eastAsia="新宋体" w:hAnsi="新宋体" w:hint="eastAsia"/>
        </w:rPr>
        <w:t>）洋桃</w:t>
      </w:r>
      <w:r>
        <w:rPr>
          <w:rFonts w:ascii="新宋体" w:eastAsia="新宋体" w:hAnsi="新宋体" w:hint="eastAsia"/>
        </w:rPr>
        <w:t>:</w:t>
      </w:r>
      <w:r>
        <w:rPr>
          <w:rFonts w:ascii="新宋体" w:eastAsia="新宋体" w:hAnsi="新宋体" w:hint="eastAsia"/>
        </w:rPr>
        <w:t>果实呈星形、色浅绿、成熟后金黄色、表皮有光泽、果肉晶莹、口味酸甜。劣质品</w:t>
      </w:r>
      <w:r>
        <w:rPr>
          <w:rFonts w:ascii="新宋体" w:eastAsia="新宋体" w:hAnsi="新宋体" w:hint="eastAsia"/>
        </w:rPr>
        <w:t>:</w:t>
      </w:r>
      <w:r>
        <w:rPr>
          <w:rFonts w:ascii="新宋体" w:eastAsia="新宋体" w:hAnsi="新宋体" w:hint="eastAsia"/>
        </w:rPr>
        <w:t>表面有黑斑、疤痕、外伤、边缘变色发黑。</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15</w:t>
      </w:r>
      <w:r>
        <w:rPr>
          <w:rFonts w:ascii="新宋体" w:eastAsia="新宋体" w:hAnsi="新宋体" w:hint="eastAsia"/>
        </w:rPr>
        <w:t>）</w:t>
      </w:r>
      <w:proofErr w:type="gramStart"/>
      <w:r>
        <w:rPr>
          <w:rFonts w:ascii="新宋体" w:eastAsia="新宋体" w:hAnsi="新宋体" w:hint="eastAsia"/>
        </w:rPr>
        <w:t>黑红布</w:t>
      </w:r>
      <w:proofErr w:type="gramEnd"/>
      <w:r>
        <w:rPr>
          <w:rFonts w:ascii="新宋体" w:eastAsia="新宋体" w:hAnsi="新宋体" w:hint="eastAsia"/>
        </w:rPr>
        <w:t>林</w:t>
      </w:r>
      <w:r>
        <w:rPr>
          <w:rFonts w:ascii="新宋体" w:eastAsia="新宋体" w:hAnsi="新宋体" w:hint="eastAsia"/>
        </w:rPr>
        <w:t>:</w:t>
      </w:r>
      <w:r>
        <w:rPr>
          <w:rFonts w:ascii="新宋体" w:eastAsia="新宋体" w:hAnsi="新宋体" w:hint="eastAsia"/>
        </w:rPr>
        <w:t>果实圆形或椭圆形、颜色黑或暗红、结实有弹性、有光泽、果肉黄或红色、味甜美。劣质品</w:t>
      </w:r>
      <w:r>
        <w:rPr>
          <w:rFonts w:ascii="新宋体" w:eastAsia="新宋体" w:hAnsi="新宋体" w:hint="eastAsia"/>
        </w:rPr>
        <w:t>:</w:t>
      </w:r>
      <w:r>
        <w:rPr>
          <w:rFonts w:ascii="新宋体" w:eastAsia="新宋体" w:hAnsi="新宋体" w:hint="eastAsia"/>
        </w:rPr>
        <w:t>疤痕、果顶开裂、发霉、失水萎缩、过熟变软、冻伤。</w:t>
      </w:r>
    </w:p>
    <w:p w:rsidR="00263A2C" w:rsidRDefault="004F1A1B">
      <w:pPr>
        <w:spacing w:line="360" w:lineRule="auto"/>
        <w:rPr>
          <w:rFonts w:ascii="新宋体" w:eastAsia="新宋体" w:hAnsi="新宋体"/>
        </w:rPr>
      </w:pPr>
      <w:r>
        <w:rPr>
          <w:rFonts w:ascii="新宋体" w:eastAsia="新宋体" w:hAnsi="新宋体" w:hint="eastAsia"/>
        </w:rPr>
        <w:t>（</w:t>
      </w:r>
      <w:r>
        <w:rPr>
          <w:rFonts w:ascii="新宋体" w:eastAsia="新宋体" w:hAnsi="新宋体" w:hint="eastAsia"/>
        </w:rPr>
        <w:t>16</w:t>
      </w:r>
      <w:r>
        <w:rPr>
          <w:rFonts w:ascii="新宋体" w:eastAsia="新宋体" w:hAnsi="新宋体" w:hint="eastAsia"/>
        </w:rPr>
        <w:t>）菠萝</w:t>
      </w:r>
      <w:r>
        <w:rPr>
          <w:rFonts w:ascii="新宋体" w:eastAsia="新宋体" w:hAnsi="新宋体" w:hint="eastAsia"/>
        </w:rPr>
        <w:t>:</w:t>
      </w:r>
      <w:r>
        <w:rPr>
          <w:rFonts w:ascii="新宋体" w:eastAsia="新宋体" w:hAnsi="新宋体" w:hint="eastAsia"/>
        </w:rPr>
        <w:t>果皮厚、有</w:t>
      </w:r>
      <w:proofErr w:type="gramStart"/>
      <w:r>
        <w:rPr>
          <w:rFonts w:ascii="新宋体" w:eastAsia="新宋体" w:hAnsi="新宋体" w:hint="eastAsia"/>
        </w:rPr>
        <w:t>突出果眼呈鳞状</w:t>
      </w:r>
      <w:proofErr w:type="gramEnd"/>
      <w:r>
        <w:rPr>
          <w:rFonts w:ascii="新宋体" w:eastAsia="新宋体" w:hAnsi="新宋体" w:hint="eastAsia"/>
        </w:rPr>
        <w:t>、果形椭圆、果肉黄色、肉质脆嫩爽甜、纤维少、冠顶叶青绿。劣质品</w:t>
      </w:r>
      <w:r>
        <w:rPr>
          <w:rFonts w:ascii="新宋体" w:eastAsia="新宋体" w:hAnsi="新宋体" w:hint="eastAsia"/>
        </w:rPr>
        <w:t>:</w:t>
      </w:r>
      <w:r>
        <w:rPr>
          <w:rFonts w:ascii="新宋体" w:eastAsia="新宋体" w:hAnsi="新宋体" w:hint="eastAsia"/>
        </w:rPr>
        <w:t>通体金黄</w:t>
      </w:r>
      <w:r>
        <w:rPr>
          <w:rFonts w:ascii="新宋体" w:eastAsia="新宋体" w:hAnsi="新宋体" w:hint="eastAsia"/>
        </w:rPr>
        <w:t>(</w:t>
      </w:r>
      <w:r>
        <w:rPr>
          <w:rFonts w:ascii="新宋体" w:eastAsia="新宋体" w:hAnsi="新宋体" w:hint="eastAsia"/>
        </w:rPr>
        <w:t>已过熟</w:t>
      </w:r>
      <w:r>
        <w:rPr>
          <w:rFonts w:ascii="新宋体" w:eastAsia="新宋体" w:hAnsi="新宋体" w:hint="eastAsia"/>
        </w:rPr>
        <w:t>)</w:t>
      </w:r>
      <w:r>
        <w:rPr>
          <w:rFonts w:ascii="新宋体" w:eastAsia="新宋体" w:hAnsi="新宋体" w:hint="eastAsia"/>
        </w:rPr>
        <w:t>、果肉发软、</w:t>
      </w:r>
      <w:proofErr w:type="gramStart"/>
      <w:r>
        <w:rPr>
          <w:rFonts w:ascii="新宋体" w:eastAsia="新宋体" w:hAnsi="新宋体" w:hint="eastAsia"/>
        </w:rPr>
        <w:t>果眼溢汁</w:t>
      </w:r>
      <w:proofErr w:type="gramEnd"/>
      <w:r>
        <w:rPr>
          <w:rFonts w:ascii="新宋体" w:eastAsia="新宋体" w:hAnsi="新宋体" w:hint="eastAsia"/>
        </w:rPr>
        <w:t>、表面发霉。</w:t>
      </w:r>
    </w:p>
    <w:p w:rsidR="00263A2C" w:rsidRDefault="004F1A1B">
      <w:pPr>
        <w:pStyle w:val="30"/>
        <w:rPr>
          <w:rFonts w:ascii="新宋体" w:eastAsia="新宋体" w:hAnsi="新宋体"/>
          <w:kern w:val="44"/>
          <w:szCs w:val="28"/>
        </w:rPr>
      </w:pPr>
      <w:r>
        <w:rPr>
          <w:rFonts w:ascii="新宋体" w:eastAsia="新宋体" w:hAnsi="新宋体" w:hint="eastAsia"/>
          <w:kern w:val="44"/>
          <w:szCs w:val="28"/>
        </w:rPr>
        <w:t>五、项目商务要求</w:t>
      </w:r>
    </w:p>
    <w:p w:rsidR="00263A2C" w:rsidRDefault="004F1A1B">
      <w:pPr>
        <w:spacing w:line="360" w:lineRule="auto"/>
        <w:rPr>
          <w:rFonts w:ascii="新宋体" w:eastAsia="新宋体" w:hAnsi="新宋体" w:cs="宋体"/>
          <w:b/>
          <w:szCs w:val="21"/>
        </w:rPr>
      </w:pPr>
      <w:r>
        <w:rPr>
          <w:rFonts w:ascii="新宋体" w:eastAsia="新宋体" w:hAnsi="新宋体" w:cs="宋体" w:hint="eastAsia"/>
          <w:b/>
          <w:szCs w:val="21"/>
        </w:rPr>
        <w:t>（一）服务期限：</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）本项目服务期限按合同约定期限为准。</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）合同续签：</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本项目服务期满后，采购方可根据主管部门要求及中标供应商履约情况确定合同期限是否延长，但最长累计不超过</w:t>
      </w:r>
      <w:r>
        <w:rPr>
          <w:rFonts w:ascii="新宋体" w:eastAsia="新宋体" w:hAnsi="新宋体" w:cs="宋体" w:hint="eastAsia"/>
          <w:szCs w:val="21"/>
        </w:rPr>
        <w:t>36</w:t>
      </w:r>
      <w:r>
        <w:rPr>
          <w:rFonts w:ascii="新宋体" w:eastAsia="新宋体" w:hAnsi="新宋体" w:cs="宋体" w:hint="eastAsia"/>
          <w:szCs w:val="21"/>
        </w:rPr>
        <w:t>个月，第一年为本次招标的中标服务期限，合同一年一签。如采购单位对履约情况不满意，采购单位不再续约。</w:t>
      </w:r>
      <w:r>
        <w:rPr>
          <w:rFonts w:ascii="新宋体" w:eastAsia="新宋体" w:hAnsi="新宋体" w:cs="宋体" w:hint="eastAsia"/>
          <w:szCs w:val="21"/>
        </w:rPr>
        <w:t xml:space="preserve"> </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中标供应商在第一年或第二年没有严重违约，没有被采购方单方面终止合同，中标供应商又愿意按照招标文件要求和投标金额继续服务的，须在年度合同终止前</w:t>
      </w:r>
      <w:r>
        <w:rPr>
          <w:rFonts w:ascii="新宋体" w:eastAsia="新宋体" w:hAnsi="新宋体" w:cs="宋体" w:hint="eastAsia"/>
          <w:szCs w:val="21"/>
        </w:rPr>
        <w:t>2</w:t>
      </w:r>
      <w:r>
        <w:rPr>
          <w:rFonts w:ascii="新宋体" w:eastAsia="新宋体" w:hAnsi="新宋体" w:cs="宋体" w:hint="eastAsia"/>
          <w:szCs w:val="21"/>
        </w:rPr>
        <w:t>个月内书面向采购方提出</w:t>
      </w:r>
      <w:r>
        <w:rPr>
          <w:rFonts w:ascii="新宋体" w:eastAsia="新宋体" w:hAnsi="新宋体" w:cs="宋体" w:hint="eastAsia"/>
          <w:szCs w:val="21"/>
        </w:rPr>
        <w:t>续约</w:t>
      </w:r>
      <w:r>
        <w:rPr>
          <w:rFonts w:ascii="新宋体" w:eastAsia="新宋体" w:hAnsi="新宋体" w:cs="宋体" w:hint="eastAsia"/>
          <w:szCs w:val="21"/>
        </w:rPr>
        <w:t>申请</w:t>
      </w:r>
      <w:r>
        <w:rPr>
          <w:rFonts w:ascii="新宋体" w:eastAsia="新宋体" w:hAnsi="新宋体" w:cs="宋体" w:hint="eastAsia"/>
          <w:szCs w:val="21"/>
        </w:rPr>
        <w:t>，</w:t>
      </w:r>
      <w:r>
        <w:rPr>
          <w:rFonts w:ascii="新宋体" w:eastAsia="新宋体" w:hAnsi="新宋体" w:cs="宋体" w:hint="eastAsia"/>
          <w:szCs w:val="21"/>
        </w:rPr>
        <w:t>采购方视情况决定是否续约</w:t>
      </w:r>
      <w:r>
        <w:rPr>
          <w:rFonts w:ascii="新宋体" w:eastAsia="新宋体" w:hAnsi="新宋体" w:cs="宋体" w:hint="eastAsia"/>
          <w:szCs w:val="21"/>
        </w:rPr>
        <w:t>。</w:t>
      </w:r>
      <w:r>
        <w:rPr>
          <w:rFonts w:ascii="新宋体" w:eastAsia="新宋体" w:hAnsi="新宋体" w:cs="宋体" w:hint="eastAsia"/>
          <w:szCs w:val="21"/>
        </w:rPr>
        <w:t>任何一个年度服务期满之后，</w:t>
      </w:r>
      <w:r>
        <w:rPr>
          <w:rFonts w:ascii="新宋体" w:eastAsia="新宋体" w:hAnsi="新宋体" w:cs="宋体" w:hint="eastAsia"/>
          <w:szCs w:val="21"/>
        </w:rPr>
        <w:t>采购方有权单方面</w:t>
      </w:r>
      <w:r>
        <w:rPr>
          <w:rFonts w:ascii="新宋体" w:eastAsia="新宋体" w:hAnsi="新宋体" w:cs="宋体" w:hint="eastAsia"/>
          <w:szCs w:val="21"/>
        </w:rPr>
        <w:t>决定</w:t>
      </w:r>
      <w:r>
        <w:rPr>
          <w:rFonts w:ascii="新宋体" w:eastAsia="新宋体" w:hAnsi="新宋体" w:cs="宋体" w:hint="eastAsia"/>
          <w:szCs w:val="21"/>
        </w:rPr>
        <w:t>重新公开招标新的中标供应商。</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因中标供应商原因，采购方单方面发出终止合同书后到采购方重新招标选定新中标供应商前过渡期间，中标供应商仍需按合同要求运营。</w:t>
      </w:r>
    </w:p>
    <w:p w:rsidR="00263A2C" w:rsidRDefault="004F1A1B">
      <w:pPr>
        <w:spacing w:line="360" w:lineRule="auto"/>
        <w:rPr>
          <w:rFonts w:ascii="新宋体" w:eastAsia="新宋体" w:hAnsi="新宋体" w:cs="宋体"/>
          <w:b/>
          <w:szCs w:val="21"/>
        </w:rPr>
      </w:pPr>
      <w:r>
        <w:rPr>
          <w:rFonts w:ascii="新宋体" w:eastAsia="新宋体" w:hAnsi="新宋体" w:cs="宋体" w:hint="eastAsia"/>
          <w:b/>
          <w:szCs w:val="21"/>
        </w:rPr>
        <w:t>（二）付款方式与结算价格</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、付款方式：</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货款采取月结方式，每月任</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日期支付上月货款</w:t>
      </w:r>
      <w:r>
        <w:rPr>
          <w:rFonts w:ascii="新宋体" w:eastAsia="新宋体" w:hAnsi="新宋体" w:cs="宋体" w:hint="eastAsia"/>
          <w:szCs w:val="21"/>
        </w:rPr>
        <w:t>，</w:t>
      </w:r>
      <w:r>
        <w:rPr>
          <w:rFonts w:ascii="新宋体" w:eastAsia="新宋体" w:hAnsi="新宋体" w:cs="宋体" w:hint="eastAsia"/>
          <w:szCs w:val="21"/>
        </w:rPr>
        <w:t>因财政支付系统原因</w:t>
      </w:r>
      <w:r>
        <w:rPr>
          <w:rFonts w:ascii="新宋体" w:eastAsia="新宋体" w:hAnsi="新宋体" w:cs="宋体" w:hint="eastAsia"/>
          <w:szCs w:val="21"/>
        </w:rPr>
        <w:t>则双方</w:t>
      </w:r>
      <w:r>
        <w:rPr>
          <w:rFonts w:ascii="新宋体" w:eastAsia="新宋体" w:hAnsi="新宋体" w:cs="宋体" w:hint="eastAsia"/>
          <w:szCs w:val="21"/>
        </w:rPr>
        <w:t>另行约定结算日期</w:t>
      </w:r>
      <w:r>
        <w:rPr>
          <w:rFonts w:ascii="新宋体" w:eastAsia="新宋体" w:hAnsi="新宋体" w:cs="宋体" w:hint="eastAsia"/>
          <w:szCs w:val="21"/>
        </w:rPr>
        <w:t>，</w:t>
      </w:r>
      <w:r>
        <w:rPr>
          <w:rFonts w:ascii="新宋体" w:eastAsia="新宋体" w:hAnsi="新宋体" w:cs="宋体" w:hint="eastAsia"/>
          <w:szCs w:val="21"/>
        </w:rPr>
        <w:t>如因不可抗力因素导致货款结算延误，采购方不承担任何连带责任</w:t>
      </w:r>
      <w:r>
        <w:rPr>
          <w:rFonts w:ascii="新宋体" w:eastAsia="新宋体" w:hAnsi="新宋体" w:cs="宋体" w:hint="eastAsia"/>
          <w:szCs w:val="21"/>
        </w:rPr>
        <w:t>。</w:t>
      </w:r>
      <w:r>
        <w:rPr>
          <w:rFonts w:ascii="新宋体" w:eastAsia="新宋体" w:hAnsi="新宋体" w:cs="宋体" w:hint="eastAsia"/>
          <w:szCs w:val="21"/>
        </w:rPr>
        <w:t>双方凭《送货清单》等相关材料核对上月货款，无误后中标供应商向采购方提交合法有效、符合税务部门要求的增值税发票</w:t>
      </w:r>
      <w:r>
        <w:rPr>
          <w:rFonts w:ascii="新宋体" w:eastAsia="新宋体" w:hAnsi="新宋体" w:cs="宋体" w:hint="eastAsia"/>
          <w:szCs w:val="21"/>
        </w:rPr>
        <w:t>(</w:t>
      </w:r>
      <w:r>
        <w:rPr>
          <w:rFonts w:ascii="新宋体" w:eastAsia="新宋体" w:hAnsi="新宋体" w:cs="宋体" w:hint="eastAsia"/>
          <w:szCs w:val="21"/>
        </w:rPr>
        <w:t>发票抬头必须与中标单位一致</w:t>
      </w:r>
      <w:r>
        <w:rPr>
          <w:rFonts w:ascii="新宋体" w:eastAsia="新宋体" w:hAnsi="新宋体" w:cs="宋体" w:hint="eastAsia"/>
          <w:szCs w:val="21"/>
        </w:rPr>
        <w:t>)</w:t>
      </w:r>
      <w:r>
        <w:rPr>
          <w:rFonts w:ascii="新宋体" w:eastAsia="新宋体" w:hAnsi="新宋体" w:cs="宋体" w:hint="eastAsia"/>
          <w:szCs w:val="21"/>
        </w:rPr>
        <w:t>，采购</w:t>
      </w:r>
      <w:proofErr w:type="gramStart"/>
      <w:r>
        <w:rPr>
          <w:rFonts w:ascii="新宋体" w:eastAsia="新宋体" w:hAnsi="新宋体" w:cs="宋体" w:hint="eastAsia"/>
          <w:szCs w:val="21"/>
        </w:rPr>
        <w:t>方收到</w:t>
      </w:r>
      <w:proofErr w:type="gramEnd"/>
      <w:r>
        <w:rPr>
          <w:rFonts w:ascii="新宋体" w:eastAsia="新宋体" w:hAnsi="新宋体" w:cs="宋体" w:hint="eastAsia"/>
          <w:szCs w:val="21"/>
        </w:rPr>
        <w:t>发</w:t>
      </w:r>
      <w:r>
        <w:rPr>
          <w:rFonts w:ascii="新宋体" w:eastAsia="新宋体" w:hAnsi="新宋体" w:cs="宋体" w:hint="eastAsia"/>
          <w:szCs w:val="21"/>
        </w:rPr>
        <w:t>票后</w:t>
      </w:r>
      <w:r>
        <w:rPr>
          <w:rFonts w:ascii="新宋体" w:eastAsia="新宋体" w:hAnsi="新宋体" w:cs="宋体" w:hint="eastAsia"/>
          <w:szCs w:val="21"/>
        </w:rPr>
        <w:t>适时</w:t>
      </w:r>
      <w:r>
        <w:rPr>
          <w:rFonts w:ascii="新宋体" w:eastAsia="新宋体" w:hAnsi="新宋体" w:cs="宋体" w:hint="eastAsia"/>
          <w:szCs w:val="21"/>
        </w:rPr>
        <w:t>付清上月货款</w:t>
      </w:r>
      <w:r>
        <w:rPr>
          <w:rFonts w:ascii="新宋体" w:eastAsia="新宋体" w:hAnsi="新宋体" w:cs="宋体" w:hint="eastAsia"/>
          <w:szCs w:val="21"/>
        </w:rPr>
        <w:t>(</w:t>
      </w:r>
      <w:r>
        <w:rPr>
          <w:rFonts w:ascii="新宋体" w:eastAsia="新宋体" w:hAnsi="新宋体" w:cs="宋体" w:hint="eastAsia"/>
          <w:szCs w:val="21"/>
        </w:rPr>
        <w:t>如遇节假日等特殊情况</w:t>
      </w:r>
      <w:r>
        <w:rPr>
          <w:rFonts w:ascii="新宋体" w:eastAsia="新宋体" w:hAnsi="新宋体" w:cs="宋体" w:hint="eastAsia"/>
          <w:szCs w:val="21"/>
        </w:rPr>
        <w:t>,</w:t>
      </w:r>
      <w:r>
        <w:rPr>
          <w:rFonts w:ascii="新宋体" w:eastAsia="新宋体" w:hAnsi="新宋体" w:cs="宋体" w:hint="eastAsia"/>
          <w:szCs w:val="21"/>
        </w:rPr>
        <w:t>则双方另行商议付款时间</w:t>
      </w:r>
      <w:r>
        <w:rPr>
          <w:rFonts w:ascii="新宋体" w:eastAsia="新宋体" w:hAnsi="新宋体" w:cs="宋体" w:hint="eastAsia"/>
          <w:szCs w:val="21"/>
        </w:rPr>
        <w:t>)</w:t>
      </w:r>
      <w:r>
        <w:rPr>
          <w:rFonts w:ascii="新宋体" w:eastAsia="新宋体" w:hAnsi="新宋体" w:cs="宋体" w:hint="eastAsia"/>
          <w:szCs w:val="21"/>
        </w:rPr>
        <w:t>。在合同履行过程中，若税务或政府其他部门变更关于发票的规定，则中标供应商应提供符合新规定的合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发票，否则采购方有权拒绝支付款项直至中标供应商提供合法有效的发票。</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、结算价格：</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采购人将根据以下方式定价：</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）每月采购人根据食堂需求，确定次月食材采购清单。</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）结算时，以周边某农贸市场、超市价格或其他具有公信力或参考价值的平台的</w:t>
      </w:r>
      <w:proofErr w:type="gramStart"/>
      <w:r>
        <w:rPr>
          <w:rFonts w:ascii="新宋体" w:eastAsia="新宋体" w:hAnsi="新宋体" w:cs="宋体" w:hint="eastAsia"/>
          <w:szCs w:val="21"/>
        </w:rPr>
        <w:t>食材价格</w:t>
      </w:r>
      <w:proofErr w:type="gramEnd"/>
      <w:r>
        <w:rPr>
          <w:rFonts w:ascii="新宋体" w:eastAsia="新宋体" w:hAnsi="新宋体" w:cs="宋体" w:hint="eastAsia"/>
          <w:szCs w:val="21"/>
        </w:rPr>
        <w:t>为基准</w:t>
      </w:r>
      <w:r>
        <w:rPr>
          <w:rFonts w:ascii="新宋体" w:eastAsia="新宋体" w:hAnsi="新宋体" w:cs="宋体" w:hint="eastAsia"/>
          <w:szCs w:val="21"/>
        </w:rPr>
        <w:lastRenderedPageBreak/>
        <w:t>价格。</w:t>
      </w:r>
    </w:p>
    <w:p w:rsidR="00263A2C" w:rsidRDefault="004F1A1B">
      <w:pPr>
        <w:spacing w:line="360" w:lineRule="auto"/>
        <w:rPr>
          <w:rFonts w:ascii="新宋体" w:eastAsia="新宋体" w:hAnsi="新宋体" w:cs="宋体"/>
          <w:szCs w:val="21"/>
        </w:rPr>
      </w:pPr>
      <w:proofErr w:type="gramStart"/>
      <w:r>
        <w:rPr>
          <w:rFonts w:ascii="新宋体" w:eastAsia="新宋体" w:hAnsi="新宋体" w:cs="宋体" w:hint="eastAsia"/>
          <w:szCs w:val="21"/>
        </w:rPr>
        <w:t>食材基准</w:t>
      </w:r>
      <w:proofErr w:type="gramEnd"/>
      <w:r>
        <w:rPr>
          <w:rFonts w:ascii="新宋体" w:eastAsia="新宋体" w:hAnsi="新宋体" w:cs="宋体" w:hint="eastAsia"/>
          <w:szCs w:val="21"/>
        </w:rPr>
        <w:t>价格是</w:t>
      </w:r>
      <w:proofErr w:type="gramStart"/>
      <w:r>
        <w:rPr>
          <w:rFonts w:ascii="新宋体" w:eastAsia="新宋体" w:hAnsi="新宋体" w:cs="宋体" w:hint="eastAsia"/>
          <w:szCs w:val="21"/>
        </w:rPr>
        <w:t>食材实际</w:t>
      </w:r>
      <w:proofErr w:type="gramEnd"/>
      <w:r>
        <w:rPr>
          <w:rFonts w:ascii="新宋体" w:eastAsia="新宋体" w:hAnsi="新宋体" w:cs="宋体" w:hint="eastAsia"/>
          <w:szCs w:val="21"/>
        </w:rPr>
        <w:t>结算价格的依据标准，即食材</w:t>
      </w:r>
      <w:r>
        <w:rPr>
          <w:rFonts w:ascii="新宋体" w:eastAsia="新宋体" w:hAnsi="新宋体" w:cs="宋体" w:hint="eastAsia"/>
          <w:szCs w:val="21"/>
        </w:rPr>
        <w:t xml:space="preserve"> A </w:t>
      </w:r>
      <w:r>
        <w:rPr>
          <w:rFonts w:ascii="新宋体" w:eastAsia="新宋体" w:hAnsi="新宋体" w:cs="宋体" w:hint="eastAsia"/>
          <w:szCs w:val="21"/>
        </w:rPr>
        <w:t>的实际结算单价</w:t>
      </w:r>
      <w:r>
        <w:rPr>
          <w:rFonts w:ascii="新宋体" w:eastAsia="新宋体" w:hAnsi="新宋体" w:cs="宋体" w:hint="eastAsia"/>
          <w:szCs w:val="21"/>
        </w:rPr>
        <w:t>=</w:t>
      </w:r>
      <w:proofErr w:type="gramStart"/>
      <w:r>
        <w:rPr>
          <w:rFonts w:ascii="新宋体" w:eastAsia="新宋体" w:hAnsi="新宋体" w:cs="宋体" w:hint="eastAsia"/>
          <w:szCs w:val="21"/>
        </w:rPr>
        <w:t>食材</w:t>
      </w:r>
      <w:proofErr w:type="gramEnd"/>
      <w:r>
        <w:rPr>
          <w:rFonts w:ascii="新宋体" w:eastAsia="新宋体" w:hAnsi="新宋体" w:cs="宋体" w:hint="eastAsia"/>
          <w:szCs w:val="21"/>
        </w:rPr>
        <w:t xml:space="preserve"> A </w:t>
      </w:r>
      <w:r>
        <w:rPr>
          <w:rFonts w:ascii="新宋体" w:eastAsia="新宋体" w:hAnsi="新宋体" w:cs="宋体" w:hint="eastAsia"/>
          <w:szCs w:val="21"/>
        </w:rPr>
        <w:t>的基</w:t>
      </w:r>
      <w:r>
        <w:rPr>
          <w:rFonts w:ascii="新宋体" w:eastAsia="新宋体" w:hAnsi="新宋体" w:cs="宋体" w:hint="eastAsia"/>
          <w:szCs w:val="21"/>
        </w:rPr>
        <w:t>准价格×中标报价折扣。报价折扣按投标文件中的“投标报价”确定。</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3</w:t>
      </w:r>
      <w:r>
        <w:rPr>
          <w:rFonts w:ascii="新宋体" w:eastAsia="新宋体" w:hAnsi="新宋体" w:cs="宋体" w:hint="eastAsia"/>
          <w:szCs w:val="21"/>
        </w:rPr>
        <w:t>）采购人根据以上原则核定菜品种类和价格并反馈</w:t>
      </w:r>
      <w:proofErr w:type="gramStart"/>
      <w:r>
        <w:rPr>
          <w:rFonts w:ascii="新宋体" w:eastAsia="新宋体" w:hAnsi="新宋体" w:cs="宋体" w:hint="eastAsia"/>
          <w:szCs w:val="21"/>
        </w:rPr>
        <w:t>至供应</w:t>
      </w:r>
      <w:proofErr w:type="gramEnd"/>
      <w:r>
        <w:rPr>
          <w:rFonts w:ascii="新宋体" w:eastAsia="新宋体" w:hAnsi="新宋体" w:cs="宋体" w:hint="eastAsia"/>
          <w:szCs w:val="21"/>
        </w:rPr>
        <w:t>商，供应商应据此修改《食材价格清单》。</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每月结算金额计算公式如下：</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结算金额</w:t>
      </w:r>
      <w:r>
        <w:rPr>
          <w:rFonts w:ascii="新宋体" w:eastAsia="新宋体" w:hAnsi="新宋体" w:cs="宋体" w:hint="eastAsia"/>
          <w:szCs w:val="21"/>
        </w:rPr>
        <w:t>=</w:t>
      </w:r>
      <w:proofErr w:type="gramStart"/>
      <w:r>
        <w:rPr>
          <w:rFonts w:ascii="新宋体" w:eastAsia="新宋体" w:hAnsi="新宋体" w:cs="宋体" w:hint="eastAsia"/>
          <w:szCs w:val="21"/>
        </w:rPr>
        <w:t>食材结算</w:t>
      </w:r>
      <w:proofErr w:type="gramEnd"/>
      <w:r>
        <w:rPr>
          <w:rFonts w:ascii="新宋体" w:eastAsia="新宋体" w:hAnsi="新宋体" w:cs="宋体" w:hint="eastAsia"/>
          <w:szCs w:val="21"/>
        </w:rPr>
        <w:t>单价</w:t>
      </w:r>
      <w:r>
        <w:rPr>
          <w:rFonts w:ascii="新宋体" w:eastAsia="新宋体" w:hAnsi="新宋体" w:cs="宋体" w:hint="eastAsia"/>
          <w:szCs w:val="21"/>
        </w:rPr>
        <w:t xml:space="preserve"> x </w:t>
      </w:r>
      <w:r>
        <w:rPr>
          <w:rFonts w:ascii="新宋体" w:eastAsia="新宋体" w:hAnsi="新宋体" w:cs="宋体" w:hint="eastAsia"/>
          <w:szCs w:val="21"/>
        </w:rPr>
        <w:t>验收数量</w:t>
      </w:r>
      <w:r>
        <w:rPr>
          <w:rFonts w:ascii="新宋体" w:eastAsia="新宋体" w:hAnsi="新宋体" w:cs="宋体" w:hint="eastAsia"/>
          <w:szCs w:val="21"/>
        </w:rPr>
        <w:t>=</w:t>
      </w:r>
      <w:r>
        <w:rPr>
          <w:rFonts w:ascii="新宋体" w:eastAsia="新宋体" w:hAnsi="新宋体" w:cs="宋体" w:hint="eastAsia"/>
          <w:szCs w:val="21"/>
        </w:rPr>
        <w:t>基准价格×中标报价折扣</w:t>
      </w:r>
      <w:r>
        <w:rPr>
          <w:rFonts w:ascii="新宋体" w:eastAsia="新宋体" w:hAnsi="新宋体" w:cs="宋体" w:hint="eastAsia"/>
          <w:szCs w:val="21"/>
        </w:rPr>
        <w:t xml:space="preserve">x </w:t>
      </w:r>
      <w:r>
        <w:rPr>
          <w:rFonts w:ascii="新宋体" w:eastAsia="新宋体" w:hAnsi="新宋体" w:cs="宋体" w:hint="eastAsia"/>
          <w:szCs w:val="21"/>
        </w:rPr>
        <w:t>验收数量，采购人不再另行支付其他费用。以上金额以人民币为报价和结算单位，须开具国家正规发票。</w:t>
      </w:r>
    </w:p>
    <w:p w:rsidR="00263A2C" w:rsidRDefault="004F1A1B">
      <w:pPr>
        <w:spacing w:line="360" w:lineRule="auto"/>
        <w:rPr>
          <w:rFonts w:ascii="新宋体" w:eastAsia="新宋体" w:hAnsi="新宋体" w:cs="宋体"/>
          <w:b/>
          <w:szCs w:val="21"/>
        </w:rPr>
      </w:pPr>
      <w:r>
        <w:rPr>
          <w:rFonts w:ascii="新宋体" w:eastAsia="新宋体" w:hAnsi="新宋体" w:cs="宋体" w:hint="eastAsia"/>
          <w:b/>
          <w:szCs w:val="21"/>
        </w:rPr>
        <w:t>（三）中标供应商法律责任和社会责任</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严格遵守《中华人民共和国食品安全法》《中华人民共和国食品安全实施条例》《国家食品卫生标准》《农产品质量安全法》《餐饮业和集体</w:t>
      </w:r>
      <w:r>
        <w:rPr>
          <w:rFonts w:ascii="新宋体" w:eastAsia="新宋体" w:hAnsi="新宋体" w:cs="宋体" w:hint="eastAsia"/>
          <w:szCs w:val="21"/>
        </w:rPr>
        <w:t>用餐配送单位卫生规范》等法律法规和规章的规定从事经营活动，对采购方和社会公众负责，保证食品安全，接受社会监督，承担社会责任。</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持有合格有效的《食品经营许可证》（主体业态：食品销售经营者）或《食品生产许可证》，以及《工商营业执照》，并保证在许可范围内提供符合食品卫生标准的货源，且提供每批次食品应由有资质的检验机构出具的检验合格证。</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保证食品原料来源合法、安全，不提供以下食品：</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）无证、照的供应商、农贸市场等销售的米、面、食用油、调味料等食品；食品添加剂和一次性餐具等食品相关产品。</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）过期、变质</w:t>
      </w:r>
      <w:r>
        <w:rPr>
          <w:rFonts w:ascii="新宋体" w:eastAsia="新宋体" w:hAnsi="新宋体" w:cs="宋体" w:hint="eastAsia"/>
          <w:szCs w:val="21"/>
        </w:rPr>
        <w:t>或预包装无中文标识；无生产厂家；生产日期、标注内容不齐全；包装不完整或潲水油等假冒伪劣食用品。</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3</w:t>
      </w:r>
      <w:r>
        <w:rPr>
          <w:rFonts w:ascii="新宋体" w:eastAsia="新宋体" w:hAnsi="新宋体" w:cs="宋体" w:hint="eastAsia"/>
          <w:szCs w:val="21"/>
        </w:rPr>
        <w:t>）非定点屠宰单位供应、未经检疫合格的猪肉，来源不明或不符合要求的水产品，以及病死或者死因不明的禽兽肉及其制品。</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4</w:t>
      </w:r>
      <w:r>
        <w:rPr>
          <w:rFonts w:ascii="新宋体" w:eastAsia="新宋体" w:hAnsi="新宋体" w:cs="宋体" w:hint="eastAsia"/>
          <w:szCs w:val="21"/>
        </w:rPr>
        <w:t>）《食品安全法》第二十八条禁止生产经营的其他食品。</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不弄虚作假。</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造成食堂食品安全问题的，中标供应商承担一切法律后果和赔偿责任。</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经检测不合格的产品，一律当场销毁。</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7.</w:t>
      </w:r>
      <w:r>
        <w:rPr>
          <w:rFonts w:ascii="新宋体" w:eastAsia="新宋体" w:hAnsi="新宋体" w:cs="宋体" w:hint="eastAsia"/>
          <w:szCs w:val="21"/>
        </w:rPr>
        <w:t>自觉建立票、据、证档案，无条件配合食堂工作人员建立食品原料、食品添加剂、食品相关产品进货查验记录制度，按要求如实记录相关进货信息。</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8.</w:t>
      </w:r>
      <w:r>
        <w:rPr>
          <w:rFonts w:ascii="新宋体" w:eastAsia="新宋体" w:hAnsi="新宋体" w:cs="宋体" w:hint="eastAsia"/>
          <w:szCs w:val="21"/>
        </w:rPr>
        <w:t>接受和配合市场监督管理部门对食品安全监督检查，如实提供有关情况资料，并落实监督部门提出的整改意见，发现食品安全问题及时报告。</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9.</w:t>
      </w:r>
      <w:r>
        <w:rPr>
          <w:rFonts w:ascii="新宋体" w:eastAsia="新宋体" w:hAnsi="新宋体" w:cs="宋体" w:hint="eastAsia"/>
          <w:szCs w:val="21"/>
        </w:rPr>
        <w:t>自行承担工作及运输过程的安全生产管理责任。</w:t>
      </w:r>
    </w:p>
    <w:p w:rsidR="00263A2C" w:rsidRDefault="004F1A1B">
      <w:pPr>
        <w:spacing w:line="360" w:lineRule="auto"/>
        <w:rPr>
          <w:rFonts w:ascii="新宋体" w:eastAsia="新宋体" w:hAnsi="新宋体" w:cs="宋体"/>
          <w:b/>
          <w:szCs w:val="21"/>
        </w:rPr>
      </w:pPr>
      <w:r>
        <w:rPr>
          <w:rFonts w:ascii="新宋体" w:eastAsia="新宋体" w:hAnsi="新宋体" w:cs="宋体" w:hint="eastAsia"/>
          <w:b/>
          <w:szCs w:val="21"/>
        </w:rPr>
        <w:t>（四）资料保密</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、采购方不得将本项目中标方的投标资料和个人资料向第三方公开。</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、未经采购方许可，中标供应商不得将采购方的资料外泄；对外介绍、交流须采用采购方统一编制的简介资料。</w:t>
      </w:r>
    </w:p>
    <w:p w:rsidR="00263A2C" w:rsidRDefault="004F1A1B">
      <w:pPr>
        <w:spacing w:line="360" w:lineRule="auto"/>
        <w:rPr>
          <w:rFonts w:ascii="新宋体" w:eastAsia="新宋体" w:hAnsi="新宋体" w:cs="宋体"/>
          <w:b/>
          <w:szCs w:val="21"/>
        </w:rPr>
      </w:pPr>
      <w:r>
        <w:rPr>
          <w:rFonts w:ascii="新宋体" w:eastAsia="新宋体" w:hAnsi="新宋体" w:cs="宋体" w:hint="eastAsia"/>
          <w:b/>
          <w:szCs w:val="21"/>
        </w:rPr>
        <w:lastRenderedPageBreak/>
        <w:t>（五）违约责任</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必须遵守国家和地方有关环境和卫生的标准，严禁供应腐烂变质的食品，保持货品的新鲜。中标供应商应每天按采购方要求提供各类货物检测报告。如果中标供应商配送假冒、变质、过期的产品，弄虚作假或以次充好，对于不符合质量的品种，采购方有权要求退货或换货，并扣当天货款的</w:t>
      </w:r>
      <w:r>
        <w:rPr>
          <w:rFonts w:ascii="新宋体" w:eastAsia="新宋体" w:hAnsi="新宋体" w:cs="宋体" w:hint="eastAsia"/>
          <w:szCs w:val="21"/>
        </w:rPr>
        <w:t>10%</w:t>
      </w:r>
      <w:r>
        <w:rPr>
          <w:rFonts w:ascii="新宋体" w:eastAsia="新宋体" w:hAnsi="新宋体" w:cs="宋体" w:hint="eastAsia"/>
          <w:szCs w:val="21"/>
        </w:rPr>
        <w:t>为违约金。</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、中标供应</w:t>
      </w:r>
      <w:proofErr w:type="gramStart"/>
      <w:r>
        <w:rPr>
          <w:rFonts w:ascii="新宋体" w:eastAsia="新宋体" w:hAnsi="新宋体" w:cs="宋体" w:hint="eastAsia"/>
          <w:szCs w:val="21"/>
        </w:rPr>
        <w:t>商未能</w:t>
      </w:r>
      <w:proofErr w:type="gramEnd"/>
      <w:r>
        <w:rPr>
          <w:rFonts w:ascii="新宋体" w:eastAsia="新宋体" w:hAnsi="新宋体" w:cs="宋体" w:hint="eastAsia"/>
          <w:szCs w:val="21"/>
        </w:rPr>
        <w:t>履行招标文件和合同所定事项，或供应不合格的、假冒伪劣、以次充好的商品、或供货时的商品与中标时的样板不符，采购方退货后将记录在案，并对中标供应</w:t>
      </w:r>
      <w:proofErr w:type="gramStart"/>
      <w:r>
        <w:rPr>
          <w:rFonts w:ascii="新宋体" w:eastAsia="新宋体" w:hAnsi="新宋体" w:cs="宋体" w:hint="eastAsia"/>
          <w:szCs w:val="21"/>
        </w:rPr>
        <w:t>商予以</w:t>
      </w:r>
      <w:proofErr w:type="gramEnd"/>
      <w:r>
        <w:rPr>
          <w:rFonts w:ascii="新宋体" w:eastAsia="新宋体" w:hAnsi="新宋体" w:cs="宋体" w:hint="eastAsia"/>
          <w:szCs w:val="21"/>
        </w:rPr>
        <w:t>处罚，除要承担因此产生的一切损失和费用外，情节严重的可取消其供应资格。</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应向采购方提供送货清单及检测报告。因供应的货物质量达不到安全标准而造成食物中毒或其他后果，其产生的一切法律和经济责任全部由中标供应商承担，且采购方有权单方解除本合同，并要求中标供应商支付已付货款总额的</w:t>
      </w:r>
      <w:r>
        <w:rPr>
          <w:rFonts w:ascii="新宋体" w:eastAsia="新宋体" w:hAnsi="新宋体" w:cs="宋体" w:hint="eastAsia"/>
          <w:szCs w:val="21"/>
        </w:rPr>
        <w:t>30%</w:t>
      </w:r>
      <w:r>
        <w:rPr>
          <w:rFonts w:ascii="新宋体" w:eastAsia="新宋体" w:hAnsi="新宋体" w:cs="宋体" w:hint="eastAsia"/>
          <w:szCs w:val="21"/>
        </w:rPr>
        <w:t>的违约金。</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中标供应商必须承诺管理好自己的员工，并自行负责送货人员的一切法律责任。应当与其履行本合同项目活动的所有工作人员签订劳动合同，并购买社会保险及人身财产意外险。如合同履行期间，中标供应商自己的工作人员发生工伤（亡）或者发生财产损失的（包括造成甲方和第三方人身伤害或财产损失），一切责任由中标</w:t>
      </w:r>
      <w:r>
        <w:rPr>
          <w:rFonts w:ascii="新宋体" w:eastAsia="新宋体" w:hAnsi="新宋体" w:cs="宋体" w:hint="eastAsia"/>
          <w:szCs w:val="21"/>
        </w:rPr>
        <w:t>供应商承担。</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、未经采购方书面同意，中标供应商不得擅自将本项目内容全部或部分交由第三方履行，否则招标人有权单方解除合同，且一切损失和责任均由中标供应商承担。</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、中标供应商有下述情况之一的，采购方有权终止合同：</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w:t>
      </w:r>
      <w:r>
        <w:rPr>
          <w:rFonts w:ascii="新宋体" w:eastAsia="新宋体" w:hAnsi="新宋体" w:cs="宋体" w:hint="eastAsia"/>
          <w:szCs w:val="21"/>
        </w:rPr>
        <w:t>）选定后无正当理由不与采购方签订合同的。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w:t>
      </w:r>
      <w:r>
        <w:rPr>
          <w:rFonts w:ascii="新宋体" w:eastAsia="新宋体" w:hAnsi="新宋体" w:cs="宋体" w:hint="eastAsia"/>
          <w:szCs w:val="21"/>
        </w:rPr>
        <w:t>）不按照招标文件规定签订并履行合同的。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3</w:t>
      </w:r>
      <w:r>
        <w:rPr>
          <w:rFonts w:ascii="新宋体" w:eastAsia="新宋体" w:hAnsi="新宋体" w:cs="宋体" w:hint="eastAsia"/>
          <w:szCs w:val="21"/>
        </w:rPr>
        <w:t>）擅自变更或者中止采购服务合同的。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4</w:t>
      </w:r>
      <w:r>
        <w:rPr>
          <w:rFonts w:ascii="新宋体" w:eastAsia="新宋体" w:hAnsi="新宋体" w:cs="宋体" w:hint="eastAsia"/>
          <w:szCs w:val="21"/>
        </w:rPr>
        <w:t>）不按采购需求、投标文件以及采购服务合同要求全面履约，履约情况评价不合格的。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5</w:t>
      </w:r>
      <w:r>
        <w:rPr>
          <w:rFonts w:ascii="新宋体" w:eastAsia="新宋体" w:hAnsi="新宋体" w:cs="宋体" w:hint="eastAsia"/>
          <w:szCs w:val="21"/>
        </w:rPr>
        <w:t>）未按规定出具检测报告、相关承诺书等资料，达到两次的。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6</w:t>
      </w:r>
      <w:r>
        <w:rPr>
          <w:rFonts w:ascii="新宋体" w:eastAsia="新宋体" w:hAnsi="新宋体" w:cs="宋体" w:hint="eastAsia"/>
          <w:szCs w:val="21"/>
        </w:rPr>
        <w:t>）不按要求提供报价，虚</w:t>
      </w:r>
      <w:r>
        <w:rPr>
          <w:rFonts w:ascii="新宋体" w:eastAsia="新宋体" w:hAnsi="新宋体" w:cs="宋体" w:hint="eastAsia"/>
          <w:szCs w:val="21"/>
        </w:rPr>
        <w:t>高报价达到三次的。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7</w:t>
      </w:r>
      <w:r>
        <w:rPr>
          <w:rFonts w:ascii="新宋体" w:eastAsia="新宋体" w:hAnsi="新宋体" w:cs="宋体" w:hint="eastAsia"/>
          <w:szCs w:val="21"/>
        </w:rPr>
        <w:t>）物资或服务以次充好，存在严重质量问题的。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8</w:t>
      </w:r>
      <w:r>
        <w:rPr>
          <w:rFonts w:ascii="新宋体" w:eastAsia="新宋体" w:hAnsi="新宋体" w:cs="宋体" w:hint="eastAsia"/>
          <w:szCs w:val="21"/>
        </w:rPr>
        <w:t>）因供应的货物质量达不到国家有关食品安全标准而造成食物中毒或其它后果，经公安单位或卫生防疫部门鉴定属于供货方（配送单位）责任的。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9</w:t>
      </w:r>
      <w:r>
        <w:rPr>
          <w:rFonts w:ascii="新宋体" w:eastAsia="新宋体" w:hAnsi="新宋体" w:cs="宋体" w:hint="eastAsia"/>
          <w:szCs w:val="21"/>
        </w:rPr>
        <w:t>）经两次以上（含两次）有效投诉处理仍不纠正的，有效投诉指的是中标供应商被投诉内容经查实确定为违反服务合同或其他协议规定的事实。</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10</w:t>
      </w:r>
      <w:r>
        <w:rPr>
          <w:rFonts w:ascii="新宋体" w:eastAsia="新宋体" w:hAnsi="新宋体" w:cs="宋体" w:hint="eastAsia"/>
          <w:szCs w:val="21"/>
        </w:rPr>
        <w:t>）造成严重后果或恶劣影响的行为。</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11</w:t>
      </w:r>
      <w:r>
        <w:rPr>
          <w:rFonts w:ascii="新宋体" w:eastAsia="新宋体" w:hAnsi="新宋体" w:cs="宋体" w:hint="eastAsia"/>
          <w:szCs w:val="21"/>
        </w:rPr>
        <w:t>）提供过期、变质货物、没有合格证的包装食品或服务以次充好，存在严重质量问题的。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12</w:t>
      </w:r>
      <w:r>
        <w:rPr>
          <w:rFonts w:ascii="新宋体" w:eastAsia="新宋体" w:hAnsi="新宋体" w:cs="宋体" w:hint="eastAsia"/>
          <w:szCs w:val="21"/>
        </w:rPr>
        <w:t>）其资质降低达不到合同要求的资质条件的，或者被</w:t>
      </w:r>
      <w:r>
        <w:rPr>
          <w:rFonts w:ascii="新宋体" w:eastAsia="新宋体" w:hAnsi="新宋体" w:cs="宋体" w:hint="eastAsia"/>
          <w:szCs w:val="21"/>
        </w:rPr>
        <w:t>行业主管部门取消资质或者责令停业的。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13</w:t>
      </w:r>
      <w:r>
        <w:rPr>
          <w:rFonts w:ascii="新宋体" w:eastAsia="新宋体" w:hAnsi="新宋体" w:cs="宋体" w:hint="eastAsia"/>
          <w:szCs w:val="21"/>
        </w:rPr>
        <w:t>）在服务中存在不当行为被区级</w:t>
      </w:r>
      <w:r>
        <w:rPr>
          <w:rFonts w:ascii="新宋体" w:eastAsia="新宋体" w:hAnsi="新宋体" w:cs="宋体" w:hint="eastAsia"/>
          <w:szCs w:val="21"/>
        </w:rPr>
        <w:t>(</w:t>
      </w:r>
      <w:r>
        <w:rPr>
          <w:rFonts w:ascii="新宋体" w:eastAsia="新宋体" w:hAnsi="新宋体" w:cs="宋体" w:hint="eastAsia"/>
          <w:szCs w:val="21"/>
        </w:rPr>
        <w:t>含区级</w:t>
      </w:r>
      <w:r>
        <w:rPr>
          <w:rFonts w:ascii="新宋体" w:eastAsia="新宋体" w:hAnsi="新宋体" w:cs="宋体" w:hint="eastAsia"/>
          <w:szCs w:val="21"/>
        </w:rPr>
        <w:t>)</w:t>
      </w:r>
      <w:r>
        <w:rPr>
          <w:rFonts w:ascii="新宋体" w:eastAsia="新宋体" w:hAnsi="新宋体" w:cs="宋体" w:hint="eastAsia"/>
          <w:szCs w:val="21"/>
        </w:rPr>
        <w:t>以上行政主管部门列入不良行为记录的。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14</w:t>
      </w:r>
      <w:r>
        <w:rPr>
          <w:rFonts w:ascii="新宋体" w:eastAsia="新宋体" w:hAnsi="新宋体" w:cs="宋体" w:hint="eastAsia"/>
          <w:szCs w:val="21"/>
        </w:rPr>
        <w:t>）提供服务期间</w:t>
      </w:r>
      <w:r>
        <w:rPr>
          <w:rFonts w:ascii="新宋体" w:eastAsia="新宋体" w:hAnsi="新宋体" w:cs="宋体" w:hint="eastAsia"/>
          <w:szCs w:val="21"/>
        </w:rPr>
        <w:t>,</w:t>
      </w:r>
      <w:r>
        <w:rPr>
          <w:rFonts w:ascii="新宋体" w:eastAsia="新宋体" w:hAnsi="新宋体" w:cs="宋体" w:hint="eastAsia"/>
          <w:szCs w:val="21"/>
        </w:rPr>
        <w:t>法人如有其他违法行为被有关机关进行查处的。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lastRenderedPageBreak/>
        <w:t>（</w:t>
      </w:r>
      <w:r>
        <w:rPr>
          <w:rFonts w:ascii="新宋体" w:eastAsia="新宋体" w:hAnsi="新宋体" w:cs="宋体" w:hint="eastAsia"/>
          <w:szCs w:val="21"/>
        </w:rPr>
        <w:t>15</w:t>
      </w:r>
      <w:r>
        <w:rPr>
          <w:rFonts w:ascii="新宋体" w:eastAsia="新宋体" w:hAnsi="新宋体" w:cs="宋体" w:hint="eastAsia"/>
          <w:szCs w:val="21"/>
        </w:rPr>
        <w:t>）有商业贿赂行为的。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16</w:t>
      </w:r>
      <w:r>
        <w:rPr>
          <w:rFonts w:ascii="新宋体" w:eastAsia="新宋体" w:hAnsi="新宋体" w:cs="宋体" w:hint="eastAsia"/>
          <w:szCs w:val="21"/>
        </w:rPr>
        <w:t>）中标供应商所提供的食品均要符合《食品安全法》《国家食品卫生标准》等法律法规、规范性文件以及农产品质量安全标准、食品安全标准以及深圳市场监管部门要求的相关标准</w:t>
      </w:r>
      <w:r>
        <w:rPr>
          <w:rFonts w:ascii="新宋体" w:eastAsia="新宋体" w:hAnsi="新宋体" w:cs="宋体" w:hint="eastAsia"/>
          <w:szCs w:val="21"/>
        </w:rPr>
        <w:t>,</w:t>
      </w:r>
      <w:r>
        <w:rPr>
          <w:rFonts w:ascii="新宋体" w:eastAsia="新宋体" w:hAnsi="新宋体" w:cs="宋体" w:hint="eastAsia"/>
          <w:szCs w:val="21"/>
        </w:rPr>
        <w:t>如果提供的货物未符合上述标准，或因中标供应商配送</w:t>
      </w:r>
      <w:proofErr w:type="gramStart"/>
      <w:r>
        <w:rPr>
          <w:rFonts w:ascii="新宋体" w:eastAsia="新宋体" w:hAnsi="新宋体" w:cs="宋体" w:hint="eastAsia"/>
          <w:szCs w:val="21"/>
        </w:rPr>
        <w:t>食材导致</w:t>
      </w:r>
      <w:proofErr w:type="gramEnd"/>
      <w:r>
        <w:rPr>
          <w:rFonts w:ascii="新宋体" w:eastAsia="新宋体" w:hAnsi="新宋体" w:cs="宋体" w:hint="eastAsia"/>
          <w:szCs w:val="21"/>
        </w:rPr>
        <w:t>采购方出现食物事故</w:t>
      </w:r>
      <w:r>
        <w:rPr>
          <w:rFonts w:ascii="新宋体" w:eastAsia="新宋体" w:hAnsi="新宋体" w:cs="宋体" w:hint="eastAsia"/>
          <w:szCs w:val="21"/>
        </w:rPr>
        <w:t>,</w:t>
      </w:r>
      <w:r>
        <w:rPr>
          <w:rFonts w:ascii="新宋体" w:eastAsia="新宋体" w:hAnsi="新宋体" w:cs="宋体" w:hint="eastAsia"/>
          <w:szCs w:val="21"/>
        </w:rPr>
        <w:t>采购方有权终止合同。同时中标供应商必须承担经济与法律上的全部责任，并做相应的赔偿及安抚。</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17</w:t>
      </w:r>
      <w:r>
        <w:rPr>
          <w:rFonts w:ascii="新宋体" w:eastAsia="新宋体" w:hAnsi="新宋体" w:cs="宋体" w:hint="eastAsia"/>
          <w:szCs w:val="21"/>
        </w:rPr>
        <w:t>）因中标供应商的原因，发生重大或以上质量事故或社会公共事件、被媒体曝光</w:t>
      </w:r>
      <w:r>
        <w:rPr>
          <w:rFonts w:ascii="新宋体" w:eastAsia="新宋体" w:hAnsi="新宋体" w:cs="宋体" w:hint="eastAsia"/>
          <w:szCs w:val="21"/>
        </w:rPr>
        <w:t>,</w:t>
      </w:r>
      <w:r>
        <w:rPr>
          <w:rFonts w:ascii="新宋体" w:eastAsia="新宋体" w:hAnsi="新宋体" w:cs="宋体" w:hint="eastAsia"/>
          <w:szCs w:val="21"/>
        </w:rPr>
        <w:t>经查证属实的造成严重社会影响的，采购方有权终止合同，同时中标供应商需承担相应的法律责任，并承担任何相关</w:t>
      </w:r>
      <w:r>
        <w:rPr>
          <w:rFonts w:ascii="新宋体" w:eastAsia="新宋体" w:hAnsi="新宋体" w:cs="宋体" w:hint="eastAsia"/>
          <w:szCs w:val="21"/>
        </w:rPr>
        <w:t>损失。</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18</w:t>
      </w:r>
      <w:r>
        <w:rPr>
          <w:rFonts w:ascii="新宋体" w:eastAsia="新宋体" w:hAnsi="新宋体" w:cs="宋体" w:hint="eastAsia"/>
          <w:szCs w:val="21"/>
        </w:rPr>
        <w:t>）中标供应商不能完成指定的服务管理任务或出现某些品类断供的情况，在采购方两次提出书面意见后仍不能达到要求的。</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19</w:t>
      </w:r>
      <w:r>
        <w:rPr>
          <w:rFonts w:ascii="新宋体" w:eastAsia="新宋体" w:hAnsi="新宋体" w:cs="宋体" w:hint="eastAsia"/>
          <w:szCs w:val="21"/>
        </w:rPr>
        <w:t>）如配送的货物不符合要求</w:t>
      </w:r>
      <w:r>
        <w:rPr>
          <w:rFonts w:ascii="新宋体" w:eastAsia="新宋体" w:hAnsi="新宋体" w:cs="宋体" w:hint="eastAsia"/>
          <w:szCs w:val="21"/>
        </w:rPr>
        <w:t>,</w:t>
      </w:r>
      <w:r>
        <w:rPr>
          <w:rFonts w:ascii="新宋体" w:eastAsia="新宋体" w:hAnsi="新宋体" w:cs="宋体" w:hint="eastAsia"/>
          <w:szCs w:val="21"/>
        </w:rPr>
        <w:t>一次提出口头警告并要求中标供应商做出书面保证，二次扣当天货款</w:t>
      </w:r>
      <w:r>
        <w:rPr>
          <w:rFonts w:ascii="新宋体" w:eastAsia="新宋体" w:hAnsi="新宋体" w:cs="宋体" w:hint="eastAsia"/>
          <w:szCs w:val="21"/>
        </w:rPr>
        <w:t xml:space="preserve"> 10%</w:t>
      </w:r>
      <w:r>
        <w:rPr>
          <w:rFonts w:ascii="新宋体" w:eastAsia="新宋体" w:hAnsi="新宋体" w:cs="宋体" w:hint="eastAsia"/>
          <w:szCs w:val="21"/>
        </w:rPr>
        <w:t>，不符合要求达到三次的，采购方可取消其供货资格、解除服务合同。</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20</w:t>
      </w:r>
      <w:r>
        <w:rPr>
          <w:rFonts w:ascii="新宋体" w:eastAsia="新宋体" w:hAnsi="新宋体" w:cs="宋体" w:hint="eastAsia"/>
          <w:szCs w:val="21"/>
        </w:rPr>
        <w:t>）法律法规或采购文件规定的其他终止合同的情形。</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21</w:t>
      </w:r>
      <w:r>
        <w:rPr>
          <w:rFonts w:ascii="新宋体" w:eastAsia="新宋体" w:hAnsi="新宋体" w:cs="宋体" w:hint="eastAsia"/>
          <w:szCs w:val="21"/>
        </w:rPr>
        <w:t>）如发现中标供应商配送人员健康证过期或配送时未统一穿工服、盗取采购方货物等情况，每发现</w:t>
      </w:r>
      <w:r>
        <w:rPr>
          <w:rFonts w:ascii="新宋体" w:eastAsia="新宋体" w:hAnsi="新宋体" w:cs="宋体" w:hint="eastAsia"/>
          <w:szCs w:val="21"/>
        </w:rPr>
        <w:t>1</w:t>
      </w:r>
      <w:r>
        <w:rPr>
          <w:rFonts w:ascii="新宋体" w:eastAsia="新宋体" w:hAnsi="新宋体" w:cs="宋体" w:hint="eastAsia"/>
          <w:szCs w:val="21"/>
        </w:rPr>
        <w:t>次扣</w:t>
      </w:r>
      <w:r>
        <w:rPr>
          <w:rFonts w:ascii="新宋体" w:eastAsia="新宋体" w:hAnsi="新宋体" w:cs="宋体" w:hint="eastAsia"/>
          <w:szCs w:val="21"/>
        </w:rPr>
        <w:t>2000</w:t>
      </w:r>
      <w:r>
        <w:rPr>
          <w:rFonts w:ascii="新宋体" w:eastAsia="新宋体" w:hAnsi="新宋体" w:cs="宋体" w:hint="eastAsia"/>
          <w:szCs w:val="21"/>
        </w:rPr>
        <w:t>元。屡教不改，情节严重的，采购人可依法解除服务合同。</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22</w:t>
      </w:r>
      <w:r>
        <w:rPr>
          <w:rFonts w:ascii="新宋体" w:eastAsia="新宋体" w:hAnsi="新宋体" w:cs="宋体" w:hint="eastAsia"/>
          <w:szCs w:val="21"/>
        </w:rPr>
        <w:t>）未</w:t>
      </w:r>
      <w:r>
        <w:rPr>
          <w:rFonts w:ascii="新宋体" w:eastAsia="新宋体" w:hAnsi="新宋体" w:cs="宋体" w:hint="eastAsia"/>
          <w:szCs w:val="21"/>
        </w:rPr>
        <w:t>按要求提供各类货物清晰准确的原产地以及检测报告，一项扣</w:t>
      </w:r>
      <w:r>
        <w:rPr>
          <w:rFonts w:ascii="新宋体" w:eastAsia="新宋体" w:hAnsi="新宋体" w:cs="宋体" w:hint="eastAsia"/>
          <w:szCs w:val="21"/>
        </w:rPr>
        <w:t>1000</w:t>
      </w:r>
      <w:r>
        <w:rPr>
          <w:rFonts w:ascii="新宋体" w:eastAsia="新宋体" w:hAnsi="新宋体" w:cs="宋体" w:hint="eastAsia"/>
          <w:szCs w:val="21"/>
        </w:rPr>
        <w:t>元，未建立相应的食品追踪深渊体系，《食品进货索证和台账登记本》等台账档案的，检查到一次扣</w:t>
      </w:r>
      <w:r>
        <w:rPr>
          <w:rFonts w:ascii="新宋体" w:eastAsia="新宋体" w:hAnsi="新宋体" w:cs="宋体" w:hint="eastAsia"/>
          <w:szCs w:val="21"/>
        </w:rPr>
        <w:t>1000</w:t>
      </w:r>
      <w:r>
        <w:rPr>
          <w:rFonts w:ascii="新宋体" w:eastAsia="新宋体" w:hAnsi="新宋体" w:cs="宋体" w:hint="eastAsia"/>
          <w:szCs w:val="21"/>
        </w:rPr>
        <w:t>元，屡教不改，情节严重的，采购方可依法解除服务合同。</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23</w:t>
      </w:r>
      <w:r>
        <w:rPr>
          <w:rFonts w:ascii="新宋体" w:eastAsia="新宋体" w:hAnsi="新宋体" w:cs="宋体" w:hint="eastAsia"/>
          <w:szCs w:val="21"/>
        </w:rPr>
        <w:t>）采购方提供初加工操作场地，中标供应商应服从采购方的管理，做好加工现场收尾工作，若有违反，首次发现采购方将予以警告，警告后再出现同类情况，采购方有权扣除</w:t>
      </w:r>
      <w:proofErr w:type="gramStart"/>
      <w:r>
        <w:rPr>
          <w:rFonts w:ascii="新宋体" w:eastAsia="新宋体" w:hAnsi="新宋体" w:cs="宋体" w:hint="eastAsia"/>
          <w:szCs w:val="21"/>
        </w:rPr>
        <w:t>供货商方当天</w:t>
      </w:r>
      <w:proofErr w:type="gramEnd"/>
      <w:r>
        <w:rPr>
          <w:rFonts w:ascii="新宋体" w:eastAsia="新宋体" w:hAnsi="新宋体" w:cs="宋体" w:hint="eastAsia"/>
          <w:szCs w:val="21"/>
        </w:rPr>
        <w:t>货款的</w:t>
      </w:r>
      <w:r>
        <w:rPr>
          <w:rFonts w:ascii="新宋体" w:eastAsia="新宋体" w:hAnsi="新宋体" w:cs="宋体" w:hint="eastAsia"/>
          <w:szCs w:val="21"/>
        </w:rPr>
        <w:t>10%</w:t>
      </w:r>
      <w:r>
        <w:rPr>
          <w:rFonts w:ascii="新宋体" w:eastAsia="新宋体" w:hAnsi="新宋体" w:cs="宋体" w:hint="eastAsia"/>
          <w:szCs w:val="21"/>
        </w:rPr>
        <w:t>，屡次不改超过</w:t>
      </w:r>
      <w:r>
        <w:rPr>
          <w:rFonts w:ascii="新宋体" w:eastAsia="新宋体" w:hAnsi="新宋体" w:cs="宋体" w:hint="eastAsia"/>
          <w:szCs w:val="21"/>
        </w:rPr>
        <w:t>5</w:t>
      </w:r>
      <w:r>
        <w:rPr>
          <w:rFonts w:ascii="新宋体" w:eastAsia="新宋体" w:hAnsi="新宋体" w:cs="宋体" w:hint="eastAsia"/>
          <w:szCs w:val="21"/>
        </w:rPr>
        <w:t>次的，采购方可依法解除服务合同。</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w:t>
      </w:r>
      <w:r>
        <w:rPr>
          <w:rFonts w:ascii="新宋体" w:eastAsia="新宋体" w:hAnsi="新宋体" w:cs="宋体" w:hint="eastAsia"/>
          <w:szCs w:val="21"/>
        </w:rPr>
        <w:t>24</w:t>
      </w:r>
      <w:r>
        <w:rPr>
          <w:rFonts w:ascii="新宋体" w:eastAsia="新宋体" w:hAnsi="新宋体" w:cs="宋体" w:hint="eastAsia"/>
          <w:szCs w:val="21"/>
        </w:rPr>
        <w:t>）中标供应商货品存在缺斤少两的情况，未按照采购方订单品种和数量进行配送物品。与订单单项数量相差</w:t>
      </w:r>
      <w:r>
        <w:rPr>
          <w:rFonts w:ascii="新宋体" w:eastAsia="新宋体" w:hAnsi="新宋体" w:cs="宋体" w:hint="eastAsia"/>
          <w:szCs w:val="21"/>
        </w:rPr>
        <w:t>10%</w:t>
      </w:r>
      <w:r>
        <w:rPr>
          <w:rFonts w:ascii="新宋体" w:eastAsia="新宋体" w:hAnsi="新宋体" w:cs="宋体" w:hint="eastAsia"/>
          <w:szCs w:val="21"/>
        </w:rPr>
        <w:t>扣</w:t>
      </w:r>
      <w:r>
        <w:rPr>
          <w:rFonts w:ascii="新宋体" w:eastAsia="新宋体" w:hAnsi="新宋体" w:cs="宋体" w:hint="eastAsia"/>
          <w:szCs w:val="21"/>
        </w:rPr>
        <w:t>1000</w:t>
      </w:r>
      <w:r>
        <w:rPr>
          <w:rFonts w:ascii="新宋体" w:eastAsia="新宋体" w:hAnsi="新宋体" w:cs="宋体" w:hint="eastAsia"/>
          <w:szCs w:val="21"/>
        </w:rPr>
        <w:t>元、相差</w:t>
      </w:r>
      <w:r>
        <w:rPr>
          <w:rFonts w:ascii="新宋体" w:eastAsia="新宋体" w:hAnsi="新宋体" w:cs="宋体" w:hint="eastAsia"/>
          <w:szCs w:val="21"/>
        </w:rPr>
        <w:t>20%</w:t>
      </w:r>
      <w:r>
        <w:rPr>
          <w:rFonts w:ascii="新宋体" w:eastAsia="新宋体" w:hAnsi="新宋体" w:cs="宋体" w:hint="eastAsia"/>
          <w:szCs w:val="21"/>
        </w:rPr>
        <w:t>扣</w:t>
      </w:r>
      <w:r>
        <w:rPr>
          <w:rFonts w:ascii="新宋体" w:eastAsia="新宋体" w:hAnsi="新宋体" w:cs="宋体" w:hint="eastAsia"/>
          <w:szCs w:val="21"/>
        </w:rPr>
        <w:t>2000</w:t>
      </w:r>
      <w:r>
        <w:rPr>
          <w:rFonts w:ascii="新宋体" w:eastAsia="新宋体" w:hAnsi="新宋体" w:cs="宋体" w:hint="eastAsia"/>
          <w:szCs w:val="21"/>
        </w:rPr>
        <w:t>元、相差</w:t>
      </w:r>
      <w:r>
        <w:rPr>
          <w:rFonts w:ascii="新宋体" w:eastAsia="新宋体" w:hAnsi="新宋体" w:cs="宋体" w:hint="eastAsia"/>
          <w:szCs w:val="21"/>
        </w:rPr>
        <w:t>30%</w:t>
      </w:r>
      <w:r>
        <w:rPr>
          <w:rFonts w:ascii="新宋体" w:eastAsia="新宋体" w:hAnsi="新宋体" w:cs="宋体" w:hint="eastAsia"/>
          <w:szCs w:val="21"/>
        </w:rPr>
        <w:t>扣</w:t>
      </w:r>
      <w:r>
        <w:rPr>
          <w:rFonts w:ascii="新宋体" w:eastAsia="新宋体" w:hAnsi="新宋体" w:cs="宋体" w:hint="eastAsia"/>
          <w:szCs w:val="21"/>
        </w:rPr>
        <w:t>5000</w:t>
      </w:r>
      <w:r>
        <w:rPr>
          <w:rFonts w:ascii="新宋体" w:eastAsia="新宋体" w:hAnsi="新宋体" w:cs="宋体" w:hint="eastAsia"/>
          <w:szCs w:val="21"/>
        </w:rPr>
        <w:t>元。长期出现该情况的，采购方可依法解除服务合同。</w:t>
      </w:r>
    </w:p>
    <w:p w:rsidR="00263A2C" w:rsidRDefault="004F1A1B">
      <w:pPr>
        <w:pStyle w:val="30"/>
        <w:rPr>
          <w:rFonts w:ascii="新宋体" w:eastAsia="新宋体" w:hAnsi="新宋体"/>
          <w:kern w:val="44"/>
          <w:szCs w:val="28"/>
        </w:rPr>
      </w:pPr>
      <w:r>
        <w:rPr>
          <w:rFonts w:ascii="新宋体" w:eastAsia="新宋体" w:hAnsi="新宋体" w:hint="eastAsia"/>
          <w:kern w:val="44"/>
          <w:szCs w:val="28"/>
        </w:rPr>
        <w:t>六、投标报价</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投标人应根据本企业的成本自行决定报价，但不得以低于其企业成本的报价投标；评标时，评标委</w:t>
      </w:r>
      <w:r>
        <w:rPr>
          <w:rFonts w:ascii="新宋体" w:eastAsia="新宋体" w:hAnsi="新宋体" w:cs="宋体" w:hint="eastAsia"/>
          <w:szCs w:val="21"/>
        </w:rPr>
        <w:t>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投标人的投标报价，应是本项目招标范围和招标文件及合同条款上所列的各项内容中所述的全部，</w:t>
      </w:r>
      <w:r>
        <w:rPr>
          <w:rFonts w:ascii="新宋体" w:eastAsia="新宋体" w:hAnsi="新宋体" w:cs="宋体" w:hint="eastAsia"/>
          <w:szCs w:val="21"/>
        </w:rPr>
        <w:lastRenderedPageBreak/>
        <w:t>不得以任何理由予以重复，并以投标人在投标文件中提出的综合单价或总价为依据。</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w:t>
      </w:r>
      <w:r>
        <w:rPr>
          <w:rFonts w:ascii="新宋体" w:eastAsia="新宋体" w:hAnsi="新宋体" w:cs="宋体" w:hint="eastAsia"/>
          <w:szCs w:val="21"/>
        </w:rPr>
        <w:t>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投标人应充分了解项目的位置、情况、道路及任何其它足以影响投标报价的情况，任何因忽视或误解项目情况而导致的索赔或服务期限延长申请将不获批准。</w:t>
      </w:r>
    </w:p>
    <w:p w:rsidR="00263A2C" w:rsidRDefault="004F1A1B">
      <w:pPr>
        <w:spacing w:line="360" w:lineRule="auto"/>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rsidR="00263A2C" w:rsidRDefault="004F1A1B">
      <w:pPr>
        <w:pStyle w:val="a4"/>
        <w:spacing w:beforeLines="25" w:before="60" w:afterLines="25" w:after="60" w:line="360" w:lineRule="auto"/>
        <w:ind w:firstLine="0"/>
        <w:rPr>
          <w:rFonts w:ascii="新宋体" w:eastAsia="新宋体" w:hAnsi="新宋体"/>
          <w:szCs w:val="21"/>
          <w:highlight w:val="yellow"/>
        </w:rPr>
      </w:pPr>
      <w:r>
        <w:rPr>
          <w:rFonts w:ascii="新宋体" w:eastAsia="新宋体" w:hAnsi="新宋体" w:hint="eastAsia"/>
          <w:szCs w:val="21"/>
          <w:highlight w:val="yellow"/>
        </w:rPr>
        <w:t>7.</w:t>
      </w:r>
      <w:r>
        <w:rPr>
          <w:rFonts w:ascii="新宋体" w:eastAsia="新宋体" w:hAnsi="新宋体" w:hint="eastAsia"/>
          <w:szCs w:val="21"/>
          <w:highlight w:val="yellow"/>
        </w:rPr>
        <w:t>报价说明：投标人须按（</w:t>
      </w:r>
      <w:r>
        <w:rPr>
          <w:rFonts w:ascii="新宋体" w:eastAsia="新宋体" w:hAnsi="新宋体" w:hint="eastAsia"/>
          <w:szCs w:val="21"/>
          <w:highlight w:val="yellow"/>
        </w:rPr>
        <w:t>1</w:t>
      </w:r>
      <w:r>
        <w:rPr>
          <w:rFonts w:ascii="新宋体" w:eastAsia="新宋体" w:hAnsi="新宋体" w:hint="eastAsia"/>
          <w:szCs w:val="21"/>
          <w:highlight w:val="yellow"/>
        </w:rPr>
        <w:t>）下浮一定折扣率后填报，招</w:t>
      </w:r>
      <w:r>
        <w:rPr>
          <w:rFonts w:ascii="新宋体" w:eastAsia="新宋体" w:hAnsi="新宋体" w:hint="eastAsia"/>
          <w:szCs w:val="21"/>
          <w:highlight w:val="yellow"/>
        </w:rPr>
        <w:t>标定额≤</w:t>
      </w:r>
      <w:r>
        <w:rPr>
          <w:rFonts w:ascii="新宋体" w:eastAsia="新宋体" w:hAnsi="新宋体" w:hint="eastAsia"/>
          <w:szCs w:val="21"/>
          <w:highlight w:val="yellow"/>
        </w:rPr>
        <w:t>1</w:t>
      </w:r>
      <w:r>
        <w:rPr>
          <w:rFonts w:ascii="新宋体" w:eastAsia="新宋体" w:hAnsi="新宋体" w:hint="eastAsia"/>
          <w:szCs w:val="21"/>
          <w:highlight w:val="yellow"/>
        </w:rPr>
        <w:t>。投标报价</w:t>
      </w:r>
      <w:r>
        <w:rPr>
          <w:rFonts w:ascii="新宋体" w:eastAsia="新宋体" w:hAnsi="新宋体" w:hint="eastAsia"/>
          <w:szCs w:val="21"/>
          <w:highlight w:val="yellow"/>
        </w:rPr>
        <w:t>=1-</w:t>
      </w:r>
      <w:r>
        <w:rPr>
          <w:rFonts w:ascii="新宋体" w:eastAsia="新宋体" w:hAnsi="新宋体" w:hint="eastAsia"/>
          <w:szCs w:val="21"/>
          <w:highlight w:val="yellow"/>
        </w:rPr>
        <w:t>下浮率。</w:t>
      </w:r>
      <w:r>
        <w:rPr>
          <w:rFonts w:ascii="新宋体" w:eastAsia="新宋体" w:hAnsi="新宋体" w:hint="eastAsia"/>
          <w:szCs w:val="21"/>
          <w:highlight w:val="yellow"/>
        </w:rPr>
        <w:t xml:space="preserve"> </w:t>
      </w:r>
      <w:r>
        <w:rPr>
          <w:rFonts w:ascii="新宋体" w:eastAsia="新宋体" w:hAnsi="新宋体" w:hint="eastAsia"/>
          <w:szCs w:val="21"/>
          <w:highlight w:val="yellow"/>
        </w:rPr>
        <w:t>如：投标人拟按基准价下浮</w:t>
      </w:r>
      <w:r>
        <w:rPr>
          <w:rFonts w:ascii="新宋体" w:eastAsia="新宋体" w:hAnsi="新宋体" w:hint="eastAsia"/>
          <w:szCs w:val="21"/>
          <w:highlight w:val="yellow"/>
        </w:rPr>
        <w:t>5%</w:t>
      </w:r>
      <w:r>
        <w:rPr>
          <w:rFonts w:ascii="新宋体" w:eastAsia="新宋体" w:hAnsi="新宋体" w:hint="eastAsia"/>
          <w:szCs w:val="21"/>
          <w:highlight w:val="yellow"/>
        </w:rPr>
        <w:t>，则投标人在填报开标一览表时，投标报价须填报：</w:t>
      </w:r>
      <w:r>
        <w:rPr>
          <w:rFonts w:ascii="新宋体" w:eastAsia="新宋体" w:hAnsi="新宋体" w:hint="eastAsia"/>
          <w:szCs w:val="21"/>
          <w:highlight w:val="yellow"/>
        </w:rPr>
        <w:t xml:space="preserve"> 0.95</w:t>
      </w:r>
    </w:p>
    <w:p w:rsidR="00263A2C" w:rsidRDefault="004F1A1B">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highlight w:val="yellow"/>
        </w:rPr>
        <w:t>注：投标报价未按照要求填写或超过招标定额范围投标无效。</w:t>
      </w: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263A2C" w:rsidP="00CD4EB8">
      <w:pPr>
        <w:pStyle w:val="a4"/>
        <w:spacing w:beforeLines="25" w:before="60" w:afterLines="25" w:after="60"/>
        <w:ind w:firstLineChars="187" w:firstLine="393"/>
        <w:rPr>
          <w:rFonts w:ascii="新宋体" w:eastAsia="新宋体" w:hAnsi="新宋体"/>
          <w:szCs w:val="21"/>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投标文件格式、附件</w:t>
      </w:r>
    </w:p>
    <w:p w:rsidR="00263A2C" w:rsidRDefault="004F1A1B">
      <w:pPr>
        <w:spacing w:line="360" w:lineRule="auto"/>
        <w:rPr>
          <w:rFonts w:ascii="新宋体" w:eastAsia="新宋体" w:hAnsi="新宋体"/>
          <w:b/>
          <w:sz w:val="24"/>
        </w:rPr>
      </w:pPr>
      <w:r>
        <w:rPr>
          <w:rFonts w:ascii="新宋体" w:eastAsia="新宋体" w:hAnsi="新宋体" w:hint="eastAsia"/>
          <w:b/>
          <w:sz w:val="24"/>
        </w:rPr>
        <w:t>投标文件组成：</w:t>
      </w:r>
    </w:p>
    <w:p w:rsidR="00263A2C" w:rsidRDefault="004F1A1B">
      <w:pPr>
        <w:spacing w:line="360" w:lineRule="auto"/>
        <w:rPr>
          <w:rFonts w:ascii="新宋体" w:eastAsia="新宋体" w:hAnsi="新宋体"/>
          <w:sz w:val="24"/>
        </w:rPr>
      </w:pPr>
      <w:r>
        <w:rPr>
          <w:rFonts w:ascii="新宋体" w:eastAsia="新宋体" w:hAnsi="新宋体" w:hint="eastAsia"/>
        </w:rPr>
        <w:t>1.</w:t>
      </w:r>
      <w:r>
        <w:rPr>
          <w:rFonts w:ascii="新宋体" w:eastAsia="新宋体" w:hAnsi="新宋体" w:hint="eastAsia"/>
        </w:rPr>
        <w:t>投标文件正文，主要</w:t>
      </w:r>
      <w:r>
        <w:rPr>
          <w:rFonts w:ascii="新宋体" w:eastAsia="新宋体" w:hAnsi="新宋体" w:hint="eastAsia"/>
          <w:szCs w:val="21"/>
        </w:rPr>
        <w:t>包括以下内容：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）投标函</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）政府采购投标及履约承诺函</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）投标人情况介绍及资格要求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）拟安排的项目负责人资质要求（仅限一人）（格式自定）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）拟安排的项目主要团队成员情况（项目负责人除外）（格式自定）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）企业荣誉（格式自定）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）冷库（格式自定）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）运输能力（格式自定）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）管理体系认证（格式自定）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10</w:t>
      </w:r>
      <w:r>
        <w:rPr>
          <w:rFonts w:ascii="新宋体" w:eastAsia="新宋体" w:hAnsi="新宋体" w:hint="eastAsia"/>
          <w:szCs w:val="21"/>
        </w:rPr>
        <w:t>）项目经验及履约评价（格式自定）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11</w:t>
      </w:r>
      <w:r>
        <w:rPr>
          <w:rFonts w:ascii="新宋体" w:eastAsia="新宋体" w:hAnsi="新宋体" w:hint="eastAsia"/>
          <w:szCs w:val="21"/>
        </w:rPr>
        <w:t>）食品安全保险（格式自定）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szCs w:val="21"/>
        </w:rPr>
        <w:t>2</w:t>
      </w:r>
      <w:r>
        <w:rPr>
          <w:rFonts w:ascii="新宋体" w:eastAsia="新宋体" w:hAnsi="新宋体" w:hint="eastAsia"/>
          <w:szCs w:val="21"/>
        </w:rPr>
        <w:t>）第三方检测保障（格式自定）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13</w:t>
      </w:r>
      <w:r>
        <w:rPr>
          <w:rFonts w:ascii="新宋体" w:eastAsia="新宋体" w:hAnsi="新宋体" w:hint="eastAsia"/>
          <w:szCs w:val="21"/>
        </w:rPr>
        <w:t>）企业信息化管理实力（格式自定）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szCs w:val="21"/>
        </w:rPr>
        <w:t>4</w:t>
      </w:r>
      <w:r>
        <w:rPr>
          <w:rFonts w:ascii="新宋体" w:eastAsia="新宋体" w:hAnsi="新宋体" w:hint="eastAsia"/>
          <w:szCs w:val="21"/>
        </w:rPr>
        <w:t>）其它招标文件要求的内容及投标人认为需要补充的内容（格式自定）</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263A2C" w:rsidRDefault="00263A2C">
      <w:pPr>
        <w:spacing w:line="360" w:lineRule="auto"/>
        <w:rPr>
          <w:rFonts w:ascii="新宋体" w:eastAsia="新宋体" w:hAnsi="新宋体"/>
          <w:szCs w:val="21"/>
        </w:rPr>
      </w:pPr>
    </w:p>
    <w:p w:rsidR="00263A2C" w:rsidRDefault="004F1A1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投标文件附件，主要包括以下内容：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）法定代表人证明书</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）投标文件签署</w:t>
      </w:r>
      <w:r>
        <w:rPr>
          <w:rFonts w:ascii="新宋体" w:eastAsia="新宋体" w:hAnsi="新宋体" w:hint="eastAsia"/>
          <w:szCs w:val="21"/>
        </w:rPr>
        <w:t>授权委托书</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）政府采购违法行为风险知悉确认书</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）实质性条款响应情况表</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）详细分项报价</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）开标一览表</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）招标服务费承诺书</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）配送服务方案（格式自定）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）质量保障措施及方案（格式自定）</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263A2C" w:rsidRDefault="00263A2C">
      <w:pPr>
        <w:rPr>
          <w:rFonts w:ascii="新宋体" w:eastAsia="新宋体" w:hAnsi="新宋体"/>
          <w:sz w:val="24"/>
        </w:rPr>
      </w:pPr>
    </w:p>
    <w:p w:rsidR="00263A2C" w:rsidRDefault="00263A2C">
      <w:pPr>
        <w:rPr>
          <w:rFonts w:ascii="新宋体" w:eastAsia="新宋体" w:hAnsi="新宋体"/>
          <w:b/>
          <w:szCs w:val="21"/>
        </w:rPr>
      </w:pPr>
    </w:p>
    <w:p w:rsidR="00263A2C" w:rsidRDefault="004F1A1B">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263A2C" w:rsidRDefault="004F1A1B">
      <w:pPr>
        <w:pStyle w:val="4"/>
        <w:jc w:val="center"/>
        <w:rPr>
          <w:rFonts w:ascii="新宋体" w:eastAsia="新宋体" w:hAnsi="新宋体"/>
          <w:kern w:val="44"/>
        </w:rPr>
      </w:pPr>
      <w:r>
        <w:rPr>
          <w:rFonts w:ascii="新宋体" w:eastAsia="新宋体" w:hAnsi="新宋体" w:hint="eastAsia"/>
          <w:kern w:val="44"/>
        </w:rPr>
        <w:t>一、投标函</w:t>
      </w:r>
    </w:p>
    <w:p w:rsidR="00263A2C" w:rsidRDefault="004F1A1B">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63A2C" w:rsidRDefault="004F1A1B">
      <w:pPr>
        <w:spacing w:line="480" w:lineRule="auto"/>
        <w:rPr>
          <w:rFonts w:ascii="新宋体" w:eastAsia="新宋体" w:hAnsi="新宋体"/>
        </w:rPr>
      </w:pPr>
      <w:r>
        <w:rPr>
          <w:rFonts w:ascii="新宋体" w:eastAsia="新宋体" w:hAnsi="新宋体" w:hint="eastAsia"/>
        </w:rPr>
        <w:t>1</w:t>
      </w:r>
      <w:r>
        <w:rPr>
          <w:rFonts w:ascii="新宋体" w:eastAsia="新宋体" w:hAnsi="新宋体" w:hint="eastAsia"/>
        </w:rPr>
        <w:t>、根据已收到贵方的招标编号为</w:t>
      </w:r>
      <w:r>
        <w:rPr>
          <w:rFonts w:ascii="新宋体" w:eastAsia="新宋体" w:hAnsi="新宋体" w:hint="eastAsia"/>
        </w:rPr>
        <w:t xml:space="preserve">        </w:t>
      </w:r>
      <w:r>
        <w:rPr>
          <w:rFonts w:ascii="新宋体" w:eastAsia="新宋体" w:hAnsi="新宋体" w:hint="eastAsia"/>
        </w:rPr>
        <w:t>的</w:t>
      </w:r>
      <w:r>
        <w:rPr>
          <w:rFonts w:ascii="新宋体" w:eastAsia="新宋体" w:hAnsi="新宋体" w:hint="eastAsia"/>
        </w:rPr>
        <w:t xml:space="preserve">         </w:t>
      </w:r>
      <w:r>
        <w:rPr>
          <w:rFonts w:ascii="新宋体" w:eastAsia="新宋体" w:hAnsi="新宋体" w:hint="eastAsia"/>
        </w:rPr>
        <w:t>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263A2C" w:rsidRDefault="004F1A1B">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263A2C" w:rsidRDefault="004F1A1B">
      <w:pPr>
        <w:spacing w:line="480" w:lineRule="auto"/>
        <w:rPr>
          <w:rFonts w:ascii="新宋体" w:eastAsia="新宋体" w:hAnsi="新宋体"/>
        </w:rPr>
      </w:pPr>
      <w:r>
        <w:rPr>
          <w:rFonts w:ascii="新宋体" w:eastAsia="新宋体" w:hAnsi="新宋体" w:hint="eastAsia"/>
        </w:rPr>
        <w:t>3</w:t>
      </w:r>
      <w:r>
        <w:rPr>
          <w:rFonts w:ascii="新宋体" w:eastAsia="新宋体" w:hAnsi="新宋体" w:hint="eastAsia"/>
        </w:rPr>
        <w:t>、如果我方中标，我方将按照规定提交上述总价</w:t>
      </w:r>
      <w:r>
        <w:rPr>
          <w:rFonts w:ascii="新宋体" w:eastAsia="新宋体" w:hAnsi="新宋体" w:hint="eastAsia"/>
        </w:rPr>
        <w:t xml:space="preserve">      </w:t>
      </w:r>
      <w:r>
        <w:rPr>
          <w:rFonts w:ascii="新宋体" w:eastAsia="新宋体" w:hAnsi="新宋体" w:hint="eastAsia"/>
        </w:rPr>
        <w:t>％（或</w:t>
      </w:r>
      <w:r>
        <w:rPr>
          <w:rFonts w:ascii="新宋体" w:eastAsia="新宋体" w:hAnsi="新宋体" w:hint="eastAsia"/>
        </w:rPr>
        <w:t xml:space="preserve">   </w:t>
      </w:r>
      <w:r>
        <w:rPr>
          <w:rFonts w:ascii="新宋体" w:eastAsia="新宋体" w:hAnsi="新宋体" w:hint="eastAsia"/>
        </w:rPr>
        <w:t>万元）作为履约担保。</w:t>
      </w:r>
    </w:p>
    <w:p w:rsidR="00263A2C" w:rsidRDefault="004F1A1B">
      <w:pPr>
        <w:spacing w:line="480" w:lineRule="auto"/>
        <w:rPr>
          <w:rFonts w:ascii="新宋体" w:eastAsia="新宋体" w:hAnsi="新宋体"/>
        </w:rPr>
      </w:pPr>
      <w:r>
        <w:rPr>
          <w:rFonts w:ascii="新宋体" w:eastAsia="新宋体" w:hAnsi="新宋体" w:hint="eastAsia"/>
        </w:rPr>
        <w:t>4</w:t>
      </w:r>
      <w:r>
        <w:rPr>
          <w:rFonts w:ascii="新宋体" w:eastAsia="新宋体" w:hAnsi="新宋体" w:hint="eastAsia"/>
        </w:rPr>
        <w:t>、我方</w:t>
      </w:r>
      <w:r>
        <w:rPr>
          <w:rFonts w:ascii="新宋体" w:eastAsia="新宋体" w:hAnsi="新宋体" w:hint="eastAsia"/>
        </w:rPr>
        <w:t>同意所递交的投标文件在“对通用条款的补充内容”中的投标有效期内有效，在此期间内我方的投标有可能中标，我方将受此约束。</w:t>
      </w:r>
    </w:p>
    <w:p w:rsidR="00263A2C" w:rsidRDefault="004F1A1B">
      <w:pPr>
        <w:spacing w:line="480" w:lineRule="auto"/>
        <w:rPr>
          <w:rFonts w:ascii="新宋体" w:eastAsia="新宋体" w:hAnsi="新宋体"/>
        </w:rPr>
      </w:pPr>
      <w:r>
        <w:rPr>
          <w:rFonts w:ascii="新宋体" w:eastAsia="新宋体" w:hAnsi="新宋体" w:hint="eastAsia"/>
        </w:rPr>
        <w:t>5</w:t>
      </w:r>
      <w:r>
        <w:rPr>
          <w:rFonts w:ascii="新宋体" w:eastAsia="新宋体" w:hAnsi="新宋体" w:hint="eastAsia"/>
        </w:rPr>
        <w:t>、除非另外达成协议并生效，贵方的中标通知书和本投标文件将构成约束我们双方的合同。</w:t>
      </w:r>
    </w:p>
    <w:p w:rsidR="00263A2C" w:rsidRDefault="004F1A1B">
      <w:pPr>
        <w:spacing w:line="480" w:lineRule="auto"/>
        <w:rPr>
          <w:rFonts w:ascii="新宋体" w:eastAsia="新宋体" w:hAnsi="新宋体"/>
        </w:rPr>
      </w:pPr>
      <w:r>
        <w:rPr>
          <w:rFonts w:ascii="新宋体" w:eastAsia="新宋体" w:hAnsi="新宋体" w:hint="eastAsia"/>
        </w:rPr>
        <w:t>6</w:t>
      </w:r>
      <w:r>
        <w:rPr>
          <w:rFonts w:ascii="新宋体" w:eastAsia="新宋体" w:hAnsi="新宋体" w:hint="eastAsia"/>
        </w:rPr>
        <w:t>、我方理解贵方将不受必须接受你们所收到的最低标价或其它任何投标文件的约束。</w:t>
      </w:r>
    </w:p>
    <w:p w:rsidR="00263A2C" w:rsidRDefault="004F1A1B">
      <w:pPr>
        <w:spacing w:line="48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263A2C" w:rsidRDefault="004F1A1B">
      <w:pPr>
        <w:spacing w:line="48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263A2C" w:rsidRDefault="004F1A1B">
      <w:pPr>
        <w:spacing w:line="480" w:lineRule="auto"/>
        <w:rPr>
          <w:rFonts w:ascii="新宋体" w:eastAsia="新宋体" w:hAnsi="新宋体"/>
        </w:rPr>
      </w:pPr>
      <w:r>
        <w:rPr>
          <w:rFonts w:ascii="新宋体" w:eastAsia="新宋体" w:hAnsi="新宋体" w:hint="eastAsia"/>
        </w:rPr>
        <w:t>法定代表人或其委托代理人：（盖章或签字）</w:t>
      </w:r>
    </w:p>
    <w:p w:rsidR="00263A2C" w:rsidRDefault="004F1A1B">
      <w:pPr>
        <w:spacing w:line="48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p>
    <w:p w:rsidR="00263A2C" w:rsidRDefault="004F1A1B">
      <w:pPr>
        <w:spacing w:line="480" w:lineRule="auto"/>
        <w:rPr>
          <w:rFonts w:ascii="新宋体" w:eastAsia="新宋体" w:hAnsi="新宋体"/>
        </w:rPr>
      </w:pPr>
      <w:r>
        <w:rPr>
          <w:rFonts w:ascii="新宋体" w:eastAsia="新宋体" w:hAnsi="新宋体" w:hint="eastAsia"/>
        </w:rPr>
        <w:t>邮政编码：</w:t>
      </w:r>
      <w:r>
        <w:rPr>
          <w:rFonts w:ascii="新宋体" w:eastAsia="新宋体" w:hAnsi="新宋体" w:hint="eastAsia"/>
        </w:rPr>
        <w:t xml:space="preserve">            </w:t>
      </w:r>
      <w:r>
        <w:rPr>
          <w:rFonts w:ascii="新宋体" w:eastAsia="新宋体" w:hAnsi="新宋体" w:hint="eastAsia"/>
        </w:rPr>
        <w:t>电话：</w:t>
      </w:r>
      <w:r>
        <w:rPr>
          <w:rFonts w:ascii="新宋体" w:eastAsia="新宋体" w:hAnsi="新宋体" w:hint="eastAsia"/>
        </w:rPr>
        <w:t xml:space="preserve">     </w:t>
      </w:r>
      <w:r>
        <w:rPr>
          <w:rFonts w:ascii="新宋体" w:eastAsia="新宋体" w:hAnsi="新宋体" w:hint="eastAsia"/>
        </w:rPr>
        <w:t xml:space="preserve">       </w:t>
      </w:r>
      <w:r>
        <w:rPr>
          <w:rFonts w:ascii="新宋体" w:eastAsia="新宋体" w:hAnsi="新宋体" w:hint="eastAsia"/>
        </w:rPr>
        <w:t>传真：</w:t>
      </w:r>
      <w:r>
        <w:rPr>
          <w:rFonts w:ascii="新宋体" w:eastAsia="新宋体" w:hAnsi="新宋体" w:hint="eastAsia"/>
        </w:rPr>
        <w:t xml:space="preserve">            </w:t>
      </w:r>
    </w:p>
    <w:p w:rsidR="00263A2C" w:rsidRDefault="004F1A1B">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63A2C" w:rsidRDefault="004F1A1B">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63A2C" w:rsidRDefault="004F1A1B">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63A2C" w:rsidRDefault="004F1A1B">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263A2C" w:rsidRDefault="00263A2C">
      <w:pPr>
        <w:rPr>
          <w:rFonts w:ascii="新宋体" w:eastAsia="新宋体" w:hAnsi="新宋体"/>
        </w:rPr>
      </w:pPr>
    </w:p>
    <w:p w:rsidR="00263A2C" w:rsidRDefault="004F1A1B">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263A2C" w:rsidRDefault="00263A2C">
      <w:pPr>
        <w:rPr>
          <w:rFonts w:ascii="新宋体" w:eastAsia="新宋体" w:hAnsi="新宋体"/>
        </w:rPr>
      </w:pPr>
    </w:p>
    <w:p w:rsidR="00263A2C" w:rsidRDefault="004F1A1B">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263A2C" w:rsidRDefault="004F1A1B">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263A2C" w:rsidRDefault="004F1A1B">
      <w:pPr>
        <w:spacing w:line="360" w:lineRule="auto"/>
        <w:rPr>
          <w:rFonts w:ascii="新宋体" w:eastAsia="新宋体" w:hAnsi="新宋体"/>
        </w:rPr>
      </w:pPr>
      <w:r>
        <w:rPr>
          <w:rFonts w:ascii="新宋体" w:eastAsia="新宋体" w:hAnsi="新宋体" w:hint="eastAsia"/>
        </w:rPr>
        <w:t>我公司承诺：</w:t>
      </w:r>
    </w:p>
    <w:p w:rsidR="00263A2C" w:rsidRDefault="004F1A1B">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我公司本招标项目所提供的货物或服务未侵犯知识产权。</w:t>
      </w:r>
    </w:p>
    <w:p w:rsidR="00263A2C" w:rsidRDefault="004F1A1B">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我公司参与本项目投标前三年内，在经营活动中没有重大违法记录。</w:t>
      </w:r>
    </w:p>
    <w:p w:rsidR="00263A2C" w:rsidRDefault="004F1A1B">
      <w:pPr>
        <w:spacing w:line="360" w:lineRule="auto"/>
        <w:rPr>
          <w:rFonts w:ascii="新宋体" w:eastAsia="新宋体" w:hAnsi="新宋体"/>
        </w:rPr>
      </w:pPr>
      <w:r>
        <w:rPr>
          <w:rFonts w:ascii="新宋体" w:eastAsia="新宋体" w:hAnsi="新宋体" w:hint="eastAsia"/>
        </w:rPr>
        <w:t>3.</w:t>
      </w:r>
      <w:r>
        <w:rPr>
          <w:rFonts w:ascii="新宋体" w:eastAsia="新宋体" w:hAnsi="新宋体" w:hint="eastAsia"/>
        </w:rPr>
        <w:t>我公司参与本项目政府采购活动时不存在被有关部门禁止参与政府采购活动且在有效期内的情况。</w:t>
      </w:r>
    </w:p>
    <w:p w:rsidR="00263A2C" w:rsidRDefault="004F1A1B">
      <w:pPr>
        <w:spacing w:line="360" w:lineRule="auto"/>
        <w:rPr>
          <w:rFonts w:ascii="新宋体" w:eastAsia="新宋体" w:hAnsi="新宋体"/>
        </w:rPr>
      </w:pPr>
      <w:r>
        <w:rPr>
          <w:rFonts w:ascii="新宋体" w:eastAsia="新宋体" w:hAnsi="新宋体" w:hint="eastAsia"/>
        </w:rPr>
        <w:t>4.</w:t>
      </w:r>
      <w:r>
        <w:rPr>
          <w:rFonts w:ascii="新宋体" w:eastAsia="新宋体" w:hAnsi="新宋体" w:hint="eastAsia"/>
        </w:rPr>
        <w:t>我公司具备《中华人民共和国政府采购法》第二十二条第一款规定的六项条件。</w:t>
      </w:r>
    </w:p>
    <w:p w:rsidR="00263A2C" w:rsidRDefault="004F1A1B">
      <w:pPr>
        <w:spacing w:line="360" w:lineRule="auto"/>
        <w:rPr>
          <w:rFonts w:ascii="新宋体" w:eastAsia="新宋体" w:hAnsi="新宋体"/>
        </w:rPr>
      </w:pPr>
      <w:r>
        <w:rPr>
          <w:rFonts w:ascii="新宋体" w:eastAsia="新宋体" w:hAnsi="新宋体" w:hint="eastAsia"/>
        </w:rPr>
        <w:t>5.</w:t>
      </w:r>
      <w:r>
        <w:rPr>
          <w:rFonts w:ascii="新宋体" w:eastAsia="新宋体" w:hAnsi="新宋体" w:hint="eastAsia"/>
        </w:rPr>
        <w:t>我公司未被列入失信被执行人、重大税收违法案件当事人名单、政府采购严重违法失信行为记录名单。</w:t>
      </w:r>
    </w:p>
    <w:p w:rsidR="00263A2C" w:rsidRDefault="004F1A1B">
      <w:pPr>
        <w:spacing w:line="360" w:lineRule="auto"/>
        <w:rPr>
          <w:rFonts w:ascii="新宋体" w:eastAsia="新宋体" w:hAnsi="新宋体"/>
        </w:rPr>
      </w:pPr>
      <w:r>
        <w:rPr>
          <w:rFonts w:ascii="新宋体" w:eastAsia="新宋体" w:hAnsi="新宋体" w:hint="eastAsia"/>
        </w:rPr>
        <w:t>6.</w:t>
      </w:r>
      <w:r>
        <w:rPr>
          <w:rFonts w:ascii="新宋体" w:eastAsia="新宋体" w:hAnsi="新宋体" w:hint="eastAsia"/>
        </w:rPr>
        <w:t>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263A2C" w:rsidRDefault="004F1A1B">
      <w:pPr>
        <w:spacing w:line="360" w:lineRule="auto"/>
        <w:rPr>
          <w:rFonts w:ascii="新宋体" w:eastAsia="新宋体" w:hAnsi="新宋体"/>
        </w:rPr>
      </w:pPr>
      <w:r>
        <w:rPr>
          <w:rFonts w:ascii="新宋体" w:eastAsia="新宋体" w:hAnsi="新宋体" w:hint="eastAsia"/>
        </w:rPr>
        <w:t>7.</w:t>
      </w:r>
      <w:r>
        <w:rPr>
          <w:rFonts w:ascii="新宋体" w:eastAsia="新宋体" w:hAnsi="新宋体" w:hint="eastAsia"/>
        </w:rPr>
        <w:t>我公司如果中标，做到守信，不偷工减料，依照本项目招标文件需求内容、签署的采购合同</w:t>
      </w:r>
      <w:r>
        <w:rPr>
          <w:rFonts w:ascii="新宋体" w:eastAsia="新宋体" w:hAnsi="新宋体" w:hint="eastAsia"/>
        </w:rPr>
        <w:t>及本公司在投标中所作的一切承诺履约。项目验收达到全部指标合格，力争优良。</w:t>
      </w:r>
    </w:p>
    <w:p w:rsidR="00263A2C" w:rsidRDefault="004F1A1B">
      <w:pPr>
        <w:spacing w:line="360" w:lineRule="auto"/>
        <w:rPr>
          <w:rFonts w:ascii="新宋体" w:eastAsia="新宋体" w:hAnsi="新宋体"/>
        </w:rPr>
      </w:pPr>
      <w:r>
        <w:rPr>
          <w:rFonts w:ascii="新宋体" w:eastAsia="新宋体" w:hAnsi="新宋体" w:hint="eastAsia"/>
        </w:rPr>
        <w:t>8.</w:t>
      </w:r>
      <w:r>
        <w:rPr>
          <w:rFonts w:ascii="新宋体" w:eastAsia="新宋体" w:hAnsi="新宋体" w:hint="eastAsia"/>
        </w:rPr>
        <w:t>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w:t>
      </w:r>
      <w:r>
        <w:rPr>
          <w:rFonts w:ascii="新宋体" w:eastAsia="新宋体" w:hAnsi="新宋体" w:hint="eastAsia"/>
        </w:rPr>
        <w:t>公司将按时保质保量完成，并全力配合有关监管、验收工作；若我公司未按上述要求履约，我公司愿意接受主管部门的处理处罚。</w:t>
      </w:r>
    </w:p>
    <w:p w:rsidR="00263A2C" w:rsidRDefault="004F1A1B">
      <w:pPr>
        <w:spacing w:line="360" w:lineRule="auto"/>
        <w:rPr>
          <w:rFonts w:ascii="新宋体" w:eastAsia="新宋体" w:hAnsi="新宋体"/>
        </w:rPr>
      </w:pPr>
      <w:r>
        <w:rPr>
          <w:rFonts w:ascii="新宋体" w:eastAsia="新宋体" w:hAnsi="新宋体" w:hint="eastAsia"/>
        </w:rPr>
        <w:t>9.</w:t>
      </w:r>
      <w:r>
        <w:rPr>
          <w:rFonts w:ascii="新宋体" w:eastAsia="新宋体" w:hAnsi="新宋体"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263A2C" w:rsidRDefault="004F1A1B">
      <w:pPr>
        <w:spacing w:line="360" w:lineRule="auto"/>
        <w:rPr>
          <w:rFonts w:ascii="新宋体" w:eastAsia="新宋体" w:hAnsi="新宋体"/>
        </w:rPr>
      </w:pPr>
      <w:r>
        <w:rPr>
          <w:rFonts w:ascii="新宋体" w:eastAsia="新宋体" w:hAnsi="新宋体" w:hint="eastAsia"/>
        </w:rPr>
        <w:t>10.</w:t>
      </w:r>
      <w:r>
        <w:rPr>
          <w:rFonts w:ascii="新宋体" w:eastAsia="新宋体" w:hAnsi="新宋体" w:hint="eastAsia"/>
        </w:rPr>
        <w:t>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263A2C" w:rsidRDefault="004F1A1B">
      <w:pPr>
        <w:spacing w:line="360" w:lineRule="auto"/>
        <w:rPr>
          <w:rFonts w:ascii="新宋体" w:eastAsia="新宋体" w:hAnsi="新宋体"/>
        </w:rPr>
      </w:pPr>
      <w:r>
        <w:rPr>
          <w:rFonts w:ascii="新宋体" w:eastAsia="新宋体" w:hAnsi="新宋体" w:hint="eastAsia"/>
        </w:rPr>
        <w:t>以上承诺，如有违反，愿依照国家相关法律处理，并承担由此给采购人带来的损失。</w:t>
      </w:r>
      <w:r>
        <w:rPr>
          <w:rFonts w:ascii="新宋体" w:eastAsia="新宋体" w:hAnsi="新宋体" w:hint="eastAsia"/>
        </w:rPr>
        <w:t xml:space="preserve">                            </w:t>
      </w:r>
      <w:r>
        <w:rPr>
          <w:rFonts w:ascii="新宋体" w:eastAsia="新宋体" w:hAnsi="新宋体" w:hint="eastAsia"/>
        </w:rPr>
        <w:t xml:space="preserve">     </w:t>
      </w:r>
    </w:p>
    <w:p w:rsidR="00263A2C" w:rsidRDefault="004F1A1B">
      <w:pPr>
        <w:spacing w:line="36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263A2C" w:rsidRDefault="004F1A1B">
      <w:pPr>
        <w:spacing w:line="36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263A2C" w:rsidRDefault="004F1A1B">
      <w:pPr>
        <w:spacing w:line="360" w:lineRule="auto"/>
        <w:rPr>
          <w:rFonts w:ascii="新宋体" w:eastAsia="新宋体" w:hAnsi="新宋体"/>
        </w:rPr>
      </w:pPr>
      <w:r>
        <w:rPr>
          <w:rFonts w:ascii="新宋体" w:eastAsia="新宋体" w:hAnsi="新宋体" w:hint="eastAsia"/>
        </w:rPr>
        <w:t>法定代表人或其委托代理人：（盖章或签字）</w:t>
      </w:r>
    </w:p>
    <w:p w:rsidR="00263A2C" w:rsidRDefault="004F1A1B">
      <w:pPr>
        <w:spacing w:line="36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r>
        <w:rPr>
          <w:rFonts w:ascii="新宋体" w:eastAsia="新宋体" w:hAnsi="新宋体" w:hint="eastAsia"/>
        </w:rPr>
        <w:t xml:space="preserve">   </w:t>
      </w:r>
    </w:p>
    <w:p w:rsidR="00263A2C" w:rsidRDefault="00263A2C">
      <w:pPr>
        <w:ind w:firstLine="645"/>
        <w:rPr>
          <w:rFonts w:ascii="新宋体" w:eastAsia="新宋体" w:hAnsi="新宋体"/>
          <w:szCs w:val="21"/>
        </w:rPr>
      </w:pPr>
    </w:p>
    <w:p w:rsidR="00263A2C" w:rsidRDefault="00263A2C">
      <w:pPr>
        <w:ind w:firstLineChars="202" w:firstLine="424"/>
        <w:rPr>
          <w:rFonts w:ascii="新宋体" w:eastAsia="新宋体" w:hAnsi="新宋体"/>
          <w:szCs w:val="21"/>
        </w:rPr>
      </w:pPr>
    </w:p>
    <w:p w:rsidR="00263A2C" w:rsidRDefault="00263A2C">
      <w:pPr>
        <w:ind w:firstLineChars="202" w:firstLine="424"/>
        <w:rPr>
          <w:rFonts w:ascii="新宋体" w:eastAsia="新宋体" w:hAnsi="新宋体"/>
          <w:szCs w:val="21"/>
        </w:rPr>
      </w:pPr>
    </w:p>
    <w:p w:rsidR="00263A2C" w:rsidRDefault="00263A2C">
      <w:pPr>
        <w:rPr>
          <w:rFonts w:ascii="新宋体" w:eastAsia="新宋体" w:hAnsi="新宋体"/>
          <w:szCs w:val="21"/>
        </w:rPr>
      </w:pPr>
    </w:p>
    <w:p w:rsidR="00263A2C" w:rsidRDefault="004F1A1B">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投标人情况介绍：</w:t>
      </w:r>
    </w:p>
    <w:p w:rsidR="00263A2C" w:rsidRDefault="004F1A1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资格证明材料：</w:t>
      </w:r>
    </w:p>
    <w:p w:rsidR="00263A2C" w:rsidRDefault="004F1A1B">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263A2C" w:rsidRDefault="004F1A1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r>
        <w:rPr>
          <w:rFonts w:ascii="新宋体" w:eastAsia="新宋体" w:hAnsi="新宋体" w:hint="eastAsia"/>
          <w:szCs w:val="21"/>
        </w:rPr>
        <w:t>。</w:t>
      </w:r>
    </w:p>
    <w:p w:rsidR="00263A2C" w:rsidRDefault="004F1A1B">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kern w:val="0"/>
          <w:szCs w:val="21"/>
        </w:rPr>
        <w:t>、</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p>
    <w:p w:rsidR="00263A2C" w:rsidRDefault="004F1A1B">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263A2C" w:rsidRDefault="004F1A1B">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263A2C" w:rsidRDefault="004F1A1B">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Pr>
          <w:rFonts w:ascii="新宋体" w:eastAsia="新宋体" w:hAnsi="新宋体" w:hint="eastAsia"/>
          <w:szCs w:val="21"/>
        </w:rPr>
        <w:t>，属于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（请填写：中型企业、小型企业、微型企业）；本公司对上述声明的真实性负责。如有虚假，将依法承担相应责任。</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263A2C" w:rsidRDefault="004F1A1B">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263A2C" w:rsidRDefault="004F1A1B">
      <w:pPr>
        <w:spacing w:line="360" w:lineRule="auto"/>
        <w:ind w:right="840"/>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日期：</w:t>
      </w:r>
    </w:p>
    <w:p w:rsidR="00263A2C" w:rsidRDefault="004F1A1B">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263A2C" w:rsidRDefault="004F1A1B">
      <w:pPr>
        <w:spacing w:line="360" w:lineRule="auto"/>
        <w:rPr>
          <w:rFonts w:ascii="新宋体" w:eastAsia="新宋体" w:hAnsi="新宋体"/>
          <w:szCs w:val="21"/>
        </w:rPr>
      </w:pPr>
      <w:r>
        <w:rPr>
          <w:rFonts w:ascii="新宋体" w:eastAsia="新宋体" w:hAnsi="新宋体" w:hint="eastAsia"/>
          <w:szCs w:val="21"/>
        </w:rPr>
        <w:t>本单位郑重声明，根据《财政部</w:t>
      </w:r>
      <w:r>
        <w:rPr>
          <w:rFonts w:ascii="新宋体" w:eastAsia="新宋体" w:hAnsi="新宋体" w:hint="eastAsia"/>
          <w:szCs w:val="21"/>
        </w:rPr>
        <w:t xml:space="preserve"> </w:t>
      </w:r>
      <w:r>
        <w:rPr>
          <w:rFonts w:ascii="新宋体" w:eastAsia="新宋体" w:hAnsi="新宋体" w:hint="eastAsia"/>
          <w:szCs w:val="21"/>
        </w:rPr>
        <w:t>民政部</w:t>
      </w:r>
      <w:r>
        <w:rPr>
          <w:rFonts w:ascii="新宋体" w:eastAsia="新宋体" w:hAnsi="新宋体" w:hint="eastAsia"/>
          <w:szCs w:val="21"/>
        </w:rPr>
        <w:t xml:space="preserve"> </w:t>
      </w:r>
      <w:r>
        <w:rPr>
          <w:rFonts w:ascii="新宋体" w:eastAsia="新宋体" w:hAnsi="新宋体" w:hint="eastAsia"/>
          <w:szCs w:val="21"/>
        </w:rPr>
        <w:t>中国残疾人联合会关于促进残疾人就业政府采购政策的通知》（财库〔</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 xml:space="preserve"> 141</w:t>
      </w:r>
      <w:r>
        <w:rPr>
          <w:rFonts w:ascii="新宋体" w:eastAsia="新宋体" w:hAnsi="新宋体" w:hint="eastAsia"/>
          <w:szCs w:val="21"/>
        </w:rPr>
        <w:t>号）的规定，本单位为符合条件的残疾人福利性单位，且本单位参加</w:t>
      </w:r>
      <w:r>
        <w:rPr>
          <w:rFonts w:ascii="新宋体" w:eastAsia="新宋体" w:hAnsi="新宋体" w:hint="eastAsia"/>
          <w:szCs w:val="21"/>
        </w:rPr>
        <w:t>______</w:t>
      </w:r>
      <w:r>
        <w:rPr>
          <w:rFonts w:ascii="新宋体" w:eastAsia="新宋体" w:hAnsi="新宋体" w:hint="eastAsia"/>
          <w:szCs w:val="21"/>
        </w:rPr>
        <w:t>单位的</w:t>
      </w:r>
      <w:r>
        <w:rPr>
          <w:rFonts w:ascii="新宋体" w:eastAsia="新宋体" w:hAnsi="新宋体" w:hint="eastAsia"/>
          <w:szCs w:val="21"/>
        </w:rPr>
        <w:t>______</w:t>
      </w:r>
      <w:r>
        <w:rPr>
          <w:rFonts w:ascii="新宋体" w:eastAsia="新宋体" w:hAnsi="新宋体" w:hint="eastAsia"/>
          <w:szCs w:val="21"/>
        </w:rPr>
        <w:t>项目采购活动提供本单位制造的货物（由本单位承担工程</w:t>
      </w:r>
      <w:r>
        <w:rPr>
          <w:rFonts w:ascii="新宋体" w:eastAsia="新宋体" w:hAnsi="新宋体" w:hint="eastAsia"/>
          <w:szCs w:val="21"/>
        </w:rPr>
        <w:t>/</w:t>
      </w:r>
      <w:r>
        <w:rPr>
          <w:rFonts w:ascii="新宋体" w:eastAsia="新宋体" w:hAnsi="新宋体" w:hint="eastAsia"/>
          <w:szCs w:val="21"/>
        </w:rPr>
        <w:t>提供服务），或者提供其他</w:t>
      </w:r>
      <w:r>
        <w:rPr>
          <w:rFonts w:ascii="新宋体" w:eastAsia="新宋体" w:hAnsi="新宋体" w:hint="eastAsia"/>
          <w:szCs w:val="21"/>
        </w:rPr>
        <w:lastRenderedPageBreak/>
        <w:t>残疾人福利性单位制造的货物（不包括使用非残疾人福利性单位注册商标</w:t>
      </w:r>
      <w:r>
        <w:rPr>
          <w:rFonts w:ascii="新宋体" w:eastAsia="新宋体" w:hAnsi="新宋体" w:hint="eastAsia"/>
          <w:szCs w:val="21"/>
        </w:rPr>
        <w:t>的货物）。</w:t>
      </w:r>
    </w:p>
    <w:p w:rsidR="00263A2C" w:rsidRDefault="004F1A1B">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263A2C" w:rsidRDefault="004F1A1B">
      <w:pPr>
        <w:spacing w:line="360" w:lineRule="auto"/>
        <w:jc w:val="left"/>
        <w:rPr>
          <w:rFonts w:ascii="新宋体" w:eastAsia="新宋体" w:hAnsi="新宋体"/>
          <w:szCs w:val="21"/>
        </w:rPr>
      </w:pPr>
      <w:r>
        <w:rPr>
          <w:rFonts w:ascii="新宋体" w:eastAsia="新宋体" w:hAnsi="新宋体" w:hint="eastAsia"/>
          <w:szCs w:val="21"/>
        </w:rPr>
        <w:t>本单位（人）自愿参加（</w:t>
      </w:r>
      <w:r>
        <w:rPr>
          <w:rFonts w:ascii="新宋体" w:eastAsia="新宋体" w:hAnsi="新宋体" w:hint="eastAsia"/>
          <w:szCs w:val="21"/>
        </w:rPr>
        <w:t xml:space="preserve"> </w:t>
      </w:r>
      <w:r>
        <w:rPr>
          <w:rFonts w:ascii="新宋体" w:eastAsia="新宋体" w:hAnsi="新宋体" w:hint="eastAsia"/>
          <w:szCs w:val="21"/>
        </w:rPr>
        <w:t>）单位（</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活动（项目）。</w:t>
      </w:r>
      <w:r>
        <w:rPr>
          <w:rFonts w:ascii="新宋体" w:eastAsia="新宋体" w:hAnsi="新宋体" w:hint="eastAsia"/>
          <w:szCs w:val="21"/>
        </w:rPr>
        <w:t xml:space="preserve"> </w:t>
      </w:r>
      <w:r>
        <w:rPr>
          <w:rFonts w:ascii="新宋体" w:eastAsia="新宋体" w:hAnsi="新宋体" w:hint="eastAsia"/>
          <w:szCs w:val="21"/>
        </w:rPr>
        <w:t>按照《深圳经济特区知识产权保护条例》第五十三条等规定和活</w:t>
      </w:r>
      <w:r>
        <w:rPr>
          <w:rFonts w:ascii="新宋体" w:eastAsia="新宋体" w:hAnsi="新宋体" w:hint="eastAsia"/>
          <w:szCs w:val="21"/>
        </w:rPr>
        <w:t xml:space="preserve"> </w:t>
      </w:r>
      <w:proofErr w:type="gramStart"/>
      <w:r>
        <w:rPr>
          <w:rFonts w:ascii="新宋体" w:eastAsia="新宋体" w:hAnsi="新宋体" w:hint="eastAsia"/>
          <w:szCs w:val="21"/>
        </w:rPr>
        <w:t>动组织</w:t>
      </w:r>
      <w:proofErr w:type="gramEnd"/>
      <w:r>
        <w:rPr>
          <w:rFonts w:ascii="新宋体" w:eastAsia="新宋体" w:hAnsi="新宋体" w:hint="eastAsia"/>
          <w:szCs w:val="21"/>
        </w:rPr>
        <w:t>方发布的有关文件要求，本单位（人）郑重承诺：</w:t>
      </w:r>
      <w:r>
        <w:rPr>
          <w:rFonts w:ascii="新宋体" w:eastAsia="新宋体" w:hAnsi="新宋体" w:hint="eastAsia"/>
          <w:szCs w:val="21"/>
        </w:rPr>
        <w:t xml:space="preserve"> </w:t>
      </w:r>
    </w:p>
    <w:p w:rsidR="00263A2C" w:rsidRDefault="004F1A1B">
      <w:pPr>
        <w:spacing w:line="360" w:lineRule="auto"/>
        <w:jc w:val="left"/>
        <w:rPr>
          <w:rFonts w:ascii="新宋体" w:eastAsia="新宋体" w:hAnsi="新宋体"/>
          <w:szCs w:val="21"/>
        </w:rPr>
      </w:pPr>
      <w:r>
        <w:rPr>
          <w:rFonts w:ascii="新宋体" w:eastAsia="新宋体" w:hAnsi="新宋体" w:hint="eastAsia"/>
          <w:szCs w:val="21"/>
        </w:rPr>
        <w:t>本单位（人）所申报的项目（所提供的货物或服务）未侵犯</w:t>
      </w:r>
      <w:r>
        <w:rPr>
          <w:rFonts w:ascii="新宋体" w:eastAsia="新宋体" w:hAnsi="新宋体" w:hint="eastAsia"/>
          <w:szCs w:val="21"/>
        </w:rPr>
        <w:t xml:space="preserve"> </w:t>
      </w:r>
      <w:r>
        <w:rPr>
          <w:rFonts w:ascii="新宋体" w:eastAsia="新宋体" w:hAnsi="新宋体" w:hint="eastAsia"/>
          <w:szCs w:val="21"/>
        </w:rPr>
        <w:t>他人知识产权，并承诺在实施本项目时不侵犯他人知识产权（具</w:t>
      </w:r>
      <w:r>
        <w:rPr>
          <w:rFonts w:ascii="新宋体" w:eastAsia="新宋体" w:hAnsi="新宋体" w:hint="eastAsia"/>
          <w:szCs w:val="21"/>
        </w:rPr>
        <w:t xml:space="preserve"> </w:t>
      </w:r>
      <w:r>
        <w:rPr>
          <w:rFonts w:ascii="新宋体" w:eastAsia="新宋体" w:hAnsi="新宋体" w:hint="eastAsia"/>
          <w:szCs w:val="21"/>
        </w:rPr>
        <w:t>体如下：</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p>
    <w:p w:rsidR="00263A2C" w:rsidRDefault="004F1A1B">
      <w:pPr>
        <w:spacing w:line="360" w:lineRule="auto"/>
        <w:jc w:val="left"/>
        <w:rPr>
          <w:rFonts w:ascii="新宋体" w:eastAsia="新宋体" w:hAnsi="新宋体"/>
          <w:szCs w:val="21"/>
        </w:rPr>
      </w:pPr>
      <w:r>
        <w:rPr>
          <w:rFonts w:ascii="新宋体" w:eastAsia="新宋体" w:hAnsi="新宋体" w:hint="eastAsia"/>
          <w:szCs w:val="21"/>
        </w:rPr>
        <w:t>若违</w:t>
      </w:r>
      <w:r>
        <w:rPr>
          <w:rFonts w:ascii="新宋体" w:eastAsia="新宋体" w:hAnsi="新宋体" w:hint="eastAsia"/>
          <w:szCs w:val="21"/>
        </w:rPr>
        <w:t>反承诺，本单位（人）将依法承担相应的刑事、行政和民事责任（优先选择和解、调解、行政裁决、仲裁等方式解决知</w:t>
      </w:r>
      <w:r>
        <w:rPr>
          <w:rFonts w:ascii="新宋体" w:eastAsia="新宋体" w:hAnsi="新宋体" w:hint="eastAsia"/>
          <w:szCs w:val="21"/>
        </w:rPr>
        <w:t xml:space="preserve"> </w:t>
      </w:r>
      <w:r>
        <w:rPr>
          <w:rFonts w:ascii="新宋体" w:eastAsia="新宋体" w:hAnsi="新宋体" w:hint="eastAsia"/>
          <w:szCs w:val="21"/>
        </w:rPr>
        <w:t>识产权纠纷），并根据与</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）单位签订的协议承担违约责任</w:t>
      </w:r>
      <w:r>
        <w:rPr>
          <w:rFonts w:ascii="新宋体" w:eastAsia="新宋体" w:hAnsi="新宋体" w:hint="eastAsia"/>
          <w:szCs w:val="21"/>
        </w:rPr>
        <w:t xml:space="preserve"> </w:t>
      </w:r>
      <w:r>
        <w:rPr>
          <w:rFonts w:ascii="新宋体" w:eastAsia="新宋体" w:hAnsi="新宋体" w:hint="eastAsia"/>
          <w:szCs w:val="21"/>
        </w:rPr>
        <w:t>（或直接依据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书承担责任）。</w:t>
      </w:r>
      <w:r>
        <w:rPr>
          <w:rFonts w:ascii="新宋体" w:eastAsia="新宋体" w:hAnsi="新宋体" w:hint="eastAsia"/>
          <w:szCs w:val="21"/>
        </w:rPr>
        <w:t xml:space="preserve"> </w:t>
      </w:r>
    </w:p>
    <w:p w:rsidR="00263A2C" w:rsidRDefault="004F1A1B">
      <w:pPr>
        <w:spacing w:line="360" w:lineRule="auto"/>
        <w:jc w:val="left"/>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263A2C" w:rsidRDefault="004F1A1B">
      <w:pPr>
        <w:spacing w:line="360" w:lineRule="auto"/>
        <w:jc w:val="left"/>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263A2C" w:rsidRDefault="004F1A1B">
      <w:pPr>
        <w:spacing w:line="360" w:lineRule="auto"/>
        <w:jc w:val="left"/>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263A2C" w:rsidRDefault="00263A2C">
      <w:pPr>
        <w:spacing w:line="360" w:lineRule="auto"/>
        <w:jc w:val="center"/>
        <w:rPr>
          <w:rFonts w:ascii="新宋体" w:eastAsia="新宋体" w:hAnsi="新宋体"/>
          <w:kern w:val="0"/>
          <w:sz w:val="28"/>
          <w:szCs w:val="28"/>
        </w:rPr>
      </w:pPr>
    </w:p>
    <w:p w:rsidR="00263A2C" w:rsidRDefault="004F1A1B">
      <w:pPr>
        <w:pStyle w:val="4"/>
        <w:jc w:val="center"/>
        <w:rPr>
          <w:rFonts w:ascii="新宋体" w:eastAsia="新宋体" w:hAnsi="新宋体"/>
          <w:kern w:val="44"/>
        </w:rPr>
      </w:pPr>
      <w:r>
        <w:rPr>
          <w:rFonts w:ascii="新宋体" w:eastAsia="新宋体" w:hAnsi="新宋体" w:hint="eastAsia"/>
          <w:kern w:val="44"/>
        </w:rPr>
        <w:t>其它内容格式自定</w:t>
      </w: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263A2C">
      <w:pPr>
        <w:rPr>
          <w:rFonts w:ascii="新宋体" w:eastAsia="新宋体" w:hAnsi="新宋体"/>
        </w:rPr>
      </w:pPr>
    </w:p>
    <w:p w:rsidR="00263A2C" w:rsidRDefault="004F1A1B">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263A2C" w:rsidRDefault="004F1A1B">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263A2C" w:rsidRDefault="004F1A1B">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263A2C" w:rsidRDefault="004F1A1B">
      <w:pPr>
        <w:spacing w:line="360" w:lineRule="auto"/>
        <w:rPr>
          <w:rFonts w:ascii="新宋体" w:eastAsia="新宋体" w:hAnsi="新宋体"/>
          <w:szCs w:val="21"/>
        </w:rPr>
      </w:pPr>
      <w:r>
        <w:rPr>
          <w:rFonts w:ascii="新宋体" w:eastAsia="新宋体" w:hAnsi="新宋体" w:hint="eastAsia"/>
          <w:szCs w:val="21"/>
        </w:rPr>
        <w:t>说明：</w:t>
      </w:r>
      <w:r>
        <w:rPr>
          <w:rFonts w:ascii="新宋体" w:eastAsia="新宋体" w:hAnsi="新宋体" w:hint="eastAsia"/>
          <w:szCs w:val="21"/>
        </w:rPr>
        <w:t>1</w:t>
      </w:r>
      <w:r>
        <w:rPr>
          <w:rFonts w:ascii="新宋体" w:eastAsia="新宋体" w:hAnsi="新宋体" w:hint="eastAsia"/>
          <w:szCs w:val="21"/>
        </w:rPr>
        <w:t>、法定代表人为企业事业单位、国家机关、社会团体的主要负责人。</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、内容必须填写真实、清楚，涂改无效，不得转让、买卖。</w:t>
      </w:r>
    </w:p>
    <w:p w:rsidR="00263A2C" w:rsidRDefault="004F1A1B">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263A2C" w:rsidRDefault="004F1A1B">
      <w:pPr>
        <w:spacing w:line="360" w:lineRule="auto"/>
        <w:rPr>
          <w:rFonts w:ascii="新宋体" w:eastAsia="新宋体" w:hAnsi="新宋体"/>
          <w:szCs w:val="21"/>
        </w:rPr>
      </w:pPr>
      <w:r>
        <w:rPr>
          <w:rFonts w:ascii="新宋体" w:eastAsia="新宋体" w:hAnsi="新宋体" w:hint="eastAsia"/>
          <w:szCs w:val="21"/>
        </w:rPr>
        <w:t>单位名称：（公章）：</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日</w:t>
      </w:r>
      <w:r>
        <w:rPr>
          <w:rFonts w:ascii="新宋体" w:eastAsia="新宋体" w:hAnsi="新宋体" w:hint="eastAsia"/>
          <w:szCs w:val="21"/>
        </w:rPr>
        <w:t xml:space="preserve"> </w:t>
      </w:r>
      <w:r>
        <w:rPr>
          <w:rFonts w:ascii="新宋体" w:eastAsia="新宋体" w:hAnsi="新宋体" w:hint="eastAsia"/>
          <w:szCs w:val="21"/>
        </w:rPr>
        <w:t>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p w:rsidR="00263A2C" w:rsidRDefault="00263A2C">
      <w:pPr>
        <w:adjustRightInd w:val="0"/>
        <w:spacing w:line="360" w:lineRule="auto"/>
        <w:jc w:val="left"/>
        <w:textAlignment w:val="baseline"/>
        <w:rPr>
          <w:rFonts w:ascii="新宋体" w:eastAsia="新宋体" w:hAnsi="新宋体"/>
          <w:kern w:val="0"/>
          <w:sz w:val="24"/>
        </w:rPr>
      </w:pPr>
    </w:p>
    <w:p w:rsidR="00263A2C" w:rsidRDefault="004F1A1B">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263A2C" w:rsidRDefault="004F1A1B">
      <w:pPr>
        <w:spacing w:line="360" w:lineRule="auto"/>
        <w:rPr>
          <w:rFonts w:ascii="新宋体" w:eastAsia="新宋体" w:hAnsi="新宋体"/>
          <w:szCs w:val="21"/>
        </w:rPr>
      </w:pPr>
      <w:r>
        <w:rPr>
          <w:rFonts w:ascii="新宋体" w:eastAsia="新宋体" w:hAnsi="新宋体" w:hint="eastAsia"/>
          <w:szCs w:val="21"/>
        </w:rPr>
        <w:t>代理人：联系电话：</w:t>
      </w:r>
      <w:r>
        <w:rPr>
          <w:rFonts w:ascii="新宋体" w:eastAsia="新宋体" w:hAnsi="新宋体" w:hint="eastAsia"/>
          <w:szCs w:val="21"/>
        </w:rPr>
        <w:t xml:space="preserve">  </w:t>
      </w:r>
      <w:r>
        <w:rPr>
          <w:rFonts w:ascii="新宋体" w:eastAsia="新宋体" w:hAnsi="新宋体" w:hint="eastAsia"/>
          <w:szCs w:val="21"/>
        </w:rPr>
        <w:t>手机：</w:t>
      </w:r>
    </w:p>
    <w:p w:rsidR="00263A2C" w:rsidRDefault="004F1A1B">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263A2C" w:rsidRDefault="004F1A1B">
      <w:pPr>
        <w:spacing w:line="360" w:lineRule="auto"/>
        <w:rPr>
          <w:rFonts w:ascii="新宋体" w:eastAsia="新宋体" w:hAnsi="新宋体"/>
          <w:szCs w:val="21"/>
        </w:rPr>
      </w:pPr>
      <w:r>
        <w:rPr>
          <w:rFonts w:ascii="新宋体" w:eastAsia="新宋体" w:hAnsi="新宋体" w:hint="eastAsia"/>
          <w:szCs w:val="21"/>
        </w:rPr>
        <w:t>授权委托日期：年月</w:t>
      </w:r>
      <w:r>
        <w:rPr>
          <w:rFonts w:ascii="新宋体" w:eastAsia="新宋体" w:hAnsi="新宋体" w:hint="eastAsia"/>
          <w:szCs w:val="21"/>
        </w:rPr>
        <w:t xml:space="preserve"> </w:t>
      </w:r>
      <w:r>
        <w:rPr>
          <w:rFonts w:ascii="新宋体" w:eastAsia="新宋体" w:hAnsi="新宋体" w:hint="eastAsia"/>
          <w:szCs w:val="21"/>
        </w:rPr>
        <w:t>日</w:t>
      </w:r>
    </w:p>
    <w:p w:rsidR="00263A2C" w:rsidRDefault="004F1A1B">
      <w:pPr>
        <w:spacing w:line="360" w:lineRule="auto"/>
        <w:rPr>
          <w:rFonts w:ascii="新宋体" w:eastAsia="新宋体" w:hAnsi="新宋体"/>
          <w:szCs w:val="21"/>
        </w:rPr>
      </w:pPr>
      <w:r>
        <w:rPr>
          <w:rFonts w:ascii="新宋体" w:eastAsia="新宋体" w:hAnsi="新宋体" w:hint="eastAsia"/>
          <w:szCs w:val="21"/>
        </w:rPr>
        <w:t>单位名称：（公章）</w:t>
      </w:r>
    </w:p>
    <w:p w:rsidR="00263A2C" w:rsidRDefault="004F1A1B">
      <w:pPr>
        <w:spacing w:line="360" w:lineRule="auto"/>
        <w:rPr>
          <w:rFonts w:ascii="新宋体" w:eastAsia="新宋体" w:hAnsi="新宋体"/>
          <w:szCs w:val="21"/>
        </w:rPr>
      </w:pPr>
      <w:r>
        <w:rPr>
          <w:rFonts w:ascii="新宋体" w:eastAsia="新宋体" w:hAnsi="新宋体" w:hint="eastAsia"/>
          <w:szCs w:val="21"/>
        </w:rPr>
        <w:t>法人代表：（盖章或签字）</w:t>
      </w:r>
    </w:p>
    <w:p w:rsidR="00263A2C" w:rsidRDefault="004F1A1B">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263A2C" w:rsidRDefault="004F1A1B">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263A2C" w:rsidRDefault="00263A2C">
      <w:pPr>
        <w:spacing w:line="360" w:lineRule="auto"/>
        <w:rPr>
          <w:rFonts w:ascii="新宋体" w:eastAsia="新宋体" w:hAnsi="新宋体"/>
          <w:szCs w:val="21"/>
        </w:rPr>
      </w:pPr>
    </w:p>
    <w:p w:rsidR="00263A2C" w:rsidRDefault="004F1A1B">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263A2C" w:rsidRDefault="004F1A1B">
      <w:pPr>
        <w:spacing w:line="360" w:lineRule="auto"/>
        <w:rPr>
          <w:rFonts w:ascii="新宋体" w:eastAsia="新宋体" w:hAnsi="新宋体"/>
          <w:szCs w:val="21"/>
        </w:rPr>
      </w:pPr>
      <w:r>
        <w:rPr>
          <w:rFonts w:ascii="新宋体" w:eastAsia="新宋体" w:hAnsi="新宋体" w:hint="eastAsia"/>
          <w:szCs w:val="21"/>
        </w:rPr>
        <w:t>一、本公</w:t>
      </w:r>
      <w:r>
        <w:rPr>
          <w:rFonts w:ascii="新宋体" w:eastAsia="新宋体" w:hAnsi="新宋体" w:hint="eastAsia"/>
          <w:szCs w:val="21"/>
        </w:rPr>
        <w:t>司已充分知悉“隐瞒真实情况，提供虚假资料”的法定情形，相关情形包括但不限于：</w:t>
      </w:r>
    </w:p>
    <w:p w:rsidR="00263A2C" w:rsidRDefault="004F1A1B">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263A2C" w:rsidRDefault="004F1A1B">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263A2C" w:rsidRDefault="004F1A1B">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263A2C" w:rsidRDefault="004F1A1B">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263A2C" w:rsidRDefault="004F1A1B">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263A2C" w:rsidRDefault="004F1A1B">
      <w:pPr>
        <w:spacing w:line="360" w:lineRule="auto"/>
        <w:rPr>
          <w:rFonts w:ascii="新宋体" w:eastAsia="新宋体" w:hAnsi="新宋体"/>
          <w:szCs w:val="21"/>
        </w:rPr>
      </w:pPr>
      <w:r>
        <w:rPr>
          <w:rFonts w:ascii="新宋体" w:eastAsia="新宋体" w:hAnsi="新宋体" w:hint="eastAsia"/>
          <w:szCs w:val="21"/>
        </w:rPr>
        <w:t>（一）投标供应商之间相互约定给予未中标的供应商利益</w:t>
      </w:r>
      <w:r>
        <w:rPr>
          <w:rFonts w:ascii="新宋体" w:eastAsia="新宋体" w:hAnsi="新宋体" w:hint="eastAsia"/>
          <w:szCs w:val="21"/>
        </w:rPr>
        <w:t>补偿。</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263A2C" w:rsidRDefault="004F1A1B">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263A2C" w:rsidRDefault="004F1A1B">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263A2C" w:rsidRDefault="004F1A1B">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263A2C" w:rsidRDefault="004F1A1B">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263A2C" w:rsidRDefault="004F1A1B">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263A2C" w:rsidRDefault="004F1A1B">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263A2C" w:rsidRDefault="004F1A1B">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263A2C" w:rsidRDefault="004F1A1B">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263A2C" w:rsidRDefault="004F1A1B">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263A2C" w:rsidRDefault="004F1A1B">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w:t>
      </w:r>
      <w:r>
        <w:rPr>
          <w:rFonts w:ascii="新宋体" w:eastAsia="新宋体" w:hAnsi="新宋体" w:hint="eastAsia"/>
          <w:szCs w:val="21"/>
        </w:rPr>
        <w:t>依法从严处理，并移送有关部门追究法律责任；涉嫌犯罪的，主管部门将一并移送司法机关追究法律责任。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（三）对于涉及安全生产、特种作业、抢险救灾、防疫等政府采购项目，供应商实施提供虚假资料、串通投标等违法行为的，主管部门将依法从严处理。</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w:t>
      </w:r>
      <w:r>
        <w:rPr>
          <w:rFonts w:ascii="新宋体" w:eastAsia="新宋体" w:hAnsi="新宋体" w:hint="eastAsia"/>
          <w:szCs w:val="21"/>
        </w:rPr>
        <w:t>子密钥在深圳政府采购网站进行的活动，均具有法律效力，须承担相应的法律后果。供应商擅自将投标密钥出借他人使用所造成的法律后果，由供应商自行承担。</w:t>
      </w:r>
    </w:p>
    <w:p w:rsidR="00263A2C" w:rsidRDefault="004F1A1B">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w:t>
      </w:r>
      <w:r>
        <w:rPr>
          <w:rFonts w:ascii="新宋体" w:eastAsia="新宋体" w:hAnsi="新宋体" w:hint="eastAsia"/>
          <w:szCs w:val="21"/>
        </w:rPr>
        <w:t>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263A2C" w:rsidRDefault="004F1A1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r>
        <w:rPr>
          <w:rFonts w:ascii="新宋体" w:eastAsia="新宋体" w:hAnsi="新宋体" w:hint="eastAsia"/>
          <w:szCs w:val="21"/>
          <w:u w:val="single"/>
        </w:rPr>
        <w:t xml:space="preserve">                </w:t>
      </w:r>
    </w:p>
    <w:p w:rsidR="00263A2C" w:rsidRDefault="004F1A1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263A2C" w:rsidRDefault="004F1A1B">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263A2C" w:rsidRDefault="00263A2C">
      <w:pPr>
        <w:spacing w:line="360" w:lineRule="auto"/>
        <w:jc w:val="left"/>
        <w:rPr>
          <w:rFonts w:ascii="新宋体" w:eastAsia="新宋体" w:hAnsi="新宋体"/>
          <w:b/>
          <w:szCs w:val="21"/>
        </w:rPr>
      </w:pPr>
    </w:p>
    <w:p w:rsidR="00263A2C" w:rsidRDefault="004F1A1B">
      <w:pPr>
        <w:spacing w:line="360" w:lineRule="auto"/>
        <w:rPr>
          <w:rFonts w:ascii="新宋体" w:eastAsia="新宋体" w:hAnsi="新宋体"/>
          <w:szCs w:val="21"/>
        </w:rPr>
      </w:pPr>
      <w:r>
        <w:rPr>
          <w:rFonts w:ascii="新宋体" w:eastAsia="新宋体" w:hAnsi="新宋体" w:hint="eastAsia"/>
          <w:szCs w:val="21"/>
        </w:rPr>
        <w:t>负责人</w:t>
      </w:r>
      <w:r>
        <w:rPr>
          <w:rFonts w:ascii="新宋体" w:eastAsia="新宋体" w:hAnsi="新宋体" w:hint="eastAsia"/>
          <w:szCs w:val="21"/>
        </w:rPr>
        <w:t>/</w:t>
      </w:r>
      <w:r>
        <w:rPr>
          <w:rFonts w:ascii="新宋体" w:eastAsia="新宋体" w:hAnsi="新宋体" w:hint="eastAsia"/>
          <w:szCs w:val="21"/>
        </w:rPr>
        <w:t>投标授权代表签名：</w:t>
      </w:r>
    </w:p>
    <w:p w:rsidR="00263A2C" w:rsidRDefault="004F1A1B">
      <w:pPr>
        <w:spacing w:line="360" w:lineRule="auto"/>
        <w:rPr>
          <w:rFonts w:ascii="新宋体" w:eastAsia="新宋体" w:hAnsi="新宋体"/>
          <w:szCs w:val="21"/>
        </w:rPr>
      </w:pPr>
      <w:r>
        <w:rPr>
          <w:rFonts w:ascii="新宋体" w:eastAsia="新宋体" w:hAnsi="新宋体" w:hint="eastAsia"/>
          <w:szCs w:val="21"/>
        </w:rPr>
        <w:t>知悉人（公章）：</w:t>
      </w:r>
    </w:p>
    <w:p w:rsidR="00263A2C" w:rsidRDefault="004F1A1B">
      <w:pPr>
        <w:spacing w:line="360" w:lineRule="auto"/>
        <w:rPr>
          <w:rFonts w:ascii="新宋体" w:eastAsia="新宋体" w:hAnsi="新宋体"/>
          <w:szCs w:val="21"/>
        </w:rPr>
      </w:pPr>
      <w:r>
        <w:rPr>
          <w:rFonts w:ascii="新宋体" w:eastAsia="新宋体" w:hAnsi="新宋体" w:hint="eastAsia"/>
          <w:szCs w:val="21"/>
        </w:rPr>
        <w:t>日期：</w:t>
      </w:r>
    </w:p>
    <w:p w:rsidR="00263A2C" w:rsidRDefault="004F1A1B">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w:t>
      </w:r>
      <w:r>
        <w:rPr>
          <w:rFonts w:ascii="新宋体" w:eastAsia="新宋体" w:hAnsi="新宋体" w:hint="eastAsia"/>
          <w:b/>
          <w:szCs w:val="21"/>
        </w:rPr>
        <w:t>条件。</w:t>
      </w:r>
    </w:p>
    <w:p w:rsidR="00263A2C" w:rsidRDefault="00263A2C">
      <w:pPr>
        <w:spacing w:line="360" w:lineRule="auto"/>
        <w:rPr>
          <w:rFonts w:ascii="新宋体" w:eastAsia="新宋体" w:hAnsi="新宋体"/>
          <w:szCs w:val="21"/>
        </w:rPr>
      </w:pPr>
    </w:p>
    <w:p w:rsidR="00263A2C" w:rsidRDefault="004F1A1B">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263A2C">
        <w:tc>
          <w:tcPr>
            <w:tcW w:w="709" w:type="dxa"/>
          </w:tcPr>
          <w:p w:rsidR="00263A2C" w:rsidRDefault="004F1A1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263A2C" w:rsidRDefault="004F1A1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263A2C" w:rsidRDefault="004F1A1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263A2C">
        <w:tc>
          <w:tcPr>
            <w:tcW w:w="709" w:type="dxa"/>
          </w:tcPr>
          <w:p w:rsidR="00263A2C" w:rsidRDefault="004F1A1B">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263A2C" w:rsidRDefault="004F1A1B">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263A2C" w:rsidRDefault="00263A2C">
            <w:pPr>
              <w:adjustRightInd w:val="0"/>
              <w:snapToGrid w:val="0"/>
              <w:spacing w:line="360" w:lineRule="auto"/>
              <w:rPr>
                <w:rFonts w:ascii="新宋体" w:eastAsia="新宋体" w:hAnsi="新宋体"/>
                <w:kern w:val="0"/>
                <w:szCs w:val="21"/>
              </w:rPr>
            </w:pPr>
          </w:p>
        </w:tc>
      </w:tr>
    </w:tbl>
    <w:p w:rsidR="00263A2C" w:rsidRDefault="004F1A1B">
      <w:pPr>
        <w:spacing w:line="360" w:lineRule="auto"/>
        <w:rPr>
          <w:rFonts w:ascii="新宋体" w:eastAsia="新宋体" w:hAnsi="新宋体"/>
          <w:b/>
          <w:szCs w:val="21"/>
        </w:rPr>
      </w:pPr>
      <w:r>
        <w:rPr>
          <w:rFonts w:ascii="新宋体" w:eastAsia="新宋体" w:hAnsi="新宋体" w:hint="eastAsia"/>
          <w:b/>
          <w:szCs w:val="21"/>
        </w:rPr>
        <w:t>注：</w:t>
      </w:r>
      <w:r>
        <w:rPr>
          <w:rFonts w:ascii="新宋体" w:eastAsia="新宋体" w:hAnsi="新宋体" w:hint="eastAsia"/>
          <w:b/>
          <w:szCs w:val="21"/>
        </w:rPr>
        <w:t xml:space="preserve">1. </w:t>
      </w:r>
      <w:r>
        <w:rPr>
          <w:rFonts w:ascii="新宋体" w:eastAsia="新宋体" w:hAnsi="新宋体" w:hint="eastAsia"/>
          <w:b/>
          <w:szCs w:val="21"/>
        </w:rPr>
        <w:t>上表所列内容为不可负偏离条款。</w:t>
      </w:r>
      <w:r>
        <w:rPr>
          <w:rFonts w:ascii="新宋体" w:eastAsia="新宋体" w:hAnsi="新宋体" w:hint="eastAsia"/>
          <w:b/>
          <w:szCs w:val="21"/>
        </w:rPr>
        <w:t>2.</w:t>
      </w:r>
      <w:r>
        <w:rPr>
          <w:rFonts w:ascii="新宋体" w:eastAsia="新宋体" w:hAnsi="新宋体" w:hint="eastAsia"/>
          <w:b/>
          <w:szCs w:val="21"/>
        </w:rPr>
        <w:t>“投标人响应情况”一栏应如实填写“响应”或“不响应”。</w:t>
      </w:r>
      <w:r>
        <w:rPr>
          <w:rFonts w:ascii="新宋体" w:eastAsia="新宋体" w:hAnsi="新宋体" w:hint="eastAsia"/>
          <w:b/>
          <w:szCs w:val="21"/>
        </w:rPr>
        <w:t xml:space="preserve">3. </w:t>
      </w:r>
      <w:r>
        <w:rPr>
          <w:rFonts w:ascii="新宋体" w:eastAsia="新宋体" w:hAnsi="新宋体" w:hint="eastAsia"/>
          <w:b/>
          <w:szCs w:val="21"/>
        </w:rPr>
        <w:t>“实质性响应条款响应情况”与投标文件其它内容冲突的，以“实质性响应条款响应情况”为准。</w:t>
      </w:r>
    </w:p>
    <w:p w:rsidR="00263A2C" w:rsidRDefault="004F1A1B">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63A2C" w:rsidRDefault="004F1A1B">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263A2C" w:rsidRDefault="004F1A1B">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w:t>
      </w:r>
      <w:r>
        <w:rPr>
          <w:rFonts w:ascii="新宋体" w:eastAsia="新宋体" w:hAnsi="新宋体" w:hint="eastAsia"/>
          <w:b w:val="0"/>
          <w:kern w:val="44"/>
          <w:sz w:val="24"/>
          <w:szCs w:val="24"/>
        </w:rPr>
        <w:t>(</w:t>
      </w:r>
      <w:r>
        <w:rPr>
          <w:rFonts w:ascii="新宋体" w:eastAsia="新宋体" w:hAnsi="新宋体" w:hint="eastAsia"/>
          <w:b w:val="0"/>
          <w:kern w:val="44"/>
          <w:sz w:val="24"/>
          <w:szCs w:val="24"/>
        </w:rPr>
        <w:t>可选项</w:t>
      </w:r>
      <w:r>
        <w:rPr>
          <w:rFonts w:ascii="新宋体" w:eastAsia="新宋体" w:hAnsi="新宋体" w:hint="eastAsia"/>
          <w:b w:val="0"/>
          <w:kern w:val="44"/>
          <w:sz w:val="24"/>
          <w:szCs w:val="24"/>
        </w:rPr>
        <w:t>)</w:t>
      </w:r>
    </w:p>
    <w:p w:rsidR="00263A2C" w:rsidRDefault="004F1A1B">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目</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编</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号：单位：</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263A2C">
        <w:trPr>
          <w:cantSplit/>
          <w:trHeight w:val="405"/>
          <w:jc w:val="center"/>
        </w:trPr>
        <w:tc>
          <w:tcPr>
            <w:tcW w:w="2776" w:type="dxa"/>
            <w:vAlign w:val="center"/>
          </w:tcPr>
          <w:p w:rsidR="00263A2C" w:rsidRDefault="004F1A1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263A2C" w:rsidRDefault="004F1A1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263A2C" w:rsidRDefault="004F1A1B">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63A2C">
        <w:trPr>
          <w:cantSplit/>
          <w:trHeight w:val="417"/>
          <w:jc w:val="center"/>
        </w:trPr>
        <w:tc>
          <w:tcPr>
            <w:tcW w:w="2776" w:type="dxa"/>
            <w:vAlign w:val="center"/>
          </w:tcPr>
          <w:p w:rsidR="00263A2C" w:rsidRDefault="004F1A1B">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263A2C" w:rsidRDefault="00263A2C">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263A2C" w:rsidRDefault="00263A2C">
            <w:pPr>
              <w:spacing w:line="360" w:lineRule="auto"/>
              <w:ind w:firstLineChars="200" w:firstLine="420"/>
              <w:jc w:val="center"/>
              <w:rPr>
                <w:rFonts w:ascii="新宋体" w:eastAsia="新宋体" w:hAnsi="新宋体"/>
                <w:snapToGrid w:val="0"/>
                <w:kern w:val="0"/>
                <w:szCs w:val="21"/>
              </w:rPr>
            </w:pPr>
          </w:p>
        </w:tc>
      </w:tr>
    </w:tbl>
    <w:p w:rsidR="00263A2C" w:rsidRDefault="004F1A1B">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263A2C" w:rsidRDefault="004F1A1B">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263A2C" w:rsidRDefault="004F1A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263A2C" w:rsidRDefault="004F1A1B">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263A2C" w:rsidRDefault="004F1A1B">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263A2C">
        <w:trPr>
          <w:trHeight w:val="318"/>
          <w:jc w:val="center"/>
        </w:trPr>
        <w:tc>
          <w:tcPr>
            <w:tcW w:w="3323" w:type="dxa"/>
            <w:vAlign w:val="center"/>
          </w:tcPr>
          <w:p w:rsidR="00263A2C" w:rsidRDefault="004F1A1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263A2C" w:rsidRDefault="004F1A1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263A2C" w:rsidRDefault="004F1A1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263A2C" w:rsidRDefault="004F1A1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263A2C">
        <w:trPr>
          <w:cantSplit/>
          <w:trHeight w:val="265"/>
          <w:jc w:val="center"/>
        </w:trPr>
        <w:tc>
          <w:tcPr>
            <w:tcW w:w="3323" w:type="dxa"/>
          </w:tcPr>
          <w:p w:rsidR="00263A2C" w:rsidRDefault="00263A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263A2C" w:rsidRDefault="004F1A1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w:t>
            </w:r>
          </w:p>
        </w:tc>
        <w:tc>
          <w:tcPr>
            <w:tcW w:w="2271" w:type="dxa"/>
            <w:vAlign w:val="center"/>
          </w:tcPr>
          <w:p w:rsidR="00263A2C" w:rsidRDefault="00263A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263A2C" w:rsidRDefault="00263A2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263A2C">
        <w:trPr>
          <w:cantSplit/>
          <w:trHeight w:val="369"/>
          <w:jc w:val="center"/>
        </w:trPr>
        <w:tc>
          <w:tcPr>
            <w:tcW w:w="8946" w:type="dxa"/>
            <w:gridSpan w:val="4"/>
            <w:vAlign w:val="center"/>
          </w:tcPr>
          <w:p w:rsidR="00263A2C" w:rsidRDefault="004F1A1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投标报价（折扣）</w:t>
            </w:r>
            <w:r>
              <w:rPr>
                <w:rFonts w:ascii="新宋体" w:eastAsia="新宋体" w:hAnsi="新宋体" w:cs="宋体" w:hint="eastAsia"/>
                <w:szCs w:val="21"/>
              </w:rPr>
              <w:t>：</w:t>
            </w:r>
          </w:p>
        </w:tc>
      </w:tr>
    </w:tbl>
    <w:p w:rsidR="00263A2C" w:rsidRDefault="004F1A1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263A2C" w:rsidRDefault="004F1A1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263A2C" w:rsidRDefault="004F1A1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263A2C" w:rsidRDefault="004F1A1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263A2C" w:rsidRDefault="004F1A1B">
      <w:pPr>
        <w:pStyle w:val="a4"/>
        <w:spacing w:beforeLines="25" w:before="60" w:afterLines="25" w:after="60" w:line="360" w:lineRule="auto"/>
        <w:ind w:firstLine="0"/>
        <w:rPr>
          <w:rFonts w:ascii="新宋体" w:eastAsia="新宋体" w:hAnsi="新宋体"/>
          <w:szCs w:val="21"/>
          <w:highlight w:val="yellow"/>
        </w:rPr>
      </w:pPr>
      <w:r>
        <w:rPr>
          <w:rFonts w:ascii="新宋体" w:eastAsia="新宋体" w:hAnsi="新宋体" w:hint="eastAsia"/>
          <w:szCs w:val="21"/>
          <w:highlight w:val="yellow"/>
        </w:rPr>
        <w:t xml:space="preserve">4. </w:t>
      </w:r>
      <w:r>
        <w:rPr>
          <w:rFonts w:ascii="新宋体" w:eastAsia="新宋体" w:hAnsi="新宋体" w:hint="eastAsia"/>
          <w:szCs w:val="21"/>
          <w:highlight w:val="yellow"/>
        </w:rPr>
        <w:t>报价说明：投标人须按（</w:t>
      </w:r>
      <w:r>
        <w:rPr>
          <w:rFonts w:ascii="新宋体" w:eastAsia="新宋体" w:hAnsi="新宋体" w:hint="eastAsia"/>
          <w:szCs w:val="21"/>
          <w:highlight w:val="yellow"/>
        </w:rPr>
        <w:t>1</w:t>
      </w:r>
      <w:r>
        <w:rPr>
          <w:rFonts w:ascii="新宋体" w:eastAsia="新宋体" w:hAnsi="新宋体" w:hint="eastAsia"/>
          <w:szCs w:val="21"/>
          <w:highlight w:val="yellow"/>
        </w:rPr>
        <w:t>）下浮一定折扣率后填报，招标定额≤</w:t>
      </w:r>
      <w:r>
        <w:rPr>
          <w:rFonts w:ascii="新宋体" w:eastAsia="新宋体" w:hAnsi="新宋体" w:hint="eastAsia"/>
          <w:szCs w:val="21"/>
          <w:highlight w:val="yellow"/>
        </w:rPr>
        <w:t>1</w:t>
      </w:r>
      <w:r>
        <w:rPr>
          <w:rFonts w:ascii="新宋体" w:eastAsia="新宋体" w:hAnsi="新宋体" w:hint="eastAsia"/>
          <w:szCs w:val="21"/>
          <w:highlight w:val="yellow"/>
        </w:rPr>
        <w:t>。投标报价</w:t>
      </w:r>
      <w:r>
        <w:rPr>
          <w:rFonts w:ascii="新宋体" w:eastAsia="新宋体" w:hAnsi="新宋体" w:hint="eastAsia"/>
          <w:szCs w:val="21"/>
          <w:highlight w:val="yellow"/>
        </w:rPr>
        <w:t>=1-</w:t>
      </w:r>
      <w:r>
        <w:rPr>
          <w:rFonts w:ascii="新宋体" w:eastAsia="新宋体" w:hAnsi="新宋体" w:hint="eastAsia"/>
          <w:szCs w:val="21"/>
          <w:highlight w:val="yellow"/>
        </w:rPr>
        <w:t>下浮率。</w:t>
      </w:r>
      <w:r>
        <w:rPr>
          <w:rFonts w:ascii="新宋体" w:eastAsia="新宋体" w:hAnsi="新宋体" w:hint="eastAsia"/>
          <w:szCs w:val="21"/>
          <w:highlight w:val="yellow"/>
        </w:rPr>
        <w:t xml:space="preserve"> </w:t>
      </w:r>
      <w:r>
        <w:rPr>
          <w:rFonts w:ascii="新宋体" w:eastAsia="新宋体" w:hAnsi="新宋体" w:hint="eastAsia"/>
          <w:szCs w:val="21"/>
          <w:highlight w:val="yellow"/>
        </w:rPr>
        <w:t>如：投标人拟按基准价下浮</w:t>
      </w:r>
      <w:r>
        <w:rPr>
          <w:rFonts w:ascii="新宋体" w:eastAsia="新宋体" w:hAnsi="新宋体" w:hint="eastAsia"/>
          <w:szCs w:val="21"/>
          <w:highlight w:val="yellow"/>
        </w:rPr>
        <w:t>5%</w:t>
      </w:r>
      <w:r>
        <w:rPr>
          <w:rFonts w:ascii="新宋体" w:eastAsia="新宋体" w:hAnsi="新宋体" w:hint="eastAsia"/>
          <w:szCs w:val="21"/>
          <w:highlight w:val="yellow"/>
        </w:rPr>
        <w:t>，则投标人在填报开标一览表时，投标报价须填报：</w:t>
      </w:r>
      <w:r>
        <w:rPr>
          <w:rFonts w:ascii="新宋体" w:eastAsia="新宋体" w:hAnsi="新宋体" w:hint="eastAsia"/>
          <w:szCs w:val="21"/>
          <w:highlight w:val="yellow"/>
        </w:rPr>
        <w:t xml:space="preserve"> 0.95</w:t>
      </w:r>
    </w:p>
    <w:p w:rsidR="00263A2C" w:rsidRDefault="004F1A1B">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highlight w:val="yellow"/>
        </w:rPr>
        <w:t>注：投标报价未按照要求填写或超过招标定额范围投标无效。</w:t>
      </w:r>
    </w:p>
    <w:p w:rsidR="00263A2C" w:rsidRDefault="004F1A1B">
      <w:pPr>
        <w:pStyle w:val="a4"/>
        <w:spacing w:beforeLines="25" w:before="60" w:afterLines="25" w:after="60" w:line="360" w:lineRule="auto"/>
        <w:ind w:firstLine="0"/>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263A2C" w:rsidRDefault="004F1A1B">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263A2C" w:rsidRDefault="004F1A1B">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263A2C" w:rsidRDefault="00263A2C">
      <w:pPr>
        <w:spacing w:line="360" w:lineRule="auto"/>
        <w:rPr>
          <w:rFonts w:ascii="新宋体" w:eastAsia="新宋体" w:hAnsi="新宋体"/>
          <w:szCs w:val="21"/>
        </w:rPr>
      </w:pPr>
    </w:p>
    <w:p w:rsidR="00263A2C" w:rsidRDefault="004F1A1B">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263A2C" w:rsidRDefault="004F1A1B">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本公司</w:t>
      </w:r>
      <w:r>
        <w:rPr>
          <w:rFonts w:ascii="新宋体" w:eastAsia="新宋体" w:hAnsi="新宋体" w:hint="eastAsia"/>
          <w:szCs w:val="21"/>
        </w:rPr>
        <w:t xml:space="preserve">( </w:t>
      </w: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在参加《</w:t>
      </w:r>
      <w:r>
        <w:rPr>
          <w:rFonts w:ascii="新宋体" w:eastAsia="新宋体" w:hAnsi="新宋体" w:hint="eastAsia"/>
          <w:szCs w:val="21"/>
        </w:rPr>
        <w:t>###</w:t>
      </w:r>
      <w:r>
        <w:rPr>
          <w:rFonts w:ascii="新宋体" w:eastAsia="新宋体" w:hAnsi="新宋体" w:hint="eastAsia"/>
          <w:szCs w:val="21"/>
        </w:rPr>
        <w:t>项目名称（招标编号：</w:t>
      </w:r>
      <w:r>
        <w:rPr>
          <w:rFonts w:ascii="新宋体" w:eastAsia="新宋体" w:hAnsi="新宋体" w:hint="eastAsia"/>
          <w:szCs w:val="21"/>
        </w:rPr>
        <w:t xml:space="preserve"> </w:t>
      </w:r>
      <w:r>
        <w:rPr>
          <w:rFonts w:ascii="新宋体" w:eastAsia="新宋体" w:hAnsi="新宋体" w:hint="eastAsia"/>
          <w:szCs w:val="21"/>
        </w:rPr>
        <w:t>）》的招标中如获中标，我公司保证按照招标文件的规定缴纳“中标服务费”后，凭领取人身份证复印件并加盖公章领取《中标通知书》。如采用电汇或银行转账，我公司将同时递交中标服</w:t>
      </w:r>
      <w:r>
        <w:rPr>
          <w:rFonts w:ascii="新宋体" w:eastAsia="新宋体" w:hAnsi="新宋体" w:hint="eastAsia"/>
          <w:szCs w:val="21"/>
        </w:rPr>
        <w:t>务费缴费凭证复印件并加盖公章。在领取中标通知书后，由于被质疑、投诉而导致中标结果改变，我方将放弃对已缴纳的中标服务费追还的一切权利。如我司未及时缴纳可从我方提交的投标保证金中扣除。</w:t>
      </w:r>
    </w:p>
    <w:p w:rsidR="00263A2C" w:rsidRDefault="004F1A1B">
      <w:pPr>
        <w:spacing w:line="360" w:lineRule="auto"/>
        <w:rPr>
          <w:rFonts w:ascii="新宋体" w:eastAsia="新宋体" w:hAnsi="新宋体"/>
          <w:szCs w:val="21"/>
        </w:rPr>
      </w:pPr>
      <w:r>
        <w:rPr>
          <w:rFonts w:ascii="新宋体" w:eastAsia="新宋体" w:hAnsi="新宋体" w:hint="eastAsia"/>
          <w:szCs w:val="21"/>
        </w:rPr>
        <w:t>如我公司违反上款承诺</w:t>
      </w:r>
      <w:r>
        <w:rPr>
          <w:rFonts w:ascii="新宋体" w:eastAsia="新宋体" w:hAnsi="新宋体" w:hint="eastAsia"/>
          <w:szCs w:val="21"/>
        </w:rPr>
        <w:t>,</w:t>
      </w:r>
      <w:r>
        <w:rPr>
          <w:rFonts w:ascii="新宋体" w:eastAsia="新宋体" w:hAnsi="新宋体" w:hint="eastAsia"/>
          <w:szCs w:val="21"/>
        </w:rPr>
        <w:t>愿承担由此引起的一切法律责任。特此承诺</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263A2C" w:rsidRDefault="004F1A1B">
      <w:pPr>
        <w:spacing w:line="360" w:lineRule="auto"/>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263A2C" w:rsidRDefault="00263A2C">
      <w:pPr>
        <w:rPr>
          <w:rFonts w:ascii="新宋体" w:eastAsia="新宋体" w:hAnsi="新宋体"/>
          <w:szCs w:val="21"/>
        </w:rPr>
      </w:pPr>
    </w:p>
    <w:p w:rsidR="00263A2C" w:rsidRDefault="004F1A1B">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263A2C">
      <w:pPr>
        <w:pStyle w:val="a4"/>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合同及履约情况反馈格式</w:t>
      </w:r>
    </w:p>
    <w:p w:rsidR="00263A2C" w:rsidRDefault="004F1A1B">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101074886"/>
      <w:bookmarkStart w:id="7" w:name="_Toc84303603"/>
      <w:bookmarkStart w:id="8" w:name="_Toc100052414"/>
      <w:bookmarkStart w:id="9" w:name="_Toc73521592"/>
      <w:bookmarkStart w:id="10" w:name="_Toc73521680"/>
      <w:bookmarkStart w:id="11" w:name="_Toc73518163"/>
    </w:p>
    <w:p w:rsidR="00263A2C" w:rsidRDefault="004F1A1B">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t>甲方：</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t>乙方：</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w:t>
      </w:r>
      <w:r>
        <w:rPr>
          <w:rFonts w:ascii="新宋体" w:eastAsia="新宋体" w:hAnsi="新宋体" w:hint="eastAsia"/>
          <w:b/>
          <w:bCs/>
          <w:snapToGrid w:val="0"/>
          <w:kern w:val="0"/>
          <w:szCs w:val="21"/>
          <w:u w:val="single"/>
          <w:lang w:val="zh-CN"/>
        </w:rPr>
        <w:t>服务项目</w:t>
      </w:r>
      <w:r>
        <w:rPr>
          <w:rFonts w:ascii="新宋体" w:eastAsia="新宋体" w:hAnsi="新宋体" w:hint="eastAsia"/>
          <w:szCs w:val="21"/>
        </w:rPr>
        <w:t>，达成以下合同条款：</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项目名称：</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项目内容：</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服务时间：</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263A2C" w:rsidRDefault="004F1A1B">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w:t>
      </w:r>
      <w:r>
        <w:rPr>
          <w:rFonts w:ascii="新宋体" w:eastAsia="新宋体" w:hAnsi="新宋体" w:hint="eastAsia"/>
          <w:b/>
          <w:bCs/>
          <w:szCs w:val="21"/>
        </w:rPr>
        <w:t xml:space="preserve">  </w:t>
      </w:r>
      <w:r>
        <w:rPr>
          <w:rFonts w:ascii="新宋体" w:eastAsia="新宋体" w:hAnsi="新宋体" w:hint="eastAsia"/>
          <w:b/>
          <w:bCs/>
          <w:szCs w:val="21"/>
        </w:rPr>
        <w:t>服务范围</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其他合同未明示的相关工作。</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w:t>
      </w:r>
      <w:r>
        <w:rPr>
          <w:rFonts w:ascii="新宋体" w:eastAsia="新宋体" w:hAnsi="新宋体" w:hint="eastAsia"/>
          <w:b/>
          <w:bCs/>
          <w:szCs w:val="21"/>
        </w:rPr>
        <w:t xml:space="preserve">  </w:t>
      </w:r>
      <w:r>
        <w:rPr>
          <w:rFonts w:ascii="新宋体" w:eastAsia="新宋体" w:hAnsi="新宋体" w:hint="eastAsia"/>
          <w:b/>
          <w:bCs/>
          <w:szCs w:val="21"/>
        </w:rPr>
        <w:t>时间要求及阶段成果</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、合同签订天内完成项目实施的准备工作，包括工作大纲和试验细则的编制；</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w:t>
      </w:r>
      <w:r>
        <w:rPr>
          <w:rFonts w:ascii="新宋体" w:eastAsia="新宋体" w:hAnsi="新宋体" w:hint="eastAsia"/>
          <w:b/>
          <w:bCs/>
          <w:szCs w:val="21"/>
        </w:rPr>
        <w:t>四条</w:t>
      </w:r>
      <w:r>
        <w:rPr>
          <w:rFonts w:ascii="新宋体" w:eastAsia="新宋体" w:hAnsi="新宋体" w:hint="eastAsia"/>
          <w:b/>
          <w:bCs/>
          <w:szCs w:val="21"/>
        </w:rPr>
        <w:t xml:space="preserve">  </w:t>
      </w:r>
      <w:r>
        <w:rPr>
          <w:rFonts w:ascii="新宋体" w:eastAsia="新宋体" w:hAnsi="新宋体" w:hint="eastAsia"/>
          <w:b/>
          <w:bCs/>
          <w:szCs w:val="21"/>
        </w:rPr>
        <w:t>咨询服务资料归属</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w:t>
      </w:r>
      <w:r>
        <w:rPr>
          <w:rFonts w:ascii="新宋体" w:eastAsia="新宋体" w:hAnsi="新宋体" w:hint="eastAsia"/>
          <w:b/>
          <w:bCs/>
          <w:szCs w:val="21"/>
        </w:rPr>
        <w:t xml:space="preserve">  </w:t>
      </w:r>
      <w:r>
        <w:rPr>
          <w:rFonts w:ascii="新宋体" w:eastAsia="新宋体" w:hAnsi="新宋体" w:hint="eastAsia"/>
          <w:b/>
          <w:bCs/>
          <w:szCs w:val="21"/>
        </w:rPr>
        <w:t>甲方的义务</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、负责与本咨询服务项目有关的第三方的协调，提供开展咨询服务工作的外部条件。</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、向乙方提供与本项目咨询服务工作有关的资料。</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、负责组织有关专家对项目试验成果评估报告的评审。</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、负责组织项目的实施，保证工程进度和成桥荷载试验工作质量，并满足交通部交工验收相关标准。</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、向甲方提交检测资料等各套，一套电子版文件。</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、在履行合同期间或合同规定期限内，不得泄露与本合同规定业务活动有关的保密资料。</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w:t>
      </w:r>
      <w:r>
        <w:rPr>
          <w:rFonts w:ascii="新宋体" w:eastAsia="新宋体" w:hAnsi="新宋体" w:hint="eastAsia"/>
          <w:b/>
          <w:bCs/>
          <w:szCs w:val="21"/>
        </w:rPr>
        <w:t xml:space="preserve">  </w:t>
      </w:r>
      <w:r>
        <w:rPr>
          <w:rFonts w:ascii="新宋体" w:eastAsia="新宋体" w:hAnsi="新宋体" w:hint="eastAsia"/>
          <w:b/>
          <w:bCs/>
          <w:szCs w:val="21"/>
        </w:rPr>
        <w:t>甲方的权利</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r>
        <w:rPr>
          <w:rFonts w:ascii="新宋体" w:eastAsia="新宋体" w:hAnsi="新宋体" w:hint="eastAsia"/>
          <w:szCs w:val="21"/>
        </w:rPr>
        <w:t>。</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w:t>
      </w:r>
      <w:r>
        <w:rPr>
          <w:rFonts w:ascii="新宋体" w:eastAsia="新宋体" w:hAnsi="新宋体" w:hint="eastAsia"/>
          <w:b/>
          <w:bCs/>
          <w:szCs w:val="21"/>
        </w:rPr>
        <w:t xml:space="preserve">  </w:t>
      </w:r>
      <w:r>
        <w:rPr>
          <w:rFonts w:ascii="新宋体" w:eastAsia="新宋体" w:hAnsi="新宋体" w:hint="eastAsia"/>
          <w:b/>
          <w:bCs/>
          <w:szCs w:val="21"/>
        </w:rPr>
        <w:t>乙方的权利</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263A2C" w:rsidRDefault="004F1A1B">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w:t>
      </w:r>
      <w:r>
        <w:rPr>
          <w:rFonts w:ascii="新宋体" w:eastAsia="新宋体" w:hAnsi="新宋体" w:hint="eastAsia"/>
          <w:b/>
          <w:bCs/>
          <w:szCs w:val="21"/>
        </w:rPr>
        <w:t xml:space="preserve">  </w:t>
      </w:r>
      <w:r>
        <w:rPr>
          <w:rFonts w:ascii="新宋体" w:eastAsia="新宋体" w:hAnsi="新宋体" w:hint="eastAsia"/>
          <w:b/>
          <w:bCs/>
          <w:szCs w:val="21"/>
        </w:rPr>
        <w:t>甲方的责任</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、应当履行本合同约定的义务，如有违反则应当承担违约责任，赔偿给乙方造成的损失。</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、甲方向乙方提出赔</w:t>
      </w:r>
      <w:r>
        <w:rPr>
          <w:rFonts w:ascii="新宋体" w:eastAsia="新宋体" w:hAnsi="新宋体" w:hint="eastAsia"/>
          <w:szCs w:val="21"/>
        </w:rPr>
        <w:t>偿要求不能成立时，则应补偿由于该赔偿或其他要求所导致乙方的各种费用的支出。</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w:t>
      </w:r>
      <w:r>
        <w:rPr>
          <w:rFonts w:ascii="新宋体" w:eastAsia="新宋体" w:hAnsi="新宋体" w:hint="eastAsia"/>
          <w:b/>
          <w:bCs/>
          <w:szCs w:val="21"/>
        </w:rPr>
        <w:t xml:space="preserve">  </w:t>
      </w:r>
      <w:r>
        <w:rPr>
          <w:rFonts w:ascii="新宋体" w:eastAsia="新宋体" w:hAnsi="新宋体" w:hint="eastAsia"/>
          <w:b/>
          <w:bCs/>
          <w:szCs w:val="21"/>
        </w:rPr>
        <w:t>乙方的责任</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、乙方的责任期即本合同有效期。如因非乙方的责任造成进度的推迟或延误而超过约定的日期，双方应进一步约定相应延长合同有效期。</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、乙方的责任期内，应当履行本合同中约定的义务，因乙方的单方过失造成的经济损失，应当向甲方进行赔偿。</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、乙方对甲方或第三方所提出的问题不能及时核对或答复，导致合同不能全部或部分履行，乙方应承担责任。</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、乙方向甲方提出赔偿要求不能成立时，则应补偿由于该赔偿或其他要求所导致甲方的各种费用的支出。</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w:t>
      </w:r>
      <w:r>
        <w:rPr>
          <w:rFonts w:ascii="新宋体" w:eastAsia="新宋体" w:hAnsi="新宋体" w:hint="eastAsia"/>
          <w:b/>
          <w:bCs/>
          <w:szCs w:val="21"/>
        </w:rPr>
        <w:t xml:space="preserve">  </w:t>
      </w:r>
      <w:r>
        <w:rPr>
          <w:rFonts w:ascii="新宋体" w:eastAsia="新宋体" w:hAnsi="新宋体" w:hint="eastAsia"/>
          <w:b/>
          <w:bCs/>
          <w:szCs w:val="21"/>
        </w:rPr>
        <w:t>人员要求</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hint="eastAsia"/>
          <w:szCs w:val="21"/>
        </w:rPr>
        <w:t>、参加本项目试验的人员必须具有国家和有关部门规定的相应资质。</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参加本项目的试验人员的配置必须与投标文件中的服务承诺书和试验服务组织实施方案一致。</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、必须以直属试验人员参与本项目服务，不得使用挂靠队伍。</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w:t>
      </w:r>
      <w:r>
        <w:rPr>
          <w:rFonts w:ascii="新宋体" w:eastAsia="新宋体" w:hAnsi="新宋体" w:hint="eastAsia"/>
          <w:b/>
          <w:bCs/>
          <w:szCs w:val="21"/>
        </w:rPr>
        <w:t xml:space="preserve">  </w:t>
      </w:r>
      <w:r>
        <w:rPr>
          <w:rFonts w:ascii="新宋体" w:eastAsia="新宋体" w:hAnsi="新宋体" w:hint="eastAsia"/>
          <w:b/>
          <w:bCs/>
          <w:szCs w:val="21"/>
        </w:rPr>
        <w:t>乙方咨询服务工具要求</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、乙方应配备中标项目所需的足够数量的仪器、仪表以及工具等设备。用户不需向乙方提供施工工具和仪器、仪表。</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、乙方在提供服务过程中应自备车辆。</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w:t>
      </w:r>
      <w:r>
        <w:rPr>
          <w:rFonts w:ascii="新宋体" w:eastAsia="新宋体" w:hAnsi="新宋体" w:hint="eastAsia"/>
          <w:b/>
          <w:bCs/>
          <w:szCs w:val="21"/>
        </w:rPr>
        <w:t xml:space="preserve">  </w:t>
      </w:r>
      <w:r>
        <w:rPr>
          <w:rFonts w:ascii="新宋体" w:eastAsia="新宋体" w:hAnsi="新宋体" w:hint="eastAsia"/>
          <w:b/>
          <w:bCs/>
          <w:szCs w:val="21"/>
        </w:rPr>
        <w:t>保密要求</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第十五条</w:t>
      </w:r>
      <w:r>
        <w:rPr>
          <w:rFonts w:ascii="新宋体" w:eastAsia="新宋体" w:hAnsi="新宋体" w:hint="eastAsia"/>
          <w:b/>
          <w:bCs/>
          <w:szCs w:val="21"/>
        </w:rPr>
        <w:t xml:space="preserve">  </w:t>
      </w:r>
      <w:r>
        <w:rPr>
          <w:rFonts w:ascii="新宋体" w:eastAsia="新宋体" w:hAnsi="新宋体" w:hint="eastAsia"/>
          <w:b/>
          <w:bCs/>
          <w:szCs w:val="21"/>
        </w:rPr>
        <w:t>验收</w:t>
      </w:r>
      <w:r>
        <w:rPr>
          <w:rFonts w:ascii="新宋体" w:eastAsia="新宋体" w:hAnsi="新宋体" w:hint="eastAsia"/>
          <w:b/>
          <w:bCs/>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、下列文件的验收分为</w:t>
      </w:r>
      <w:r>
        <w:rPr>
          <w:rFonts w:ascii="新宋体" w:eastAsia="新宋体" w:hAnsi="新宋体" w:hint="eastAsia"/>
          <w:szCs w:val="21"/>
          <w:u w:val="single"/>
        </w:rPr>
        <w:t xml:space="preserve">   </w:t>
      </w:r>
      <w:r>
        <w:rPr>
          <w:rFonts w:ascii="新宋体" w:eastAsia="新宋体" w:hAnsi="新宋体" w:hint="eastAsia"/>
          <w:szCs w:val="21"/>
          <w:u w:val="single"/>
        </w:rPr>
        <w:t xml:space="preserve">       </w:t>
      </w:r>
      <w:r>
        <w:rPr>
          <w:rFonts w:ascii="新宋体" w:eastAsia="新宋体" w:hAnsi="新宋体" w:hint="eastAsia"/>
          <w:szCs w:val="21"/>
          <w:u w:val="single"/>
        </w:rPr>
        <w:t>三</w:t>
      </w:r>
      <w:r>
        <w:rPr>
          <w:rFonts w:ascii="新宋体" w:eastAsia="新宋体" w:hAnsi="新宋体" w:hint="eastAsia"/>
          <w:szCs w:val="21"/>
        </w:rPr>
        <w:t>个阶段</w:t>
      </w:r>
      <w:r>
        <w:rPr>
          <w:rFonts w:ascii="新宋体" w:eastAsia="新宋体" w:hAnsi="新宋体" w:hint="eastAsia"/>
          <w:szCs w:val="21"/>
        </w:rPr>
        <w:t>:</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、其余文件和工作由用户组织有关技术人员根据国家和行业有关规范、规程、标准和用户需求直接验收。</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、验收依据为号招标文件、乙方投标文件，国家和行业有关规范、规程和标准。</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w:t>
      </w:r>
      <w:r>
        <w:rPr>
          <w:rFonts w:ascii="新宋体" w:eastAsia="新宋体" w:hAnsi="新宋体" w:hint="eastAsia"/>
          <w:b/>
          <w:bCs/>
          <w:szCs w:val="21"/>
        </w:rPr>
        <w:t xml:space="preserve">  </w:t>
      </w:r>
      <w:r>
        <w:rPr>
          <w:rFonts w:ascii="新宋体" w:eastAsia="新宋体" w:hAnsi="新宋体" w:hint="eastAsia"/>
          <w:b/>
          <w:bCs/>
          <w:szCs w:val="21"/>
        </w:rPr>
        <w:t>付款方式</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、合同签订后天内，甲方向乙方支付合同总价</w:t>
      </w:r>
      <w:r>
        <w:rPr>
          <w:rFonts w:ascii="新宋体" w:eastAsia="新宋体" w:hAnsi="新宋体" w:hint="eastAsia"/>
          <w:szCs w:val="21"/>
        </w:rPr>
        <w:t>%</w:t>
      </w:r>
      <w:r>
        <w:rPr>
          <w:rFonts w:ascii="新宋体" w:eastAsia="新宋体" w:hAnsi="新宋体" w:hint="eastAsia"/>
          <w:szCs w:val="21"/>
        </w:rPr>
        <w:t>的款项。</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、检测完成并提交评估报告后，甲方向乙方支付合同总价</w:t>
      </w:r>
      <w:r>
        <w:rPr>
          <w:rFonts w:ascii="新宋体" w:eastAsia="新宋体" w:hAnsi="新宋体" w:hint="eastAsia"/>
          <w:szCs w:val="21"/>
        </w:rPr>
        <w:t>%</w:t>
      </w:r>
      <w:r>
        <w:rPr>
          <w:rFonts w:ascii="新宋体" w:eastAsia="新宋体" w:hAnsi="新宋体" w:hint="eastAsia"/>
          <w:szCs w:val="21"/>
        </w:rPr>
        <w:t>的款项。</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、报告通过专家评审后，甲方向乙方支付合同总价</w:t>
      </w:r>
      <w:r>
        <w:rPr>
          <w:rFonts w:ascii="新宋体" w:eastAsia="新宋体" w:hAnsi="新宋体" w:hint="eastAsia"/>
          <w:szCs w:val="21"/>
        </w:rPr>
        <w:t>%</w:t>
      </w:r>
      <w:r>
        <w:rPr>
          <w:rFonts w:ascii="新宋体" w:eastAsia="新宋体" w:hAnsi="新宋体" w:hint="eastAsia"/>
          <w:szCs w:val="21"/>
        </w:rPr>
        <w:t>的款项。</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w:t>
      </w:r>
      <w:r>
        <w:rPr>
          <w:rFonts w:ascii="新宋体" w:eastAsia="新宋体" w:hAnsi="新宋体" w:hint="eastAsia"/>
          <w:b/>
          <w:bCs/>
          <w:szCs w:val="21"/>
        </w:rPr>
        <w:t xml:space="preserve">  </w:t>
      </w:r>
      <w:r>
        <w:rPr>
          <w:rFonts w:ascii="新宋体" w:eastAsia="新宋体" w:hAnsi="新宋体" w:hint="eastAsia"/>
          <w:b/>
          <w:bCs/>
          <w:szCs w:val="21"/>
        </w:rPr>
        <w:t>争议解决办法</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w:t>
      </w:r>
      <w:r>
        <w:rPr>
          <w:rFonts w:ascii="新宋体" w:eastAsia="新宋体" w:hAnsi="新宋体" w:hint="eastAsia"/>
          <w:b/>
          <w:bCs/>
          <w:szCs w:val="21"/>
        </w:rPr>
        <w:t xml:space="preserve">  </w:t>
      </w:r>
      <w:r>
        <w:rPr>
          <w:rFonts w:ascii="新宋体" w:eastAsia="新宋体" w:hAnsi="新宋体" w:hint="eastAsia"/>
          <w:b/>
          <w:bCs/>
          <w:szCs w:val="21"/>
        </w:rPr>
        <w:t>风险责任</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w:t>
      </w:r>
      <w:r>
        <w:rPr>
          <w:rFonts w:ascii="新宋体" w:eastAsia="新宋体" w:hAnsi="新宋体" w:hint="eastAsia"/>
          <w:szCs w:val="21"/>
        </w:rPr>
        <w:t>文件的要求和乙方投标文件的承诺完成本项目，出于自身财务、技术、人力等原因导致项目失败的，应承担全部责任。</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、乙方在实施荷载试验过程中应对自身的安全生产负责，若由乙方原因发生的各种事故甲方不承担任何责任。</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w:t>
      </w:r>
      <w:r>
        <w:rPr>
          <w:rFonts w:ascii="新宋体" w:eastAsia="新宋体" w:hAnsi="新宋体" w:hint="eastAsia"/>
          <w:b/>
          <w:bCs/>
          <w:szCs w:val="21"/>
        </w:rPr>
        <w:t xml:space="preserve">  </w:t>
      </w:r>
      <w:r>
        <w:rPr>
          <w:rFonts w:ascii="新宋体" w:eastAsia="新宋体" w:hAnsi="新宋体" w:hint="eastAsia"/>
          <w:b/>
          <w:bCs/>
          <w:szCs w:val="21"/>
        </w:rPr>
        <w:t>违约责任</w:t>
      </w:r>
    </w:p>
    <w:p w:rsidR="00263A2C" w:rsidRDefault="004F1A1B">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、由于乙方原因造成试验成果质量低劣，不能满足大纲要求时，应继续完善试验工作，其费用由乙方承担。</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、如乙方提供的咨询服务文件不符合质量要求，必须在甲方提出要求后</w:t>
      </w:r>
      <w:r>
        <w:rPr>
          <w:rFonts w:ascii="新宋体" w:eastAsia="新宋体" w:hAnsi="新宋体" w:hint="eastAsia"/>
          <w:szCs w:val="21"/>
        </w:rPr>
        <w:t>7</w:t>
      </w:r>
      <w:r>
        <w:rPr>
          <w:rFonts w:ascii="新宋体" w:eastAsia="新宋体" w:hAnsi="新宋体" w:hint="eastAsia"/>
          <w:szCs w:val="21"/>
        </w:rPr>
        <w:t>天内无条件修改，其费用由乙方承担。</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、若甲方发现乙方派出的试验服务人员或提供的试验仪器设备不符合合同要求，乙方应在</w:t>
      </w:r>
      <w:r>
        <w:rPr>
          <w:rFonts w:ascii="新宋体" w:eastAsia="新宋体" w:hAnsi="新宋体" w:hint="eastAsia"/>
          <w:szCs w:val="21"/>
        </w:rPr>
        <w:t>3</w:t>
      </w:r>
      <w:r>
        <w:rPr>
          <w:rFonts w:ascii="新宋体" w:eastAsia="新宋体" w:hAnsi="新宋体" w:hint="eastAsia"/>
          <w:szCs w:val="21"/>
        </w:rPr>
        <w:t>天之内按要求派出人员或提供满足投标文件承诺的仪器设备，否则甲方有权终止合同，并保留追究乙方责任及要求赔偿损失的权利。</w:t>
      </w:r>
    </w:p>
    <w:p w:rsidR="00263A2C" w:rsidRDefault="004F1A1B">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w:t>
      </w:r>
      <w:r>
        <w:rPr>
          <w:rFonts w:ascii="新宋体" w:eastAsia="新宋体" w:hAnsi="新宋体" w:hint="eastAsia"/>
          <w:b/>
          <w:bCs/>
          <w:szCs w:val="21"/>
        </w:rPr>
        <w:t xml:space="preserve">  </w:t>
      </w:r>
      <w:r>
        <w:rPr>
          <w:rFonts w:ascii="新宋体" w:eastAsia="新宋体" w:hAnsi="新宋体" w:hint="eastAsia"/>
          <w:b/>
          <w:bCs/>
          <w:szCs w:val="21"/>
        </w:rPr>
        <w:t>其他</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、本合同与号招标文件、乙方投标文件如有抵触之处，以本合同条款为准。</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、下列文件均为本合同的组成部分：</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）号招标文件、答疑及补充通知；</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）本合同执行中共同签署的补充</w:t>
      </w:r>
      <w:r>
        <w:rPr>
          <w:rFonts w:ascii="新宋体" w:eastAsia="新宋体" w:hAnsi="新宋体" w:hint="eastAsia"/>
          <w:szCs w:val="21"/>
        </w:rPr>
        <w:t>与修正文件。</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263A2C" w:rsidRDefault="00263A2C">
      <w:pPr>
        <w:spacing w:line="360" w:lineRule="auto"/>
        <w:ind w:firstLineChars="200" w:firstLine="420"/>
        <w:rPr>
          <w:rFonts w:ascii="新宋体" w:eastAsia="新宋体" w:hAnsi="新宋体"/>
          <w:szCs w:val="21"/>
        </w:rPr>
      </w:pPr>
    </w:p>
    <w:p w:rsidR="00263A2C" w:rsidRDefault="004F1A1B">
      <w:pPr>
        <w:spacing w:line="360" w:lineRule="auto"/>
        <w:rPr>
          <w:rFonts w:ascii="新宋体" w:eastAsia="新宋体" w:hAnsi="新宋体"/>
          <w:szCs w:val="21"/>
          <w:u w:val="single"/>
        </w:rPr>
      </w:pPr>
      <w:r>
        <w:rPr>
          <w:rFonts w:ascii="新宋体" w:eastAsia="新宋体" w:hAnsi="新宋体" w:hint="eastAsia"/>
          <w:szCs w:val="21"/>
        </w:rPr>
        <w:t>甲方：</w:t>
      </w:r>
      <w:r>
        <w:rPr>
          <w:rFonts w:ascii="新宋体" w:eastAsia="新宋体" w:hAnsi="新宋体" w:hint="eastAsia"/>
          <w:szCs w:val="21"/>
        </w:rPr>
        <w:t xml:space="preserve">    </w:t>
      </w:r>
      <w:r>
        <w:rPr>
          <w:rFonts w:ascii="新宋体" w:eastAsia="新宋体" w:hAnsi="新宋体" w:hint="eastAsia"/>
          <w:szCs w:val="21"/>
        </w:rPr>
        <w:t>乙方：</w:t>
      </w:r>
    </w:p>
    <w:p w:rsidR="00263A2C" w:rsidRDefault="004F1A1B">
      <w:pPr>
        <w:spacing w:line="360" w:lineRule="auto"/>
        <w:ind w:firstLineChars="900" w:firstLine="1890"/>
        <w:rPr>
          <w:rFonts w:ascii="新宋体" w:eastAsia="新宋体" w:hAnsi="新宋体"/>
          <w:szCs w:val="21"/>
        </w:rPr>
      </w:pPr>
      <w:r>
        <w:rPr>
          <w:rFonts w:ascii="新宋体" w:eastAsia="新宋体" w:hAnsi="新宋体" w:hint="eastAsia"/>
          <w:szCs w:val="21"/>
        </w:rPr>
        <w:t>（签章）</w:t>
      </w:r>
      <w:r>
        <w:rPr>
          <w:rFonts w:ascii="新宋体" w:eastAsia="新宋体" w:hAnsi="新宋体" w:hint="eastAsia"/>
          <w:szCs w:val="21"/>
        </w:rPr>
        <w:t xml:space="preserve">                         </w:t>
      </w:r>
      <w:r>
        <w:rPr>
          <w:rFonts w:ascii="新宋体" w:eastAsia="新宋体" w:hAnsi="新宋体" w:hint="eastAsia"/>
          <w:szCs w:val="21"/>
        </w:rPr>
        <w:t>（签章）</w:t>
      </w:r>
    </w:p>
    <w:p w:rsidR="00263A2C" w:rsidRDefault="00263A2C">
      <w:pPr>
        <w:spacing w:line="360" w:lineRule="auto"/>
        <w:ind w:firstLineChars="1300" w:firstLine="2730"/>
        <w:rPr>
          <w:rFonts w:ascii="新宋体" w:eastAsia="新宋体" w:hAnsi="新宋体"/>
          <w:szCs w:val="21"/>
        </w:rPr>
      </w:pP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rPr>
        <w:t xml:space="preserve">                        </w:t>
      </w:r>
      <w:r>
        <w:rPr>
          <w:rFonts w:ascii="新宋体" w:eastAsia="新宋体" w:hAnsi="新宋体" w:hint="eastAsia"/>
          <w:szCs w:val="21"/>
        </w:rPr>
        <w:t>地址：</w:t>
      </w:r>
      <w:r>
        <w:rPr>
          <w:rFonts w:ascii="新宋体" w:eastAsia="新宋体" w:hAnsi="新宋体" w:hint="eastAsia"/>
          <w:szCs w:val="21"/>
        </w:rPr>
        <w:t xml:space="preserve"> </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w:t>
      </w:r>
      <w:r>
        <w:rPr>
          <w:rFonts w:ascii="新宋体" w:eastAsia="新宋体" w:hAnsi="新宋体" w:hint="eastAsia"/>
          <w:szCs w:val="21"/>
        </w:rPr>
        <w:t xml:space="preserve">           </w:t>
      </w:r>
      <w:r>
        <w:rPr>
          <w:rFonts w:ascii="新宋体" w:eastAsia="新宋体" w:hAnsi="新宋体" w:hint="eastAsia"/>
          <w:szCs w:val="21"/>
        </w:rPr>
        <w:t>法定代表人：（签章）</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开户行：</w:t>
      </w:r>
      <w:r>
        <w:rPr>
          <w:rFonts w:ascii="新宋体" w:eastAsia="新宋体" w:hAnsi="新宋体" w:hint="eastAsia"/>
          <w:szCs w:val="21"/>
        </w:rPr>
        <w:t xml:space="preserve">                      </w:t>
      </w:r>
      <w:r>
        <w:rPr>
          <w:rFonts w:ascii="新宋体" w:eastAsia="新宋体" w:hAnsi="新宋体" w:hint="eastAsia"/>
          <w:szCs w:val="21"/>
        </w:rPr>
        <w:t>开户行：</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联系人：</w:t>
      </w:r>
      <w:r>
        <w:rPr>
          <w:rFonts w:ascii="新宋体" w:eastAsia="新宋体" w:hAnsi="新宋体" w:hint="eastAsia"/>
          <w:szCs w:val="21"/>
        </w:rPr>
        <w:t xml:space="preserve">                      </w:t>
      </w:r>
      <w:r>
        <w:rPr>
          <w:rFonts w:ascii="新宋体" w:eastAsia="新宋体" w:hAnsi="新宋体" w:hint="eastAsia"/>
          <w:szCs w:val="21"/>
        </w:rPr>
        <w:t>联系人：</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电话：</w:t>
      </w:r>
      <w:r>
        <w:rPr>
          <w:rFonts w:ascii="新宋体" w:eastAsia="新宋体" w:hAnsi="新宋体" w:hint="eastAsia"/>
          <w:szCs w:val="21"/>
        </w:rPr>
        <w:t xml:space="preserve">                        </w:t>
      </w:r>
      <w:r>
        <w:rPr>
          <w:rFonts w:ascii="新宋体" w:eastAsia="新宋体" w:hAnsi="新宋体" w:hint="eastAsia"/>
          <w:szCs w:val="21"/>
        </w:rPr>
        <w:t>电话：</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日期：</w:t>
      </w:r>
    </w:p>
    <w:p w:rsidR="00263A2C" w:rsidRDefault="00263A2C">
      <w:pPr>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263A2C">
      <w:pPr>
        <w:ind w:firstLineChars="200" w:firstLine="420"/>
        <w:rPr>
          <w:rFonts w:ascii="新宋体" w:eastAsia="新宋体" w:hAnsi="新宋体"/>
          <w:szCs w:val="21"/>
        </w:rPr>
      </w:pPr>
    </w:p>
    <w:p w:rsidR="00263A2C" w:rsidRDefault="004F1A1B">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263A2C" w:rsidRDefault="004F1A1B">
      <w:pPr>
        <w:rPr>
          <w:rFonts w:ascii="新宋体" w:eastAsia="新宋体" w:hAnsi="新宋体"/>
          <w:b/>
          <w:szCs w:val="21"/>
        </w:rPr>
      </w:pPr>
      <w:r>
        <w:rPr>
          <w:rFonts w:ascii="新宋体" w:eastAsia="新宋体" w:hAnsi="新宋体" w:hint="eastAsia"/>
          <w:b/>
          <w:szCs w:val="21"/>
        </w:rPr>
        <w:t>采购人名称：</w:t>
      </w:r>
      <w:r>
        <w:rPr>
          <w:rFonts w:ascii="新宋体" w:eastAsia="新宋体" w:hAnsi="新宋体" w:hint="eastAsia"/>
          <w:b/>
          <w:szCs w:val="21"/>
        </w:rPr>
        <w:t xml:space="preserve">                       </w:t>
      </w:r>
      <w:r>
        <w:rPr>
          <w:rFonts w:ascii="新宋体" w:eastAsia="新宋体" w:hAnsi="新宋体" w:hint="eastAsia"/>
          <w:b/>
          <w:szCs w:val="21"/>
        </w:rPr>
        <w:t>联系人及电话：</w:t>
      </w:r>
    </w:p>
    <w:p w:rsidR="00263A2C" w:rsidRDefault="00263A2C">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263A2C">
        <w:trPr>
          <w:cantSplit/>
          <w:trHeight w:val="450"/>
          <w:jc w:val="center"/>
        </w:trPr>
        <w:tc>
          <w:tcPr>
            <w:tcW w:w="2900" w:type="dxa"/>
            <w:gridSpan w:val="3"/>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263A2C" w:rsidRDefault="00263A2C">
            <w:pPr>
              <w:spacing w:line="360" w:lineRule="auto"/>
              <w:jc w:val="center"/>
              <w:rPr>
                <w:rFonts w:ascii="新宋体" w:eastAsia="新宋体" w:hAnsi="新宋体"/>
                <w:szCs w:val="21"/>
              </w:rPr>
            </w:pPr>
          </w:p>
        </w:tc>
        <w:tc>
          <w:tcPr>
            <w:tcW w:w="1980" w:type="dxa"/>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263A2C" w:rsidRDefault="00263A2C">
            <w:pPr>
              <w:spacing w:line="360" w:lineRule="auto"/>
              <w:jc w:val="center"/>
              <w:rPr>
                <w:rFonts w:ascii="新宋体" w:eastAsia="新宋体" w:hAnsi="新宋体"/>
                <w:szCs w:val="21"/>
              </w:rPr>
            </w:pPr>
          </w:p>
        </w:tc>
      </w:tr>
      <w:tr w:rsidR="00263A2C">
        <w:trPr>
          <w:cantSplit/>
          <w:trHeight w:val="461"/>
          <w:jc w:val="center"/>
        </w:trPr>
        <w:tc>
          <w:tcPr>
            <w:tcW w:w="2900" w:type="dxa"/>
            <w:gridSpan w:val="3"/>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263A2C" w:rsidRDefault="00263A2C">
            <w:pPr>
              <w:spacing w:line="360" w:lineRule="auto"/>
              <w:jc w:val="center"/>
              <w:rPr>
                <w:rFonts w:ascii="新宋体" w:eastAsia="新宋体" w:hAnsi="新宋体"/>
                <w:szCs w:val="21"/>
              </w:rPr>
            </w:pPr>
          </w:p>
        </w:tc>
        <w:tc>
          <w:tcPr>
            <w:tcW w:w="1980" w:type="dxa"/>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供应商</w:t>
            </w:r>
          </w:p>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263A2C" w:rsidRDefault="00263A2C">
            <w:pPr>
              <w:spacing w:line="360" w:lineRule="auto"/>
              <w:jc w:val="center"/>
              <w:rPr>
                <w:rFonts w:ascii="新宋体" w:eastAsia="新宋体" w:hAnsi="新宋体"/>
                <w:szCs w:val="21"/>
              </w:rPr>
            </w:pPr>
          </w:p>
        </w:tc>
      </w:tr>
      <w:tr w:rsidR="00263A2C">
        <w:trPr>
          <w:cantSplit/>
          <w:trHeight w:val="438"/>
          <w:jc w:val="center"/>
        </w:trPr>
        <w:tc>
          <w:tcPr>
            <w:tcW w:w="2900" w:type="dxa"/>
            <w:gridSpan w:val="3"/>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263A2C" w:rsidRDefault="00263A2C">
            <w:pPr>
              <w:spacing w:line="360" w:lineRule="auto"/>
              <w:jc w:val="center"/>
              <w:rPr>
                <w:rFonts w:ascii="新宋体" w:eastAsia="新宋体" w:hAnsi="新宋体"/>
                <w:szCs w:val="21"/>
              </w:rPr>
            </w:pPr>
          </w:p>
        </w:tc>
        <w:tc>
          <w:tcPr>
            <w:tcW w:w="1980" w:type="dxa"/>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263A2C" w:rsidRDefault="004F1A1B">
            <w:pPr>
              <w:spacing w:line="360" w:lineRule="auto"/>
              <w:rPr>
                <w:rFonts w:ascii="新宋体" w:eastAsia="新宋体" w:hAnsi="新宋体"/>
                <w:szCs w:val="21"/>
              </w:rPr>
            </w:pPr>
            <w:r>
              <w:rPr>
                <w:rFonts w:ascii="新宋体" w:eastAsia="新宋体" w:hAnsi="新宋体" w:hint="eastAsia"/>
                <w:szCs w:val="21"/>
              </w:rPr>
              <w:t>自</w:t>
            </w:r>
            <w:r>
              <w:rPr>
                <w:rFonts w:ascii="新宋体" w:eastAsia="新宋体" w:hAnsi="新宋体" w:hint="eastAsia"/>
                <w:szCs w:val="21"/>
              </w:rPr>
              <w:t xml:space="preserve">       </w:t>
            </w:r>
            <w:r>
              <w:rPr>
                <w:rFonts w:ascii="新宋体" w:eastAsia="新宋体" w:hAnsi="新宋体" w:hint="eastAsia"/>
                <w:szCs w:val="21"/>
              </w:rPr>
              <w:t>至</w:t>
            </w:r>
          </w:p>
        </w:tc>
      </w:tr>
      <w:tr w:rsidR="00263A2C">
        <w:trPr>
          <w:cantSplit/>
          <w:trHeight w:val="544"/>
          <w:jc w:val="center"/>
        </w:trPr>
        <w:tc>
          <w:tcPr>
            <w:tcW w:w="842" w:type="dxa"/>
            <w:vMerge w:val="restart"/>
            <w:vAlign w:val="center"/>
          </w:tcPr>
          <w:p w:rsidR="00263A2C" w:rsidRDefault="004F1A1B">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263A2C" w:rsidRDefault="004F1A1B">
            <w:pPr>
              <w:spacing w:line="360" w:lineRule="auto"/>
              <w:ind w:firstLineChars="50" w:firstLine="105"/>
              <w:jc w:val="cente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63A2C">
        <w:trPr>
          <w:cantSplit/>
          <w:trHeight w:val="458"/>
          <w:jc w:val="center"/>
        </w:trPr>
        <w:tc>
          <w:tcPr>
            <w:tcW w:w="842" w:type="dxa"/>
            <w:vMerge/>
            <w:vAlign w:val="center"/>
          </w:tcPr>
          <w:p w:rsidR="00263A2C" w:rsidRDefault="00263A2C">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63A2C">
        <w:trPr>
          <w:cantSplit/>
          <w:trHeight w:val="458"/>
          <w:jc w:val="center"/>
        </w:trPr>
        <w:tc>
          <w:tcPr>
            <w:tcW w:w="842" w:type="dxa"/>
            <w:vMerge/>
            <w:vAlign w:val="center"/>
          </w:tcPr>
          <w:p w:rsidR="00263A2C" w:rsidRDefault="00263A2C">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63A2C" w:rsidRDefault="00263A2C">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63A2C">
        <w:trPr>
          <w:cantSplit/>
          <w:trHeight w:val="458"/>
          <w:jc w:val="center"/>
        </w:trPr>
        <w:tc>
          <w:tcPr>
            <w:tcW w:w="842" w:type="dxa"/>
            <w:vMerge/>
            <w:vAlign w:val="center"/>
          </w:tcPr>
          <w:p w:rsidR="00263A2C" w:rsidRDefault="00263A2C">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63A2C" w:rsidRDefault="00263A2C">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63A2C">
        <w:trPr>
          <w:cantSplit/>
          <w:trHeight w:val="458"/>
          <w:jc w:val="center"/>
        </w:trPr>
        <w:tc>
          <w:tcPr>
            <w:tcW w:w="842" w:type="dxa"/>
            <w:vMerge/>
            <w:vAlign w:val="center"/>
          </w:tcPr>
          <w:p w:rsidR="00263A2C" w:rsidRDefault="00263A2C">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63A2C" w:rsidRDefault="00263A2C">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63A2C">
        <w:trPr>
          <w:cantSplit/>
          <w:trHeight w:val="458"/>
          <w:jc w:val="center"/>
        </w:trPr>
        <w:tc>
          <w:tcPr>
            <w:tcW w:w="842" w:type="dxa"/>
            <w:vMerge/>
            <w:vAlign w:val="center"/>
          </w:tcPr>
          <w:p w:rsidR="00263A2C" w:rsidRDefault="00263A2C">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63A2C" w:rsidRDefault="00263A2C">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63A2C">
        <w:trPr>
          <w:cantSplit/>
          <w:trHeight w:val="458"/>
          <w:jc w:val="center"/>
        </w:trPr>
        <w:tc>
          <w:tcPr>
            <w:tcW w:w="842" w:type="dxa"/>
            <w:vMerge/>
            <w:vAlign w:val="center"/>
          </w:tcPr>
          <w:p w:rsidR="00263A2C" w:rsidRDefault="00263A2C">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263A2C" w:rsidRDefault="00263A2C">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263A2C" w:rsidRDefault="004F1A1B">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263A2C" w:rsidRDefault="004F1A1B">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263A2C">
        <w:trPr>
          <w:cantSplit/>
          <w:trHeight w:val="994"/>
          <w:jc w:val="center"/>
        </w:trPr>
        <w:tc>
          <w:tcPr>
            <w:tcW w:w="1562" w:type="dxa"/>
            <w:gridSpan w:val="2"/>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263A2C" w:rsidRDefault="00263A2C">
            <w:pPr>
              <w:spacing w:line="360" w:lineRule="auto"/>
              <w:rPr>
                <w:rFonts w:ascii="新宋体" w:eastAsia="新宋体" w:hAnsi="新宋体"/>
                <w:szCs w:val="21"/>
              </w:rPr>
            </w:pPr>
          </w:p>
          <w:p w:rsidR="00263A2C" w:rsidRDefault="00263A2C">
            <w:pPr>
              <w:spacing w:line="360" w:lineRule="auto"/>
              <w:rPr>
                <w:rFonts w:ascii="新宋体" w:eastAsia="新宋体" w:hAnsi="新宋体"/>
                <w:szCs w:val="21"/>
              </w:rPr>
            </w:pPr>
          </w:p>
          <w:p w:rsidR="00263A2C" w:rsidRDefault="00263A2C">
            <w:pPr>
              <w:spacing w:line="360" w:lineRule="auto"/>
              <w:rPr>
                <w:rFonts w:ascii="新宋体" w:eastAsia="新宋体" w:hAnsi="新宋体"/>
                <w:szCs w:val="21"/>
              </w:rPr>
            </w:pPr>
          </w:p>
          <w:p w:rsidR="00263A2C" w:rsidRDefault="00263A2C">
            <w:pPr>
              <w:spacing w:line="360" w:lineRule="auto"/>
              <w:rPr>
                <w:rFonts w:ascii="新宋体" w:eastAsia="新宋体" w:hAnsi="新宋体"/>
                <w:szCs w:val="21"/>
              </w:rPr>
            </w:pPr>
          </w:p>
        </w:tc>
      </w:tr>
      <w:tr w:rsidR="00263A2C">
        <w:trPr>
          <w:cantSplit/>
          <w:trHeight w:val="1577"/>
          <w:jc w:val="center"/>
        </w:trPr>
        <w:tc>
          <w:tcPr>
            <w:tcW w:w="1562" w:type="dxa"/>
            <w:gridSpan w:val="2"/>
            <w:vAlign w:val="center"/>
          </w:tcPr>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采购人意见</w:t>
            </w:r>
          </w:p>
          <w:p w:rsidR="00263A2C" w:rsidRDefault="004F1A1B">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263A2C" w:rsidRDefault="00263A2C">
            <w:pPr>
              <w:spacing w:line="360" w:lineRule="auto"/>
              <w:rPr>
                <w:rFonts w:ascii="新宋体" w:eastAsia="新宋体" w:hAnsi="新宋体"/>
                <w:szCs w:val="21"/>
              </w:rPr>
            </w:pPr>
          </w:p>
          <w:p w:rsidR="00263A2C" w:rsidRDefault="00263A2C">
            <w:pPr>
              <w:spacing w:line="360" w:lineRule="auto"/>
              <w:rPr>
                <w:rFonts w:ascii="新宋体" w:eastAsia="新宋体" w:hAnsi="新宋体"/>
                <w:szCs w:val="21"/>
              </w:rPr>
            </w:pPr>
          </w:p>
          <w:p w:rsidR="00263A2C" w:rsidRDefault="00263A2C">
            <w:pPr>
              <w:spacing w:line="360" w:lineRule="auto"/>
              <w:rPr>
                <w:rFonts w:ascii="新宋体" w:eastAsia="新宋体" w:hAnsi="新宋体"/>
                <w:szCs w:val="21"/>
              </w:rPr>
            </w:pPr>
          </w:p>
          <w:p w:rsidR="00263A2C" w:rsidRDefault="00263A2C">
            <w:pPr>
              <w:spacing w:line="360" w:lineRule="auto"/>
              <w:rPr>
                <w:rFonts w:ascii="新宋体" w:eastAsia="新宋体" w:hAnsi="新宋体"/>
                <w:szCs w:val="21"/>
              </w:rPr>
            </w:pPr>
          </w:p>
          <w:p w:rsidR="00263A2C" w:rsidRDefault="00263A2C">
            <w:pPr>
              <w:spacing w:line="360" w:lineRule="auto"/>
              <w:ind w:firstLineChars="1800" w:firstLine="3780"/>
              <w:rPr>
                <w:rFonts w:ascii="新宋体" w:eastAsia="新宋体" w:hAnsi="新宋体"/>
                <w:szCs w:val="21"/>
              </w:rPr>
            </w:pPr>
          </w:p>
          <w:p w:rsidR="00263A2C" w:rsidRDefault="004F1A1B">
            <w:pPr>
              <w:spacing w:line="360" w:lineRule="auto"/>
              <w:ind w:firstLineChars="1800" w:firstLine="378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tc>
      </w:tr>
    </w:tbl>
    <w:p w:rsidR="00263A2C" w:rsidRDefault="004F1A1B">
      <w:pPr>
        <w:spacing w:line="360" w:lineRule="auto"/>
        <w:rPr>
          <w:rFonts w:ascii="新宋体" w:eastAsia="新宋体" w:hAnsi="新宋体"/>
          <w:szCs w:val="21"/>
        </w:rPr>
      </w:pPr>
      <w:r>
        <w:rPr>
          <w:rFonts w:ascii="新宋体" w:eastAsia="新宋体" w:hAnsi="新宋体" w:hint="eastAsia"/>
          <w:szCs w:val="21"/>
        </w:rPr>
        <w:t>说明：</w:t>
      </w:r>
    </w:p>
    <w:p w:rsidR="00263A2C" w:rsidRDefault="004F1A1B">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、本表为采购人向深圳市政府采购中心反映政府采购项目履约情况时所用；</w:t>
      </w:r>
    </w:p>
    <w:p w:rsidR="00263A2C" w:rsidRDefault="004F1A1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、履约情况评价分为优、良、中、差四个等级，请在对应的框前打“√”，然后在“具体情况说明”一栏详细说明有关情况。</w:t>
      </w:r>
    </w:p>
    <w:p w:rsidR="00263A2C" w:rsidRDefault="00263A2C">
      <w:pPr>
        <w:spacing w:line="360" w:lineRule="auto"/>
        <w:rPr>
          <w:rFonts w:ascii="新宋体" w:eastAsia="新宋体" w:hAnsi="新宋体"/>
          <w:szCs w:val="21"/>
        </w:rPr>
      </w:pPr>
    </w:p>
    <w:p w:rsidR="00263A2C" w:rsidRDefault="004F1A1B">
      <w:pPr>
        <w:pStyle w:val="10"/>
      </w:pPr>
      <w:r>
        <w:rPr>
          <w:rFonts w:hint="eastAsia"/>
        </w:rPr>
        <w:lastRenderedPageBreak/>
        <w:t>第二册</w:t>
      </w:r>
      <w:r>
        <w:rPr>
          <w:rFonts w:hint="eastAsia"/>
        </w:rPr>
        <w:t xml:space="preserve">  </w:t>
      </w:r>
      <w:r>
        <w:rPr>
          <w:rFonts w:hint="eastAsia"/>
        </w:rPr>
        <w:t>通用条款（公开招标）</w:t>
      </w: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总则</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通用条款说明</w:t>
      </w:r>
    </w:p>
    <w:p w:rsidR="00263A2C" w:rsidRDefault="004F1A1B">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招标代理机构发出招标文件通用条款版本，列出深圳市政府采购项目进行招标采购所适用的通用条款内容。如有需要，招标代理机构可以对通用条款增加附录或补充内容。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招标文件分为第一册“专用条款”和第二册“通用条款”。</w:t>
      </w:r>
    </w:p>
    <w:p w:rsidR="00263A2C" w:rsidRDefault="004F1A1B">
      <w:pPr>
        <w:spacing w:line="360" w:lineRule="auto"/>
        <w:rPr>
          <w:rFonts w:ascii="新宋体" w:eastAsia="新宋体" w:hAnsi="新宋体"/>
          <w:szCs w:val="21"/>
        </w:rPr>
      </w:pPr>
      <w:r>
        <w:rPr>
          <w:rFonts w:ascii="新宋体" w:eastAsia="新宋体" w:hAnsi="新宋体" w:hint="eastAsia"/>
          <w:szCs w:val="21"/>
        </w:rPr>
        <w:t>1.3</w:t>
      </w:r>
      <w:r>
        <w:rPr>
          <w:rFonts w:ascii="新宋体" w:eastAsia="新宋体" w:hAnsi="新宋体" w:hint="eastAsia"/>
          <w:szCs w:val="21"/>
        </w:rPr>
        <w:t>“专用条款”是对本次采购项目的具体要求，包含投标人资格要求、招标项目需求、投标文件格式、附件等内容。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“通用条款”是适用于政府采购项目的基础性条款，具有普遍性和通用性。</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1.5 </w:t>
      </w:r>
      <w:r>
        <w:rPr>
          <w:rFonts w:ascii="新宋体" w:eastAsia="新宋体" w:hAnsi="新宋体" w:hint="eastAsia"/>
          <w:szCs w:val="21"/>
        </w:rPr>
        <w:t>“专用条款”和“通用条款”表述不一致或有冲突时，以“专用条款”为准。</w:t>
      </w:r>
    </w:p>
    <w:p w:rsidR="00263A2C" w:rsidRDefault="004F1A1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263A2C" w:rsidRDefault="004F1A1B">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．定义</w:t>
      </w:r>
    </w:p>
    <w:p w:rsidR="00263A2C" w:rsidRDefault="004F1A1B">
      <w:pPr>
        <w:spacing w:line="360" w:lineRule="auto"/>
        <w:rPr>
          <w:rFonts w:ascii="新宋体" w:eastAsia="新宋体" w:hAnsi="新宋体"/>
          <w:szCs w:val="21"/>
        </w:rPr>
      </w:pPr>
      <w:r>
        <w:rPr>
          <w:rFonts w:ascii="新宋体" w:eastAsia="新宋体" w:hAnsi="新宋体"/>
          <w:szCs w:val="21"/>
        </w:rPr>
        <w:t>招标文件中下列术语应解释为：</w:t>
      </w:r>
    </w:p>
    <w:p w:rsidR="00263A2C" w:rsidRDefault="004F1A1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263A2C" w:rsidRDefault="004F1A1B">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“采购人”或“招标人”：指利用财政性资金依法进行政府采购的国家机关</w:t>
      </w:r>
      <w:r>
        <w:rPr>
          <w:rFonts w:ascii="新宋体" w:eastAsia="新宋体" w:hAnsi="新宋体" w:hint="eastAsia"/>
          <w:szCs w:val="21"/>
        </w:rPr>
        <w:t>、事业单位、团体组织；</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263A2C" w:rsidRDefault="004F1A1B">
      <w:pPr>
        <w:spacing w:line="360" w:lineRule="auto"/>
        <w:rPr>
          <w:rFonts w:ascii="新宋体" w:eastAsia="新宋体" w:hAnsi="新宋体"/>
          <w:szCs w:val="21"/>
        </w:rPr>
      </w:pPr>
      <w:r>
        <w:rPr>
          <w:rFonts w:ascii="新宋体" w:eastAsia="新宋体" w:hAnsi="新宋体" w:hint="eastAsia"/>
          <w:szCs w:val="21"/>
        </w:rPr>
        <w:t>3.4</w:t>
      </w:r>
      <w:r>
        <w:rPr>
          <w:rFonts w:ascii="新宋体" w:eastAsia="新宋体" w:hAnsi="新宋体" w:hint="eastAsia"/>
          <w:szCs w:val="21"/>
        </w:rPr>
        <w:t>“评审委员会”和“谈判小组”是依据《深圳经济特区政府采购条例》、《深圳经济特区政府采购条例实施细则》等有关规定组建的专门负责本次招标其评标（谈判）工作的临时性机构；</w:t>
      </w:r>
    </w:p>
    <w:p w:rsidR="00263A2C" w:rsidRDefault="004F1A1B">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“日期”</w:t>
      </w:r>
      <w:r>
        <w:rPr>
          <w:rFonts w:ascii="新宋体" w:eastAsia="新宋体" w:hAnsi="新宋体"/>
          <w:szCs w:val="21"/>
        </w:rPr>
        <w:t>指</w:t>
      </w:r>
      <w:r>
        <w:rPr>
          <w:rFonts w:ascii="新宋体" w:eastAsia="新宋体" w:hAnsi="新宋体" w:hint="eastAsia"/>
          <w:szCs w:val="21"/>
        </w:rPr>
        <w:t>公历日；</w:t>
      </w:r>
    </w:p>
    <w:p w:rsidR="00263A2C" w:rsidRDefault="004F1A1B">
      <w:pPr>
        <w:spacing w:line="360" w:lineRule="auto"/>
        <w:rPr>
          <w:rFonts w:ascii="新宋体" w:eastAsia="新宋体" w:hAnsi="新宋体"/>
          <w:szCs w:val="21"/>
        </w:rPr>
      </w:pPr>
      <w:r>
        <w:rPr>
          <w:rFonts w:ascii="新宋体" w:eastAsia="新宋体" w:hAnsi="新宋体" w:hint="eastAsia"/>
          <w:szCs w:val="21"/>
        </w:rPr>
        <w:t>3.6</w:t>
      </w:r>
      <w:r>
        <w:rPr>
          <w:rFonts w:ascii="新宋体" w:eastAsia="新宋体" w:hAnsi="新宋体" w:hint="eastAsia"/>
          <w:szCs w:val="21"/>
        </w:rPr>
        <w:t>“合同”指由本次招标所产生的合同或合约文件；</w:t>
      </w:r>
    </w:p>
    <w:p w:rsidR="00263A2C" w:rsidRDefault="004F1A1B">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“电子投标文件”指利用深圳市政府采购网提供的投标书加密软件加密的投标文件</w:t>
      </w:r>
      <w:r>
        <w:rPr>
          <w:rFonts w:ascii="新宋体" w:eastAsia="新宋体" w:hAnsi="新宋体" w:hint="eastAsia"/>
          <w:szCs w:val="21"/>
        </w:rPr>
        <w:t>,</w:t>
      </w:r>
      <w:r>
        <w:rPr>
          <w:rFonts w:ascii="新宋体" w:eastAsia="新宋体" w:hAnsi="新宋体" w:hint="eastAsia"/>
          <w:szCs w:val="21"/>
        </w:rPr>
        <w:t>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263A2C" w:rsidRDefault="004F1A1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“网上投标”指通过深圳市政府采购网上传电子投标文件；</w:t>
      </w:r>
    </w:p>
    <w:p w:rsidR="00263A2C" w:rsidRDefault="004F1A1B">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4. </w:t>
      </w:r>
      <w:r>
        <w:rPr>
          <w:rFonts w:ascii="新宋体" w:eastAsia="新宋体" w:hAnsi="新宋体" w:hint="eastAsia"/>
          <w:szCs w:val="21"/>
        </w:rPr>
        <w:t>政府采购供应商责任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欢迎诚信、有实力和有社会责任心的供应商参与政府采购事业。</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4.2</w:t>
      </w:r>
      <w:r>
        <w:rPr>
          <w:rFonts w:ascii="新宋体" w:eastAsia="新宋体" w:hAnsi="新宋体" w:hint="eastAsia"/>
          <w:szCs w:val="21"/>
        </w:rPr>
        <w:t>投标人应当遵循公平竞争的原则，不得恶意串通，不得妨碍其他投标人的竞争行为，不得损害</w:t>
      </w:r>
      <w:r>
        <w:rPr>
          <w:rFonts w:ascii="新宋体" w:eastAsia="新宋体" w:hAnsi="新宋体" w:hint="eastAsia"/>
          <w:szCs w:val="21"/>
        </w:rPr>
        <w:t>采购人或者其他投标人的合法权益。如违反上述要求，经核实后，供应商的投标无效。</w:t>
      </w:r>
    </w:p>
    <w:p w:rsidR="00263A2C" w:rsidRDefault="004F1A1B">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．投标人参加政府采购的条件</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5.1</w:t>
      </w:r>
      <w:r>
        <w:rPr>
          <w:rFonts w:ascii="新宋体" w:eastAsia="新宋体" w:hAnsi="新宋体" w:hint="eastAsia"/>
          <w:color w:val="FF0000"/>
          <w:szCs w:val="21"/>
        </w:rPr>
        <w:t>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投标人的资格要求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w:t>
      </w:r>
      <w:r>
        <w:rPr>
          <w:rFonts w:ascii="新宋体" w:eastAsia="新宋体" w:hAnsi="新宋体" w:hint="eastAsia"/>
          <w:szCs w:val="21"/>
        </w:rPr>
        <w:t xml:space="preserve"> </w:t>
      </w:r>
      <w:r>
        <w:rPr>
          <w:rFonts w:ascii="新宋体" w:eastAsia="新宋体" w:hAnsi="新宋体" w:hint="eastAsia"/>
          <w:szCs w:val="21"/>
        </w:rPr>
        <w:t>“投标人资格要求”的内容。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5.3</w:t>
      </w:r>
      <w:r>
        <w:rPr>
          <w:rFonts w:ascii="新宋体" w:eastAsia="新宋体" w:hAnsi="新宋体" w:hint="eastAsia"/>
          <w:szCs w:val="21"/>
        </w:rPr>
        <w:t>联合体投标</w:t>
      </w:r>
    </w:p>
    <w:p w:rsidR="00263A2C" w:rsidRDefault="004F1A1B">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 xml:space="preserve">　以下有关联合体投标的条款仅适用于允许投标人组成联合体投标的项目。</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5.3.2  </w:t>
      </w:r>
      <w:r>
        <w:rPr>
          <w:rFonts w:ascii="新宋体" w:eastAsia="新宋体" w:hAnsi="新宋体" w:hint="eastAsia"/>
          <w:szCs w:val="21"/>
        </w:rPr>
        <w:t>由两个或两个以上的自然人、法人或者其他组织可以组成一个联合体，以一个供应商的身份共同投标时，应符合以下原则：</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）投标联合体各方参加政府采购活动应当具备下列条件：</w:t>
      </w:r>
    </w:p>
    <w:p w:rsidR="00263A2C" w:rsidRDefault="004F1A1B">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、具有独立承担民事责任的能力；</w:t>
      </w:r>
    </w:p>
    <w:p w:rsidR="00263A2C" w:rsidRDefault="004F1A1B">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、有良好的商业信誉和健全的财务会计制度；</w:t>
      </w:r>
    </w:p>
    <w:p w:rsidR="00263A2C" w:rsidRDefault="004F1A1B">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、具有履行合同所必需的设备和专业技术能力；</w:t>
      </w:r>
    </w:p>
    <w:p w:rsidR="00263A2C" w:rsidRDefault="004F1A1B">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、有依法缴纳税收和社会保障资金的良好记录；</w:t>
      </w:r>
    </w:p>
    <w:p w:rsidR="00263A2C" w:rsidRDefault="004F1A1B">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、参加政府采购活动前三年内，在经营活</w:t>
      </w:r>
      <w:r>
        <w:rPr>
          <w:rFonts w:ascii="新宋体" w:eastAsia="新宋体" w:hAnsi="新宋体" w:hint="eastAsia"/>
          <w:szCs w:val="21"/>
        </w:rPr>
        <w:t>动中没有重大违法记录；</w:t>
      </w:r>
    </w:p>
    <w:p w:rsidR="00263A2C" w:rsidRDefault="004F1A1B">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、法律、行政法规规定的其他条件。</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）投标联合体各方必须有一方先行注册成深圳市政府采购中心供应商；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）是否允许联合体参加投标，应当由采购人和采购代理机构根据项目的实际情况和潜在供应商的数量自主决定，如果决定接受联合体投标则应当在采购公告中明示。</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）投标人的投标文件及中标后签署的合同协议对联合体各方均具法律约束力；</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）联合体各方应当签订共同投标协议，明确约定各方拟承</w:t>
      </w:r>
      <w:r>
        <w:rPr>
          <w:rFonts w:ascii="新宋体" w:eastAsia="新宋体" w:hAnsi="新宋体" w:hint="eastAsia"/>
          <w:szCs w:val="21"/>
        </w:rPr>
        <w:t>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）联合体中标后，联合体各方应当共同与采购人签订合同，就中标项目向采购人承担连带责任；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）本通用条款中“投标人”一词亦指联合体各方，专用条款另有规定或说明的除外。</w:t>
      </w:r>
    </w:p>
    <w:p w:rsidR="00263A2C" w:rsidRDefault="004F1A1B">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．政策导向</w:t>
      </w:r>
    </w:p>
    <w:p w:rsidR="00263A2C" w:rsidRDefault="004F1A1B">
      <w:pPr>
        <w:spacing w:line="360" w:lineRule="auto"/>
        <w:rPr>
          <w:rFonts w:ascii="新宋体" w:eastAsia="新宋体" w:hAnsi="新宋体"/>
          <w:bCs/>
          <w:szCs w:val="21"/>
        </w:rPr>
      </w:pPr>
      <w:r>
        <w:rPr>
          <w:rFonts w:ascii="新宋体" w:eastAsia="新宋体" w:hAnsi="新宋体" w:hint="eastAsia"/>
          <w:bCs/>
          <w:szCs w:val="21"/>
        </w:rPr>
        <w:t xml:space="preserve">6.1 </w:t>
      </w:r>
      <w:r>
        <w:rPr>
          <w:rFonts w:ascii="新宋体" w:eastAsia="新宋体" w:hAnsi="新宋体" w:hint="eastAsia"/>
          <w:bCs/>
          <w:szCs w:val="21"/>
        </w:rPr>
        <w:t>2014</w:t>
      </w:r>
      <w:r>
        <w:rPr>
          <w:rFonts w:ascii="新宋体" w:eastAsia="新宋体" w:hAnsi="新宋体" w:hint="eastAsia"/>
          <w:bCs/>
          <w:szCs w:val="21"/>
        </w:rPr>
        <w:t>年起，政府部门、国有企业在进行设备或工程采购时，应在招标文件中明确要求工程机械、装卸机械满足国家现阶段非道路移动机械用柴油机排放标准，并鼓励使用</w:t>
      </w:r>
      <w:r>
        <w:rPr>
          <w:rFonts w:ascii="新宋体" w:eastAsia="新宋体" w:hAnsi="新宋体" w:hint="eastAsia"/>
          <w:bCs/>
          <w:szCs w:val="21"/>
        </w:rPr>
        <w:t>LNG</w:t>
      </w:r>
      <w:r>
        <w:rPr>
          <w:rFonts w:ascii="新宋体" w:eastAsia="新宋体" w:hAnsi="新宋体" w:hint="eastAsia"/>
          <w:bCs/>
          <w:szCs w:val="21"/>
        </w:rPr>
        <w:t>或电动工程机械、装</w:t>
      </w:r>
      <w:r>
        <w:rPr>
          <w:rFonts w:ascii="新宋体" w:eastAsia="新宋体" w:hAnsi="新宋体" w:hint="eastAsia"/>
          <w:bCs/>
          <w:szCs w:val="21"/>
        </w:rPr>
        <w:lastRenderedPageBreak/>
        <w:t>卸机械。</w:t>
      </w:r>
      <w:r>
        <w:rPr>
          <w:rFonts w:ascii="新宋体" w:eastAsia="新宋体" w:hAnsi="新宋体" w:hint="eastAsia"/>
          <w:bCs/>
          <w:szCs w:val="21"/>
        </w:rPr>
        <w:t>2015</w:t>
      </w:r>
      <w:r>
        <w:rPr>
          <w:rFonts w:ascii="新宋体" w:eastAsia="新宋体" w:hAnsi="新宋体" w:hint="eastAsia"/>
          <w:bCs/>
          <w:szCs w:val="21"/>
        </w:rPr>
        <w:t>年起，政府部门、国有企业采购设备或工程项目中选用</w:t>
      </w:r>
      <w:r>
        <w:rPr>
          <w:rFonts w:ascii="新宋体" w:eastAsia="新宋体" w:hAnsi="新宋体" w:hint="eastAsia"/>
          <w:bCs/>
          <w:szCs w:val="21"/>
        </w:rPr>
        <w:t>LNG</w:t>
      </w:r>
      <w:r>
        <w:rPr>
          <w:rFonts w:ascii="新宋体" w:eastAsia="新宋体" w:hAnsi="新宋体" w:hint="eastAsia"/>
          <w:bCs/>
          <w:szCs w:val="21"/>
        </w:rPr>
        <w:t>或电动工程机械、装卸机械的比例不低于</w:t>
      </w:r>
      <w:r>
        <w:rPr>
          <w:rFonts w:ascii="新宋体" w:eastAsia="新宋体" w:hAnsi="新宋体" w:hint="eastAsia"/>
          <w:bCs/>
          <w:szCs w:val="21"/>
        </w:rPr>
        <w:t>30%</w:t>
      </w:r>
      <w:r>
        <w:rPr>
          <w:rFonts w:ascii="新宋体" w:eastAsia="新宋体" w:hAnsi="新宋体" w:hint="eastAsia"/>
          <w:bCs/>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6.2 </w:t>
      </w:r>
      <w:r>
        <w:rPr>
          <w:rFonts w:ascii="新宋体" w:eastAsia="新宋体" w:hAnsi="新宋体" w:hint="eastAsia"/>
          <w:szCs w:val="21"/>
        </w:rPr>
        <w:t>根据《深圳市人民政府关于印发深圳市贯彻落实守信联合激励和失信联合惩戒制度实施方案的通知》（深府〔</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57</w:t>
      </w:r>
      <w:r>
        <w:rPr>
          <w:rFonts w:ascii="新宋体" w:eastAsia="新宋体" w:hAnsi="新宋体" w:hint="eastAsia"/>
          <w:szCs w:val="21"/>
        </w:rPr>
        <w:t>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7. </w:t>
      </w:r>
      <w:r>
        <w:rPr>
          <w:rFonts w:ascii="新宋体" w:eastAsia="新宋体" w:hAnsi="新宋体" w:hint="eastAsia"/>
          <w:szCs w:val="21"/>
        </w:rPr>
        <w:t>本项目若涉及采购货物，则合格的货物及相应服</w:t>
      </w:r>
      <w:r>
        <w:rPr>
          <w:rFonts w:ascii="新宋体" w:eastAsia="新宋体" w:hAnsi="新宋体" w:hint="eastAsia"/>
          <w:szCs w:val="21"/>
        </w:rPr>
        <w:t>务应满足以下要求：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7.2  </w:t>
      </w:r>
      <w:r>
        <w:rPr>
          <w:rFonts w:ascii="新宋体" w:eastAsia="新宋体" w:hAnsi="新宋体" w:hint="eastAsia"/>
          <w:szCs w:val="21"/>
        </w:rPr>
        <w:t>国产的货物及其有关服务必须符合中华人民共和国的设计、制造生产标准及行业标准。招标公告有其他要求的，亦应符合其要求。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7.5  </w:t>
      </w:r>
      <w:r>
        <w:rPr>
          <w:rFonts w:ascii="新宋体" w:eastAsia="新宋体" w:hAnsi="新宋体" w:hint="eastAsia"/>
          <w:szCs w:val="21"/>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w:t>
      </w:r>
      <w:r>
        <w:rPr>
          <w:rFonts w:ascii="新宋体" w:eastAsia="新宋体" w:hAnsi="新宋体" w:hint="eastAsia"/>
          <w:szCs w:val="21"/>
        </w:rPr>
        <w:t>验收标准。</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7.6  </w:t>
      </w:r>
      <w:r>
        <w:rPr>
          <w:rFonts w:ascii="新宋体" w:eastAsia="新宋体" w:hAnsi="新宋体" w:hint="eastAsia"/>
          <w:szCs w:val="21"/>
        </w:rPr>
        <w:t>对工期的要求：投标人在投标时对其所投项目应提交交货进度、交货计划等，在合同规定的时间内完工验收。</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7.7  </w:t>
      </w:r>
      <w:r>
        <w:rPr>
          <w:rFonts w:ascii="新宋体" w:eastAsia="新宋体" w:hAnsi="新宋体" w:hint="eastAsia"/>
          <w:szCs w:val="21"/>
        </w:rPr>
        <w:t>投标人必须承担的设备运输、安装调试、验收检测和提供设备操作说明书、图纸等其他相关及类似的义务。</w:t>
      </w:r>
    </w:p>
    <w:p w:rsidR="00263A2C" w:rsidRDefault="004F1A1B">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．投标费用</w:t>
      </w:r>
    </w:p>
    <w:p w:rsidR="00263A2C" w:rsidRDefault="004F1A1B">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263A2C" w:rsidRDefault="004F1A1B">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．踏勘现场</w:t>
      </w:r>
    </w:p>
    <w:p w:rsidR="00263A2C" w:rsidRDefault="004F1A1B">
      <w:pPr>
        <w:spacing w:line="360" w:lineRule="auto"/>
        <w:rPr>
          <w:rFonts w:ascii="新宋体" w:eastAsia="新宋体" w:hAnsi="新宋体"/>
          <w:szCs w:val="21"/>
        </w:rPr>
      </w:pPr>
      <w:r>
        <w:rPr>
          <w:rFonts w:ascii="新宋体" w:eastAsia="新宋体" w:hAnsi="新宋体" w:hint="eastAsia"/>
          <w:szCs w:val="21"/>
        </w:rPr>
        <w:t>9.1</w:t>
      </w:r>
      <w:r>
        <w:rPr>
          <w:rFonts w:ascii="新宋体" w:eastAsia="新宋体" w:hAnsi="新宋体" w:hint="eastAsia"/>
          <w:szCs w:val="21"/>
        </w:rPr>
        <w:t>如有需要（详见专用条款），招标代理机构或采购人将组织投标人对项目现场及周围环境进行踏勘，以便投标人获取有关编制投标文件和签署合同所需的资料。踏勘现场所发生的费用由投标人自行承</w:t>
      </w:r>
      <w:r>
        <w:rPr>
          <w:rFonts w:ascii="新宋体" w:eastAsia="新宋体" w:hAnsi="新宋体" w:hint="eastAsia"/>
          <w:szCs w:val="21"/>
        </w:rPr>
        <w:t>担。投标人应按招标公告所约定的时间、地点踏勘现场。</w:t>
      </w:r>
    </w:p>
    <w:p w:rsidR="00263A2C" w:rsidRDefault="004F1A1B">
      <w:pPr>
        <w:spacing w:line="360" w:lineRule="auto"/>
        <w:rPr>
          <w:rFonts w:ascii="新宋体" w:eastAsia="新宋体" w:hAnsi="新宋体"/>
          <w:szCs w:val="21"/>
        </w:rPr>
      </w:pPr>
      <w:r>
        <w:rPr>
          <w:rFonts w:ascii="新宋体" w:eastAsia="新宋体" w:hAnsi="新宋体" w:hint="eastAsia"/>
          <w:szCs w:val="21"/>
        </w:rPr>
        <w:t>9.2</w:t>
      </w:r>
      <w:r>
        <w:rPr>
          <w:rFonts w:ascii="新宋体" w:eastAsia="新宋体" w:hAnsi="新宋体" w:hint="eastAsia"/>
          <w:szCs w:val="21"/>
        </w:rPr>
        <w:t>投标人及其人员经过采购人的允许，可以进入采购人的项目现场踏勘。若招标文件要求投标人于统一时间地点踏勘现场的，投标人应当按时前往。</w:t>
      </w:r>
    </w:p>
    <w:p w:rsidR="00263A2C" w:rsidRDefault="004F1A1B">
      <w:pPr>
        <w:spacing w:line="360" w:lineRule="auto"/>
        <w:rPr>
          <w:rFonts w:ascii="新宋体" w:eastAsia="新宋体" w:hAnsi="新宋体"/>
          <w:szCs w:val="21"/>
        </w:rPr>
      </w:pPr>
      <w:r>
        <w:rPr>
          <w:rFonts w:ascii="新宋体" w:eastAsia="新宋体" w:hAnsi="新宋体" w:hint="eastAsia"/>
          <w:szCs w:val="21"/>
        </w:rPr>
        <w:t>9.3</w:t>
      </w:r>
      <w:r>
        <w:rPr>
          <w:rFonts w:ascii="新宋体" w:eastAsia="新宋体" w:hAnsi="新宋体" w:hint="eastAsia"/>
          <w:szCs w:val="21"/>
        </w:rPr>
        <w:t>采购人必须通过招标代理机构向投标人提供有关现场的资料和数据。</w:t>
      </w:r>
    </w:p>
    <w:p w:rsidR="00263A2C" w:rsidRDefault="004F1A1B">
      <w:pPr>
        <w:spacing w:line="360" w:lineRule="auto"/>
        <w:rPr>
          <w:rFonts w:ascii="新宋体" w:eastAsia="新宋体" w:hAnsi="新宋体"/>
          <w:szCs w:val="21"/>
        </w:rPr>
      </w:pPr>
      <w:r>
        <w:rPr>
          <w:rFonts w:ascii="新宋体" w:eastAsia="新宋体" w:hAnsi="新宋体" w:hint="eastAsia"/>
          <w:szCs w:val="21"/>
        </w:rPr>
        <w:t>9.4</w:t>
      </w:r>
      <w:r>
        <w:rPr>
          <w:rFonts w:ascii="新宋体" w:eastAsia="新宋体" w:hAnsi="新宋体" w:hint="eastAsia"/>
          <w:szCs w:val="21"/>
        </w:rPr>
        <w:t>任何人或任何组织在踏勘现场时向投标人提交的任何书面资料或口头承诺，未经招标代理机构在网上发布或书面通知，均作无效处理。</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10</w:t>
      </w:r>
      <w:r>
        <w:rPr>
          <w:rFonts w:ascii="新宋体" w:eastAsia="新宋体" w:hAnsi="新宋体" w:hint="eastAsia"/>
          <w:szCs w:val="21"/>
        </w:rPr>
        <w:t>．招标答疑</w:t>
      </w:r>
    </w:p>
    <w:p w:rsidR="00263A2C" w:rsidRDefault="004F1A1B">
      <w:pPr>
        <w:spacing w:line="360" w:lineRule="auto"/>
        <w:rPr>
          <w:rFonts w:ascii="新宋体" w:eastAsia="新宋体" w:hAnsi="新宋体"/>
          <w:szCs w:val="21"/>
        </w:rPr>
      </w:pPr>
      <w:r>
        <w:rPr>
          <w:rFonts w:ascii="新宋体" w:eastAsia="新宋体" w:hAnsi="新宋体" w:hint="eastAsia"/>
          <w:szCs w:val="21"/>
        </w:rPr>
        <w:t>10.1</w:t>
      </w:r>
      <w:r>
        <w:rPr>
          <w:rFonts w:ascii="新宋体" w:eastAsia="新宋体" w:hAnsi="新宋体" w:hint="eastAsia"/>
          <w:szCs w:val="21"/>
        </w:rPr>
        <w:t>招标答疑的目的是澄清、解答投标人在查阅招标文件后或现场踏勘中可能提出的与投标有关的疑问或询问。</w:t>
      </w:r>
    </w:p>
    <w:p w:rsidR="00263A2C" w:rsidRDefault="004F1A1B">
      <w:pPr>
        <w:spacing w:line="360" w:lineRule="auto"/>
        <w:rPr>
          <w:rFonts w:ascii="新宋体" w:eastAsia="新宋体" w:hAnsi="新宋体"/>
          <w:szCs w:val="21"/>
        </w:rPr>
      </w:pPr>
      <w:r>
        <w:rPr>
          <w:rFonts w:ascii="新宋体" w:eastAsia="新宋体" w:hAnsi="新宋体" w:hint="eastAsia"/>
          <w:szCs w:val="21"/>
        </w:rPr>
        <w:t>10.2</w:t>
      </w:r>
      <w:r>
        <w:rPr>
          <w:rFonts w:ascii="新宋体" w:eastAsia="新宋体" w:hAnsi="新宋体" w:hint="eastAsia"/>
          <w:szCs w:val="21"/>
        </w:rPr>
        <w:t>投</w:t>
      </w:r>
      <w:r>
        <w:rPr>
          <w:rFonts w:ascii="新宋体" w:eastAsia="新宋体" w:hAnsi="新宋体" w:hint="eastAsia"/>
          <w:szCs w:val="21"/>
        </w:rPr>
        <w:t>标人如对招标文件内容有疑问，必须在招标文件规定的答疑截止时间前以网上提问形式提交集中采购机构。</w:t>
      </w:r>
    </w:p>
    <w:p w:rsidR="00263A2C" w:rsidRDefault="004F1A1B">
      <w:pPr>
        <w:spacing w:line="360" w:lineRule="auto"/>
        <w:rPr>
          <w:rFonts w:ascii="新宋体" w:eastAsia="新宋体" w:hAnsi="新宋体"/>
          <w:szCs w:val="21"/>
        </w:rPr>
      </w:pPr>
      <w:r>
        <w:rPr>
          <w:rFonts w:ascii="新宋体" w:eastAsia="新宋体" w:hAnsi="新宋体" w:hint="eastAsia"/>
          <w:szCs w:val="21"/>
        </w:rPr>
        <w:t>10.3</w:t>
      </w:r>
      <w:r>
        <w:rPr>
          <w:rFonts w:ascii="新宋体" w:eastAsia="新宋体" w:hAnsi="新宋体" w:hint="eastAsia"/>
          <w:szCs w:val="21"/>
        </w:rPr>
        <w:t>招标代理机构对疑问所做出的澄清和解答，以书面答复（包括网站发布信息）为准。答疑纪要的有效性规定按照本通用条款第</w:t>
      </w:r>
      <w:r>
        <w:rPr>
          <w:rFonts w:ascii="新宋体" w:eastAsia="新宋体" w:hAnsi="新宋体" w:hint="eastAsia"/>
          <w:szCs w:val="21"/>
        </w:rPr>
        <w:t>13</w:t>
      </w: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263A2C" w:rsidRDefault="004F1A1B">
      <w:pPr>
        <w:spacing w:line="360" w:lineRule="auto"/>
        <w:rPr>
          <w:rFonts w:ascii="新宋体" w:eastAsia="新宋体" w:hAnsi="新宋体"/>
          <w:szCs w:val="21"/>
        </w:rPr>
      </w:pPr>
      <w:r>
        <w:rPr>
          <w:rFonts w:ascii="新宋体" w:eastAsia="新宋体" w:hAnsi="新宋体" w:hint="eastAsia"/>
          <w:szCs w:val="21"/>
        </w:rPr>
        <w:t>10.4</w:t>
      </w:r>
      <w:r>
        <w:rPr>
          <w:rFonts w:ascii="新宋体" w:eastAsia="新宋体" w:hAnsi="新宋体" w:hint="eastAsia"/>
          <w:szCs w:val="21"/>
        </w:rPr>
        <w:t>如招标代理机构认为有必要组织现场答疑会，投标人应按照招标文件规定的时间或集中采购机构另行书面通知（包括网站发布的通知）的时间和地点，参与现场答疑会。</w:t>
      </w:r>
    </w:p>
    <w:p w:rsidR="00263A2C" w:rsidRDefault="004F1A1B">
      <w:pPr>
        <w:spacing w:line="360" w:lineRule="auto"/>
        <w:rPr>
          <w:rFonts w:ascii="新宋体" w:eastAsia="新宋体" w:hAnsi="新宋体"/>
          <w:szCs w:val="21"/>
        </w:rPr>
      </w:pPr>
      <w:r>
        <w:rPr>
          <w:rFonts w:ascii="新宋体" w:eastAsia="新宋体" w:hAnsi="新宋体" w:hint="eastAsia"/>
          <w:szCs w:val="21"/>
        </w:rPr>
        <w:t>10.5</w:t>
      </w:r>
      <w:r>
        <w:rPr>
          <w:rFonts w:ascii="新宋体" w:eastAsia="新宋体" w:hAnsi="新宋体" w:hint="eastAsia"/>
          <w:szCs w:val="21"/>
        </w:rPr>
        <w:t>未参与招标答疑不作为否定投标人资格的理由。</w:t>
      </w:r>
    </w:p>
    <w:p w:rsidR="00263A2C" w:rsidRDefault="00263A2C">
      <w:pPr>
        <w:spacing w:line="360" w:lineRule="auto"/>
        <w:rPr>
          <w:rFonts w:ascii="新宋体" w:eastAsia="新宋体" w:hAnsi="新宋体"/>
          <w:szCs w:val="21"/>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招标文件</w:t>
      </w:r>
    </w:p>
    <w:p w:rsidR="00263A2C" w:rsidRDefault="004F1A1B">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．招标文件的编制与组成</w:t>
      </w:r>
    </w:p>
    <w:p w:rsidR="00263A2C" w:rsidRDefault="004F1A1B">
      <w:pPr>
        <w:spacing w:line="360" w:lineRule="auto"/>
        <w:rPr>
          <w:rFonts w:ascii="新宋体" w:eastAsia="新宋体" w:hAnsi="新宋体"/>
          <w:szCs w:val="21"/>
        </w:rPr>
      </w:pPr>
      <w:r>
        <w:rPr>
          <w:rFonts w:ascii="新宋体" w:eastAsia="新宋体" w:hAnsi="新宋体" w:hint="eastAsia"/>
          <w:szCs w:val="21"/>
        </w:rPr>
        <w:t>11.1</w:t>
      </w:r>
      <w:r>
        <w:rPr>
          <w:rFonts w:ascii="新宋体" w:eastAsia="新宋体" w:hAnsi="新宋体" w:hint="eastAsia"/>
          <w:szCs w:val="21"/>
        </w:rPr>
        <w:t>招标文件除以下内容外，招标代理机构在招标（或谈判）期间发出的答疑、澄清或修改等相关公告或通知内容，均是招标文件的组成部分，对投标人起约束作用；</w:t>
      </w:r>
    </w:p>
    <w:p w:rsidR="00263A2C" w:rsidRDefault="004F1A1B">
      <w:pPr>
        <w:spacing w:line="360" w:lineRule="auto"/>
        <w:rPr>
          <w:rFonts w:ascii="新宋体" w:eastAsia="新宋体" w:hAnsi="新宋体"/>
          <w:szCs w:val="21"/>
        </w:rPr>
      </w:pPr>
      <w:r>
        <w:rPr>
          <w:rFonts w:ascii="新宋体" w:eastAsia="新宋体" w:hAnsi="新宋体" w:hint="eastAsia"/>
          <w:szCs w:val="21"/>
        </w:rPr>
        <w:t>招标文件包括下列内容：</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第一册</w:t>
      </w:r>
      <w:r>
        <w:rPr>
          <w:rFonts w:ascii="新宋体" w:eastAsia="新宋体" w:hAnsi="新宋体" w:hint="eastAsia"/>
          <w:b/>
          <w:szCs w:val="21"/>
        </w:rPr>
        <w:t xml:space="preserve">  </w:t>
      </w:r>
      <w:r>
        <w:rPr>
          <w:rFonts w:ascii="新宋体" w:eastAsia="新宋体" w:hAnsi="新宋体" w:hint="eastAsia"/>
          <w:b/>
          <w:szCs w:val="21"/>
        </w:rPr>
        <w:t>专用条款</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关键信息</w:t>
      </w:r>
    </w:p>
    <w:p w:rsidR="00263A2C" w:rsidRDefault="004F1A1B">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招标公告</w:t>
      </w:r>
    </w:p>
    <w:p w:rsidR="00263A2C" w:rsidRDefault="004F1A1B">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招标项目需求</w:t>
      </w:r>
    </w:p>
    <w:p w:rsidR="00263A2C" w:rsidRDefault="004F1A1B">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投标文件格式、附件</w:t>
      </w:r>
    </w:p>
    <w:p w:rsidR="00263A2C" w:rsidRDefault="004F1A1B">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合同及履约情况反馈格式</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第二册</w:t>
      </w:r>
      <w:r>
        <w:rPr>
          <w:rFonts w:ascii="新宋体" w:eastAsia="新宋体" w:hAnsi="新宋体" w:hint="eastAsia"/>
          <w:b/>
          <w:szCs w:val="21"/>
        </w:rPr>
        <w:t xml:space="preserve">  </w:t>
      </w:r>
      <w:r>
        <w:rPr>
          <w:rFonts w:ascii="新宋体" w:eastAsia="新宋体" w:hAnsi="新宋体" w:hint="eastAsia"/>
          <w:b/>
          <w:szCs w:val="21"/>
        </w:rPr>
        <w:t>通用条款</w:t>
      </w:r>
    </w:p>
    <w:p w:rsidR="00263A2C" w:rsidRDefault="004F1A1B">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总则</w:t>
      </w:r>
    </w:p>
    <w:p w:rsidR="00263A2C" w:rsidRDefault="004F1A1B">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招标文件</w:t>
      </w:r>
    </w:p>
    <w:p w:rsidR="00263A2C" w:rsidRDefault="004F1A1B">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投标文件的编制</w:t>
      </w:r>
    </w:p>
    <w:p w:rsidR="00263A2C" w:rsidRDefault="004F1A1B">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投标文件的递交</w:t>
      </w:r>
    </w:p>
    <w:p w:rsidR="00263A2C" w:rsidRDefault="004F1A1B">
      <w:pPr>
        <w:spacing w:line="360" w:lineRule="auto"/>
        <w:rPr>
          <w:rFonts w:ascii="新宋体" w:eastAsia="新宋体" w:hAnsi="新宋体"/>
          <w:szCs w:val="21"/>
        </w:rPr>
      </w:pPr>
      <w:r>
        <w:rPr>
          <w:rFonts w:ascii="新宋体" w:eastAsia="新宋体" w:hAnsi="新宋体" w:hint="eastAsia"/>
          <w:szCs w:val="21"/>
        </w:rPr>
        <w:t>第五章</w:t>
      </w:r>
      <w:r>
        <w:rPr>
          <w:rFonts w:ascii="新宋体" w:eastAsia="新宋体" w:hAnsi="新宋体" w:hint="eastAsia"/>
          <w:szCs w:val="21"/>
        </w:rPr>
        <w:t xml:space="preserve">  </w:t>
      </w:r>
      <w:r>
        <w:rPr>
          <w:rFonts w:ascii="新宋体" w:eastAsia="新宋体" w:hAnsi="新宋体" w:hint="eastAsia"/>
          <w:szCs w:val="21"/>
        </w:rPr>
        <w:t>开标</w:t>
      </w:r>
    </w:p>
    <w:p w:rsidR="00263A2C" w:rsidRDefault="004F1A1B">
      <w:pPr>
        <w:spacing w:line="360" w:lineRule="auto"/>
        <w:rPr>
          <w:rFonts w:ascii="新宋体" w:eastAsia="新宋体" w:hAnsi="新宋体"/>
          <w:szCs w:val="21"/>
        </w:rPr>
      </w:pPr>
      <w:r>
        <w:rPr>
          <w:rFonts w:ascii="新宋体" w:eastAsia="新宋体" w:hAnsi="新宋体" w:hint="eastAsia"/>
          <w:szCs w:val="21"/>
        </w:rPr>
        <w:t>第六章</w:t>
      </w:r>
      <w:r>
        <w:rPr>
          <w:rFonts w:ascii="新宋体" w:eastAsia="新宋体" w:hAnsi="新宋体" w:hint="eastAsia"/>
          <w:szCs w:val="21"/>
        </w:rPr>
        <w:t xml:space="preserve">  </w:t>
      </w:r>
      <w:r>
        <w:rPr>
          <w:rFonts w:ascii="新宋体" w:eastAsia="新宋体" w:hAnsi="新宋体" w:hint="eastAsia"/>
          <w:szCs w:val="21"/>
        </w:rPr>
        <w:t>评标要求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第七章</w:t>
      </w:r>
      <w:r>
        <w:rPr>
          <w:rFonts w:ascii="新宋体" w:eastAsia="新宋体" w:hAnsi="新宋体" w:hint="eastAsia"/>
          <w:szCs w:val="21"/>
        </w:rPr>
        <w:t xml:space="preserve">  </w:t>
      </w:r>
      <w:r>
        <w:rPr>
          <w:rFonts w:ascii="新宋体" w:eastAsia="新宋体" w:hAnsi="新宋体" w:hint="eastAsia"/>
          <w:szCs w:val="21"/>
        </w:rPr>
        <w:t>评标程序及评标方法</w:t>
      </w:r>
    </w:p>
    <w:p w:rsidR="00263A2C" w:rsidRDefault="004F1A1B">
      <w:pPr>
        <w:spacing w:line="360" w:lineRule="auto"/>
        <w:rPr>
          <w:rFonts w:ascii="新宋体" w:eastAsia="新宋体" w:hAnsi="新宋体"/>
          <w:szCs w:val="21"/>
        </w:rPr>
      </w:pPr>
      <w:r>
        <w:rPr>
          <w:rFonts w:ascii="新宋体" w:eastAsia="新宋体" w:hAnsi="新宋体" w:hint="eastAsia"/>
          <w:szCs w:val="21"/>
        </w:rPr>
        <w:t>第八章</w:t>
      </w:r>
      <w:r>
        <w:rPr>
          <w:rFonts w:ascii="新宋体" w:eastAsia="新宋体" w:hAnsi="新宋体" w:hint="eastAsia"/>
          <w:szCs w:val="21"/>
        </w:rPr>
        <w:t xml:space="preserve">  </w:t>
      </w:r>
      <w:r>
        <w:rPr>
          <w:rFonts w:ascii="新宋体" w:eastAsia="新宋体" w:hAnsi="新宋体" w:hint="eastAsia"/>
          <w:szCs w:val="21"/>
        </w:rPr>
        <w:t>定标及公示</w:t>
      </w:r>
    </w:p>
    <w:p w:rsidR="00263A2C" w:rsidRDefault="004F1A1B">
      <w:pPr>
        <w:spacing w:line="360" w:lineRule="auto"/>
        <w:rPr>
          <w:rFonts w:ascii="新宋体" w:eastAsia="新宋体" w:hAnsi="新宋体"/>
          <w:szCs w:val="21"/>
        </w:rPr>
      </w:pPr>
      <w:r>
        <w:rPr>
          <w:rFonts w:ascii="新宋体" w:eastAsia="新宋体" w:hAnsi="新宋体" w:hint="eastAsia"/>
          <w:szCs w:val="21"/>
        </w:rPr>
        <w:t>第九章</w:t>
      </w:r>
      <w:r>
        <w:rPr>
          <w:rFonts w:ascii="新宋体" w:eastAsia="新宋体" w:hAnsi="新宋体" w:hint="eastAsia"/>
          <w:szCs w:val="21"/>
        </w:rPr>
        <w:t xml:space="preserve">  </w:t>
      </w:r>
      <w:r>
        <w:rPr>
          <w:rFonts w:ascii="新宋体" w:eastAsia="新宋体" w:hAnsi="新宋体" w:hint="eastAsia"/>
          <w:szCs w:val="21"/>
        </w:rPr>
        <w:t>公开招标失败的后续处理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第十章</w:t>
      </w:r>
      <w:r>
        <w:rPr>
          <w:rFonts w:ascii="新宋体" w:eastAsia="新宋体" w:hAnsi="新宋体" w:hint="eastAsia"/>
          <w:szCs w:val="21"/>
        </w:rPr>
        <w:t xml:space="preserve">  </w:t>
      </w:r>
      <w:r>
        <w:rPr>
          <w:rFonts w:ascii="新宋体" w:eastAsia="新宋体" w:hAnsi="新宋体" w:hint="eastAsia"/>
          <w:szCs w:val="21"/>
        </w:rPr>
        <w:t>合同的授予与备案</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第十一章</w:t>
      </w:r>
      <w:r>
        <w:rPr>
          <w:rFonts w:ascii="新宋体" w:eastAsia="新宋体" w:hAnsi="新宋体" w:hint="eastAsia"/>
          <w:szCs w:val="21"/>
        </w:rPr>
        <w:t xml:space="preserve">  </w:t>
      </w:r>
      <w:r>
        <w:rPr>
          <w:rFonts w:ascii="新宋体" w:eastAsia="新宋体" w:hAnsi="新宋体" w:hint="eastAsia"/>
          <w:szCs w:val="21"/>
        </w:rPr>
        <w:t>质疑处理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11.2 </w:t>
      </w:r>
      <w:r>
        <w:rPr>
          <w:rFonts w:ascii="新宋体" w:eastAsia="新宋体" w:hAnsi="新宋体" w:hint="eastAsia"/>
          <w:szCs w:val="21"/>
        </w:rPr>
        <w:t>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263A2C" w:rsidRDefault="004F1A1B">
      <w:pPr>
        <w:spacing w:line="360" w:lineRule="auto"/>
        <w:rPr>
          <w:rFonts w:ascii="新宋体" w:eastAsia="新宋体" w:hAnsi="新宋体"/>
          <w:szCs w:val="21"/>
        </w:rPr>
      </w:pPr>
      <w:r>
        <w:rPr>
          <w:rFonts w:ascii="新宋体" w:eastAsia="新宋体" w:hAnsi="新宋体" w:hint="eastAsia"/>
          <w:szCs w:val="21"/>
        </w:rPr>
        <w:t>11.3</w:t>
      </w:r>
      <w:r>
        <w:rPr>
          <w:rFonts w:ascii="新宋体" w:eastAsia="新宋体" w:hAnsi="新宋体" w:hint="eastAsia"/>
          <w:szCs w:val="21"/>
        </w:rPr>
        <w:t>任何人或任何组织向投标人提交的任何书面或口头资料，未经招标代理机构在网上发布或书面通知，均作无效处理，</w:t>
      </w:r>
      <w:r>
        <w:rPr>
          <w:rFonts w:ascii="新宋体" w:eastAsia="新宋体" w:hAnsi="新宋体" w:hint="eastAsia"/>
          <w:szCs w:val="21"/>
        </w:rPr>
        <w:t>不得作为招标文件的组成部分。招标代理机构对投标人由此而做出的推论、理解和结论概不负责。</w:t>
      </w:r>
    </w:p>
    <w:p w:rsidR="00263A2C" w:rsidRDefault="004F1A1B">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．招标文件的澄清</w:t>
      </w:r>
    </w:p>
    <w:p w:rsidR="00263A2C" w:rsidRDefault="004F1A1B">
      <w:pPr>
        <w:spacing w:line="360" w:lineRule="auto"/>
        <w:rPr>
          <w:rFonts w:ascii="新宋体" w:eastAsia="新宋体" w:hAnsi="新宋体"/>
          <w:szCs w:val="21"/>
        </w:rPr>
      </w:pPr>
      <w:r>
        <w:rPr>
          <w:rFonts w:ascii="新宋体" w:eastAsia="新宋体" w:hAnsi="新宋体" w:hint="eastAsia"/>
          <w:szCs w:val="21"/>
        </w:rPr>
        <w:t>12.1</w:t>
      </w:r>
      <w:r>
        <w:rPr>
          <w:rFonts w:ascii="新宋体" w:eastAsia="新宋体" w:hAnsi="新宋体" w:hint="eastAsia"/>
          <w:szCs w:val="21"/>
        </w:rPr>
        <w:t>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263A2C" w:rsidRDefault="004F1A1B">
      <w:pPr>
        <w:spacing w:line="360" w:lineRule="auto"/>
        <w:rPr>
          <w:rFonts w:ascii="新宋体" w:eastAsia="新宋体" w:hAnsi="新宋体"/>
          <w:szCs w:val="21"/>
        </w:rPr>
      </w:pPr>
      <w:r>
        <w:rPr>
          <w:rFonts w:ascii="新宋体" w:eastAsia="新宋体" w:hAnsi="新宋体" w:hint="eastAsia"/>
          <w:szCs w:val="21"/>
        </w:rPr>
        <w:t>12.2</w:t>
      </w:r>
      <w:r>
        <w:rPr>
          <w:rFonts w:ascii="新宋体" w:eastAsia="新宋体" w:hAnsi="新宋体" w:hint="eastAsia"/>
          <w:szCs w:val="21"/>
        </w:rPr>
        <w:t>对于没有提出澄清又参与了该项目投标的供应商将被视为完</w:t>
      </w:r>
      <w:r>
        <w:rPr>
          <w:rFonts w:ascii="新宋体" w:eastAsia="新宋体" w:hAnsi="新宋体" w:hint="eastAsia"/>
          <w:szCs w:val="21"/>
        </w:rPr>
        <w:t>全认同该招标文件（含澄清纪要），</w:t>
      </w:r>
      <w:r>
        <w:rPr>
          <w:rFonts w:ascii="新宋体" w:eastAsia="新宋体" w:hAnsi="新宋体" w:hint="eastAsia"/>
          <w:color w:val="FF0000"/>
          <w:szCs w:val="21"/>
        </w:rPr>
        <w:t>投标截止期后不再受理针对招标文件的相关质疑或投诉。</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12.3 </w:t>
      </w:r>
      <w:r>
        <w:rPr>
          <w:rFonts w:ascii="新宋体" w:eastAsia="新宋体" w:hAnsi="新宋体" w:hint="eastAsia"/>
          <w:szCs w:val="21"/>
        </w:rPr>
        <w:t>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263A2C" w:rsidRDefault="004F1A1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w:t>
      </w:r>
      <w:r>
        <w:rPr>
          <w:rFonts w:ascii="新宋体" w:eastAsia="新宋体" w:hAnsi="新宋体" w:hint="eastAsia"/>
          <w:szCs w:val="21"/>
        </w:rPr>
        <w:t>．招标文件的修改</w:t>
      </w:r>
    </w:p>
    <w:p w:rsidR="00263A2C" w:rsidRDefault="004F1A1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w:t>
      </w:r>
      <w:r>
        <w:rPr>
          <w:rFonts w:ascii="新宋体" w:eastAsia="新宋体" w:hAnsi="新宋体" w:hint="eastAsia"/>
          <w:szCs w:val="21"/>
        </w:rPr>
        <w:t>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263A2C" w:rsidRDefault="004F1A1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w:t>
      </w:r>
      <w:r>
        <w:rPr>
          <w:rFonts w:ascii="新宋体" w:eastAsia="新宋体" w:hAnsi="新宋体" w:hint="eastAsia"/>
          <w:szCs w:val="21"/>
        </w:rPr>
        <w:t>招标文件的修改以书面形式（包括网站公开发布方式）发送给所有投标人，招标文件的修改内容作为招标文件的组成部分，并具有约束力。</w:t>
      </w:r>
    </w:p>
    <w:p w:rsidR="00263A2C" w:rsidRDefault="004F1A1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w:t>
      </w:r>
      <w:r>
        <w:rPr>
          <w:rFonts w:ascii="新宋体" w:eastAsia="新宋体" w:hAnsi="新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rsidR="00263A2C" w:rsidRDefault="004F1A1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w:t>
      </w:r>
      <w:r>
        <w:rPr>
          <w:rFonts w:ascii="新宋体" w:eastAsia="新宋体" w:hAnsi="新宋体" w:hint="eastAsia"/>
          <w:szCs w:val="21"/>
        </w:rPr>
        <w:t>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263A2C" w:rsidRDefault="00263A2C">
      <w:pPr>
        <w:spacing w:line="360" w:lineRule="auto"/>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投标文件的编制</w:t>
      </w:r>
    </w:p>
    <w:p w:rsidR="00263A2C" w:rsidRDefault="004F1A1B">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．投标文件的语言及度量单位</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14.1 </w:t>
      </w:r>
      <w:r>
        <w:rPr>
          <w:rFonts w:ascii="新宋体" w:eastAsia="新宋体" w:hAnsi="新宋体" w:hint="eastAsia"/>
          <w:szCs w:val="21"/>
        </w:rPr>
        <w:t>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14.2 </w:t>
      </w:r>
      <w:r>
        <w:rPr>
          <w:rFonts w:ascii="新宋体" w:eastAsia="新宋体" w:hAnsi="新宋体" w:hint="eastAsia"/>
          <w:szCs w:val="21"/>
        </w:rPr>
        <w:t>除技术规范另有规定外，投标文件使用的度量单位，均采用中华人民共和国法定计量单位。</w:t>
      </w:r>
    </w:p>
    <w:p w:rsidR="00263A2C" w:rsidRDefault="004F1A1B">
      <w:pPr>
        <w:spacing w:line="360" w:lineRule="auto"/>
        <w:rPr>
          <w:rFonts w:ascii="新宋体" w:eastAsia="新宋体" w:hAnsi="新宋体"/>
          <w:szCs w:val="21"/>
        </w:rPr>
      </w:pPr>
      <w:r>
        <w:rPr>
          <w:rFonts w:ascii="新宋体" w:eastAsia="新宋体" w:hAnsi="新宋体" w:hint="eastAsia"/>
          <w:szCs w:val="21"/>
        </w:rPr>
        <w:t>15</w:t>
      </w:r>
      <w:r>
        <w:rPr>
          <w:rFonts w:ascii="新宋体" w:eastAsia="新宋体" w:hAnsi="新宋体" w:hint="eastAsia"/>
          <w:szCs w:val="21"/>
        </w:rPr>
        <w:t>．投标文件的组成</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16</w:t>
      </w:r>
      <w:r>
        <w:rPr>
          <w:rFonts w:ascii="新宋体" w:eastAsia="新宋体" w:hAnsi="新宋体" w:hint="eastAsia"/>
          <w:szCs w:val="21"/>
        </w:rPr>
        <w:t>．投标文件格式</w:t>
      </w:r>
    </w:p>
    <w:p w:rsidR="00263A2C" w:rsidRDefault="004F1A1B">
      <w:pPr>
        <w:spacing w:line="360" w:lineRule="auto"/>
        <w:rPr>
          <w:rFonts w:ascii="新宋体" w:eastAsia="新宋体" w:hAnsi="新宋体"/>
          <w:szCs w:val="21"/>
        </w:rPr>
      </w:pPr>
      <w:r>
        <w:rPr>
          <w:rFonts w:ascii="新宋体" w:eastAsia="新宋体" w:hAnsi="新宋体" w:hint="eastAsia"/>
          <w:szCs w:val="21"/>
        </w:rPr>
        <w:t>投标文件包括本通用条款第</w:t>
      </w:r>
      <w:r>
        <w:rPr>
          <w:rFonts w:ascii="新宋体" w:eastAsia="新宋体" w:hAnsi="新宋体" w:hint="eastAsia"/>
          <w:szCs w:val="21"/>
        </w:rPr>
        <w:t>15</w:t>
      </w:r>
      <w:r>
        <w:rPr>
          <w:rFonts w:ascii="新宋体" w:eastAsia="新宋体" w:hAnsi="新宋体" w:hint="eastAsia"/>
          <w:szCs w:val="21"/>
        </w:rPr>
        <w:t>条中规定的内容。如招标文件提</w:t>
      </w:r>
      <w:r>
        <w:rPr>
          <w:rFonts w:ascii="新宋体" w:eastAsia="新宋体" w:hAnsi="新宋体" w:hint="eastAsia"/>
          <w:szCs w:val="21"/>
        </w:rPr>
        <w:t>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263A2C" w:rsidRDefault="004F1A1B">
      <w:pPr>
        <w:spacing w:line="360" w:lineRule="auto"/>
        <w:rPr>
          <w:rFonts w:ascii="新宋体" w:eastAsia="新宋体" w:hAnsi="新宋体"/>
          <w:szCs w:val="21"/>
        </w:rPr>
      </w:pPr>
      <w:r>
        <w:rPr>
          <w:rFonts w:ascii="新宋体" w:eastAsia="新宋体" w:hAnsi="新宋体" w:hint="eastAsia"/>
          <w:szCs w:val="21"/>
        </w:rPr>
        <w:t>17</w:t>
      </w:r>
      <w:r>
        <w:rPr>
          <w:rFonts w:ascii="新宋体" w:eastAsia="新宋体" w:hAnsi="新宋体" w:hint="eastAsia"/>
          <w:szCs w:val="21"/>
        </w:rPr>
        <w:t>．投标货币</w:t>
      </w:r>
    </w:p>
    <w:p w:rsidR="00263A2C" w:rsidRDefault="004F1A1B">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263A2C" w:rsidRDefault="004F1A1B">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hint="eastAsia"/>
          <w:szCs w:val="21"/>
        </w:rPr>
        <w:t>．证明投标文件投标技术方案的合格性和符合招标文件规定的文件要求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263A2C" w:rsidRDefault="004F1A1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w:t>
      </w:r>
      <w:r>
        <w:rPr>
          <w:rFonts w:ascii="新宋体" w:eastAsia="新宋体" w:hAnsi="新宋体" w:hint="eastAsia"/>
          <w:szCs w:val="21"/>
        </w:rPr>
        <w:t>府机构出具的产品检验和核准证件等，提供的文件应符合以下要求：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18.2.1</w:t>
      </w:r>
      <w:r>
        <w:rPr>
          <w:rFonts w:ascii="新宋体" w:eastAsia="新宋体" w:hAnsi="新宋体" w:hint="eastAsia"/>
          <w:szCs w:val="21"/>
        </w:rPr>
        <w:t>主要技术指标和性能的详细说明。</w:t>
      </w:r>
    </w:p>
    <w:p w:rsidR="00263A2C" w:rsidRDefault="004F1A1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263A2C" w:rsidRDefault="004F1A1B">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18.2.4</w:t>
      </w:r>
      <w:r>
        <w:rPr>
          <w:rFonts w:ascii="新宋体" w:eastAsia="新宋体" w:hAnsi="新宋体" w:hint="eastAsia"/>
          <w:szCs w:val="21"/>
        </w:rPr>
        <w:t>产品说明书或彩页应为制造商公布或出具的中文产</w:t>
      </w:r>
      <w:r>
        <w:rPr>
          <w:rFonts w:ascii="新宋体" w:eastAsia="新宋体" w:hAnsi="新宋体" w:hint="eastAsia"/>
          <w:szCs w:val="21"/>
        </w:rPr>
        <w:t>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263A2C" w:rsidRDefault="004F1A1B">
      <w:pPr>
        <w:spacing w:line="360" w:lineRule="auto"/>
        <w:rPr>
          <w:rFonts w:ascii="新宋体" w:eastAsia="新宋体" w:hAnsi="新宋体"/>
          <w:szCs w:val="21"/>
        </w:rPr>
      </w:pPr>
      <w:r>
        <w:rPr>
          <w:rFonts w:ascii="新宋体" w:eastAsia="新宋体" w:hAnsi="新宋体" w:hint="eastAsia"/>
          <w:szCs w:val="21"/>
        </w:rPr>
        <w:t>18.2.5</w:t>
      </w:r>
      <w:r>
        <w:rPr>
          <w:rFonts w:ascii="新宋体" w:eastAsia="新宋体" w:hAnsi="新宋体" w:hint="eastAsia"/>
          <w:szCs w:val="21"/>
        </w:rPr>
        <w:t>我国政府机构出具的产品检验和核准证件应为证件正面、背面和附件标注的全部具体内容；产品检验和核准证件的尺寸和清晰度应该能够在电脑上被阅读、识别和判断，提供原件扫描件。</w:t>
      </w:r>
    </w:p>
    <w:p w:rsidR="00263A2C" w:rsidRDefault="004F1A1B">
      <w:pPr>
        <w:spacing w:line="360" w:lineRule="auto"/>
        <w:rPr>
          <w:rFonts w:ascii="新宋体" w:eastAsia="新宋体" w:hAnsi="新宋体"/>
          <w:szCs w:val="21"/>
        </w:rPr>
      </w:pPr>
      <w:r>
        <w:rPr>
          <w:rFonts w:ascii="新宋体" w:eastAsia="新宋体" w:hAnsi="新宋体" w:hint="eastAsia"/>
          <w:szCs w:val="21"/>
        </w:rPr>
        <w:t>18.3</w:t>
      </w:r>
      <w:r>
        <w:rPr>
          <w:rFonts w:ascii="新宋体" w:eastAsia="新宋体" w:hAnsi="新宋体" w:hint="eastAsia"/>
          <w:szCs w:val="21"/>
        </w:rPr>
        <w:t>相关资料不符合</w:t>
      </w:r>
      <w:r>
        <w:rPr>
          <w:rFonts w:ascii="新宋体" w:eastAsia="新宋体" w:hAnsi="新宋体" w:hint="eastAsia"/>
          <w:szCs w:val="21"/>
        </w:rPr>
        <w:t>18.2</w:t>
      </w:r>
      <w:r>
        <w:rPr>
          <w:rFonts w:ascii="新宋体" w:eastAsia="新宋体" w:hAnsi="新宋体" w:hint="eastAsia"/>
          <w:szCs w:val="21"/>
        </w:rPr>
        <w:t>款要求的，评审委员会有权认定为投标技术方案不合格响应，其相关分数予以扣减或作投标无效处理。</w:t>
      </w:r>
    </w:p>
    <w:p w:rsidR="00263A2C" w:rsidRDefault="004F1A1B">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投标人在阐述</w:t>
      </w:r>
      <w:proofErr w:type="gramStart"/>
      <w:r>
        <w:rPr>
          <w:rFonts w:ascii="新宋体" w:eastAsia="新宋体" w:hAnsi="新宋体" w:hint="eastAsia"/>
          <w:szCs w:val="21"/>
        </w:rPr>
        <w:t>上述第</w:t>
      </w:r>
      <w:r>
        <w:rPr>
          <w:rFonts w:ascii="新宋体" w:eastAsia="新宋体" w:hAnsi="新宋体" w:hint="eastAsia"/>
          <w:szCs w:val="21"/>
        </w:rPr>
        <w:t>18</w:t>
      </w:r>
      <w:proofErr w:type="gramEnd"/>
      <w:r>
        <w:rPr>
          <w:rFonts w:ascii="新宋体" w:eastAsia="新宋体" w:hAnsi="新宋体" w:hint="eastAsia"/>
          <w:szCs w:val="21"/>
        </w:rPr>
        <w:t>.2</w:t>
      </w:r>
      <w:r>
        <w:rPr>
          <w:rFonts w:ascii="新宋体" w:eastAsia="新宋体" w:hAnsi="新宋体" w:hint="eastAsia"/>
          <w:szCs w:val="21"/>
        </w:rPr>
        <w:t>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263A2C" w:rsidRDefault="004F1A1B">
      <w:pPr>
        <w:spacing w:line="360" w:lineRule="auto"/>
        <w:rPr>
          <w:rFonts w:ascii="新宋体" w:eastAsia="新宋体" w:hAnsi="新宋体"/>
          <w:szCs w:val="21"/>
        </w:rPr>
      </w:pPr>
      <w:r>
        <w:rPr>
          <w:rFonts w:ascii="新宋体" w:eastAsia="新宋体" w:hAnsi="新宋体" w:hint="eastAsia"/>
          <w:szCs w:val="21"/>
        </w:rPr>
        <w:t>18.5</w:t>
      </w:r>
      <w:r>
        <w:rPr>
          <w:rFonts w:ascii="新宋体" w:eastAsia="新宋体" w:hAnsi="新宋体" w:hint="eastAsia"/>
          <w:szCs w:val="21"/>
        </w:rPr>
        <w:t>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19</w:t>
      </w:r>
      <w:r>
        <w:rPr>
          <w:rFonts w:ascii="新宋体" w:eastAsia="新宋体" w:hAnsi="新宋体" w:hint="eastAsia"/>
          <w:b/>
          <w:szCs w:val="21"/>
        </w:rPr>
        <w:t>．投标文件其他证明文件的要求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    19.1</w:t>
      </w:r>
      <w:r>
        <w:rPr>
          <w:rFonts w:ascii="新宋体" w:eastAsia="新宋体" w:hAnsi="新宋体" w:hint="eastAsia"/>
          <w:szCs w:val="21"/>
        </w:rPr>
        <w:t>对项目招标文件《评标信息》评分项中涉及的相关业绩、社保情况等内容以及《资格性审查表》和《</w:t>
      </w:r>
      <w:r>
        <w:rPr>
          <w:rFonts w:ascii="新宋体" w:eastAsia="新宋体" w:hAnsi="新宋体" w:hint="eastAsia"/>
          <w:szCs w:val="21"/>
        </w:rPr>
        <w:t>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新宋体" w:eastAsia="新宋体" w:hAnsi="新宋体" w:hint="eastAsia"/>
          <w:szCs w:val="21"/>
        </w:rPr>
        <w:t>0</w:t>
      </w:r>
      <w:r>
        <w:rPr>
          <w:rFonts w:ascii="新宋体" w:eastAsia="新宋体" w:hAnsi="新宋体" w:hint="eastAsia"/>
          <w:szCs w:val="21"/>
        </w:rPr>
        <w:t>分处理。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19.2</w:t>
      </w:r>
      <w:r>
        <w:rPr>
          <w:rFonts w:ascii="新宋体" w:eastAsia="新宋体" w:hAnsi="新宋体" w:hint="eastAsia"/>
          <w:szCs w:val="21"/>
        </w:rPr>
        <w:t>本项目涉及提供的有关资质证书，若原有资质证书处于年审期间，须提供证书颁发部门提供的回执，并且回执须证明该证书</w:t>
      </w:r>
      <w:r>
        <w:rPr>
          <w:rFonts w:ascii="新宋体" w:eastAsia="新宋体" w:hAnsi="新宋体" w:hint="eastAsia"/>
          <w:szCs w:val="21"/>
        </w:rPr>
        <w:t>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20</w:t>
      </w:r>
      <w:r>
        <w:rPr>
          <w:rFonts w:ascii="新宋体" w:eastAsia="新宋体" w:hAnsi="新宋体" w:hint="eastAsia"/>
          <w:b/>
          <w:szCs w:val="21"/>
        </w:rPr>
        <w:t>．投标有效期</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20.1 </w:t>
      </w:r>
      <w:r>
        <w:rPr>
          <w:rFonts w:ascii="新宋体" w:eastAsia="新宋体" w:hAnsi="新宋体" w:hint="eastAsia"/>
          <w:szCs w:val="21"/>
        </w:rPr>
        <w:t>投标有效期为从投标截止之日算起的日历天数，具体见专用条款中投标有效期的天数要求。在此期限内，所有投标文件均保持有效；</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20.2 </w:t>
      </w:r>
      <w:r>
        <w:rPr>
          <w:rFonts w:ascii="新宋体" w:eastAsia="新宋体" w:hAnsi="新宋体" w:hint="eastAsia"/>
          <w:szCs w:val="21"/>
        </w:rPr>
        <w:t>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263A2C" w:rsidRDefault="004F1A1B">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w:t>
      </w:r>
      <w:r>
        <w:rPr>
          <w:rFonts w:ascii="新宋体" w:eastAsia="新宋体" w:hAnsi="新宋体" w:hint="eastAsia"/>
          <w:szCs w:val="21"/>
        </w:rPr>
        <w:t>中标单位的投标书有效期，截止于完成本招标文件规定的全部项目内容，并通过竣工验收及保修结束。</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21</w:t>
      </w:r>
      <w:r>
        <w:rPr>
          <w:rFonts w:ascii="新宋体" w:eastAsia="新宋体" w:hAnsi="新宋体" w:hint="eastAsia"/>
          <w:b/>
          <w:szCs w:val="21"/>
        </w:rPr>
        <w:t>．关于投标保证金</w:t>
      </w:r>
      <w:r>
        <w:rPr>
          <w:rFonts w:ascii="新宋体" w:eastAsia="新宋体" w:hAnsi="新宋体" w:hint="eastAsia"/>
          <w:b/>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    21.1 </w:t>
      </w:r>
      <w:r>
        <w:rPr>
          <w:rFonts w:ascii="新宋体" w:eastAsia="新宋体" w:hAnsi="新宋体" w:hint="eastAsia"/>
          <w:szCs w:val="21"/>
        </w:rPr>
        <w:t>自</w:t>
      </w:r>
      <w:r>
        <w:rPr>
          <w:rFonts w:ascii="新宋体" w:eastAsia="新宋体" w:hAnsi="新宋体" w:hint="eastAsia"/>
          <w:szCs w:val="21"/>
        </w:rPr>
        <w:t>2019</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w:t>
      </w:r>
      <w:r>
        <w:rPr>
          <w:rFonts w:ascii="新宋体" w:eastAsia="新宋体" w:hAnsi="新宋体" w:hint="eastAsia"/>
          <w:szCs w:val="21"/>
        </w:rPr>
        <w:t>15</w:t>
      </w:r>
      <w:r>
        <w:rPr>
          <w:rFonts w:ascii="新宋体" w:eastAsia="新宋体" w:hAnsi="新宋体" w:hint="eastAsia"/>
          <w:szCs w:val="21"/>
        </w:rPr>
        <w:t>日起，招标代理机构停止收取投标保证金和履约保证金。</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    21.2 </w:t>
      </w:r>
      <w:r>
        <w:rPr>
          <w:rFonts w:ascii="新宋体" w:eastAsia="新宋体" w:hAnsi="新宋体" w:hint="eastAsia"/>
          <w:szCs w:val="21"/>
        </w:rPr>
        <w:t>咨询电话：</w:t>
      </w:r>
      <w:r>
        <w:rPr>
          <w:rFonts w:ascii="新宋体" w:eastAsia="新宋体" w:hAnsi="新宋体" w:hint="eastAsia"/>
          <w:szCs w:val="21"/>
        </w:rPr>
        <w:t>0755-83948155</w:t>
      </w:r>
      <w:r>
        <w:rPr>
          <w:rFonts w:ascii="新宋体" w:eastAsia="新宋体" w:hAnsi="新宋体" w:hint="eastAsia"/>
          <w:szCs w:val="21"/>
        </w:rPr>
        <w:t>。</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22</w:t>
      </w:r>
      <w:r>
        <w:rPr>
          <w:rFonts w:ascii="新宋体" w:eastAsia="新宋体" w:hAnsi="新宋体" w:hint="eastAsia"/>
          <w:b/>
          <w:szCs w:val="21"/>
        </w:rPr>
        <w:t>．投标人的替代方案</w:t>
      </w:r>
    </w:p>
    <w:p w:rsidR="00263A2C" w:rsidRDefault="004F1A1B">
      <w:pPr>
        <w:spacing w:line="360" w:lineRule="auto"/>
        <w:rPr>
          <w:rFonts w:ascii="新宋体" w:eastAsia="新宋体" w:hAnsi="新宋体"/>
          <w:szCs w:val="21"/>
        </w:rPr>
      </w:pPr>
      <w:r>
        <w:rPr>
          <w:rFonts w:ascii="新宋体" w:eastAsia="新宋体" w:hAnsi="新宋体" w:hint="eastAsia"/>
          <w:szCs w:val="21"/>
        </w:rPr>
        <w:t>22.1</w:t>
      </w:r>
      <w:r>
        <w:rPr>
          <w:rFonts w:ascii="新宋体" w:eastAsia="新宋体" w:hAnsi="新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22.2 </w:t>
      </w:r>
      <w:r>
        <w:rPr>
          <w:rFonts w:ascii="新宋体" w:eastAsia="新宋体" w:hAnsi="新宋体" w:hint="eastAsia"/>
          <w:szCs w:val="21"/>
        </w:rPr>
        <w:t>如果允许投标人提交替代方案，则准备提交替代方案的投标人除应提交一份满足招标文件（包括图纸和技术规范所示的基本技术设计）要求的投标文件外，还</w:t>
      </w:r>
      <w:r>
        <w:rPr>
          <w:rFonts w:ascii="新宋体" w:eastAsia="新宋体" w:hAnsi="新宋体" w:hint="eastAsia"/>
          <w:szCs w:val="21"/>
        </w:rPr>
        <w:t>应提交需评审其替代方案所需的全部资料，包括项目方案书、技术规范、替代方案报价书、所建议的项目方案及有关的其它详细资料。</w:t>
      </w:r>
    </w:p>
    <w:p w:rsidR="00263A2C" w:rsidRDefault="004F1A1B">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hint="eastAsia"/>
          <w:b/>
          <w:color w:val="FF0000"/>
          <w:szCs w:val="21"/>
        </w:rPr>
        <w:t>．</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263A2C" w:rsidRDefault="004F1A1B">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263A2C" w:rsidRDefault="004F1A1B">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263A2C" w:rsidRDefault="004F1A1B">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w:t>
      </w:r>
      <w:r>
        <w:rPr>
          <w:rFonts w:ascii="新宋体" w:eastAsia="新宋体" w:hAnsi="新宋体" w:hint="eastAsia"/>
        </w:rPr>
        <w:t>件所要求使用的计量单位均采用国家法定的度、量、衡标准单位计量。未列明时亦默认为我国法定计量单位。</w:t>
      </w:r>
    </w:p>
    <w:p w:rsidR="00263A2C" w:rsidRDefault="004F1A1B">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263A2C" w:rsidRDefault="004F1A1B">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263A2C" w:rsidRDefault="004F1A1B">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副本</w:t>
      </w:r>
      <w:r>
        <w:rPr>
          <w:rFonts w:ascii="新宋体" w:eastAsia="新宋体" w:hAnsi="新宋体" w:hint="eastAsia"/>
          <w:color w:val="FF0000"/>
          <w:szCs w:val="21"/>
        </w:rPr>
        <w:t>4</w:t>
      </w:r>
      <w:r>
        <w:rPr>
          <w:rFonts w:ascii="新宋体" w:eastAsia="新宋体" w:hAnsi="新宋体" w:hint="eastAsia"/>
          <w:color w:val="FF0000"/>
          <w:szCs w:val="21"/>
        </w:rPr>
        <w:t>份</w:t>
      </w:r>
      <w:r>
        <w:rPr>
          <w:rFonts w:ascii="新宋体" w:eastAsia="新宋体" w:hAnsi="新宋体" w:hint="eastAsia"/>
          <w:color w:val="FF0000"/>
          <w:szCs w:val="21"/>
        </w:rPr>
        <w:t xml:space="preserve">; </w:t>
      </w:r>
      <w:r>
        <w:rPr>
          <w:rFonts w:ascii="新宋体" w:eastAsia="新宋体" w:hAnsi="新宋体" w:hint="eastAsia"/>
          <w:color w:val="FF0000"/>
          <w:szCs w:val="21"/>
        </w:rPr>
        <w:t>电子文件</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正本有公章的扫描件</w:t>
      </w:r>
      <w:r>
        <w:rPr>
          <w:rFonts w:ascii="新宋体" w:eastAsia="新宋体" w:hAnsi="新宋体" w:hint="eastAsia"/>
          <w:color w:val="FF0000"/>
          <w:szCs w:val="21"/>
        </w:rPr>
        <w:t>PDF</w:t>
      </w:r>
      <w:r>
        <w:rPr>
          <w:rFonts w:ascii="新宋体" w:eastAsia="新宋体" w:hAnsi="新宋体" w:hint="eastAsia"/>
          <w:color w:val="FF0000"/>
          <w:szCs w:val="21"/>
        </w:rPr>
        <w:t>格式、</w:t>
      </w:r>
      <w:r>
        <w:rPr>
          <w:rFonts w:ascii="新宋体" w:eastAsia="新宋体" w:hAnsi="新宋体" w:hint="eastAsia"/>
          <w:color w:val="FF0000"/>
          <w:szCs w:val="21"/>
        </w:rPr>
        <w:t>Word</w:t>
      </w:r>
      <w:r>
        <w:rPr>
          <w:rFonts w:ascii="新宋体" w:eastAsia="新宋体" w:hAnsi="新宋体" w:hint="eastAsia"/>
          <w:color w:val="FF0000"/>
          <w:szCs w:val="21"/>
        </w:rPr>
        <w:t>文件格式各一份</w:t>
      </w:r>
      <w:r>
        <w:rPr>
          <w:rFonts w:ascii="新宋体" w:eastAsia="新宋体" w:hAnsi="新宋体" w:hint="eastAsia"/>
          <w:color w:val="FF0000"/>
          <w:szCs w:val="21"/>
        </w:rPr>
        <w:t>)</w:t>
      </w:r>
      <w:r>
        <w:rPr>
          <w:rFonts w:ascii="新宋体" w:eastAsia="新宋体" w:hAnsi="新宋体" w:hint="eastAsia"/>
          <w:color w:val="FF0000"/>
          <w:szCs w:val="21"/>
        </w:rPr>
        <w:t>。纸质文件的正本和副本应装订成册。正本和副本的封面应注明“正本”或“副本”的字样，当正本和副本、电子版不一致时，以正本为准。投标文件如果未按上述规定提交，采购人或采购代理机构应当拒绝</w:t>
      </w:r>
      <w:r>
        <w:rPr>
          <w:rFonts w:ascii="新宋体" w:eastAsia="新宋体" w:hAnsi="新宋体" w:hint="eastAsia"/>
          <w:color w:val="FF0000"/>
          <w:szCs w:val="21"/>
        </w:rPr>
        <w:t>接收。</w:t>
      </w:r>
    </w:p>
    <w:p w:rsidR="00263A2C" w:rsidRDefault="004F1A1B">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263A2C" w:rsidRDefault="004F1A1B">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263A2C" w:rsidRDefault="004F1A1B">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263A2C" w:rsidRDefault="004F1A1B">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263A2C" w:rsidRDefault="004F1A1B">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rsidR="00263A2C" w:rsidRDefault="00263A2C">
      <w:pPr>
        <w:spacing w:line="360" w:lineRule="auto"/>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投标文件的递交</w:t>
      </w:r>
    </w:p>
    <w:p w:rsidR="00263A2C" w:rsidRDefault="004F1A1B">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263A2C" w:rsidRDefault="004F1A1B">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263A2C" w:rsidRDefault="004F1A1B">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263A2C" w:rsidRDefault="004F1A1B">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263A2C" w:rsidRDefault="004F1A1B">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263A2C" w:rsidRDefault="004F1A1B">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263A2C" w:rsidRDefault="004F1A1B">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25</w:t>
      </w:r>
      <w:r>
        <w:rPr>
          <w:rFonts w:ascii="新宋体" w:eastAsia="新宋体" w:hAnsi="新宋体" w:hint="eastAsia"/>
          <w:color w:val="FF0000"/>
          <w:szCs w:val="21"/>
        </w:rPr>
        <w:t>．投标截止日期</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投标人应按照招标文件的规定要求投标截止时间之前密封投标文件送到指定的地点，</w:t>
      </w:r>
      <w:r>
        <w:rPr>
          <w:rFonts w:ascii="新宋体" w:eastAsia="新宋体" w:hAnsi="新宋体"/>
          <w:szCs w:val="21"/>
        </w:rPr>
        <w:t>参加开标会。</w:t>
      </w:r>
    </w:p>
    <w:p w:rsidR="00263A2C" w:rsidRDefault="004F1A1B">
      <w:pPr>
        <w:spacing w:line="360" w:lineRule="auto"/>
        <w:rPr>
          <w:rFonts w:ascii="新宋体" w:eastAsia="新宋体" w:hAnsi="新宋体"/>
          <w:szCs w:val="21"/>
        </w:rPr>
      </w:pPr>
      <w:r>
        <w:rPr>
          <w:rFonts w:ascii="新宋体" w:eastAsia="新宋体" w:hAnsi="新宋体" w:hint="eastAsia"/>
          <w:szCs w:val="21"/>
        </w:rPr>
        <w:t>25.2</w:t>
      </w:r>
      <w:r>
        <w:rPr>
          <w:rFonts w:ascii="新宋体" w:eastAsia="新宋体" w:hAnsi="新宋体" w:hint="eastAsia"/>
          <w:szCs w:val="21"/>
        </w:rPr>
        <w:t>招标代理机构可以按本招标文件的规定，通过修改招标文件自行决定酌情延长投</w:t>
      </w:r>
      <w:r>
        <w:rPr>
          <w:rFonts w:ascii="新宋体" w:eastAsia="新宋体" w:hAnsi="新宋体" w:hint="eastAsia"/>
          <w:szCs w:val="21"/>
        </w:rPr>
        <w:t>标截止期。在此情况下，招标代理机构、采购人和投标人受投标截止期制约的所有权利和义务均应延长至新的截止期。</w:t>
      </w:r>
    </w:p>
    <w:p w:rsidR="00263A2C" w:rsidRDefault="004F1A1B">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投标截止时间以后，逾期送达或者未按照招标文件要求密封的投标文件，采购人、采购代理机构应当拒收。</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26. </w:t>
      </w:r>
      <w:r>
        <w:rPr>
          <w:rFonts w:ascii="新宋体" w:eastAsia="新宋体" w:hAnsi="新宋体" w:hint="eastAsia"/>
          <w:szCs w:val="21"/>
        </w:rPr>
        <w:t>样品的递交</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26.1 </w:t>
      </w:r>
      <w:r>
        <w:rPr>
          <w:rFonts w:ascii="新宋体" w:eastAsia="新宋体" w:hAnsi="新宋体" w:hint="eastAsia"/>
          <w:szCs w:val="21"/>
        </w:rPr>
        <w:t>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w:t>
      </w:r>
      <w:r>
        <w:rPr>
          <w:rFonts w:ascii="新宋体" w:eastAsia="新宋体" w:hAnsi="新宋体" w:hint="eastAsia"/>
          <w:szCs w:val="21"/>
        </w:rPr>
        <w:t>,</w:t>
      </w:r>
      <w:r>
        <w:rPr>
          <w:rFonts w:ascii="新宋体" w:eastAsia="新宋体" w:hAnsi="新宋体" w:hint="eastAsia"/>
          <w:szCs w:val="21"/>
        </w:rPr>
        <w:t>具体见第一册专用条款相关内容。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26.2</w:t>
      </w:r>
      <w:r>
        <w:rPr>
          <w:rFonts w:ascii="新宋体" w:eastAsia="新宋体" w:hAnsi="新宋体" w:hint="eastAsia"/>
          <w:szCs w:val="21"/>
        </w:rPr>
        <w:t>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263A2C" w:rsidRDefault="004F1A1B">
      <w:pPr>
        <w:spacing w:line="360" w:lineRule="auto"/>
        <w:rPr>
          <w:rFonts w:ascii="新宋体" w:eastAsia="新宋体" w:hAnsi="新宋体"/>
          <w:szCs w:val="21"/>
        </w:rPr>
      </w:pPr>
      <w:r>
        <w:rPr>
          <w:rFonts w:ascii="新宋体" w:eastAsia="新宋体" w:hAnsi="新宋体" w:hint="eastAsia"/>
          <w:szCs w:val="21"/>
        </w:rPr>
        <w:t>26.2.1</w:t>
      </w:r>
      <w:r>
        <w:rPr>
          <w:rFonts w:ascii="新宋体" w:eastAsia="新宋体" w:hAnsi="新宋体" w:hint="eastAsia"/>
          <w:szCs w:val="21"/>
        </w:rPr>
        <w:t>样品递交签到：</w:t>
      </w:r>
    </w:p>
    <w:p w:rsidR="00263A2C" w:rsidRDefault="004F1A1B">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263A2C" w:rsidRDefault="004F1A1B">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）上述资料提供不齐全的，不予签到；</w:t>
      </w:r>
    </w:p>
    <w:p w:rsidR="00263A2C" w:rsidRDefault="004F1A1B">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）本项目投标截止时间后</w:t>
      </w:r>
      <w:r>
        <w:rPr>
          <w:rFonts w:ascii="新宋体" w:eastAsia="新宋体" w:hAnsi="新宋体" w:hint="eastAsia"/>
          <w:bCs/>
          <w:szCs w:val="21"/>
        </w:rPr>
        <w:t>，不再受理签到；</w:t>
      </w:r>
    </w:p>
    <w:p w:rsidR="00263A2C" w:rsidRDefault="004F1A1B">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）未进行签到的，样品不予接收。</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26.2.2 </w:t>
      </w:r>
      <w:r>
        <w:rPr>
          <w:rFonts w:ascii="新宋体" w:eastAsia="新宋体" w:hAnsi="新宋体" w:hint="eastAsia"/>
          <w:szCs w:val="21"/>
        </w:rPr>
        <w:t>样品接收</w:t>
      </w:r>
    </w:p>
    <w:p w:rsidR="00263A2C" w:rsidRDefault="004F1A1B">
      <w:pPr>
        <w:spacing w:line="360" w:lineRule="auto"/>
        <w:rPr>
          <w:rFonts w:ascii="新宋体" w:eastAsia="新宋体" w:hAnsi="新宋体"/>
          <w:szCs w:val="21"/>
        </w:rPr>
      </w:pPr>
      <w:r>
        <w:rPr>
          <w:rFonts w:ascii="新宋体" w:eastAsia="新宋体" w:hAnsi="新宋体" w:hint="eastAsia"/>
          <w:szCs w:val="21"/>
        </w:rPr>
        <w:t>投标样品接收必须进行身份核对、样品核对、登记确认、顺序编号。</w:t>
      </w:r>
      <w:r>
        <w:rPr>
          <w:rFonts w:ascii="新宋体" w:eastAsia="新宋体" w:hAnsi="新宋体" w:hint="eastAsia"/>
          <w:szCs w:val="21"/>
        </w:rPr>
        <w:t xml:space="preserve"> </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）身份核对。代理机构核对投标供应商授权委托人提供的“法定代表人证明书（盖公章）、法定代表人授权委托书（盖公章）、授权委托人身份证原件和复印件”。资料不齐全的，不得接收投标样品。</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）样品核对。代理机构工作人员将投标样品与投标供应商提供的《样品清单》（盖公章）进行一一核对。有不一致的或损坏情况的，将要求供应商授权委托人在《样品清单》上注明。</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）登记确认。在完成</w:t>
      </w:r>
      <w:r>
        <w:rPr>
          <w:rFonts w:ascii="新宋体" w:eastAsia="新宋体" w:hAnsi="新宋体" w:hint="eastAsia"/>
          <w:color w:val="FF0000"/>
          <w:szCs w:val="21"/>
        </w:rPr>
        <w:t>身份核对及样品核对后，投标供应商授权委托人必须在《样品接收登记表》上登记确认。</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263A2C" w:rsidRDefault="004F1A1B">
      <w:pPr>
        <w:spacing w:line="360" w:lineRule="auto"/>
        <w:rPr>
          <w:rFonts w:ascii="新宋体" w:eastAsia="新宋体" w:hAnsi="新宋体"/>
          <w:szCs w:val="21"/>
        </w:rPr>
      </w:pPr>
      <w:r>
        <w:rPr>
          <w:rFonts w:ascii="新宋体" w:eastAsia="新宋体" w:hAnsi="新宋体" w:hint="eastAsia"/>
          <w:szCs w:val="21"/>
        </w:rPr>
        <w:t>26.3</w:t>
      </w:r>
      <w:r>
        <w:rPr>
          <w:rFonts w:ascii="新宋体" w:eastAsia="新宋体" w:hAnsi="新宋体" w:hint="eastAsia"/>
          <w:szCs w:val="21"/>
        </w:rPr>
        <w:t>代理机构工作人员负责组织投标样品摆样，指引供应商授权委托人将投标样品搬运到指定地点摆放、拆除包装，按要求摆放整齐。完成样品摆样后，供应商授权委托人应及时立场，不得在摆样现场滞留。</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26.4</w:t>
      </w:r>
      <w:r>
        <w:rPr>
          <w:rFonts w:ascii="新宋体" w:eastAsia="新宋体" w:hAnsi="新宋体" w:hint="eastAsia"/>
          <w:szCs w:val="21"/>
        </w:rPr>
        <w:t>样品的退回：</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）未中标的供应商投标样品，代理机构工作人员将按规定进行通知，并要求供应商授权委托人在项目完成评审后的三个工作日内凭身份证及样品受理回执原件办理</w:t>
      </w:r>
      <w:r>
        <w:rPr>
          <w:rFonts w:ascii="新宋体" w:eastAsia="新宋体" w:hAnsi="新宋体" w:hint="eastAsia"/>
          <w:szCs w:val="21"/>
        </w:rPr>
        <w:t>退回手续。</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263A2C" w:rsidRDefault="004F1A1B">
      <w:pPr>
        <w:spacing w:line="360" w:lineRule="auto"/>
        <w:rPr>
          <w:rFonts w:ascii="新宋体" w:eastAsia="新宋体" w:hAnsi="新宋体"/>
          <w:szCs w:val="21"/>
        </w:rPr>
      </w:pPr>
      <w:r>
        <w:rPr>
          <w:rFonts w:ascii="新宋体" w:eastAsia="新宋体" w:hAnsi="新宋体" w:hint="eastAsia"/>
          <w:szCs w:val="21"/>
        </w:rPr>
        <w:t>26.5</w:t>
      </w:r>
      <w:r>
        <w:rPr>
          <w:rFonts w:ascii="新宋体" w:eastAsia="新宋体" w:hAnsi="新宋体" w:hint="eastAsia"/>
          <w:szCs w:val="21"/>
        </w:rPr>
        <w:t>未能及时退回的样品的处理：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）未中标供应商未在规定时间内（项目完成评审后三个工作日）内取回投标样品的，视为放弃取回，代理机构工作人员将定期清理。</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）采购人未在规定时间内（中标通知书发放后三个工作日内）内领取中标供应</w:t>
      </w:r>
      <w:r>
        <w:rPr>
          <w:rFonts w:ascii="新宋体" w:eastAsia="新宋体" w:hAnsi="新宋体" w:hint="eastAsia"/>
          <w:szCs w:val="21"/>
        </w:rPr>
        <w:t>商投标样品的，代理机构工作人员将发函或电话敦促。对于拒不领取的中标样品，视同采购人放弃取回，代理机构工作人员将定期清理。</w:t>
      </w:r>
    </w:p>
    <w:p w:rsidR="00263A2C" w:rsidRDefault="004F1A1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szCs w:val="21"/>
        </w:rPr>
        <w:t>投标文件的修改和撤销</w:t>
      </w:r>
    </w:p>
    <w:p w:rsidR="00263A2C" w:rsidRDefault="004F1A1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263A2C" w:rsidRDefault="004F1A1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263A2C" w:rsidRDefault="004F1A1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从投标截止期至投标人在投标书中确定的投标有效期之间的这段时间内，投标人不得撤回其投标。</w:t>
      </w:r>
    </w:p>
    <w:p w:rsidR="00263A2C" w:rsidRDefault="004F1A1B">
      <w:pPr>
        <w:spacing w:line="360" w:lineRule="auto"/>
        <w:rPr>
          <w:rFonts w:ascii="新宋体" w:eastAsia="新宋体" w:hAnsi="新宋体"/>
          <w:szCs w:val="21"/>
        </w:rPr>
      </w:pPr>
      <w:r>
        <w:rPr>
          <w:rFonts w:ascii="新宋体" w:eastAsia="新宋体" w:hAnsi="新宋体" w:hint="eastAsia"/>
          <w:szCs w:val="21"/>
        </w:rPr>
        <w:t>27.4</w:t>
      </w:r>
      <w:r>
        <w:rPr>
          <w:rFonts w:ascii="新宋体" w:eastAsia="新宋体" w:hAnsi="新宋体" w:hint="eastAsia"/>
          <w:szCs w:val="21"/>
        </w:rPr>
        <w:t>招标代理机构不退还投标文件，专用条款另有规定的除外。</w:t>
      </w:r>
    </w:p>
    <w:p w:rsidR="00263A2C" w:rsidRDefault="00263A2C">
      <w:pPr>
        <w:spacing w:line="360" w:lineRule="auto"/>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第五章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开标</w:t>
      </w:r>
    </w:p>
    <w:p w:rsidR="00263A2C" w:rsidRDefault="004F1A1B">
      <w:pPr>
        <w:spacing w:line="360" w:lineRule="auto"/>
        <w:rPr>
          <w:rFonts w:ascii="新宋体" w:eastAsia="新宋体" w:hAnsi="新宋体"/>
          <w:szCs w:val="21"/>
        </w:rPr>
      </w:pPr>
      <w:r>
        <w:rPr>
          <w:rFonts w:ascii="新宋体" w:eastAsia="新宋体" w:hAnsi="新宋体" w:hint="eastAsia"/>
          <w:szCs w:val="21"/>
        </w:rPr>
        <w:t>28</w:t>
      </w:r>
      <w:r>
        <w:rPr>
          <w:rFonts w:ascii="新宋体" w:eastAsia="新宋体" w:hAnsi="新宋体" w:hint="eastAsia"/>
          <w:szCs w:val="21"/>
        </w:rPr>
        <w:t>．开标</w:t>
      </w:r>
    </w:p>
    <w:p w:rsidR="00263A2C" w:rsidRDefault="004F1A1B">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263A2C" w:rsidRDefault="004F1A1B">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263A2C" w:rsidRDefault="004F1A1B">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w:t>
      </w:r>
      <w:r>
        <w:rPr>
          <w:rFonts w:ascii="新宋体" w:eastAsia="新宋体" w:hAnsi="新宋体" w:hint="eastAsia"/>
        </w:rPr>
        <w:t>不予承认。</w:t>
      </w:r>
    </w:p>
    <w:p w:rsidR="00263A2C" w:rsidRDefault="004F1A1B">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263A2C" w:rsidRDefault="004F1A1B">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263A2C" w:rsidRDefault="00263A2C">
      <w:pPr>
        <w:spacing w:line="360" w:lineRule="auto"/>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第六章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评标要求</w:t>
      </w:r>
    </w:p>
    <w:p w:rsidR="00263A2C" w:rsidRDefault="004F1A1B">
      <w:pPr>
        <w:spacing w:line="360" w:lineRule="auto"/>
        <w:rPr>
          <w:rFonts w:ascii="新宋体" w:eastAsia="新宋体" w:hAnsi="新宋体"/>
          <w:szCs w:val="21"/>
        </w:rPr>
      </w:pPr>
      <w:r>
        <w:rPr>
          <w:rFonts w:ascii="新宋体" w:eastAsia="新宋体" w:hAnsi="新宋体" w:hint="eastAsia"/>
          <w:szCs w:val="21"/>
        </w:rPr>
        <w:t>29</w:t>
      </w:r>
      <w:r>
        <w:rPr>
          <w:rFonts w:ascii="新宋体" w:eastAsia="新宋体" w:hAnsi="新宋体" w:hint="eastAsia"/>
          <w:szCs w:val="21"/>
        </w:rPr>
        <w:t>．评审委员会组成</w:t>
      </w:r>
    </w:p>
    <w:p w:rsidR="00263A2C" w:rsidRDefault="004F1A1B">
      <w:pPr>
        <w:spacing w:line="360" w:lineRule="auto"/>
        <w:rPr>
          <w:rFonts w:ascii="新宋体" w:eastAsia="新宋体" w:hAnsi="新宋体"/>
          <w:szCs w:val="21"/>
        </w:rPr>
      </w:pPr>
      <w:r>
        <w:rPr>
          <w:rFonts w:ascii="新宋体" w:eastAsia="新宋体" w:hAnsi="新宋体" w:hint="eastAsia"/>
          <w:szCs w:val="21"/>
        </w:rPr>
        <w:t>29.1</w:t>
      </w:r>
      <w:r>
        <w:rPr>
          <w:rFonts w:ascii="新宋体" w:eastAsia="新宋体" w:hAnsi="新宋体" w:hint="eastAsia"/>
          <w:szCs w:val="21"/>
        </w:rPr>
        <w:t>开标结束后召开评标会议，评审委员会由招标代理机构依法组建，负责评标活动。</w:t>
      </w:r>
    </w:p>
    <w:p w:rsidR="00263A2C" w:rsidRDefault="004F1A1B">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w:t>
      </w:r>
      <w:r>
        <w:rPr>
          <w:rFonts w:ascii="新宋体" w:eastAsia="新宋体" w:hAnsi="新宋体" w:hint="eastAsia"/>
          <w:color w:val="FF0000"/>
          <w:szCs w:val="21"/>
        </w:rPr>
        <w:t>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263A2C" w:rsidRDefault="004F1A1B">
      <w:pPr>
        <w:spacing w:line="360" w:lineRule="auto"/>
        <w:rPr>
          <w:rFonts w:ascii="新宋体" w:eastAsia="新宋体" w:hAnsi="新宋体"/>
          <w:szCs w:val="21"/>
        </w:rPr>
      </w:pPr>
      <w:r>
        <w:rPr>
          <w:rFonts w:ascii="新宋体" w:eastAsia="新宋体" w:hAnsi="新宋体" w:hint="eastAsia"/>
          <w:szCs w:val="21"/>
        </w:rPr>
        <w:t>29.2</w:t>
      </w:r>
      <w:r>
        <w:rPr>
          <w:rFonts w:ascii="新宋体" w:eastAsia="新宋体" w:hAnsi="新宋体" w:hint="eastAsia"/>
          <w:szCs w:val="21"/>
        </w:rPr>
        <w:t>评标定标应当遵循公平、公正、科学、择优的原则。</w:t>
      </w:r>
    </w:p>
    <w:p w:rsidR="00263A2C" w:rsidRDefault="004F1A1B">
      <w:pPr>
        <w:spacing w:line="360" w:lineRule="auto"/>
        <w:rPr>
          <w:rFonts w:ascii="新宋体" w:eastAsia="新宋体" w:hAnsi="新宋体"/>
          <w:szCs w:val="21"/>
        </w:rPr>
      </w:pPr>
      <w:r>
        <w:rPr>
          <w:rFonts w:ascii="新宋体" w:eastAsia="新宋体" w:hAnsi="新宋体" w:hint="eastAsia"/>
          <w:szCs w:val="21"/>
        </w:rPr>
        <w:t>29.3</w:t>
      </w:r>
      <w:r>
        <w:rPr>
          <w:rFonts w:ascii="新宋体" w:eastAsia="新宋体" w:hAnsi="新宋体" w:hint="eastAsia"/>
          <w:szCs w:val="21"/>
        </w:rPr>
        <w:t>评标活动依法进行，任何单位和个人不得非法干预评标过程和结果。</w:t>
      </w:r>
    </w:p>
    <w:p w:rsidR="00263A2C" w:rsidRDefault="004F1A1B">
      <w:pPr>
        <w:spacing w:line="360" w:lineRule="auto"/>
        <w:rPr>
          <w:rFonts w:ascii="新宋体" w:eastAsia="新宋体" w:hAnsi="新宋体"/>
          <w:szCs w:val="21"/>
        </w:rPr>
      </w:pPr>
      <w:r>
        <w:rPr>
          <w:rFonts w:ascii="新宋体" w:eastAsia="新宋体" w:hAnsi="新宋体" w:hint="eastAsia"/>
          <w:szCs w:val="21"/>
        </w:rPr>
        <w:t>29.4</w:t>
      </w:r>
      <w:r>
        <w:rPr>
          <w:rFonts w:ascii="新宋体" w:eastAsia="新宋体" w:hAnsi="新宋体" w:hint="eastAsia"/>
          <w:szCs w:val="21"/>
        </w:rPr>
        <w:t>评标过程中不允许违背评标程序或采用招标文件未载明的评标方法或评标因素进行评标。</w:t>
      </w:r>
    </w:p>
    <w:p w:rsidR="00263A2C" w:rsidRDefault="004F1A1B">
      <w:pPr>
        <w:spacing w:line="360" w:lineRule="auto"/>
        <w:rPr>
          <w:rFonts w:ascii="新宋体" w:eastAsia="新宋体" w:hAnsi="新宋体"/>
          <w:bCs/>
          <w:szCs w:val="21"/>
        </w:rPr>
      </w:pPr>
      <w:r>
        <w:rPr>
          <w:rFonts w:ascii="新宋体" w:eastAsia="新宋体" w:hAnsi="新宋体" w:hint="eastAsia"/>
          <w:bCs/>
          <w:szCs w:val="21"/>
        </w:rPr>
        <w:t xml:space="preserve">29.5 </w:t>
      </w:r>
      <w:r>
        <w:rPr>
          <w:rFonts w:ascii="新宋体" w:eastAsia="新宋体" w:hAnsi="新宋体" w:hint="eastAsia"/>
          <w:bCs/>
          <w:szCs w:val="21"/>
        </w:rPr>
        <w:t>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t>30</w:t>
      </w:r>
      <w:r>
        <w:rPr>
          <w:rFonts w:ascii="新宋体" w:eastAsia="新宋体" w:hAnsi="新宋体" w:hint="eastAsia"/>
          <w:szCs w:val="21"/>
        </w:rPr>
        <w:t>．向评审委员会提供的资料</w:t>
      </w:r>
    </w:p>
    <w:p w:rsidR="00263A2C" w:rsidRDefault="004F1A1B">
      <w:pPr>
        <w:spacing w:line="360" w:lineRule="auto"/>
        <w:rPr>
          <w:rFonts w:ascii="新宋体" w:eastAsia="新宋体" w:hAnsi="新宋体"/>
          <w:szCs w:val="21"/>
        </w:rPr>
      </w:pPr>
      <w:r>
        <w:rPr>
          <w:rFonts w:ascii="新宋体" w:eastAsia="新宋体" w:hAnsi="新宋体" w:hint="eastAsia"/>
          <w:szCs w:val="21"/>
        </w:rPr>
        <w:t>30.1</w:t>
      </w:r>
      <w:r>
        <w:rPr>
          <w:rFonts w:ascii="新宋体" w:eastAsia="新宋体" w:hAnsi="新宋体" w:hint="eastAsia"/>
          <w:szCs w:val="21"/>
        </w:rPr>
        <w:t>公开发布的招标文件，包括图纸、服务清单、答疑文件等；</w:t>
      </w:r>
    </w:p>
    <w:p w:rsidR="00263A2C" w:rsidRDefault="004F1A1B">
      <w:pPr>
        <w:spacing w:line="360" w:lineRule="auto"/>
        <w:rPr>
          <w:rFonts w:ascii="新宋体" w:eastAsia="新宋体" w:hAnsi="新宋体"/>
          <w:szCs w:val="21"/>
        </w:rPr>
      </w:pPr>
      <w:r>
        <w:rPr>
          <w:rFonts w:ascii="新宋体" w:eastAsia="新宋体" w:hAnsi="新宋体" w:hint="eastAsia"/>
          <w:szCs w:val="21"/>
        </w:rPr>
        <w:t>30.2</w:t>
      </w:r>
      <w:r>
        <w:rPr>
          <w:rFonts w:ascii="新宋体" w:eastAsia="新宋体" w:hAnsi="新宋体" w:hint="eastAsia"/>
          <w:szCs w:val="21"/>
        </w:rPr>
        <w:t>其他评标必须的资料。</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30.3</w:t>
      </w:r>
      <w:r>
        <w:rPr>
          <w:rFonts w:ascii="新宋体" w:eastAsia="新宋体" w:hAnsi="新宋体" w:hint="eastAsia"/>
          <w:color w:val="FF0000"/>
          <w:szCs w:val="21"/>
        </w:rPr>
        <w:t>评审委员会应当认真研究招标文件，至少应了解熟悉以下内容：</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hint="eastAsia"/>
          <w:color w:val="FF0000"/>
          <w:szCs w:val="21"/>
        </w:rPr>
        <w:t>）招标的目的；</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2</w:t>
      </w:r>
      <w:r>
        <w:rPr>
          <w:rFonts w:ascii="新宋体" w:eastAsia="新宋体" w:hAnsi="新宋体" w:hint="eastAsia"/>
          <w:color w:val="FF0000"/>
          <w:szCs w:val="21"/>
        </w:rPr>
        <w:t>）招标项目需求的范围和性质；</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）招标文件规定的投标人的资格、财政预算限额、商务条款；</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）招标文件规定的评标程序、评标方法和评标因素；</w:t>
      </w:r>
    </w:p>
    <w:p w:rsidR="00263A2C" w:rsidRDefault="004F1A1B">
      <w:pPr>
        <w:spacing w:line="360" w:lineRule="auto"/>
        <w:rPr>
          <w:rFonts w:ascii="新宋体" w:eastAsia="新宋体" w:hAnsi="新宋体"/>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）招标文件所列示的资格性审查表及符合性审查表。</w:t>
      </w:r>
    </w:p>
    <w:p w:rsidR="00263A2C" w:rsidRDefault="004F1A1B">
      <w:pPr>
        <w:spacing w:line="360" w:lineRule="auto"/>
        <w:rPr>
          <w:rFonts w:ascii="新宋体" w:eastAsia="新宋体" w:hAnsi="新宋体"/>
          <w:szCs w:val="21"/>
        </w:rPr>
      </w:pPr>
      <w:r>
        <w:rPr>
          <w:rFonts w:ascii="新宋体" w:eastAsia="新宋体" w:hAnsi="新宋体" w:hint="eastAsia"/>
          <w:szCs w:val="21"/>
        </w:rPr>
        <w:t>31</w:t>
      </w:r>
      <w:r>
        <w:rPr>
          <w:rFonts w:ascii="新宋体" w:eastAsia="新宋体" w:hAnsi="新宋体" w:hint="eastAsia"/>
          <w:szCs w:val="21"/>
        </w:rPr>
        <w:t>．独立评标</w:t>
      </w:r>
    </w:p>
    <w:p w:rsidR="00263A2C" w:rsidRDefault="004F1A1B">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263A2C" w:rsidRDefault="00263A2C">
      <w:pPr>
        <w:spacing w:line="360" w:lineRule="auto"/>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第七章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评标程序及评标方法</w:t>
      </w:r>
    </w:p>
    <w:p w:rsidR="00263A2C" w:rsidRDefault="004F1A1B">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．投标文件初审</w:t>
      </w:r>
    </w:p>
    <w:p w:rsidR="00263A2C" w:rsidRDefault="004F1A1B">
      <w:pPr>
        <w:spacing w:line="360" w:lineRule="auto"/>
        <w:rPr>
          <w:rFonts w:ascii="新宋体" w:eastAsia="新宋体" w:hAnsi="新宋体"/>
          <w:szCs w:val="21"/>
        </w:rPr>
      </w:pPr>
      <w:r>
        <w:rPr>
          <w:rFonts w:ascii="新宋体" w:eastAsia="新宋体" w:hAnsi="新宋体" w:hint="eastAsia"/>
          <w:szCs w:val="21"/>
        </w:rPr>
        <w:t>32.1</w:t>
      </w:r>
      <w:r>
        <w:rPr>
          <w:rFonts w:ascii="新宋体" w:eastAsia="新宋体" w:hAnsi="新宋体" w:hint="eastAsia"/>
          <w:szCs w:val="21"/>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263A2C" w:rsidRDefault="004F1A1B">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 xml:space="preserve">32.3 </w:t>
      </w:r>
      <w:r>
        <w:rPr>
          <w:rFonts w:ascii="新宋体" w:eastAsia="新宋体" w:hAnsi="新宋体" w:hint="eastAsia"/>
          <w:b/>
          <w:szCs w:val="21"/>
        </w:rPr>
        <w:t>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r>
        <w:rPr>
          <w:rFonts w:ascii="新宋体" w:eastAsia="新宋体" w:hAnsi="新宋体" w:hint="eastAsia"/>
          <w:b/>
          <w:szCs w:val="21"/>
        </w:rPr>
        <w:t>:</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32.3.1</w:t>
      </w:r>
      <w:r>
        <w:rPr>
          <w:rFonts w:ascii="新宋体" w:eastAsia="新宋体" w:hAnsi="新宋体" w:hint="eastAsia"/>
          <w:b/>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32.3.2</w:t>
      </w:r>
      <w:r>
        <w:rPr>
          <w:rFonts w:ascii="新宋体" w:eastAsia="新宋体" w:hAnsi="新宋体" w:hint="eastAsia"/>
          <w:b/>
          <w:szCs w:val="21"/>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w:t>
      </w:r>
      <w:r>
        <w:rPr>
          <w:rFonts w:ascii="新宋体" w:eastAsia="新宋体" w:hAnsi="新宋体" w:hint="eastAsia"/>
          <w:b/>
          <w:szCs w:val="21"/>
        </w:rPr>
        <w:t>招标文件规定的方式确定一个投标人获得中标人推荐资格，招标文件未规定的采取随机抽取方式确定，其他同品牌投标人不作为中标候选人。</w:t>
      </w:r>
    </w:p>
    <w:p w:rsidR="00263A2C" w:rsidRDefault="004F1A1B">
      <w:pPr>
        <w:spacing w:line="360" w:lineRule="auto"/>
        <w:rPr>
          <w:rFonts w:ascii="新宋体" w:eastAsia="新宋体" w:hAnsi="新宋体"/>
          <w:b/>
          <w:szCs w:val="21"/>
        </w:rPr>
      </w:pPr>
      <w:r>
        <w:rPr>
          <w:rFonts w:ascii="新宋体" w:eastAsia="新宋体" w:hAnsi="新宋体" w:hint="eastAsia"/>
          <w:b/>
          <w:szCs w:val="21"/>
        </w:rPr>
        <w:t>32.3.3</w:t>
      </w:r>
      <w:r>
        <w:rPr>
          <w:rFonts w:ascii="新宋体" w:eastAsia="新宋体" w:hAnsi="新宋体" w:hint="eastAsia"/>
          <w:b/>
          <w:szCs w:val="21"/>
        </w:rPr>
        <w:t>非单一产品采购项目，采购人应当根据采购项目技术构成、产品价格比重等合理确定核心产品，并在招标文件中载明。多家投标人提供的核心产品品牌相同的，按前两款规定处理。</w:t>
      </w:r>
    </w:p>
    <w:p w:rsidR="00263A2C" w:rsidRDefault="004F1A1B">
      <w:pPr>
        <w:spacing w:line="360" w:lineRule="auto"/>
        <w:rPr>
          <w:rFonts w:ascii="新宋体" w:eastAsia="新宋体" w:hAnsi="新宋体"/>
          <w:b/>
          <w:color w:val="FF0000"/>
          <w:szCs w:val="21"/>
        </w:rPr>
      </w:pPr>
      <w:r>
        <w:rPr>
          <w:rFonts w:ascii="新宋体" w:eastAsia="新宋体" w:hAnsi="新宋体" w:hint="eastAsia"/>
          <w:b/>
          <w:color w:val="FF0000"/>
          <w:szCs w:val="21"/>
        </w:rPr>
        <w:t>32.4</w:t>
      </w:r>
      <w:r>
        <w:rPr>
          <w:rFonts w:ascii="新宋体" w:eastAsia="新宋体" w:hAnsi="新宋体" w:hint="eastAsia"/>
          <w:b/>
          <w:color w:val="FF0000"/>
          <w:szCs w:val="21"/>
        </w:rPr>
        <w:t>投标人投标文件作无效处理的情形，具体包括但不限于以下：</w:t>
      </w:r>
    </w:p>
    <w:p w:rsidR="00263A2C" w:rsidRDefault="004F1A1B">
      <w:pPr>
        <w:spacing w:line="360" w:lineRule="auto"/>
        <w:rPr>
          <w:rFonts w:ascii="新宋体" w:eastAsia="新宋体" w:hAnsi="新宋体"/>
          <w:szCs w:val="21"/>
        </w:rPr>
      </w:pPr>
      <w:r>
        <w:rPr>
          <w:rFonts w:ascii="新宋体" w:eastAsia="新宋体" w:hAnsi="新宋体" w:hint="eastAsia"/>
          <w:szCs w:val="21"/>
        </w:rPr>
        <w:t>32.4.1</w:t>
      </w:r>
      <w:r>
        <w:rPr>
          <w:rFonts w:ascii="新宋体" w:eastAsia="新宋体" w:hAnsi="新宋体" w:hint="eastAsia"/>
          <w:szCs w:val="21"/>
        </w:rPr>
        <w:t>不同投标人的投标文件由同一单位或者同一个人编制，或者由同一个人分阶段参与编制；</w:t>
      </w:r>
    </w:p>
    <w:p w:rsidR="00263A2C" w:rsidRDefault="004F1A1B">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w:t>
      </w:r>
      <w:r>
        <w:rPr>
          <w:rFonts w:ascii="新宋体" w:eastAsia="新宋体" w:hAnsi="新宋体" w:hint="eastAsia"/>
          <w:szCs w:val="21"/>
        </w:rPr>
        <w:t>不同投标人委托同一单位或者个人办理投标事宜；</w:t>
      </w:r>
    </w:p>
    <w:p w:rsidR="00263A2C" w:rsidRDefault="004F1A1B">
      <w:pPr>
        <w:spacing w:line="360" w:lineRule="auto"/>
        <w:rPr>
          <w:rFonts w:ascii="新宋体" w:eastAsia="新宋体" w:hAnsi="新宋体"/>
          <w:szCs w:val="21"/>
        </w:rPr>
      </w:pPr>
      <w:r>
        <w:rPr>
          <w:rFonts w:ascii="新宋体" w:eastAsia="新宋体" w:hAnsi="新宋体" w:hint="eastAsia"/>
          <w:szCs w:val="21"/>
        </w:rPr>
        <w:t>32.4.3</w:t>
      </w:r>
      <w:r>
        <w:rPr>
          <w:rFonts w:ascii="新宋体" w:eastAsia="新宋体" w:hAnsi="新宋体" w:hint="eastAsia"/>
          <w:szCs w:val="21"/>
        </w:rPr>
        <w:t>不同投标人的投标文件载明的项目管理成员或者联系人员为同一人；</w:t>
      </w:r>
    </w:p>
    <w:p w:rsidR="00263A2C" w:rsidRDefault="004F1A1B">
      <w:pPr>
        <w:spacing w:line="360" w:lineRule="auto"/>
        <w:rPr>
          <w:rFonts w:ascii="新宋体" w:eastAsia="新宋体" w:hAnsi="新宋体"/>
          <w:szCs w:val="21"/>
        </w:rPr>
      </w:pPr>
      <w:r>
        <w:rPr>
          <w:rFonts w:ascii="新宋体" w:eastAsia="新宋体" w:hAnsi="新宋体" w:hint="eastAsia"/>
          <w:szCs w:val="21"/>
        </w:rPr>
        <w:t>32.4.4</w:t>
      </w:r>
      <w:r>
        <w:rPr>
          <w:rFonts w:ascii="新宋体" w:eastAsia="新宋体" w:hAnsi="新宋体" w:hint="eastAsia"/>
          <w:szCs w:val="21"/>
        </w:rPr>
        <w:t>不同投标人的投标文件异常一致或者投标报价呈规律性差异；</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t>32.4.6</w:t>
      </w:r>
      <w:r>
        <w:rPr>
          <w:rFonts w:ascii="新宋体" w:eastAsia="新宋体" w:hAnsi="新宋体" w:hint="eastAsia"/>
          <w:szCs w:val="21"/>
        </w:rPr>
        <w:t>投标供应商之间相互约定给予未中标的供应商利益补偿；</w:t>
      </w:r>
    </w:p>
    <w:p w:rsidR="00263A2C" w:rsidRDefault="004F1A1B">
      <w:pPr>
        <w:spacing w:line="360" w:lineRule="auto"/>
        <w:rPr>
          <w:rFonts w:ascii="新宋体" w:eastAsia="新宋体" w:hAnsi="新宋体"/>
          <w:szCs w:val="21"/>
        </w:rPr>
      </w:pPr>
      <w:r>
        <w:rPr>
          <w:rFonts w:ascii="新宋体" w:eastAsia="新宋体" w:hAnsi="新宋体" w:hint="eastAsia"/>
          <w:szCs w:val="21"/>
        </w:rPr>
        <w:t>32.4.7</w:t>
      </w:r>
      <w:r>
        <w:rPr>
          <w:rFonts w:ascii="新宋体" w:eastAsia="新宋体" w:hAnsi="新宋体" w:hint="eastAsia"/>
          <w:szCs w:val="21"/>
        </w:rPr>
        <w:t>不同投标供应商的法定代表人、主要经营负责人、项目投标授权代表人、项目负责人、主要技术人员为同一人、属同一单位或者同一单位缴纳社会保险；</w:t>
      </w:r>
    </w:p>
    <w:p w:rsidR="00263A2C" w:rsidRDefault="004F1A1B">
      <w:pPr>
        <w:spacing w:line="360" w:lineRule="auto"/>
        <w:rPr>
          <w:rFonts w:ascii="新宋体" w:eastAsia="新宋体" w:hAnsi="新宋体"/>
          <w:szCs w:val="21"/>
        </w:rPr>
      </w:pPr>
      <w:r>
        <w:rPr>
          <w:rFonts w:ascii="新宋体" w:eastAsia="新宋体" w:hAnsi="新宋体" w:hint="eastAsia"/>
          <w:szCs w:val="21"/>
        </w:rPr>
        <w:t>32.4.8</w:t>
      </w:r>
      <w:r>
        <w:rPr>
          <w:rFonts w:ascii="新宋体" w:eastAsia="新宋体" w:hAnsi="新宋体" w:hint="eastAsia"/>
          <w:szCs w:val="21"/>
        </w:rPr>
        <w:t>不同投标供应商的投标文件内容存在非正常一致；</w:t>
      </w:r>
    </w:p>
    <w:p w:rsidR="00263A2C" w:rsidRDefault="004F1A1B">
      <w:pPr>
        <w:spacing w:line="360" w:lineRule="auto"/>
        <w:rPr>
          <w:rFonts w:ascii="新宋体" w:eastAsia="新宋体" w:hAnsi="新宋体"/>
          <w:szCs w:val="21"/>
        </w:rPr>
      </w:pPr>
      <w:r>
        <w:rPr>
          <w:rFonts w:ascii="新宋体" w:eastAsia="新宋体" w:hAnsi="新宋体" w:hint="eastAsia"/>
          <w:szCs w:val="21"/>
        </w:rPr>
        <w:t>32.4.9</w:t>
      </w:r>
      <w:r>
        <w:rPr>
          <w:rFonts w:ascii="新宋体" w:eastAsia="新宋体" w:hAnsi="新宋体" w:hint="eastAsia"/>
          <w:szCs w:val="21"/>
        </w:rPr>
        <w:t>在同一单位工作人员为两家以</w:t>
      </w:r>
      <w:r>
        <w:rPr>
          <w:rFonts w:ascii="新宋体" w:eastAsia="新宋体" w:hAnsi="新宋体" w:hint="eastAsia"/>
          <w:szCs w:val="21"/>
        </w:rPr>
        <w:t>上（含两家）供应商进行同一项投标活动；</w:t>
      </w:r>
    </w:p>
    <w:p w:rsidR="00263A2C" w:rsidRDefault="004F1A1B">
      <w:pPr>
        <w:spacing w:line="360" w:lineRule="auto"/>
        <w:rPr>
          <w:rFonts w:ascii="新宋体" w:eastAsia="新宋体" w:hAnsi="新宋体"/>
          <w:szCs w:val="21"/>
        </w:rPr>
      </w:pPr>
      <w:r>
        <w:rPr>
          <w:rFonts w:ascii="新宋体" w:eastAsia="新宋体" w:hAnsi="新宋体" w:hint="eastAsia"/>
          <w:szCs w:val="21"/>
        </w:rPr>
        <w:t>32.4.10</w:t>
      </w:r>
      <w:r>
        <w:rPr>
          <w:rFonts w:ascii="新宋体" w:eastAsia="新宋体" w:hAnsi="新宋体" w:hint="eastAsia"/>
          <w:szCs w:val="21"/>
        </w:rPr>
        <w:t>主管部门依照法律、法规认定的其他情形。</w:t>
      </w:r>
    </w:p>
    <w:p w:rsidR="00263A2C" w:rsidRDefault="004F1A1B">
      <w:pPr>
        <w:spacing w:line="360" w:lineRule="auto"/>
        <w:rPr>
          <w:rFonts w:ascii="新宋体" w:eastAsia="新宋体" w:hAnsi="新宋体"/>
          <w:szCs w:val="21"/>
        </w:rPr>
      </w:pPr>
      <w:r>
        <w:rPr>
          <w:rFonts w:ascii="新宋体" w:eastAsia="新宋体" w:hAnsi="新宋体" w:hint="eastAsia"/>
          <w:szCs w:val="21"/>
        </w:rPr>
        <w:t>32.5</w:t>
      </w:r>
      <w:r>
        <w:rPr>
          <w:rFonts w:ascii="新宋体" w:eastAsia="新宋体" w:hAnsi="新宋体" w:hint="eastAsia"/>
          <w:szCs w:val="21"/>
        </w:rPr>
        <w:t>对不属于《资格性审查表》和《符合性审查表》所列的其他情形，除专用条款另有规定和</w:t>
      </w:r>
      <w:r>
        <w:rPr>
          <w:rFonts w:ascii="新宋体" w:eastAsia="新宋体" w:hAnsi="新宋体" w:hint="eastAsia"/>
          <w:szCs w:val="21"/>
        </w:rPr>
        <w:t>32.4</w:t>
      </w:r>
      <w:r>
        <w:rPr>
          <w:rFonts w:ascii="新宋体" w:eastAsia="新宋体" w:hAnsi="新宋体" w:hint="eastAsia"/>
          <w:szCs w:val="21"/>
        </w:rPr>
        <w:t>条款所列情形外，不得作为投标无效的理由。</w:t>
      </w:r>
    </w:p>
    <w:p w:rsidR="00263A2C" w:rsidRDefault="004F1A1B">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．澄清有关问题</w:t>
      </w:r>
    </w:p>
    <w:p w:rsidR="00263A2C" w:rsidRDefault="004F1A1B">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根据本通用条款第</w:t>
      </w:r>
      <w:r>
        <w:rPr>
          <w:rFonts w:ascii="新宋体" w:eastAsia="新宋体" w:hAnsi="新宋体" w:hint="eastAsia"/>
          <w:szCs w:val="21"/>
        </w:rPr>
        <w:t>34</w:t>
      </w:r>
      <w:r>
        <w:rPr>
          <w:rFonts w:ascii="新宋体" w:eastAsia="新宋体" w:hAnsi="新宋体" w:hint="eastAsia"/>
          <w:szCs w:val="21"/>
        </w:rPr>
        <w:t>条，凡属于评审委员会在评审中发现的算术错误进行核实的修改不在此列。</w:t>
      </w:r>
    </w:p>
    <w:p w:rsidR="00263A2C" w:rsidRDefault="004F1A1B">
      <w:pPr>
        <w:spacing w:line="360" w:lineRule="auto"/>
        <w:rPr>
          <w:rFonts w:ascii="新宋体" w:eastAsia="新宋体" w:hAnsi="新宋体"/>
          <w:szCs w:val="21"/>
        </w:rPr>
      </w:pPr>
      <w:bookmarkStart w:id="12" w:name="_Toc73518151"/>
      <w:bookmarkStart w:id="13" w:name="_Toc73517673"/>
      <w:bookmarkStart w:id="14" w:name="_Toc100052400"/>
      <w:bookmarkStart w:id="15" w:name="_Toc73521581"/>
      <w:bookmarkStart w:id="16" w:name="_Toc73521669"/>
      <w:r>
        <w:rPr>
          <w:rFonts w:ascii="新宋体" w:eastAsia="新宋体" w:hAnsi="新宋体" w:hint="eastAsia"/>
          <w:szCs w:val="21"/>
        </w:rPr>
        <w:t>34</w:t>
      </w:r>
      <w:r>
        <w:rPr>
          <w:rFonts w:ascii="新宋体" w:eastAsia="新宋体" w:hAnsi="新宋体" w:hint="eastAsia"/>
          <w:szCs w:val="21"/>
        </w:rPr>
        <w:t>．错误的修正</w:t>
      </w:r>
      <w:bookmarkEnd w:id="12"/>
      <w:bookmarkEnd w:id="13"/>
      <w:bookmarkEnd w:id="14"/>
      <w:bookmarkEnd w:id="15"/>
      <w:bookmarkEnd w:id="16"/>
    </w:p>
    <w:p w:rsidR="00263A2C" w:rsidRDefault="004F1A1B">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263A2C" w:rsidRDefault="004F1A1B">
      <w:pPr>
        <w:spacing w:line="360" w:lineRule="auto"/>
        <w:rPr>
          <w:rFonts w:ascii="新宋体" w:eastAsia="新宋体" w:hAnsi="新宋体"/>
          <w:szCs w:val="21"/>
        </w:rPr>
      </w:pPr>
      <w:r>
        <w:rPr>
          <w:rFonts w:ascii="新宋体" w:eastAsia="新宋体" w:hAnsi="新宋体" w:hint="eastAsia"/>
          <w:szCs w:val="21"/>
        </w:rPr>
        <w:t>34.1</w:t>
      </w:r>
      <w:r>
        <w:rPr>
          <w:rFonts w:ascii="新宋体" w:eastAsia="新宋体" w:hAnsi="新宋体" w:hint="eastAsia"/>
          <w:szCs w:val="21"/>
        </w:rPr>
        <w:t>投标文件中开标一览表内容与投标文件中相应内容不一致的，以开标一览表为准；</w:t>
      </w:r>
    </w:p>
    <w:p w:rsidR="00263A2C" w:rsidRDefault="004F1A1B">
      <w:pPr>
        <w:spacing w:line="360" w:lineRule="auto"/>
        <w:rPr>
          <w:rFonts w:ascii="新宋体" w:eastAsia="新宋体" w:hAnsi="新宋体"/>
          <w:szCs w:val="21"/>
        </w:rPr>
      </w:pPr>
      <w:r>
        <w:rPr>
          <w:rFonts w:ascii="新宋体" w:eastAsia="新宋体" w:hAnsi="新宋体" w:hint="eastAsia"/>
          <w:szCs w:val="21"/>
        </w:rPr>
        <w:t>34.2</w:t>
      </w:r>
      <w:r>
        <w:rPr>
          <w:rFonts w:ascii="新宋体" w:eastAsia="新宋体" w:hAnsi="新宋体" w:hint="eastAsia"/>
          <w:szCs w:val="21"/>
        </w:rPr>
        <w:t>大写金额和小写金额不一致的，以大写金额为准；</w:t>
      </w:r>
    </w:p>
    <w:p w:rsidR="00263A2C" w:rsidRDefault="004F1A1B">
      <w:pPr>
        <w:spacing w:line="360" w:lineRule="auto"/>
        <w:rPr>
          <w:rFonts w:ascii="新宋体" w:eastAsia="新宋体" w:hAnsi="新宋体"/>
          <w:szCs w:val="21"/>
        </w:rPr>
      </w:pPr>
      <w:r>
        <w:rPr>
          <w:rFonts w:ascii="新宋体" w:eastAsia="新宋体" w:hAnsi="新宋体" w:hint="eastAsia"/>
          <w:szCs w:val="21"/>
        </w:rPr>
        <w:t>34.3</w:t>
      </w:r>
      <w:r>
        <w:rPr>
          <w:rFonts w:ascii="新宋体" w:eastAsia="新宋体" w:hAnsi="新宋体" w:hint="eastAsia"/>
          <w:szCs w:val="21"/>
        </w:rPr>
        <w:t>单价金额小数点</w:t>
      </w:r>
      <w:r>
        <w:rPr>
          <w:rFonts w:ascii="新宋体" w:eastAsia="新宋体" w:hAnsi="新宋体" w:hint="eastAsia"/>
          <w:szCs w:val="21"/>
        </w:rPr>
        <w:t>或者百分比有明显错位，以开标一览表的总价为准，并修改单价；</w:t>
      </w:r>
    </w:p>
    <w:p w:rsidR="00263A2C" w:rsidRDefault="004F1A1B">
      <w:pPr>
        <w:spacing w:line="360" w:lineRule="auto"/>
        <w:rPr>
          <w:rFonts w:ascii="新宋体" w:eastAsia="新宋体" w:hAnsi="新宋体"/>
          <w:szCs w:val="21"/>
        </w:rPr>
      </w:pPr>
      <w:r>
        <w:rPr>
          <w:rFonts w:ascii="新宋体" w:eastAsia="新宋体" w:hAnsi="新宋体" w:hint="eastAsia"/>
          <w:szCs w:val="21"/>
        </w:rPr>
        <w:t>34.4</w:t>
      </w:r>
      <w:r>
        <w:rPr>
          <w:rFonts w:ascii="新宋体" w:eastAsia="新宋体" w:hAnsi="新宋体" w:hint="eastAsia"/>
          <w:szCs w:val="21"/>
        </w:rPr>
        <w:t>总价金额与按单价汇总金额不一致的，以单价金额计算结果为准。</w:t>
      </w:r>
    </w:p>
    <w:p w:rsidR="00263A2C" w:rsidRDefault="004F1A1B">
      <w:pPr>
        <w:spacing w:line="360" w:lineRule="auto"/>
        <w:rPr>
          <w:rFonts w:ascii="新宋体" w:eastAsia="新宋体" w:hAnsi="新宋体"/>
          <w:szCs w:val="21"/>
        </w:rPr>
      </w:pPr>
      <w:r>
        <w:rPr>
          <w:rFonts w:ascii="新宋体" w:eastAsia="新宋体" w:hAnsi="新宋体" w:hint="eastAsia"/>
          <w:szCs w:val="21"/>
        </w:rPr>
        <w:t>34.5</w:t>
      </w:r>
      <w:r>
        <w:rPr>
          <w:rFonts w:ascii="新宋体" w:eastAsia="新宋体" w:hAnsi="新宋体" w:hint="eastAsia"/>
          <w:szCs w:val="21"/>
        </w:rPr>
        <w:t>同时出现两种以上不一致的，按照前款规定的顺序修正。修正后的报价按照本通用条款</w:t>
      </w:r>
      <w:r>
        <w:rPr>
          <w:rFonts w:ascii="新宋体" w:eastAsia="新宋体" w:hAnsi="新宋体" w:hint="eastAsia"/>
          <w:szCs w:val="21"/>
        </w:rPr>
        <w:t>33</w:t>
      </w:r>
      <w:r>
        <w:rPr>
          <w:rFonts w:ascii="新宋体" w:eastAsia="新宋体" w:hAnsi="新宋体" w:hint="eastAsia"/>
          <w:szCs w:val="21"/>
        </w:rPr>
        <w:t>条的规定，经投标人确认后产生约束力，投标人不确认的，其投标无效。</w:t>
      </w:r>
    </w:p>
    <w:p w:rsidR="00263A2C" w:rsidRDefault="004F1A1B">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．投标文件的比较与评价</w:t>
      </w:r>
    </w:p>
    <w:p w:rsidR="00263A2C" w:rsidRDefault="004F1A1B">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w:t>
      </w:r>
      <w:r>
        <w:rPr>
          <w:rFonts w:ascii="新宋体" w:eastAsia="新宋体" w:hAnsi="新宋体" w:hint="eastAsia"/>
          <w:szCs w:val="21"/>
        </w:rPr>
        <w:t>行综合比较与评价。</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36. </w:t>
      </w:r>
      <w:r>
        <w:rPr>
          <w:rFonts w:ascii="新宋体" w:eastAsia="新宋体" w:hAnsi="新宋体" w:hint="eastAsia"/>
          <w:szCs w:val="21"/>
        </w:rPr>
        <w:t>实地考察、演示或设备测试</w:t>
      </w:r>
    </w:p>
    <w:p w:rsidR="00263A2C" w:rsidRDefault="004F1A1B">
      <w:pPr>
        <w:spacing w:line="360" w:lineRule="auto"/>
        <w:rPr>
          <w:rFonts w:ascii="新宋体" w:eastAsia="新宋体" w:hAnsi="新宋体"/>
          <w:szCs w:val="21"/>
        </w:rPr>
      </w:pPr>
      <w:r>
        <w:rPr>
          <w:rFonts w:ascii="新宋体" w:eastAsia="新宋体" w:hAnsi="新宋体" w:hint="eastAsia"/>
          <w:szCs w:val="21"/>
        </w:rPr>
        <w:t>36.1</w:t>
      </w:r>
      <w:r>
        <w:rPr>
          <w:rFonts w:ascii="新宋体" w:eastAsia="新宋体" w:hAnsi="新宋体" w:hint="eastAsia"/>
          <w:szCs w:val="21"/>
        </w:rPr>
        <w:t>在招标过程中，评审委员会有权决定是否对本项目投标人进行现场勘察或实地考察或检验有关证明材料的原件。投标人应随时做好接受检查的准备。</w:t>
      </w:r>
    </w:p>
    <w:p w:rsidR="00263A2C" w:rsidRDefault="004F1A1B">
      <w:pPr>
        <w:spacing w:line="360" w:lineRule="auto"/>
        <w:rPr>
          <w:rFonts w:ascii="新宋体" w:eastAsia="新宋体" w:hAnsi="新宋体"/>
          <w:szCs w:val="21"/>
        </w:rPr>
      </w:pPr>
      <w:r>
        <w:rPr>
          <w:rFonts w:ascii="新宋体" w:eastAsia="新宋体" w:hAnsi="新宋体" w:hint="eastAsia"/>
          <w:szCs w:val="21"/>
        </w:rPr>
        <w:t>36.2</w:t>
      </w:r>
      <w:r>
        <w:rPr>
          <w:rFonts w:ascii="新宋体" w:eastAsia="新宋体" w:hAnsi="新宋体" w:hint="eastAsia"/>
          <w:szCs w:val="21"/>
        </w:rPr>
        <w:t>若招标文件要求进行现场演示或设备测试的，投标人应做好相应准备。</w:t>
      </w:r>
    </w:p>
    <w:p w:rsidR="00263A2C" w:rsidRDefault="004F1A1B">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．评标方法</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t>37.1</w:t>
      </w:r>
      <w:r>
        <w:rPr>
          <w:rFonts w:ascii="新宋体" w:eastAsia="新宋体" w:hAnsi="新宋体" w:hint="eastAsia"/>
          <w:b/>
          <w:bCs/>
          <w:szCs w:val="21"/>
        </w:rPr>
        <w:t>最低价法</w:t>
      </w:r>
    </w:p>
    <w:p w:rsidR="00263A2C" w:rsidRDefault="004F1A1B">
      <w:pPr>
        <w:spacing w:line="360" w:lineRule="auto"/>
        <w:rPr>
          <w:rFonts w:ascii="新宋体" w:eastAsia="新宋体" w:hAnsi="新宋体"/>
          <w:szCs w:val="21"/>
        </w:rPr>
      </w:pPr>
      <w:r>
        <w:rPr>
          <w:rFonts w:ascii="新宋体" w:eastAsia="新宋体" w:hAnsi="新宋体"/>
          <w:szCs w:val="21"/>
        </w:rPr>
        <w:t>最低评标价法，是指投标文件满足招标文件全部实</w:t>
      </w:r>
      <w:r>
        <w:rPr>
          <w:rFonts w:ascii="新宋体" w:eastAsia="新宋体" w:hAnsi="新宋体"/>
          <w:szCs w:val="21"/>
        </w:rPr>
        <w:t>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t>37.1.2</w:t>
      </w:r>
      <w:r>
        <w:rPr>
          <w:rFonts w:ascii="新宋体" w:eastAsia="新宋体" w:hAnsi="新宋体" w:hint="eastAsia"/>
          <w:b/>
          <w:bCs/>
          <w:szCs w:val="21"/>
        </w:rPr>
        <w:t>综合评分法</w:t>
      </w:r>
    </w:p>
    <w:p w:rsidR="00263A2C" w:rsidRDefault="004F1A1B">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t>37.1.3</w:t>
      </w:r>
      <w:r>
        <w:rPr>
          <w:rFonts w:ascii="新宋体" w:eastAsia="新宋体" w:hAnsi="新宋体" w:hint="eastAsia"/>
          <w:b/>
          <w:bCs/>
          <w:szCs w:val="21"/>
        </w:rPr>
        <w:t>定性评审法</w:t>
      </w:r>
    </w:p>
    <w:p w:rsidR="00263A2C" w:rsidRDefault="004F1A1B">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t xml:space="preserve">37.2 </w:t>
      </w:r>
      <w:r>
        <w:rPr>
          <w:rFonts w:ascii="新宋体" w:eastAsia="新宋体" w:hAnsi="新宋体" w:hint="eastAsia"/>
          <w:b/>
          <w:bCs/>
          <w:szCs w:val="21"/>
        </w:rPr>
        <w:t>本项目采用的评标方法见本项目招标文件第一册“专用条款”的相关内容。</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lastRenderedPageBreak/>
        <w:t>37.3</w:t>
      </w:r>
      <w:r>
        <w:rPr>
          <w:rFonts w:ascii="新宋体" w:eastAsia="新宋体" w:hAnsi="新宋体" w:hint="eastAsia"/>
          <w:b/>
          <w:bCs/>
          <w:szCs w:val="21"/>
        </w:rPr>
        <w:t>重新评审的情形</w:t>
      </w:r>
    </w:p>
    <w:p w:rsidR="00263A2C" w:rsidRDefault="004F1A1B">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263A2C" w:rsidRDefault="004F1A1B">
      <w:pPr>
        <w:spacing w:line="360" w:lineRule="auto"/>
        <w:rPr>
          <w:rFonts w:ascii="新宋体" w:eastAsia="新宋体" w:hAnsi="新宋体"/>
          <w:szCs w:val="21"/>
        </w:rPr>
      </w:pPr>
      <w:r>
        <w:rPr>
          <w:rFonts w:ascii="新宋体" w:eastAsia="新宋体" w:hAnsi="新宋体" w:hint="eastAsia"/>
          <w:szCs w:val="21"/>
        </w:rPr>
        <w:t>37.3.1</w:t>
      </w:r>
      <w:r>
        <w:rPr>
          <w:rFonts w:ascii="新宋体" w:eastAsia="新宋体" w:hAnsi="新宋体" w:hint="eastAsia"/>
          <w:szCs w:val="21"/>
        </w:rPr>
        <w:t>分值汇总计算错误的；</w:t>
      </w:r>
    </w:p>
    <w:p w:rsidR="00263A2C" w:rsidRDefault="004F1A1B">
      <w:pPr>
        <w:spacing w:line="360" w:lineRule="auto"/>
        <w:rPr>
          <w:rFonts w:ascii="新宋体" w:eastAsia="新宋体" w:hAnsi="新宋体"/>
          <w:szCs w:val="21"/>
        </w:rPr>
      </w:pPr>
      <w:r>
        <w:rPr>
          <w:rFonts w:ascii="新宋体" w:eastAsia="新宋体" w:hAnsi="新宋体" w:hint="eastAsia"/>
          <w:szCs w:val="21"/>
        </w:rPr>
        <w:t>37.3.2</w:t>
      </w:r>
      <w:r>
        <w:rPr>
          <w:rFonts w:ascii="新宋体" w:eastAsia="新宋体" w:hAnsi="新宋体" w:hint="eastAsia"/>
          <w:szCs w:val="21"/>
        </w:rPr>
        <w:t>分项评分超出评分标准范围的；</w:t>
      </w:r>
    </w:p>
    <w:p w:rsidR="00263A2C" w:rsidRDefault="004F1A1B">
      <w:pPr>
        <w:spacing w:line="360" w:lineRule="auto"/>
        <w:rPr>
          <w:rFonts w:ascii="新宋体" w:eastAsia="新宋体" w:hAnsi="新宋体"/>
          <w:szCs w:val="21"/>
        </w:rPr>
      </w:pPr>
      <w:r>
        <w:rPr>
          <w:rFonts w:ascii="新宋体" w:eastAsia="新宋体" w:hAnsi="新宋体" w:hint="eastAsia"/>
          <w:szCs w:val="21"/>
        </w:rPr>
        <w:t>37.3.3</w:t>
      </w:r>
      <w:r>
        <w:rPr>
          <w:rFonts w:ascii="新宋体" w:eastAsia="新宋体" w:hAnsi="新宋体" w:hint="eastAsia"/>
          <w:szCs w:val="21"/>
        </w:rPr>
        <w:t>评审委员</w:t>
      </w:r>
      <w:r>
        <w:rPr>
          <w:rFonts w:ascii="新宋体" w:eastAsia="新宋体" w:hAnsi="新宋体" w:hint="eastAsia"/>
          <w:szCs w:val="21"/>
        </w:rPr>
        <w:t>会成员对客观评审因素评分不一致的；</w:t>
      </w:r>
    </w:p>
    <w:p w:rsidR="00263A2C" w:rsidRDefault="004F1A1B">
      <w:pPr>
        <w:spacing w:line="360" w:lineRule="auto"/>
        <w:rPr>
          <w:rFonts w:ascii="新宋体" w:eastAsia="新宋体" w:hAnsi="新宋体"/>
          <w:szCs w:val="21"/>
        </w:rPr>
      </w:pPr>
      <w:r>
        <w:rPr>
          <w:rFonts w:ascii="新宋体" w:eastAsia="新宋体" w:hAnsi="新宋体" w:hint="eastAsia"/>
          <w:szCs w:val="21"/>
        </w:rPr>
        <w:t>37.3.4</w:t>
      </w:r>
      <w:r>
        <w:rPr>
          <w:rFonts w:ascii="新宋体" w:eastAsia="新宋体" w:hAnsi="新宋体" w:hint="eastAsia"/>
          <w:szCs w:val="21"/>
        </w:rPr>
        <w:t>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263A2C" w:rsidRDefault="004F1A1B">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263A2C" w:rsidRDefault="004F1A1B">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263A2C" w:rsidRDefault="004F1A1B">
      <w:pPr>
        <w:spacing w:line="360" w:lineRule="auto"/>
        <w:rPr>
          <w:rFonts w:ascii="新宋体" w:eastAsia="新宋体" w:hAnsi="新宋体"/>
          <w:b/>
          <w:bCs/>
          <w:szCs w:val="21"/>
        </w:rPr>
      </w:pPr>
      <w:r>
        <w:rPr>
          <w:rFonts w:ascii="新宋体" w:eastAsia="新宋体" w:hAnsi="新宋体" w:hint="eastAsia"/>
          <w:b/>
          <w:bCs/>
          <w:szCs w:val="21"/>
        </w:rPr>
        <w:t xml:space="preserve"> 37.4</w:t>
      </w:r>
      <w:r>
        <w:rPr>
          <w:rFonts w:ascii="新宋体" w:eastAsia="新宋体" w:hAnsi="新宋体" w:hint="eastAsia"/>
          <w:b/>
          <w:bCs/>
          <w:szCs w:val="21"/>
        </w:rPr>
        <w:t>重新组建评审委员会的情形</w:t>
      </w:r>
    </w:p>
    <w:p w:rsidR="00263A2C" w:rsidRDefault="004F1A1B">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263A2C" w:rsidRDefault="004F1A1B">
      <w:pPr>
        <w:spacing w:line="360" w:lineRule="auto"/>
        <w:rPr>
          <w:rFonts w:ascii="新宋体" w:eastAsia="新宋体" w:hAnsi="新宋体"/>
          <w:szCs w:val="21"/>
        </w:rPr>
      </w:pPr>
      <w:r>
        <w:rPr>
          <w:rFonts w:ascii="新宋体" w:eastAsia="新宋体" w:hAnsi="新宋体" w:hint="eastAsia"/>
          <w:szCs w:val="21"/>
        </w:rPr>
        <w:t>37.4.1</w:t>
      </w:r>
      <w:r>
        <w:rPr>
          <w:rFonts w:ascii="新宋体" w:eastAsia="新宋体" w:hAnsi="新宋体" w:hint="eastAsia"/>
          <w:szCs w:val="21"/>
        </w:rPr>
        <w:t>评审委员会组成不符合《政府采购货物和服务招标投标管理办法》规定的；</w:t>
      </w:r>
    </w:p>
    <w:p w:rsidR="00263A2C" w:rsidRDefault="004F1A1B">
      <w:pPr>
        <w:spacing w:line="360" w:lineRule="auto"/>
        <w:rPr>
          <w:rFonts w:ascii="新宋体" w:eastAsia="新宋体" w:hAnsi="新宋体"/>
          <w:szCs w:val="21"/>
        </w:rPr>
      </w:pPr>
      <w:r>
        <w:rPr>
          <w:rFonts w:ascii="新宋体" w:eastAsia="新宋体" w:hAnsi="新宋体" w:hint="eastAsia"/>
          <w:szCs w:val="21"/>
        </w:rPr>
        <w:t>37.4.2</w:t>
      </w:r>
      <w:r>
        <w:rPr>
          <w:rFonts w:ascii="新宋体" w:eastAsia="新宋体" w:hAnsi="新宋体" w:hint="eastAsia"/>
          <w:szCs w:val="21"/>
        </w:rPr>
        <w:t>有《政府采购货物和服务招标投标管理办法》第六十二条第一至五项情形的；</w:t>
      </w:r>
    </w:p>
    <w:p w:rsidR="00263A2C" w:rsidRDefault="004F1A1B">
      <w:pPr>
        <w:spacing w:line="360" w:lineRule="auto"/>
        <w:rPr>
          <w:rFonts w:ascii="新宋体" w:eastAsia="新宋体" w:hAnsi="新宋体"/>
          <w:szCs w:val="21"/>
        </w:rPr>
      </w:pPr>
      <w:r>
        <w:rPr>
          <w:rFonts w:ascii="新宋体" w:eastAsia="新宋体" w:hAnsi="新宋体" w:hint="eastAsia"/>
          <w:szCs w:val="21"/>
        </w:rPr>
        <w:t>37.4.3</w:t>
      </w:r>
      <w:r>
        <w:rPr>
          <w:rFonts w:ascii="新宋体" w:eastAsia="新宋体" w:hAnsi="新宋体" w:hint="eastAsia"/>
          <w:szCs w:val="21"/>
        </w:rPr>
        <w:t>评审委员会及其成员独立评标受到非法干预的；</w:t>
      </w:r>
    </w:p>
    <w:p w:rsidR="00263A2C" w:rsidRDefault="004F1A1B">
      <w:pPr>
        <w:spacing w:line="360" w:lineRule="auto"/>
        <w:rPr>
          <w:rFonts w:ascii="新宋体" w:eastAsia="新宋体" w:hAnsi="新宋体"/>
          <w:szCs w:val="21"/>
        </w:rPr>
      </w:pPr>
      <w:r>
        <w:rPr>
          <w:rFonts w:ascii="新宋体" w:eastAsia="新宋体" w:hAnsi="新宋体" w:hint="eastAsia"/>
          <w:szCs w:val="21"/>
        </w:rPr>
        <w:t>37.4.4</w:t>
      </w:r>
      <w:r>
        <w:rPr>
          <w:rFonts w:ascii="新宋体" w:eastAsia="新宋体" w:hAnsi="新宋体" w:hint="eastAsia"/>
          <w:szCs w:val="21"/>
        </w:rPr>
        <w:t>有政府采购法实施条例第七十五条规定的违法行为的。</w:t>
      </w:r>
    </w:p>
    <w:p w:rsidR="00263A2C" w:rsidRDefault="004F1A1B">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263A2C" w:rsidRDefault="00263A2C">
      <w:pPr>
        <w:spacing w:line="360" w:lineRule="auto"/>
        <w:rPr>
          <w:rFonts w:ascii="新宋体" w:eastAsia="新宋体" w:hAnsi="新宋体"/>
          <w:szCs w:val="21"/>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第八章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定标及公示</w:t>
      </w:r>
    </w:p>
    <w:p w:rsidR="00263A2C" w:rsidRDefault="004F1A1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．定标方法</w:t>
      </w:r>
    </w:p>
    <w:p w:rsidR="00263A2C" w:rsidRDefault="004F1A1B">
      <w:pPr>
        <w:spacing w:line="360" w:lineRule="auto"/>
        <w:rPr>
          <w:rFonts w:ascii="新宋体" w:eastAsia="新宋体" w:hAnsi="新宋体"/>
          <w:szCs w:val="21"/>
        </w:rPr>
      </w:pPr>
      <w:r>
        <w:rPr>
          <w:rFonts w:ascii="新宋体" w:eastAsia="新宋体" w:hAnsi="新宋体" w:hint="eastAsia"/>
          <w:szCs w:val="21"/>
        </w:rPr>
        <w:t>38.1</w:t>
      </w:r>
      <w:r>
        <w:rPr>
          <w:rFonts w:ascii="新宋体" w:eastAsia="新宋体" w:hAnsi="新宋体" w:hint="eastAsia"/>
          <w:szCs w:val="21"/>
        </w:rPr>
        <w:t>非评定分离项目定</w:t>
      </w:r>
      <w:r>
        <w:rPr>
          <w:rFonts w:ascii="新宋体" w:eastAsia="新宋体" w:hAnsi="新宋体" w:hint="eastAsia"/>
          <w:szCs w:val="21"/>
        </w:rPr>
        <w:t>标方法</w:t>
      </w:r>
    </w:p>
    <w:p w:rsidR="00263A2C" w:rsidRDefault="004F1A1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w:t>
      </w:r>
      <w:r>
        <w:rPr>
          <w:rFonts w:ascii="新宋体" w:eastAsia="新宋体" w:hAnsi="新宋体" w:hint="eastAsia"/>
          <w:szCs w:val="21"/>
        </w:rPr>
        <w:t>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w:t>
      </w:r>
      <w:r>
        <w:rPr>
          <w:rFonts w:ascii="新宋体" w:eastAsia="新宋体" w:hAnsi="新宋体"/>
          <w:szCs w:val="21"/>
        </w:rPr>
        <w:t>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38.2</w:t>
      </w:r>
      <w:r>
        <w:rPr>
          <w:rFonts w:ascii="新宋体" w:eastAsia="新宋体" w:hAnsi="新宋体" w:hint="eastAsia"/>
          <w:color w:val="FF0000"/>
          <w:szCs w:val="21"/>
        </w:rPr>
        <w:t>评定分离项目定标方法</w:t>
      </w:r>
    </w:p>
    <w:p w:rsidR="00263A2C" w:rsidRDefault="004F1A1B">
      <w:pPr>
        <w:spacing w:line="360" w:lineRule="auto"/>
        <w:rPr>
          <w:rFonts w:ascii="新宋体" w:eastAsia="新宋体" w:hAnsi="新宋体"/>
          <w:szCs w:val="21"/>
        </w:rPr>
      </w:pPr>
      <w:r>
        <w:rPr>
          <w:rFonts w:ascii="新宋体" w:eastAsia="新宋体" w:hAnsi="新宋体" w:hint="eastAsia"/>
          <w:szCs w:val="21"/>
        </w:rPr>
        <w:t>38.2.1</w:t>
      </w:r>
      <w:r>
        <w:rPr>
          <w:rFonts w:ascii="新宋体" w:eastAsia="新宋体" w:hAnsi="新宋体" w:hint="eastAsia"/>
          <w:szCs w:val="21"/>
        </w:rPr>
        <w:t>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38.2.2</w:t>
      </w:r>
      <w:r>
        <w:rPr>
          <w:rFonts w:ascii="新宋体" w:eastAsia="新宋体" w:hAnsi="新宋体" w:hint="eastAsia"/>
          <w:szCs w:val="21"/>
        </w:rPr>
        <w:t>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w:t>
      </w:r>
      <w:r>
        <w:rPr>
          <w:rFonts w:ascii="新宋体" w:eastAsia="新宋体" w:hAnsi="新宋体" w:hint="eastAsia"/>
          <w:color w:val="FF0000"/>
          <w:szCs w:val="21"/>
        </w:rPr>
        <w:t>的项目，所有递交投标文件不被判定为无效标的投标人，均推荐为候选中标供应商。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38.2.3</w:t>
      </w:r>
      <w:r>
        <w:rPr>
          <w:rFonts w:ascii="新宋体" w:eastAsia="新宋体" w:hAnsi="新宋体" w:hint="eastAsia"/>
          <w:szCs w:val="21"/>
        </w:rPr>
        <w:t>采购人应当按照以下方法确定中标供应商：</w:t>
      </w:r>
    </w:p>
    <w:p w:rsidR="00263A2C" w:rsidRDefault="004F1A1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w:t>
      </w:r>
      <w:r>
        <w:rPr>
          <w:rFonts w:ascii="新宋体" w:eastAsia="新宋体" w:hAnsi="新宋体" w:hint="eastAsia"/>
          <w:szCs w:val="21"/>
        </w:rPr>
        <w:t>自定法。自定法是指采购人组织定标委员会，由定标委员会在候选中标供应商中确定中标供应商。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操作程序：</w:t>
      </w:r>
    </w:p>
    <w:p w:rsidR="00263A2C" w:rsidRDefault="004F1A1B">
      <w:pPr>
        <w:spacing w:line="360" w:lineRule="auto"/>
        <w:rPr>
          <w:rFonts w:ascii="新宋体" w:eastAsia="新宋体" w:hAnsi="新宋体"/>
          <w:szCs w:val="21"/>
        </w:rPr>
      </w:pPr>
      <w:r>
        <w:rPr>
          <w:rFonts w:ascii="新宋体" w:eastAsia="新宋体" w:hAnsi="新宋体" w:hint="eastAsia"/>
          <w:szCs w:val="21"/>
        </w:rPr>
        <w:t>①招标代理机构自评审结束之日起</w:t>
      </w:r>
      <w:r>
        <w:rPr>
          <w:rFonts w:ascii="新宋体" w:eastAsia="新宋体" w:hAnsi="新宋体" w:hint="eastAsia"/>
          <w:szCs w:val="21"/>
        </w:rPr>
        <w:t>2</w:t>
      </w:r>
      <w:r>
        <w:rPr>
          <w:rFonts w:ascii="新宋体" w:eastAsia="新宋体" w:hAnsi="新宋体" w:hint="eastAsia"/>
          <w:szCs w:val="21"/>
        </w:rPr>
        <w:t>个工作日内通过系统将评审报告送交采购人。</w:t>
      </w:r>
    </w:p>
    <w:p w:rsidR="00263A2C" w:rsidRDefault="004F1A1B">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w:t>
      </w:r>
      <w:r>
        <w:rPr>
          <w:rFonts w:ascii="新宋体" w:eastAsia="新宋体" w:hAnsi="新宋体" w:hint="eastAsia"/>
          <w:szCs w:val="21"/>
        </w:rPr>
        <w:t>3</w:t>
      </w:r>
      <w:r>
        <w:rPr>
          <w:rFonts w:ascii="新宋体" w:eastAsia="新宋体" w:hAnsi="新宋体" w:hint="eastAsia"/>
          <w:szCs w:val="21"/>
        </w:rPr>
        <w:t>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w:t>
      </w:r>
      <w:r>
        <w:rPr>
          <w:rFonts w:ascii="新宋体" w:eastAsia="新宋体" w:hAnsi="新宋体" w:hint="eastAsia"/>
          <w:color w:val="FF0000"/>
          <w:szCs w:val="21"/>
        </w:rPr>
        <w:t xml:space="preserve">, </w:t>
      </w:r>
      <w:r>
        <w:rPr>
          <w:rFonts w:ascii="新宋体" w:eastAsia="新宋体" w:hAnsi="新宋体" w:hint="eastAsia"/>
          <w:color w:val="FF0000"/>
          <w:szCs w:val="21"/>
        </w:rPr>
        <w:t>按照</w:t>
      </w:r>
      <w:r>
        <w:rPr>
          <w:rFonts w:ascii="新宋体" w:eastAsia="新宋体" w:hAnsi="新宋体" w:hint="eastAsia"/>
          <w:color w:val="FF0000"/>
          <w:szCs w:val="21"/>
        </w:rPr>
        <w:t>“少数服从多数，且多数人数超过班子成员半数方可有效”的原则进行决策。</w:t>
      </w:r>
    </w:p>
    <w:p w:rsidR="00263A2C" w:rsidRDefault="004F1A1B">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③采购人应当自定标</w:t>
      </w:r>
      <w:r>
        <w:rPr>
          <w:rFonts w:ascii="新宋体" w:eastAsia="新宋体" w:hAnsi="新宋体" w:hint="eastAsia"/>
          <w:szCs w:val="21"/>
        </w:rPr>
        <w:t>会召开后的</w:t>
      </w:r>
      <w:r>
        <w:rPr>
          <w:rFonts w:ascii="新宋体" w:eastAsia="新宋体" w:hAnsi="新宋体" w:hint="eastAsia"/>
          <w:szCs w:val="21"/>
        </w:rPr>
        <w:t>3</w:t>
      </w:r>
      <w:r>
        <w:rPr>
          <w:rFonts w:ascii="新宋体" w:eastAsia="新宋体" w:hAnsi="新宋体" w:hint="eastAsia"/>
          <w:szCs w:val="21"/>
        </w:rPr>
        <w:t>个工作日内，将定标书面记录、定标报告在采购人内部网站或者内部办公区域公示，公示日期不少于</w:t>
      </w:r>
      <w:r>
        <w:rPr>
          <w:rFonts w:ascii="新宋体" w:eastAsia="新宋体" w:hAnsi="新宋体" w:hint="eastAsia"/>
          <w:szCs w:val="21"/>
        </w:rPr>
        <w:t>3</w:t>
      </w:r>
      <w:r>
        <w:rPr>
          <w:rFonts w:ascii="新宋体" w:eastAsia="新宋体" w:hAnsi="新宋体" w:hint="eastAsia"/>
          <w:szCs w:val="21"/>
        </w:rPr>
        <w:t>个工作日。公示内容包括定标委员会候选人员名单、正式成员名单、定标程序、定标环节及定标结果等内容。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④采购人应当在公示结束后</w:t>
      </w:r>
      <w:r>
        <w:rPr>
          <w:rFonts w:ascii="新宋体" w:eastAsia="新宋体" w:hAnsi="新宋体" w:hint="eastAsia"/>
          <w:szCs w:val="21"/>
        </w:rPr>
        <w:t>3</w:t>
      </w:r>
      <w:r>
        <w:rPr>
          <w:rFonts w:ascii="新宋体" w:eastAsia="新宋体" w:hAnsi="新宋体" w:hint="eastAsia"/>
          <w:szCs w:val="21"/>
        </w:rPr>
        <w:t>个工作日内，将定标报告送招标代理机构备案。定标报告包括但不限于定标委员会候选人员名单、正式成员名单、定标委员会的产生过程、定标程序及定标结果等内容。</w:t>
      </w:r>
    </w:p>
    <w:p w:rsidR="00263A2C" w:rsidRDefault="004F1A1B">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263A2C" w:rsidRDefault="004F1A1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w:t>
      </w:r>
      <w:r>
        <w:rPr>
          <w:rFonts w:ascii="新宋体" w:eastAsia="新宋体" w:hAnsi="新宋体" w:hint="eastAsia"/>
          <w:szCs w:val="21"/>
        </w:rPr>
        <w:t>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263A2C" w:rsidRDefault="004F1A1B">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263A2C" w:rsidRDefault="004F1A1B">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w:t>
      </w:r>
      <w:r>
        <w:rPr>
          <w:rFonts w:ascii="新宋体" w:eastAsia="新宋体" w:hAnsi="新宋体" w:hint="eastAsia"/>
          <w:szCs w:val="21"/>
        </w:rPr>
        <w:t>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w:t>
      </w:r>
      <w:r>
        <w:rPr>
          <w:rFonts w:ascii="新宋体" w:eastAsia="新宋体" w:hAnsi="新宋体" w:hint="eastAsia"/>
          <w:szCs w:val="21"/>
        </w:rPr>
        <w:t>a</w:t>
      </w:r>
      <w:r>
        <w:rPr>
          <w:rFonts w:ascii="新宋体" w:eastAsia="新宋体" w:hAnsi="新宋体" w:hint="eastAsia"/>
          <w:szCs w:val="21"/>
        </w:rPr>
        <w:t>、编号。抽签小组按候选中标供应商投标时间先后确定抽签编号，如</w:t>
      </w:r>
      <w:r>
        <w:rPr>
          <w:rFonts w:ascii="新宋体" w:eastAsia="新宋体" w:hAnsi="新宋体" w:hint="eastAsia"/>
          <w:szCs w:val="21"/>
        </w:rPr>
        <w:t>A</w:t>
      </w:r>
      <w:r>
        <w:rPr>
          <w:rFonts w:ascii="新宋体" w:eastAsia="新宋体" w:hAnsi="新宋体" w:hint="eastAsia"/>
          <w:szCs w:val="21"/>
        </w:rPr>
        <w:t>公司投标时间最早，则抽签编号为</w:t>
      </w:r>
      <w:r>
        <w:rPr>
          <w:rFonts w:ascii="新宋体" w:eastAsia="新宋体" w:hAnsi="新宋体" w:hint="eastAsia"/>
          <w:szCs w:val="21"/>
        </w:rPr>
        <w:t>1</w:t>
      </w:r>
      <w:r>
        <w:rPr>
          <w:rFonts w:ascii="新宋体" w:eastAsia="新宋体" w:hAnsi="新宋体" w:hint="eastAsia"/>
          <w:szCs w:val="21"/>
        </w:rPr>
        <w:t>，以此类推。</w:t>
      </w:r>
      <w:r>
        <w:rPr>
          <w:rFonts w:ascii="新宋体" w:eastAsia="新宋体" w:hAnsi="新宋体" w:hint="eastAsia"/>
          <w:szCs w:val="21"/>
        </w:rPr>
        <w:t>b</w:t>
      </w:r>
      <w:r>
        <w:rPr>
          <w:rFonts w:ascii="新宋体" w:eastAsia="新宋体" w:hAnsi="新宋体" w:hint="eastAsia"/>
          <w:szCs w:val="21"/>
        </w:rPr>
        <w:t>、抽签。按抽签编号的数量放入相应数量及编号的号码球，抽签小组成员随机抽取</w:t>
      </w:r>
      <w:r>
        <w:rPr>
          <w:rFonts w:ascii="新宋体" w:eastAsia="新宋体" w:hAnsi="新宋体" w:hint="eastAsia"/>
          <w:szCs w:val="21"/>
        </w:rPr>
        <w:t>1</w:t>
      </w:r>
      <w:r>
        <w:rPr>
          <w:rFonts w:ascii="新宋体" w:eastAsia="新宋体" w:hAnsi="新宋体" w:hint="eastAsia"/>
          <w:szCs w:val="21"/>
        </w:rPr>
        <w:t>个号码球。</w:t>
      </w:r>
      <w:r>
        <w:rPr>
          <w:rFonts w:ascii="新宋体" w:eastAsia="新宋体" w:hAnsi="新宋体" w:hint="eastAsia"/>
          <w:szCs w:val="21"/>
        </w:rPr>
        <w:t>c</w:t>
      </w:r>
      <w:r>
        <w:rPr>
          <w:rFonts w:ascii="新宋体" w:eastAsia="新宋体" w:hAnsi="新宋体" w:hint="eastAsia"/>
          <w:szCs w:val="21"/>
        </w:rPr>
        <w:t>、定签。按抽中的号码球编号与事先确定的抽</w:t>
      </w:r>
      <w:r>
        <w:rPr>
          <w:rFonts w:ascii="新宋体" w:eastAsia="新宋体" w:hAnsi="新宋体" w:hint="eastAsia"/>
          <w:szCs w:val="21"/>
        </w:rPr>
        <w:t>签编号确定中标供应商。填写《抽签表》。</w:t>
      </w:r>
      <w:r>
        <w:rPr>
          <w:rFonts w:ascii="新宋体" w:eastAsia="新宋体" w:hAnsi="新宋体" w:hint="eastAsia"/>
          <w:szCs w:val="21"/>
        </w:rPr>
        <w:t>d</w:t>
      </w:r>
      <w:r>
        <w:rPr>
          <w:rFonts w:ascii="新宋体" w:eastAsia="新宋体" w:hAnsi="新宋体" w:hint="eastAsia"/>
          <w:szCs w:val="21"/>
        </w:rPr>
        <w:t>、确认结果。抽签小组成员签字确认抽签结果。填写《抽签结果确认书》。招标代理机构工作人员根据网下抽签的结果直接录入中标供应商信息。</w:t>
      </w:r>
    </w:p>
    <w:p w:rsidR="00263A2C" w:rsidRDefault="004F1A1B">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w:t>
      </w:r>
      <w:r>
        <w:rPr>
          <w:rFonts w:ascii="新宋体" w:eastAsia="新宋体" w:hAnsi="新宋体" w:hint="eastAsia"/>
          <w:szCs w:val="21"/>
        </w:rPr>
        <w:t>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w:t>
      </w:r>
      <w:r>
        <w:rPr>
          <w:rFonts w:ascii="新宋体" w:eastAsia="新宋体" w:hAnsi="新宋体" w:hint="eastAsia"/>
          <w:szCs w:val="21"/>
        </w:rPr>
        <w:t>申报时确定并在招标文件中体现。</w:t>
      </w:r>
    </w:p>
    <w:p w:rsidR="00263A2C" w:rsidRDefault="004F1A1B">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263A2C" w:rsidRDefault="004F1A1B">
      <w:pPr>
        <w:spacing w:line="360" w:lineRule="auto"/>
        <w:rPr>
          <w:rFonts w:ascii="新宋体" w:eastAsia="新宋体" w:hAnsi="新宋体"/>
          <w:szCs w:val="21"/>
        </w:rPr>
      </w:pPr>
      <w:r>
        <w:rPr>
          <w:rFonts w:ascii="新宋体" w:eastAsia="新宋体" w:hAnsi="新宋体" w:hint="eastAsia"/>
          <w:szCs w:val="21"/>
        </w:rPr>
        <w:t>38.3</w:t>
      </w:r>
      <w:r>
        <w:rPr>
          <w:rFonts w:ascii="新宋体" w:eastAsia="新宋体" w:hAnsi="新宋体" w:hint="eastAsia"/>
          <w:szCs w:val="21"/>
        </w:rPr>
        <w:t>专用条款另有规定的，按专用条款相关要求定标。</w:t>
      </w:r>
    </w:p>
    <w:p w:rsidR="00263A2C" w:rsidRDefault="004F1A1B">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．编写评标报告</w:t>
      </w:r>
    </w:p>
    <w:p w:rsidR="00263A2C" w:rsidRDefault="004F1A1B">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263A2C" w:rsidRDefault="004F1A1B">
      <w:pPr>
        <w:spacing w:line="360" w:lineRule="auto"/>
        <w:rPr>
          <w:rFonts w:ascii="新宋体" w:eastAsia="新宋体" w:hAnsi="新宋体"/>
          <w:szCs w:val="21"/>
        </w:rPr>
      </w:pPr>
      <w:r>
        <w:rPr>
          <w:rFonts w:ascii="新宋体" w:eastAsia="新宋体" w:hAnsi="新宋体" w:hint="eastAsia"/>
          <w:szCs w:val="21"/>
        </w:rPr>
        <w:t>40</w:t>
      </w:r>
      <w:r>
        <w:rPr>
          <w:rFonts w:ascii="新宋体" w:eastAsia="新宋体" w:hAnsi="新宋体" w:hint="eastAsia"/>
          <w:szCs w:val="21"/>
        </w:rPr>
        <w:t>．中标公告</w:t>
      </w:r>
    </w:p>
    <w:p w:rsidR="00263A2C" w:rsidRDefault="004F1A1B">
      <w:pPr>
        <w:spacing w:line="360" w:lineRule="auto"/>
        <w:rPr>
          <w:rFonts w:ascii="新宋体" w:eastAsia="新宋体" w:hAnsi="新宋体"/>
          <w:szCs w:val="21"/>
        </w:rPr>
      </w:pPr>
      <w:r>
        <w:rPr>
          <w:rFonts w:ascii="新宋体" w:eastAsia="新宋体" w:hAnsi="新宋体" w:hint="eastAsia"/>
          <w:szCs w:val="21"/>
        </w:rPr>
        <w:t>40.1</w:t>
      </w:r>
      <w:r>
        <w:rPr>
          <w:rFonts w:ascii="新宋体" w:eastAsia="新宋体" w:hAnsi="新宋体" w:hint="eastAsia"/>
          <w:szCs w:val="21"/>
        </w:rPr>
        <w:t>为体现“公开、公平、公</w:t>
      </w:r>
      <w:r>
        <w:rPr>
          <w:rFonts w:ascii="新宋体" w:eastAsia="新宋体" w:hAnsi="新宋体" w:hint="eastAsia"/>
          <w:szCs w:val="21"/>
        </w:rPr>
        <w:t>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263A2C" w:rsidRDefault="004F1A1B">
      <w:pPr>
        <w:spacing w:line="360" w:lineRule="auto"/>
        <w:rPr>
          <w:rFonts w:ascii="新宋体" w:eastAsia="新宋体" w:hAnsi="新宋体"/>
          <w:szCs w:val="21"/>
        </w:rPr>
      </w:pPr>
      <w:r>
        <w:rPr>
          <w:rFonts w:ascii="新宋体" w:eastAsia="新宋体" w:hAnsi="新宋体" w:hint="eastAsia"/>
          <w:szCs w:val="21"/>
        </w:rPr>
        <w:t>40.2</w:t>
      </w:r>
      <w:r>
        <w:rPr>
          <w:rFonts w:ascii="新宋体" w:eastAsia="新宋体" w:hAnsi="新宋体" w:hint="eastAsia"/>
          <w:szCs w:val="21"/>
        </w:rPr>
        <w:t>质疑投诉人应保证质疑投诉内容的真实性和可靠性，并承担相应的法律责任。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．中标通知书</w:t>
      </w:r>
    </w:p>
    <w:p w:rsidR="00263A2C" w:rsidRDefault="004F1A1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中标公告公布以后</w:t>
      </w:r>
      <w:r>
        <w:rPr>
          <w:rFonts w:ascii="新宋体" w:eastAsia="新宋体" w:hAnsi="新宋体" w:hint="eastAsia"/>
          <w:szCs w:val="21"/>
        </w:rPr>
        <w:t>,</w:t>
      </w:r>
      <w:r>
        <w:rPr>
          <w:rFonts w:ascii="新宋体" w:eastAsia="新宋体" w:hAnsi="新宋体" w:hint="eastAsia"/>
          <w:szCs w:val="21"/>
        </w:rPr>
        <w:t>公示期内无有效质疑投诉</w:t>
      </w:r>
      <w:r>
        <w:rPr>
          <w:rFonts w:ascii="新宋体" w:eastAsia="新宋体" w:hAnsi="新宋体" w:hint="eastAsia"/>
          <w:szCs w:val="21"/>
        </w:rPr>
        <w:t>,</w:t>
      </w:r>
      <w:r>
        <w:rPr>
          <w:rFonts w:ascii="新宋体" w:eastAsia="新宋体" w:hAnsi="新宋体" w:hint="eastAsia"/>
          <w:szCs w:val="21"/>
        </w:rPr>
        <w:t>采购代理机构发出中标通知书，中标通知书对采购人和中标人具有同等法律效力。中标通知书发出后，中标人无正当理由不得放弃中标，中标通知书是合同的重要组成部分。</w:t>
      </w:r>
    </w:p>
    <w:p w:rsidR="00263A2C" w:rsidRDefault="004F1A1B">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263A2C" w:rsidRDefault="004F1A1B">
      <w:pPr>
        <w:spacing w:line="360" w:lineRule="auto"/>
        <w:rPr>
          <w:rFonts w:ascii="新宋体" w:eastAsia="新宋体" w:hAnsi="新宋体"/>
          <w:szCs w:val="21"/>
        </w:rPr>
      </w:pPr>
      <w:r>
        <w:rPr>
          <w:rFonts w:ascii="新宋体" w:eastAsia="新宋体" w:hAnsi="新宋体" w:hint="eastAsia"/>
          <w:color w:val="FF0000"/>
          <w:szCs w:val="21"/>
        </w:rPr>
        <w:lastRenderedPageBreak/>
        <w:t>41.3</w:t>
      </w:r>
      <w:r>
        <w:rPr>
          <w:rFonts w:ascii="新宋体" w:eastAsia="新宋体" w:hAnsi="新宋体" w:hint="eastAsia"/>
          <w:color w:val="FF0000"/>
          <w:szCs w:val="21"/>
        </w:rPr>
        <w:t>招标代理服务费：中标人须向招标代理机构按如下标准和规定缴纳中标服务费</w:t>
      </w:r>
    </w:p>
    <w:p w:rsidR="00263A2C" w:rsidRDefault="004F1A1B">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w:t>
      </w:r>
      <w:r>
        <w:rPr>
          <w:rFonts w:ascii="新宋体" w:eastAsia="新宋体" w:hAnsi="新宋体" w:hint="eastAsia"/>
          <w:szCs w:val="21"/>
        </w:rPr>
        <w:t>关事项的补充通知</w:t>
      </w:r>
      <w:r>
        <w:rPr>
          <w:rFonts w:ascii="新宋体" w:eastAsia="新宋体" w:hAnsi="新宋体" w:hint="eastAsia"/>
          <w:szCs w:val="21"/>
        </w:rPr>
        <w:t>(</w:t>
      </w:r>
      <w:r>
        <w:rPr>
          <w:rFonts w:ascii="新宋体" w:eastAsia="新宋体" w:hAnsi="新宋体" w:hint="eastAsia"/>
          <w:szCs w:val="21"/>
        </w:rPr>
        <w:t>深</w:t>
      </w:r>
      <w:proofErr w:type="gramStart"/>
      <w:r>
        <w:rPr>
          <w:rFonts w:ascii="新宋体" w:eastAsia="新宋体" w:hAnsi="新宋体" w:hint="eastAsia"/>
          <w:szCs w:val="21"/>
        </w:rPr>
        <w:t>财购</w:t>
      </w:r>
      <w:r>
        <w:rPr>
          <w:rFonts w:ascii="新宋体" w:eastAsia="新宋体" w:hAnsi="新宋体" w:hint="eastAsia"/>
          <w:szCs w:val="21"/>
        </w:rPr>
        <w:t>[</w:t>
      </w:r>
      <w:proofErr w:type="gramEnd"/>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263A2C" w:rsidRDefault="004F1A1B">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w:t>
      </w:r>
      <w:r>
        <w:rPr>
          <w:rFonts w:ascii="新宋体" w:eastAsia="新宋体" w:hAnsi="新宋体" w:hint="eastAsia"/>
          <w:szCs w:val="21"/>
        </w:rPr>
        <w:t>中标服务费的缴纳形式：向招标代理机构直接缴纳，可用支票、电汇等付款方式；</w:t>
      </w:r>
    </w:p>
    <w:p w:rsidR="00263A2C" w:rsidRDefault="00263A2C">
      <w:pPr>
        <w:spacing w:line="360" w:lineRule="auto"/>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第九章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公开招标失败的后续处理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．公开招标失败的处理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42.1</w:t>
      </w:r>
      <w:r>
        <w:rPr>
          <w:rFonts w:ascii="新宋体" w:eastAsia="新宋体" w:hAnsi="新宋体" w:hint="eastAsia"/>
          <w:szCs w:val="21"/>
        </w:rPr>
        <w:t>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263A2C" w:rsidRDefault="004F1A1B">
      <w:pPr>
        <w:spacing w:line="360" w:lineRule="auto"/>
        <w:rPr>
          <w:rFonts w:ascii="新宋体" w:eastAsia="新宋体" w:hAnsi="新宋体"/>
          <w:szCs w:val="21"/>
        </w:rPr>
      </w:pPr>
      <w:r>
        <w:rPr>
          <w:rFonts w:ascii="新宋体" w:eastAsia="新宋体" w:hAnsi="新宋体" w:hint="eastAsia"/>
          <w:szCs w:val="21"/>
        </w:rPr>
        <w:t>42.2</w:t>
      </w:r>
      <w:r>
        <w:rPr>
          <w:rFonts w:ascii="新宋体" w:eastAsia="新宋体" w:hAnsi="新宋体" w:hint="eastAsia"/>
          <w:szCs w:val="21"/>
        </w:rPr>
        <w:t>对公开招标失败的项目，评审委员会在出具该项目招标失败结论的同时，提出重新采购组织形式的建议，以及进一步完善招标文件</w:t>
      </w:r>
      <w:r>
        <w:rPr>
          <w:rFonts w:ascii="新宋体" w:eastAsia="新宋体" w:hAnsi="新宋体" w:hint="eastAsia"/>
          <w:szCs w:val="21"/>
        </w:rPr>
        <w:t>的资格、技术、商务要求的修改建议。</w:t>
      </w:r>
    </w:p>
    <w:p w:rsidR="00263A2C" w:rsidRDefault="004F1A1B">
      <w:pPr>
        <w:spacing w:line="360" w:lineRule="auto"/>
        <w:rPr>
          <w:rFonts w:ascii="新宋体" w:eastAsia="新宋体" w:hAnsi="新宋体"/>
          <w:szCs w:val="21"/>
        </w:rPr>
      </w:pPr>
      <w:r>
        <w:rPr>
          <w:rFonts w:ascii="新宋体" w:eastAsia="新宋体" w:hAnsi="新宋体" w:hint="eastAsia"/>
          <w:szCs w:val="21"/>
        </w:rPr>
        <w:t>42.3</w:t>
      </w:r>
      <w:r>
        <w:rPr>
          <w:rFonts w:ascii="新宋体" w:eastAsia="新宋体" w:hAnsi="新宋体" w:hint="eastAsia"/>
          <w:szCs w:val="21"/>
        </w:rPr>
        <w:t>重新组织采购有以下两种组织形式：</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）由招标代理机构重新组织公开招标；</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）根据实际情况需要向政府采购监督管理部门提出非公开招标方式申请，经政府采购监督管理部门批准，公开招标失败采购项目可转为竞争性谈判或单一来源谈判方式采购。</w:t>
      </w:r>
    </w:p>
    <w:p w:rsidR="00263A2C" w:rsidRDefault="004F1A1B">
      <w:pPr>
        <w:spacing w:line="360" w:lineRule="auto"/>
        <w:rPr>
          <w:rFonts w:ascii="新宋体" w:eastAsia="新宋体" w:hAnsi="新宋体"/>
          <w:szCs w:val="21"/>
        </w:rPr>
      </w:pPr>
      <w:r>
        <w:rPr>
          <w:rFonts w:ascii="新宋体" w:eastAsia="新宋体" w:hAnsi="新宋体" w:hint="eastAsia"/>
          <w:szCs w:val="21"/>
        </w:rPr>
        <w:t>42.4</w:t>
      </w:r>
      <w:r>
        <w:rPr>
          <w:rFonts w:ascii="新宋体" w:eastAsia="新宋体" w:hAnsi="新宋体" w:hint="eastAsia"/>
          <w:szCs w:val="21"/>
        </w:rPr>
        <w:t>公开招标失败的采购项目重新组织公开招标，由招标代理机构重新按公开招标流程组织采购活动。</w:t>
      </w:r>
    </w:p>
    <w:p w:rsidR="00263A2C" w:rsidRDefault="004F1A1B">
      <w:pPr>
        <w:spacing w:line="360" w:lineRule="auto"/>
        <w:rPr>
          <w:rFonts w:ascii="新宋体" w:eastAsia="新宋体" w:hAnsi="新宋体"/>
          <w:szCs w:val="21"/>
        </w:rPr>
      </w:pPr>
      <w:r>
        <w:rPr>
          <w:rFonts w:ascii="新宋体" w:eastAsia="新宋体" w:hAnsi="新宋体" w:hint="eastAsia"/>
          <w:szCs w:val="21"/>
        </w:rPr>
        <w:t>42.5</w:t>
      </w:r>
      <w:r>
        <w:rPr>
          <w:rFonts w:ascii="新宋体" w:eastAsia="新宋体" w:hAnsi="新宋体" w:hint="eastAsia"/>
          <w:szCs w:val="21"/>
        </w:rPr>
        <w:t>公开招标失败的采购项目经政府采购监督管理部门批准转为竞争性谈判或单一来源谈判方式采购的，按规定要求组织政府采购工作。</w:t>
      </w:r>
    </w:p>
    <w:p w:rsidR="00263A2C" w:rsidRDefault="00263A2C">
      <w:pPr>
        <w:spacing w:line="360" w:lineRule="auto"/>
        <w:rPr>
          <w:rFonts w:ascii="新宋体" w:eastAsia="新宋体" w:hAnsi="新宋体"/>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第十章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合同的授予与备案</w:t>
      </w:r>
    </w:p>
    <w:p w:rsidR="00263A2C" w:rsidRDefault="004F1A1B">
      <w:pPr>
        <w:spacing w:line="360" w:lineRule="auto"/>
        <w:rPr>
          <w:rFonts w:ascii="新宋体" w:eastAsia="新宋体" w:hAnsi="新宋体"/>
          <w:szCs w:val="21"/>
        </w:rPr>
      </w:pPr>
      <w:bookmarkStart w:id="17" w:name="_Toc73521674"/>
      <w:bookmarkStart w:id="18" w:name="_Toc73517679"/>
      <w:bookmarkStart w:id="19" w:name="_Toc100052408"/>
      <w:bookmarkStart w:id="20" w:name="_Toc73521586"/>
      <w:bookmarkStart w:id="21" w:name="_Toc73518157"/>
      <w:r>
        <w:rPr>
          <w:rFonts w:ascii="新宋体" w:eastAsia="新宋体" w:hAnsi="新宋体" w:hint="eastAsia"/>
          <w:szCs w:val="21"/>
        </w:rPr>
        <w:t>43</w:t>
      </w:r>
      <w:r>
        <w:rPr>
          <w:rFonts w:ascii="新宋体" w:eastAsia="新宋体" w:hAnsi="新宋体" w:hint="eastAsia"/>
          <w:szCs w:val="21"/>
        </w:rPr>
        <w:t>．合同授予标准</w:t>
      </w:r>
      <w:bookmarkEnd w:id="17"/>
      <w:bookmarkEnd w:id="18"/>
      <w:bookmarkEnd w:id="19"/>
      <w:bookmarkEnd w:id="20"/>
      <w:bookmarkEnd w:id="21"/>
    </w:p>
    <w:p w:rsidR="00263A2C" w:rsidRDefault="004F1A1B">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263A2C" w:rsidRDefault="004F1A1B">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r>
        <w:rPr>
          <w:rFonts w:ascii="新宋体" w:eastAsia="新宋体" w:hAnsi="新宋体" w:hint="eastAsia"/>
          <w:szCs w:val="21"/>
        </w:rPr>
        <w:t>．</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263A2C" w:rsidRDefault="004F1A1B">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263A2C" w:rsidRDefault="004F1A1B">
      <w:pPr>
        <w:spacing w:line="360" w:lineRule="auto"/>
        <w:rPr>
          <w:rFonts w:ascii="新宋体" w:eastAsia="新宋体" w:hAnsi="新宋体"/>
          <w:szCs w:val="21"/>
        </w:rPr>
      </w:pPr>
      <w:bookmarkStart w:id="27" w:name="_Toc100052410"/>
      <w:bookmarkStart w:id="28" w:name="_Toc73517682"/>
      <w:bookmarkStart w:id="29" w:name="_Toc73518160"/>
      <w:bookmarkStart w:id="30" w:name="_Toc73521589"/>
      <w:bookmarkStart w:id="31" w:name="_Toc73521677"/>
      <w:r>
        <w:rPr>
          <w:rFonts w:ascii="新宋体" w:eastAsia="新宋体" w:hAnsi="新宋体" w:hint="eastAsia"/>
          <w:szCs w:val="21"/>
        </w:rPr>
        <w:t>45</w:t>
      </w:r>
      <w:r>
        <w:rPr>
          <w:rFonts w:ascii="新宋体" w:eastAsia="新宋体" w:hAnsi="新宋体" w:hint="eastAsia"/>
          <w:szCs w:val="21"/>
        </w:rPr>
        <w:t>．合同协议书的签订</w:t>
      </w:r>
      <w:bookmarkEnd w:id="27"/>
      <w:bookmarkEnd w:id="28"/>
      <w:bookmarkEnd w:id="29"/>
      <w:bookmarkEnd w:id="30"/>
      <w:bookmarkEnd w:id="31"/>
    </w:p>
    <w:p w:rsidR="00263A2C" w:rsidRDefault="004F1A1B">
      <w:pPr>
        <w:spacing w:line="360" w:lineRule="auto"/>
        <w:rPr>
          <w:rFonts w:ascii="新宋体" w:eastAsia="新宋体" w:hAnsi="新宋体"/>
          <w:color w:val="FF0000"/>
          <w:szCs w:val="21"/>
        </w:rPr>
      </w:pPr>
      <w:r>
        <w:rPr>
          <w:rFonts w:ascii="新宋体" w:eastAsia="新宋体" w:hAnsi="新宋体" w:hint="eastAsia"/>
          <w:color w:val="FF0000"/>
          <w:szCs w:val="21"/>
        </w:rPr>
        <w:t>45.1</w:t>
      </w:r>
      <w:r>
        <w:rPr>
          <w:rFonts w:ascii="新宋体" w:eastAsia="新宋体" w:hAnsi="新宋体" w:hint="eastAsia"/>
          <w:color w:val="FF0000"/>
          <w:szCs w:val="21"/>
        </w:rPr>
        <w:t>中标人将于中标通知书发出之日起十个工作日内，按照采购文件（招标文件和投标文件等）内容与采购人签订政府采购合同；合同的实质性内容应当符合招标文件的规定；</w:t>
      </w:r>
    </w:p>
    <w:p w:rsidR="00263A2C" w:rsidRDefault="004F1A1B">
      <w:pPr>
        <w:spacing w:line="360" w:lineRule="auto"/>
        <w:rPr>
          <w:rFonts w:ascii="新宋体" w:eastAsia="新宋体" w:hAnsi="新宋体"/>
          <w:szCs w:val="21"/>
        </w:rPr>
      </w:pPr>
      <w:r>
        <w:rPr>
          <w:rFonts w:ascii="新宋体" w:eastAsia="新宋体" w:hAnsi="新宋体" w:hint="eastAsia"/>
          <w:szCs w:val="21"/>
        </w:rPr>
        <w:t>45.2</w:t>
      </w:r>
      <w:r>
        <w:rPr>
          <w:rFonts w:ascii="新宋体" w:eastAsia="新宋体" w:hAnsi="新宋体" w:hint="eastAsia"/>
          <w:szCs w:val="21"/>
        </w:rPr>
        <w:t>中标人如不按</w:t>
      </w:r>
      <w:r>
        <w:rPr>
          <w:rFonts w:ascii="新宋体" w:eastAsia="新宋体" w:hAnsi="新宋体" w:hint="eastAsia"/>
          <w:szCs w:val="21"/>
        </w:rPr>
        <w:t>本通用条款第</w:t>
      </w:r>
      <w:r>
        <w:rPr>
          <w:rFonts w:ascii="新宋体" w:eastAsia="新宋体" w:hAnsi="新宋体" w:hint="eastAsia"/>
          <w:szCs w:val="21"/>
        </w:rPr>
        <w:t>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263A2C" w:rsidRDefault="004F1A1B">
      <w:pPr>
        <w:spacing w:line="360" w:lineRule="auto"/>
        <w:rPr>
          <w:rFonts w:ascii="新宋体" w:eastAsia="新宋体" w:hAnsi="新宋体"/>
          <w:szCs w:val="21"/>
        </w:rPr>
      </w:pPr>
      <w:r>
        <w:rPr>
          <w:rFonts w:ascii="新宋体" w:eastAsia="新宋体" w:hAnsi="新宋体" w:hint="eastAsia"/>
          <w:szCs w:val="21"/>
        </w:rPr>
        <w:t>45.3</w:t>
      </w:r>
      <w:r>
        <w:rPr>
          <w:rFonts w:ascii="新宋体" w:eastAsia="新宋体" w:hAnsi="新宋体" w:hint="eastAsia"/>
          <w:szCs w:val="21"/>
        </w:rPr>
        <w:t>中标人应当按照合同约定履行义务，完成中标项目，不得将中标项目转让（转包）给他人。</w:t>
      </w:r>
    </w:p>
    <w:p w:rsidR="00263A2C" w:rsidRDefault="004F1A1B">
      <w:pPr>
        <w:spacing w:line="360" w:lineRule="auto"/>
        <w:rPr>
          <w:rFonts w:ascii="新宋体" w:eastAsia="新宋体" w:hAnsi="新宋体"/>
          <w:szCs w:val="21"/>
        </w:rPr>
      </w:pPr>
      <w:bookmarkStart w:id="32" w:name="_Toc73518161"/>
      <w:bookmarkStart w:id="33" w:name="_Toc73517683"/>
      <w:bookmarkStart w:id="34" w:name="_Toc73521678"/>
      <w:bookmarkStart w:id="35" w:name="_Toc73521590"/>
      <w:bookmarkStart w:id="36" w:name="_Toc100052411"/>
      <w:r>
        <w:rPr>
          <w:rFonts w:ascii="新宋体" w:eastAsia="新宋体" w:hAnsi="新宋体" w:hint="eastAsia"/>
          <w:szCs w:val="21"/>
        </w:rPr>
        <w:t>46</w:t>
      </w:r>
      <w:r>
        <w:rPr>
          <w:rFonts w:ascii="新宋体" w:eastAsia="新宋体" w:hAnsi="新宋体" w:hint="eastAsia"/>
          <w:szCs w:val="21"/>
        </w:rPr>
        <w:t>．履约担保</w:t>
      </w:r>
      <w:bookmarkEnd w:id="32"/>
      <w:bookmarkEnd w:id="33"/>
      <w:bookmarkEnd w:id="34"/>
      <w:bookmarkEnd w:id="35"/>
      <w:bookmarkEnd w:id="36"/>
    </w:p>
    <w:p w:rsidR="00263A2C" w:rsidRDefault="004F1A1B">
      <w:pPr>
        <w:spacing w:line="360" w:lineRule="auto"/>
        <w:rPr>
          <w:rFonts w:ascii="新宋体" w:eastAsia="新宋体" w:hAnsi="新宋体"/>
          <w:szCs w:val="21"/>
        </w:rPr>
      </w:pPr>
      <w:r>
        <w:rPr>
          <w:rFonts w:ascii="新宋体" w:eastAsia="新宋体" w:hAnsi="新宋体" w:hint="eastAsia"/>
          <w:szCs w:val="21"/>
        </w:rPr>
        <w:t>46.1</w:t>
      </w:r>
      <w:r>
        <w:rPr>
          <w:rFonts w:ascii="新宋体" w:eastAsia="新宋体" w:hAnsi="新宋体" w:hint="eastAsia"/>
          <w:szCs w:val="21"/>
        </w:rPr>
        <w:t>在签订项目合同的同时，中标人应按“对通用条款的补充内容”中规定的金额向采购人提交履约保证金；</w:t>
      </w:r>
    </w:p>
    <w:p w:rsidR="00263A2C" w:rsidRDefault="004F1A1B">
      <w:pPr>
        <w:spacing w:line="360" w:lineRule="auto"/>
        <w:rPr>
          <w:rFonts w:ascii="新宋体" w:eastAsia="新宋体" w:hAnsi="新宋体"/>
          <w:szCs w:val="21"/>
        </w:rPr>
      </w:pPr>
      <w:r>
        <w:rPr>
          <w:rFonts w:ascii="新宋体" w:eastAsia="新宋体" w:hAnsi="新宋体" w:hint="eastAsia"/>
          <w:szCs w:val="21"/>
        </w:rPr>
        <w:t>46.2</w:t>
      </w:r>
      <w:r>
        <w:rPr>
          <w:rFonts w:ascii="新宋体" w:eastAsia="新宋体" w:hAnsi="新宋体" w:hint="eastAsia"/>
          <w:szCs w:val="21"/>
        </w:rPr>
        <w:t>如果中标人不能按“对通用条款的补充内容”中规定的金额向采购人提交履约保证金，采购人将有充分的理由通过政府采购监督管理部门废除中标，给采购人造成的损失应当予以赔偿；</w:t>
      </w:r>
    </w:p>
    <w:p w:rsidR="00263A2C" w:rsidRDefault="004F1A1B">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项目服务期满之后</w:t>
      </w:r>
      <w:r>
        <w:rPr>
          <w:rFonts w:ascii="新宋体" w:eastAsia="新宋体" w:hAnsi="新宋体" w:hint="eastAsia"/>
          <w:szCs w:val="21"/>
        </w:rPr>
        <w:t>,</w:t>
      </w:r>
      <w:r>
        <w:rPr>
          <w:rFonts w:ascii="新宋体" w:eastAsia="新宋体" w:hAnsi="新宋体" w:hint="eastAsia"/>
          <w:szCs w:val="21"/>
        </w:rPr>
        <w:t>经验收合格后，采购人在七日内办理解除履约担保手续。</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47. </w:t>
      </w:r>
      <w:r>
        <w:rPr>
          <w:rFonts w:ascii="新宋体" w:eastAsia="新宋体" w:hAnsi="新宋体" w:hint="eastAsia"/>
          <w:szCs w:val="21"/>
        </w:rPr>
        <w:t>合同的备案</w:t>
      </w:r>
    </w:p>
    <w:p w:rsidR="00263A2C" w:rsidRDefault="004F1A1B">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48. </w:t>
      </w:r>
      <w:r>
        <w:rPr>
          <w:rFonts w:ascii="新宋体" w:eastAsia="新宋体" w:hAnsi="新宋体" w:hint="eastAsia"/>
          <w:szCs w:val="21"/>
        </w:rPr>
        <w:t>合同的变更</w:t>
      </w:r>
    </w:p>
    <w:p w:rsidR="00263A2C" w:rsidRDefault="004F1A1B">
      <w:pPr>
        <w:spacing w:line="360" w:lineRule="auto"/>
        <w:rPr>
          <w:rFonts w:ascii="新宋体" w:eastAsia="新宋体" w:hAnsi="新宋体"/>
          <w:szCs w:val="21"/>
        </w:rPr>
      </w:pPr>
      <w:r>
        <w:rPr>
          <w:rFonts w:ascii="新宋体" w:eastAsia="新宋体" w:hAnsi="新宋体" w:hint="eastAsia"/>
          <w:szCs w:val="21"/>
        </w:rPr>
        <w:t>合同变更事宜按《深圳市财政局</w:t>
      </w:r>
      <w:r>
        <w:rPr>
          <w:rFonts w:ascii="新宋体" w:eastAsia="新宋体" w:hAnsi="新宋体" w:hint="eastAsia"/>
          <w:szCs w:val="21"/>
        </w:rPr>
        <w:t xml:space="preserve"> </w:t>
      </w:r>
      <w:r>
        <w:rPr>
          <w:rFonts w:ascii="新宋体" w:eastAsia="新宋体" w:hAnsi="新宋体" w:hint="eastAsia"/>
          <w:szCs w:val="21"/>
        </w:rPr>
        <w:t>深圳市政府采购中心关于进一步加强市本级政府采购合同备案管理工作的通知》（</w:t>
      </w:r>
      <w:proofErr w:type="gramStart"/>
      <w:r>
        <w:rPr>
          <w:rFonts w:ascii="新宋体" w:eastAsia="新宋体" w:hAnsi="新宋体" w:hint="eastAsia"/>
          <w:szCs w:val="21"/>
        </w:rPr>
        <w:t>深财购〔</w:t>
      </w:r>
      <w:r>
        <w:rPr>
          <w:rFonts w:ascii="新宋体" w:eastAsia="新宋体" w:hAnsi="新宋体" w:hint="eastAsia"/>
          <w:szCs w:val="21"/>
        </w:rPr>
        <w:t>2019</w:t>
      </w:r>
      <w:r>
        <w:rPr>
          <w:rFonts w:ascii="新宋体" w:eastAsia="新宋体" w:hAnsi="新宋体" w:hint="eastAsia"/>
          <w:szCs w:val="21"/>
        </w:rPr>
        <w:t>〕</w:t>
      </w:r>
      <w:proofErr w:type="gramEnd"/>
      <w:r>
        <w:rPr>
          <w:rFonts w:ascii="新宋体" w:eastAsia="新宋体" w:hAnsi="新宋体" w:hint="eastAsia"/>
          <w:szCs w:val="21"/>
        </w:rPr>
        <w:t>43</w:t>
      </w:r>
      <w:r>
        <w:rPr>
          <w:rFonts w:ascii="新宋体" w:eastAsia="新宋体" w:hAnsi="新宋体" w:hint="eastAsia"/>
          <w:szCs w:val="21"/>
        </w:rPr>
        <w:t>号）相关规定执行。</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49. </w:t>
      </w:r>
      <w:r>
        <w:rPr>
          <w:rFonts w:ascii="新宋体" w:eastAsia="新宋体" w:hAnsi="新宋体" w:hint="eastAsia"/>
          <w:szCs w:val="21"/>
        </w:rPr>
        <w:t>履约抽检及情况的反馈</w:t>
      </w:r>
    </w:p>
    <w:p w:rsidR="00263A2C" w:rsidRDefault="004F1A1B">
      <w:pPr>
        <w:spacing w:line="360" w:lineRule="auto"/>
        <w:rPr>
          <w:rFonts w:ascii="新宋体" w:eastAsia="新宋体" w:hAnsi="新宋体"/>
          <w:szCs w:val="21"/>
        </w:rPr>
      </w:pPr>
      <w:r>
        <w:rPr>
          <w:rFonts w:ascii="新宋体" w:eastAsia="新宋体" w:hAnsi="新宋体" w:hint="eastAsia"/>
          <w:szCs w:val="21"/>
        </w:rPr>
        <w:t>49.1</w:t>
      </w:r>
      <w:r>
        <w:rPr>
          <w:rFonts w:ascii="新宋体" w:eastAsia="新宋体" w:hAnsi="新宋体" w:hint="eastAsia"/>
          <w:szCs w:val="21"/>
        </w:rPr>
        <w:t>供应商必须诚信履约，采购人必须对采购项目实施组织履约验收。必要时，深圳市政府采购中心将对采购项目进行履约抽检评价。如未按</w:t>
      </w:r>
      <w:r>
        <w:rPr>
          <w:rFonts w:ascii="新宋体" w:eastAsia="新宋体" w:hAnsi="新宋体" w:hint="eastAsia"/>
          <w:szCs w:val="21"/>
        </w:rPr>
        <w:t>合同履约，将按《深圳经济特区政府采购条例》第五十七条有关规定进行处理。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50. </w:t>
      </w:r>
      <w:r>
        <w:rPr>
          <w:rFonts w:ascii="新宋体" w:eastAsia="新宋体" w:hAnsi="新宋体" w:hint="eastAsia"/>
          <w:szCs w:val="21"/>
        </w:rPr>
        <w:t>宣传</w:t>
      </w:r>
    </w:p>
    <w:p w:rsidR="00263A2C" w:rsidRDefault="004F1A1B">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263A2C" w:rsidRDefault="004F1A1B">
      <w:pPr>
        <w:spacing w:line="360" w:lineRule="auto"/>
        <w:rPr>
          <w:rFonts w:ascii="新宋体" w:eastAsia="新宋体" w:hAnsi="新宋体"/>
          <w:szCs w:val="21"/>
        </w:rPr>
      </w:pPr>
      <w:r>
        <w:rPr>
          <w:rFonts w:ascii="新宋体" w:eastAsia="新宋体" w:hAnsi="新宋体"/>
          <w:szCs w:val="21"/>
        </w:rPr>
        <w:t>a.</w:t>
      </w:r>
      <w:r>
        <w:rPr>
          <w:rFonts w:ascii="新宋体" w:eastAsia="新宋体" w:hAnsi="新宋体"/>
          <w:szCs w:val="21"/>
        </w:rPr>
        <w:t>名片、宣传册、广告标语等；</w:t>
      </w:r>
    </w:p>
    <w:p w:rsidR="00263A2C" w:rsidRDefault="004F1A1B">
      <w:pPr>
        <w:spacing w:line="360" w:lineRule="auto"/>
        <w:rPr>
          <w:rFonts w:ascii="新宋体" w:eastAsia="新宋体" w:hAnsi="新宋体"/>
          <w:szCs w:val="21"/>
        </w:rPr>
      </w:pPr>
      <w:r>
        <w:rPr>
          <w:rFonts w:ascii="新宋体" w:eastAsia="新宋体" w:hAnsi="新宋体"/>
          <w:szCs w:val="21"/>
        </w:rPr>
        <w:t>b.</w:t>
      </w:r>
      <w:r>
        <w:rPr>
          <w:rFonts w:ascii="新宋体" w:eastAsia="新宋体" w:hAnsi="新宋体"/>
          <w:szCs w:val="21"/>
        </w:rPr>
        <w:t>案例介绍、推广等；</w:t>
      </w:r>
    </w:p>
    <w:p w:rsidR="00263A2C" w:rsidRDefault="004F1A1B">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hint="eastAsia"/>
          <w:szCs w:val="21"/>
        </w:rPr>
        <w:t>工作</w:t>
      </w:r>
      <w:r>
        <w:rPr>
          <w:rFonts w:ascii="新宋体" w:eastAsia="新宋体" w:hAnsi="新宋体"/>
          <w:szCs w:val="21"/>
        </w:rPr>
        <w:t>人员向其他消费群体宣传。</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51. </w:t>
      </w:r>
      <w:r>
        <w:rPr>
          <w:rFonts w:ascii="新宋体" w:eastAsia="新宋体" w:hAnsi="新宋体" w:hint="eastAsia"/>
          <w:szCs w:val="21"/>
        </w:rPr>
        <w:t>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《深圳经济特区政府采购条例》第五十七条</w:t>
      </w:r>
      <w:r>
        <w:rPr>
          <w:rFonts w:ascii="新宋体" w:eastAsia="新宋体" w:hAnsi="新宋体" w:hint="eastAsia"/>
          <w:szCs w:val="21"/>
        </w:rPr>
        <w:t xml:space="preserve"> </w:t>
      </w:r>
      <w:r>
        <w:rPr>
          <w:rFonts w:ascii="新宋体" w:eastAsia="新宋体" w:hAnsi="新宋体" w:hint="eastAsia"/>
          <w:szCs w:val="21"/>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）在采购活动中应当回避而未回避的；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）未按本条例规定签订、履行采购合同，造成严重后果的；</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w:t>
      </w:r>
      <w:r>
        <w:rPr>
          <w:rFonts w:ascii="新宋体" w:eastAsia="新宋体" w:hAnsi="新宋体" w:hint="eastAsia"/>
          <w:szCs w:val="21"/>
        </w:rPr>
        <w:t>3</w:t>
      </w:r>
      <w:r>
        <w:rPr>
          <w:rFonts w:ascii="新宋体" w:eastAsia="新宋体" w:hAnsi="新宋体" w:hint="eastAsia"/>
          <w:szCs w:val="21"/>
        </w:rPr>
        <w:t>）隐瞒真实情况，提供虚假资料的；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）以非法手段排斥其他供应商参</w:t>
      </w:r>
      <w:r>
        <w:rPr>
          <w:rFonts w:ascii="新宋体" w:eastAsia="新宋体" w:hAnsi="新宋体" w:hint="eastAsia"/>
          <w:szCs w:val="21"/>
        </w:rPr>
        <w:t>与竞争的；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）与其他采购参加人串通投标的；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）恶意投诉的；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）向采购项目相关人行贿或者提供其他不当利益的；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）阻碍、抗拒主管部门监督检查的；</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）其他违反本条例规定的行为。</w:t>
      </w:r>
    </w:p>
    <w:p w:rsidR="00263A2C" w:rsidRDefault="00263A2C">
      <w:pPr>
        <w:spacing w:line="360" w:lineRule="auto"/>
        <w:rPr>
          <w:rFonts w:ascii="新宋体" w:eastAsia="新宋体" w:hAnsi="新宋体"/>
          <w:szCs w:val="21"/>
        </w:rPr>
      </w:pPr>
    </w:p>
    <w:p w:rsidR="00263A2C" w:rsidRDefault="004F1A1B">
      <w:pPr>
        <w:pStyle w:val="2"/>
        <w:rPr>
          <w:rFonts w:ascii="新宋体" w:eastAsia="新宋体" w:hAnsi="新宋体"/>
          <w:kern w:val="44"/>
          <w:sz w:val="30"/>
          <w:szCs w:val="30"/>
        </w:rPr>
      </w:pPr>
      <w:r>
        <w:rPr>
          <w:rFonts w:ascii="新宋体" w:eastAsia="新宋体" w:hAnsi="新宋体" w:hint="eastAsia"/>
          <w:kern w:val="44"/>
          <w:sz w:val="30"/>
          <w:szCs w:val="30"/>
        </w:rPr>
        <w:t>第十一章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质疑处理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质疑提出与答复</w:t>
      </w:r>
    </w:p>
    <w:p w:rsidR="00263A2C" w:rsidRDefault="004F1A1B">
      <w:pPr>
        <w:spacing w:line="360" w:lineRule="auto"/>
        <w:rPr>
          <w:rFonts w:ascii="新宋体" w:eastAsia="新宋体" w:hAnsi="新宋体"/>
          <w:szCs w:val="21"/>
        </w:rPr>
      </w:pPr>
      <w:r>
        <w:rPr>
          <w:rFonts w:ascii="新宋体" w:eastAsia="新宋体" w:hAnsi="新宋体" w:hint="eastAsia"/>
          <w:szCs w:val="21"/>
        </w:rPr>
        <w:t>52.1</w:t>
      </w:r>
      <w:r>
        <w:rPr>
          <w:rFonts w:ascii="新宋体" w:eastAsia="新宋体" w:hAnsi="新宋体" w:hint="eastAsia"/>
          <w:szCs w:val="21"/>
        </w:rPr>
        <w:t>提出质疑</w:t>
      </w:r>
    </w:p>
    <w:p w:rsidR="00263A2C" w:rsidRDefault="004F1A1B">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263A2C" w:rsidRDefault="004F1A1B">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263A2C" w:rsidRDefault="004F1A1B">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w:t>
      </w:r>
      <w:r>
        <w:rPr>
          <w:rFonts w:ascii="新宋体" w:eastAsia="新宋体" w:hAnsi="新宋体" w:hint="eastAsia"/>
          <w:szCs w:val="21"/>
        </w:rPr>
        <w:t>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w:t>
      </w:r>
      <w:r>
        <w:rPr>
          <w:rFonts w:ascii="新宋体" w:eastAsia="新宋体" w:hAnsi="新宋体" w:hint="eastAsia"/>
          <w:szCs w:val="21"/>
        </w:rPr>
        <w:t>94</w:t>
      </w:r>
      <w:r>
        <w:rPr>
          <w:rFonts w:ascii="新宋体" w:eastAsia="新宋体" w:hAnsi="新宋体" w:hint="eastAsia"/>
          <w:szCs w:val="21"/>
        </w:rPr>
        <w:t>号）和其他有关法律法规规定。</w:t>
      </w:r>
    </w:p>
    <w:p w:rsidR="00263A2C" w:rsidRDefault="004F1A1B">
      <w:pPr>
        <w:spacing w:line="360" w:lineRule="auto"/>
        <w:rPr>
          <w:rFonts w:ascii="新宋体" w:eastAsia="新宋体" w:hAnsi="新宋体"/>
          <w:szCs w:val="21"/>
        </w:rPr>
      </w:pPr>
      <w:r>
        <w:rPr>
          <w:rFonts w:ascii="新宋体" w:eastAsia="新宋体" w:hAnsi="新宋体" w:hint="eastAsia"/>
          <w:szCs w:val="21"/>
        </w:rPr>
        <w:t>52.3</w:t>
      </w:r>
      <w:r>
        <w:rPr>
          <w:rFonts w:ascii="新宋体" w:eastAsia="新宋体" w:hAnsi="新宋体" w:hint="eastAsia"/>
          <w:szCs w:val="21"/>
        </w:rPr>
        <w:t>质疑条件</w:t>
      </w:r>
    </w:p>
    <w:p w:rsidR="00263A2C" w:rsidRDefault="004F1A1B">
      <w:pPr>
        <w:spacing w:line="360" w:lineRule="auto"/>
        <w:rPr>
          <w:rFonts w:ascii="新宋体" w:eastAsia="新宋体" w:hAnsi="新宋体"/>
          <w:szCs w:val="21"/>
        </w:rPr>
      </w:pPr>
      <w:r>
        <w:rPr>
          <w:rFonts w:ascii="新宋体" w:eastAsia="新宋体" w:hAnsi="新宋体" w:hint="eastAsia"/>
          <w:szCs w:val="21"/>
        </w:rPr>
        <w:t>52.3.1</w:t>
      </w:r>
      <w:r>
        <w:rPr>
          <w:rFonts w:ascii="新宋体" w:eastAsia="新宋体" w:hAnsi="新宋体" w:hint="eastAsia"/>
          <w:szCs w:val="21"/>
        </w:rPr>
        <w:t>提出质疑的供应商应当是参与所质疑项目采购活动的供应商；</w:t>
      </w:r>
    </w:p>
    <w:p w:rsidR="00263A2C" w:rsidRDefault="004F1A1B">
      <w:pPr>
        <w:spacing w:line="360" w:lineRule="auto"/>
        <w:rPr>
          <w:rFonts w:ascii="新宋体" w:eastAsia="新宋体" w:hAnsi="新宋体"/>
          <w:szCs w:val="21"/>
        </w:rPr>
      </w:pPr>
      <w:r>
        <w:rPr>
          <w:rFonts w:ascii="新宋体" w:eastAsia="新宋体" w:hAnsi="新宋体" w:hint="eastAsia"/>
          <w:szCs w:val="21"/>
        </w:rPr>
        <w:t>52.3.2</w:t>
      </w:r>
      <w:r>
        <w:rPr>
          <w:rFonts w:ascii="新宋体" w:eastAsia="新宋体" w:hAnsi="新宋体" w:hint="eastAsia"/>
          <w:szCs w:val="21"/>
        </w:rPr>
        <w:t>应当在法定质疑期内一次性提出针对同一采购程序环节的质疑，法定质疑期为自知道或应当知道权益受到损害之日起</w:t>
      </w:r>
      <w:r>
        <w:rPr>
          <w:rFonts w:ascii="新宋体" w:eastAsia="新宋体" w:hAnsi="新宋体" w:hint="eastAsia"/>
          <w:szCs w:val="21"/>
        </w:rPr>
        <w:t>7</w:t>
      </w:r>
      <w:r>
        <w:rPr>
          <w:rFonts w:ascii="新宋体" w:eastAsia="新宋体" w:hAnsi="新宋体" w:hint="eastAsia"/>
          <w:szCs w:val="21"/>
        </w:rPr>
        <w:t>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263A2C" w:rsidRDefault="004F1A1B">
      <w:pPr>
        <w:spacing w:line="360" w:lineRule="auto"/>
        <w:rPr>
          <w:rFonts w:ascii="新宋体" w:eastAsia="新宋体" w:hAnsi="新宋体"/>
          <w:szCs w:val="21"/>
        </w:rPr>
      </w:pPr>
      <w:r>
        <w:rPr>
          <w:rFonts w:ascii="新宋体" w:eastAsia="新宋体" w:hAnsi="新宋体" w:hint="eastAsia"/>
          <w:szCs w:val="21"/>
        </w:rPr>
        <w:t>52.3.3</w:t>
      </w:r>
      <w:r>
        <w:rPr>
          <w:rFonts w:ascii="新宋体" w:eastAsia="新宋体" w:hAnsi="新宋体" w:hint="eastAsia"/>
          <w:szCs w:val="21"/>
        </w:rPr>
        <w:t>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w:t>
      </w:r>
      <w:r>
        <w:rPr>
          <w:rFonts w:ascii="新宋体" w:eastAsia="新宋体" w:hAnsi="新宋体" w:hint="eastAsia"/>
          <w:szCs w:val="21"/>
        </w:rPr>
        <w:t>1</w:t>
      </w:r>
      <w:r>
        <w:rPr>
          <w:rFonts w:ascii="新宋体" w:eastAsia="新宋体" w:hAnsi="新宋体" w:hint="eastAsia"/>
          <w:szCs w:val="21"/>
        </w:rPr>
        <w:t>）具体、明确的质疑事项和与质疑事项相关的请求；（</w:t>
      </w:r>
      <w:r>
        <w:rPr>
          <w:rFonts w:ascii="新宋体" w:eastAsia="新宋体" w:hAnsi="新宋体" w:hint="eastAsia"/>
          <w:szCs w:val="21"/>
        </w:rPr>
        <w:t>2</w:t>
      </w:r>
      <w:r>
        <w:rPr>
          <w:rFonts w:ascii="新宋体" w:eastAsia="新宋体" w:hAnsi="新宋体" w:hint="eastAsia"/>
          <w:szCs w:val="21"/>
        </w:rPr>
        <w:t>）合理的事实和依据；（</w:t>
      </w:r>
      <w:r>
        <w:rPr>
          <w:rFonts w:ascii="新宋体" w:eastAsia="新宋体" w:hAnsi="新宋体" w:hint="eastAsia"/>
          <w:szCs w:val="21"/>
        </w:rPr>
        <w:t>3</w:t>
      </w:r>
      <w:r>
        <w:rPr>
          <w:rFonts w:ascii="新宋体" w:eastAsia="新宋体" w:hAnsi="新宋体" w:hint="eastAsia"/>
          <w:szCs w:val="21"/>
        </w:rPr>
        <w:t>）必要的证明材料和法律依据。注：质疑函范</w:t>
      </w:r>
      <w:r>
        <w:rPr>
          <w:rFonts w:ascii="新宋体" w:eastAsia="新宋体" w:hAnsi="新宋体" w:hint="eastAsia"/>
          <w:szCs w:val="21"/>
        </w:rPr>
        <w:t>本可在招标代理机构网站下载。</w:t>
      </w:r>
    </w:p>
    <w:p w:rsidR="00263A2C" w:rsidRDefault="004F1A1B">
      <w:pPr>
        <w:spacing w:line="360" w:lineRule="auto"/>
        <w:rPr>
          <w:rFonts w:ascii="新宋体" w:eastAsia="新宋体" w:hAnsi="新宋体"/>
          <w:szCs w:val="21"/>
        </w:rPr>
      </w:pPr>
      <w:r>
        <w:rPr>
          <w:rFonts w:ascii="新宋体" w:eastAsia="新宋体" w:hAnsi="新宋体" w:hint="eastAsia"/>
          <w:szCs w:val="21"/>
        </w:rPr>
        <w:t>52.4</w:t>
      </w:r>
      <w:r>
        <w:rPr>
          <w:rFonts w:ascii="新宋体" w:eastAsia="新宋体" w:hAnsi="新宋体" w:hint="eastAsia"/>
          <w:szCs w:val="21"/>
        </w:rPr>
        <w:t>提交</w:t>
      </w:r>
      <w:r>
        <w:rPr>
          <w:rFonts w:ascii="新宋体" w:eastAsia="新宋体" w:hAnsi="新宋体"/>
          <w:szCs w:val="21"/>
        </w:rPr>
        <w:t>材料</w:t>
      </w:r>
    </w:p>
    <w:p w:rsidR="00263A2C" w:rsidRDefault="004F1A1B">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263A2C" w:rsidRDefault="004F1A1B">
      <w:pPr>
        <w:spacing w:line="360" w:lineRule="auto"/>
        <w:rPr>
          <w:rFonts w:ascii="新宋体" w:eastAsia="新宋体" w:hAnsi="新宋体"/>
          <w:szCs w:val="21"/>
        </w:rPr>
      </w:pPr>
      <w:r>
        <w:rPr>
          <w:rFonts w:ascii="新宋体" w:eastAsia="新宋体" w:hAnsi="新宋体" w:hint="eastAsia"/>
          <w:szCs w:val="21"/>
        </w:rPr>
        <w:t>52.5</w:t>
      </w:r>
      <w:r>
        <w:rPr>
          <w:rFonts w:ascii="新宋体" w:eastAsia="新宋体" w:hAnsi="新宋体" w:hint="eastAsia"/>
          <w:szCs w:val="21"/>
        </w:rPr>
        <w:t>收文部门</w:t>
      </w:r>
    </w:p>
    <w:p w:rsidR="00263A2C" w:rsidRDefault="004F1A1B">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w:t>
      </w:r>
      <w:r>
        <w:rPr>
          <w:rFonts w:ascii="新宋体" w:eastAsia="新宋体" w:hAnsi="新宋体" w:hint="eastAsia"/>
          <w:szCs w:val="21"/>
        </w:rPr>
        <w:t>B</w:t>
      </w:r>
      <w:r>
        <w:rPr>
          <w:rFonts w:ascii="新宋体" w:eastAsia="新宋体" w:hAnsi="新宋体" w:hint="eastAsia"/>
          <w:szCs w:val="21"/>
        </w:rPr>
        <w:t>座</w:t>
      </w:r>
      <w:r>
        <w:rPr>
          <w:rFonts w:ascii="新宋体" w:eastAsia="新宋体" w:hAnsi="新宋体" w:hint="eastAsia"/>
          <w:szCs w:val="21"/>
        </w:rPr>
        <w:t>1</w:t>
      </w:r>
      <w:r>
        <w:rPr>
          <w:rFonts w:ascii="新宋体" w:eastAsia="新宋体" w:hAnsi="新宋体"/>
          <w:szCs w:val="21"/>
        </w:rPr>
        <w:t>709</w:t>
      </w:r>
      <w:r>
        <w:rPr>
          <w:rFonts w:ascii="新宋体" w:eastAsia="新宋体" w:hAnsi="新宋体" w:hint="eastAsia"/>
          <w:szCs w:val="21"/>
        </w:rPr>
        <w:t>室。</w:t>
      </w:r>
    </w:p>
    <w:p w:rsidR="00263A2C" w:rsidRDefault="004F1A1B">
      <w:pPr>
        <w:spacing w:line="360" w:lineRule="auto"/>
        <w:rPr>
          <w:rFonts w:ascii="新宋体" w:eastAsia="新宋体" w:hAnsi="新宋体"/>
          <w:szCs w:val="21"/>
        </w:rPr>
      </w:pPr>
      <w:r>
        <w:rPr>
          <w:rFonts w:ascii="新宋体" w:eastAsia="新宋体" w:hAnsi="新宋体" w:hint="eastAsia"/>
          <w:szCs w:val="21"/>
        </w:rPr>
        <w:t>52.6</w:t>
      </w:r>
      <w:r>
        <w:rPr>
          <w:rFonts w:ascii="新宋体" w:eastAsia="新宋体" w:hAnsi="新宋体" w:hint="eastAsia"/>
          <w:szCs w:val="21"/>
        </w:rPr>
        <w:t>收文办理</w:t>
      </w:r>
      <w:r>
        <w:rPr>
          <w:rFonts w:ascii="新宋体" w:eastAsia="新宋体" w:hAnsi="新宋体"/>
          <w:szCs w:val="21"/>
        </w:rPr>
        <w:t>程序</w:t>
      </w:r>
    </w:p>
    <w:p w:rsidR="00263A2C" w:rsidRDefault="004F1A1B">
      <w:pPr>
        <w:spacing w:line="360" w:lineRule="auto"/>
        <w:rPr>
          <w:rFonts w:ascii="新宋体" w:eastAsia="新宋体" w:hAnsi="新宋体"/>
          <w:szCs w:val="21"/>
        </w:rPr>
      </w:pPr>
      <w:r>
        <w:rPr>
          <w:rFonts w:ascii="新宋体" w:eastAsia="新宋体" w:hAnsi="新宋体" w:hint="eastAsia"/>
          <w:szCs w:val="21"/>
        </w:rPr>
        <w:t>52.6.1</w:t>
      </w:r>
      <w:r>
        <w:rPr>
          <w:rFonts w:ascii="新宋体" w:eastAsia="新宋体" w:hAnsi="新宋体" w:hint="eastAsia"/>
          <w:szCs w:val="21"/>
        </w:rPr>
        <w:t>供应商提交的质疑材料符合质疑条件的办理收文，出具收文回执；</w:t>
      </w:r>
    </w:p>
    <w:p w:rsidR="00263A2C" w:rsidRDefault="004F1A1B">
      <w:pPr>
        <w:spacing w:line="360" w:lineRule="auto"/>
        <w:rPr>
          <w:rFonts w:ascii="新宋体" w:eastAsia="新宋体" w:hAnsi="新宋体"/>
          <w:szCs w:val="21"/>
        </w:rPr>
      </w:pPr>
      <w:r>
        <w:rPr>
          <w:rFonts w:ascii="新宋体" w:eastAsia="新宋体" w:hAnsi="新宋体" w:hint="eastAsia"/>
          <w:szCs w:val="21"/>
        </w:rPr>
        <w:lastRenderedPageBreak/>
        <w:t>52.6.2</w:t>
      </w:r>
      <w:r>
        <w:rPr>
          <w:rFonts w:ascii="新宋体" w:eastAsia="新宋体" w:hAnsi="新宋体" w:hint="eastAsia"/>
          <w:szCs w:val="21"/>
        </w:rPr>
        <w:t>供应商提交的质疑材料不符合质疑条件的，视情况处理：（</w:t>
      </w:r>
      <w:r>
        <w:rPr>
          <w:rFonts w:ascii="新宋体" w:eastAsia="新宋体" w:hAnsi="新宋体" w:hint="eastAsia"/>
          <w:szCs w:val="21"/>
        </w:rPr>
        <w:t>1</w:t>
      </w:r>
      <w:r>
        <w:rPr>
          <w:rFonts w:ascii="新宋体" w:eastAsia="新宋体" w:hAnsi="新宋体" w:hint="eastAsia"/>
          <w:szCs w:val="21"/>
        </w:rPr>
        <w:t>）质疑主体、时限不符合的，不予收文；（</w:t>
      </w:r>
      <w:r>
        <w:rPr>
          <w:rFonts w:ascii="新宋体" w:eastAsia="新宋体" w:hAnsi="新宋体" w:hint="eastAsia"/>
          <w:szCs w:val="21"/>
        </w:rPr>
        <w:t>2</w:t>
      </w:r>
      <w:r>
        <w:rPr>
          <w:rFonts w:ascii="新宋体" w:eastAsia="新宋体" w:hAnsi="新宋体" w:hint="eastAsia"/>
          <w:szCs w:val="21"/>
        </w:rPr>
        <w:t>）质疑函内容、提交人身份证明不符合的，开具补正告知书，供应商可在质疑期内补正后重新提交。</w:t>
      </w:r>
    </w:p>
    <w:p w:rsidR="00263A2C" w:rsidRDefault="004F1A1B">
      <w:pPr>
        <w:spacing w:line="360" w:lineRule="auto"/>
        <w:rPr>
          <w:rFonts w:ascii="新宋体" w:eastAsia="新宋体" w:hAnsi="新宋体"/>
          <w:szCs w:val="21"/>
        </w:rPr>
      </w:pPr>
      <w:r>
        <w:rPr>
          <w:rFonts w:ascii="新宋体" w:eastAsia="新宋体" w:hAnsi="新宋体" w:hint="eastAsia"/>
          <w:szCs w:val="21"/>
        </w:rPr>
        <w:t>52.7</w:t>
      </w:r>
      <w:r>
        <w:rPr>
          <w:rFonts w:ascii="新宋体" w:eastAsia="新宋体" w:hAnsi="新宋体" w:hint="eastAsia"/>
          <w:szCs w:val="21"/>
        </w:rPr>
        <w:t>质疑答复时限</w:t>
      </w:r>
    </w:p>
    <w:p w:rsidR="00263A2C" w:rsidRDefault="004F1A1B">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263A2C" w:rsidRDefault="004F1A1B">
      <w:pPr>
        <w:spacing w:line="360" w:lineRule="auto"/>
        <w:rPr>
          <w:rFonts w:ascii="新宋体" w:eastAsia="新宋体" w:hAnsi="新宋体"/>
          <w:szCs w:val="21"/>
        </w:rPr>
      </w:pPr>
      <w:r>
        <w:rPr>
          <w:rFonts w:ascii="新宋体" w:eastAsia="新宋体" w:hAnsi="新宋体" w:hint="eastAsia"/>
          <w:szCs w:val="21"/>
        </w:rPr>
        <w:t>52.8</w:t>
      </w:r>
      <w:r>
        <w:rPr>
          <w:rFonts w:ascii="新宋体" w:eastAsia="新宋体" w:hAnsi="新宋体" w:hint="eastAsia"/>
          <w:szCs w:val="21"/>
        </w:rPr>
        <w:t>投诉</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对质疑答复不满意或者未在规定时间内答复的，提出质疑的供应商可以在答复期满后</w:t>
      </w:r>
      <w:r>
        <w:rPr>
          <w:rFonts w:ascii="新宋体" w:eastAsia="新宋体" w:hAnsi="新宋体" w:hint="eastAsia"/>
          <w:szCs w:val="21"/>
        </w:rPr>
        <w:t>15</w:t>
      </w:r>
      <w:r>
        <w:rPr>
          <w:rFonts w:ascii="新宋体" w:eastAsia="新宋体" w:hAnsi="新宋体" w:hint="eastAsia"/>
          <w:szCs w:val="21"/>
        </w:rPr>
        <w:t>个工作日内向深圳市财政局投诉。</w:t>
      </w:r>
    </w:p>
    <w:p w:rsidR="00263A2C" w:rsidRDefault="004F1A1B">
      <w:pPr>
        <w:spacing w:line="360" w:lineRule="auto"/>
        <w:rPr>
          <w:rFonts w:ascii="新宋体" w:eastAsia="新宋体" w:hAnsi="新宋体"/>
          <w:szCs w:val="21"/>
        </w:rPr>
      </w:pPr>
      <w:r>
        <w:rPr>
          <w:rFonts w:ascii="新宋体" w:eastAsia="新宋体" w:hAnsi="新宋体" w:hint="eastAsia"/>
          <w:szCs w:val="21"/>
        </w:rPr>
        <w:t xml:space="preserve">53. </w:t>
      </w:r>
      <w:r>
        <w:rPr>
          <w:rFonts w:ascii="新宋体" w:eastAsia="新宋体" w:hAnsi="新宋体" w:hint="eastAsia"/>
          <w:szCs w:val="21"/>
        </w:rPr>
        <w:t>质疑后续处理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供应商质疑不成立，或者成立但未对中标、成交结果构成影响的，继续开展采购活动。</w:t>
      </w:r>
    </w:p>
    <w:p w:rsidR="00263A2C" w:rsidRDefault="004F1A1B">
      <w:pPr>
        <w:spacing w:line="360" w:lineRule="auto"/>
        <w:rPr>
          <w:rFonts w:ascii="新宋体" w:eastAsia="新宋体" w:hAnsi="新宋体"/>
          <w:szCs w:val="21"/>
        </w:rPr>
      </w:pPr>
      <w:r>
        <w:rPr>
          <w:rFonts w:ascii="新宋体" w:eastAsia="新宋体" w:hAnsi="新宋体" w:hint="eastAsia"/>
          <w:szCs w:val="21"/>
        </w:rPr>
        <w:t>53.2</w:t>
      </w:r>
      <w:r>
        <w:rPr>
          <w:rFonts w:ascii="新宋体" w:eastAsia="新宋体" w:hAnsi="新宋体" w:hint="eastAsia"/>
          <w:szCs w:val="21"/>
        </w:rPr>
        <w:t>供应商质疑成立且影</w:t>
      </w:r>
      <w:r>
        <w:rPr>
          <w:rFonts w:ascii="新宋体" w:eastAsia="新宋体" w:hAnsi="新宋体" w:hint="eastAsia"/>
          <w:szCs w:val="21"/>
        </w:rPr>
        <w:t>响或者可能影响中标、成交结果的，按照下列情况处理：</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）对采购文件提出的质疑，依法通过澄清或者修改可以继续开展采购活动的，澄清或者修改采购文件后继续开展采购活动；否则应当修改采购文件后重新开展采购活动。</w:t>
      </w:r>
    </w:p>
    <w:p w:rsidR="00263A2C" w:rsidRDefault="004F1A1B">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263A2C" w:rsidRDefault="00263A2C">
      <w:pPr>
        <w:spacing w:line="360" w:lineRule="auto"/>
        <w:rPr>
          <w:sz w:val="24"/>
        </w:rPr>
      </w:pPr>
    </w:p>
    <w:p w:rsidR="00263A2C" w:rsidRDefault="00263A2C">
      <w:pPr>
        <w:rPr>
          <w:rFonts w:ascii="宋体" w:hAnsi="宋体"/>
          <w:szCs w:val="21"/>
        </w:rPr>
      </w:pPr>
    </w:p>
    <w:sectPr w:rsidR="00263A2C">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A1B" w:rsidRDefault="004F1A1B">
      <w:r>
        <w:separator/>
      </w:r>
    </w:p>
  </w:endnote>
  <w:endnote w:type="continuationSeparator" w:id="0">
    <w:p w:rsidR="004F1A1B" w:rsidRDefault="004F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A2C" w:rsidRDefault="004F1A1B">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263A2C" w:rsidRDefault="00263A2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A2C" w:rsidRDefault="004F1A1B">
    <w:pPr>
      <w:pStyle w:val="af0"/>
      <w:framePr w:wrap="around" w:vAnchor="text" w:hAnchor="margin" w:xAlign="center" w:y="1"/>
      <w:rPr>
        <w:rStyle w:val="af8"/>
      </w:rPr>
    </w:pPr>
    <w:r>
      <w:t xml:space="preserve">- </w:t>
    </w:r>
    <w:r>
      <w:fldChar w:fldCharType="begin"/>
    </w:r>
    <w:r>
      <w:instrText xml:space="preserve"> PAGE </w:instrText>
    </w:r>
    <w:r>
      <w:fldChar w:fldCharType="separate"/>
    </w:r>
    <w:r w:rsidR="00992BA8">
      <w:rPr>
        <w:noProof/>
      </w:rPr>
      <w:t>4</w:t>
    </w:r>
    <w:r>
      <w:fldChar w:fldCharType="end"/>
    </w:r>
    <w:r>
      <w:t xml:space="preserve"> -</w:t>
    </w:r>
  </w:p>
  <w:p w:rsidR="00263A2C" w:rsidRDefault="00263A2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A1B" w:rsidRDefault="004F1A1B">
      <w:r>
        <w:separator/>
      </w:r>
    </w:p>
  </w:footnote>
  <w:footnote w:type="continuationSeparator" w:id="0">
    <w:p w:rsidR="004F1A1B" w:rsidRDefault="004F1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A2C" w:rsidRDefault="00263A2C">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3883"/>
        </w:tabs>
        <w:ind w:leftChars="800" w:left="3883"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6CF"/>
    <w:rsid w:val="00002771"/>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33CB"/>
    <w:rsid w:val="0001480D"/>
    <w:rsid w:val="00014A5C"/>
    <w:rsid w:val="00014C5F"/>
    <w:rsid w:val="00015388"/>
    <w:rsid w:val="00016D97"/>
    <w:rsid w:val="0001716B"/>
    <w:rsid w:val="00017F81"/>
    <w:rsid w:val="00020691"/>
    <w:rsid w:val="000211EA"/>
    <w:rsid w:val="000234B2"/>
    <w:rsid w:val="00023FFD"/>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766"/>
    <w:rsid w:val="00036A2B"/>
    <w:rsid w:val="000377D2"/>
    <w:rsid w:val="00037843"/>
    <w:rsid w:val="00040D3C"/>
    <w:rsid w:val="00042C84"/>
    <w:rsid w:val="00043739"/>
    <w:rsid w:val="000438A3"/>
    <w:rsid w:val="00043A89"/>
    <w:rsid w:val="0004500E"/>
    <w:rsid w:val="00045739"/>
    <w:rsid w:val="0004615A"/>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5F3A"/>
    <w:rsid w:val="00066026"/>
    <w:rsid w:val="0006660A"/>
    <w:rsid w:val="0006670C"/>
    <w:rsid w:val="00067960"/>
    <w:rsid w:val="0007003A"/>
    <w:rsid w:val="00070210"/>
    <w:rsid w:val="000707BF"/>
    <w:rsid w:val="0007277D"/>
    <w:rsid w:val="000734CD"/>
    <w:rsid w:val="00073E2F"/>
    <w:rsid w:val="00074403"/>
    <w:rsid w:val="00074CF0"/>
    <w:rsid w:val="000750DC"/>
    <w:rsid w:val="0007583C"/>
    <w:rsid w:val="00076057"/>
    <w:rsid w:val="000770EC"/>
    <w:rsid w:val="00081E95"/>
    <w:rsid w:val="00082667"/>
    <w:rsid w:val="00082AD2"/>
    <w:rsid w:val="00083355"/>
    <w:rsid w:val="00083DC6"/>
    <w:rsid w:val="00084857"/>
    <w:rsid w:val="00084F26"/>
    <w:rsid w:val="000850AF"/>
    <w:rsid w:val="000852EB"/>
    <w:rsid w:val="000869D8"/>
    <w:rsid w:val="00086CA6"/>
    <w:rsid w:val="00087146"/>
    <w:rsid w:val="00090213"/>
    <w:rsid w:val="00091189"/>
    <w:rsid w:val="00092CD5"/>
    <w:rsid w:val="00092FC7"/>
    <w:rsid w:val="00093133"/>
    <w:rsid w:val="0009383A"/>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3F"/>
    <w:rsid w:val="000C14CB"/>
    <w:rsid w:val="000C18BC"/>
    <w:rsid w:val="000C1EE4"/>
    <w:rsid w:val="000C1FF9"/>
    <w:rsid w:val="000C21C4"/>
    <w:rsid w:val="000C4151"/>
    <w:rsid w:val="000C4425"/>
    <w:rsid w:val="000C4B12"/>
    <w:rsid w:val="000C5FA7"/>
    <w:rsid w:val="000C7E71"/>
    <w:rsid w:val="000D0848"/>
    <w:rsid w:val="000D14D1"/>
    <w:rsid w:val="000D16AA"/>
    <w:rsid w:val="000D1867"/>
    <w:rsid w:val="000D1A7D"/>
    <w:rsid w:val="000D2309"/>
    <w:rsid w:val="000D2ACF"/>
    <w:rsid w:val="000D2CCA"/>
    <w:rsid w:val="000D3380"/>
    <w:rsid w:val="000D366B"/>
    <w:rsid w:val="000D38F9"/>
    <w:rsid w:val="000D5D6B"/>
    <w:rsid w:val="000D62C8"/>
    <w:rsid w:val="000D748A"/>
    <w:rsid w:val="000D7A20"/>
    <w:rsid w:val="000E063C"/>
    <w:rsid w:val="000E14B2"/>
    <w:rsid w:val="000E161C"/>
    <w:rsid w:val="000E24DA"/>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4D34"/>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9A2"/>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2D38"/>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A71"/>
    <w:rsid w:val="00137F86"/>
    <w:rsid w:val="001408C8"/>
    <w:rsid w:val="001410EB"/>
    <w:rsid w:val="00141B41"/>
    <w:rsid w:val="00141F78"/>
    <w:rsid w:val="00143554"/>
    <w:rsid w:val="00143653"/>
    <w:rsid w:val="00143934"/>
    <w:rsid w:val="00143B3A"/>
    <w:rsid w:val="00143E43"/>
    <w:rsid w:val="00143FFC"/>
    <w:rsid w:val="0014617F"/>
    <w:rsid w:val="00146ABB"/>
    <w:rsid w:val="00147338"/>
    <w:rsid w:val="00147945"/>
    <w:rsid w:val="00147A48"/>
    <w:rsid w:val="00150143"/>
    <w:rsid w:val="001509AB"/>
    <w:rsid w:val="00150ED8"/>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2D1"/>
    <w:rsid w:val="0017270B"/>
    <w:rsid w:val="00172B65"/>
    <w:rsid w:val="00172EF5"/>
    <w:rsid w:val="001732E1"/>
    <w:rsid w:val="00175189"/>
    <w:rsid w:val="0017613E"/>
    <w:rsid w:val="00177167"/>
    <w:rsid w:val="0017732B"/>
    <w:rsid w:val="00177F97"/>
    <w:rsid w:val="0018043F"/>
    <w:rsid w:val="00181A71"/>
    <w:rsid w:val="0018261B"/>
    <w:rsid w:val="001826F1"/>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2D7"/>
    <w:rsid w:val="00196B4E"/>
    <w:rsid w:val="001975A1"/>
    <w:rsid w:val="001A027A"/>
    <w:rsid w:val="001A08E4"/>
    <w:rsid w:val="001A0D2C"/>
    <w:rsid w:val="001A12B5"/>
    <w:rsid w:val="001A174B"/>
    <w:rsid w:val="001A1C72"/>
    <w:rsid w:val="001A3980"/>
    <w:rsid w:val="001A3DD1"/>
    <w:rsid w:val="001A422B"/>
    <w:rsid w:val="001A440A"/>
    <w:rsid w:val="001A47C6"/>
    <w:rsid w:val="001A4A55"/>
    <w:rsid w:val="001A5C6F"/>
    <w:rsid w:val="001A6289"/>
    <w:rsid w:val="001A6A4F"/>
    <w:rsid w:val="001A76B7"/>
    <w:rsid w:val="001B015C"/>
    <w:rsid w:val="001B1339"/>
    <w:rsid w:val="001B1B58"/>
    <w:rsid w:val="001B1F55"/>
    <w:rsid w:val="001B2049"/>
    <w:rsid w:val="001B2934"/>
    <w:rsid w:val="001B2A21"/>
    <w:rsid w:val="001B4A37"/>
    <w:rsid w:val="001B59CE"/>
    <w:rsid w:val="001B6FAD"/>
    <w:rsid w:val="001C04B2"/>
    <w:rsid w:val="001C06E1"/>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30E"/>
    <w:rsid w:val="001E2502"/>
    <w:rsid w:val="001E292F"/>
    <w:rsid w:val="001E351C"/>
    <w:rsid w:val="001E3A1B"/>
    <w:rsid w:val="001E409B"/>
    <w:rsid w:val="001E474D"/>
    <w:rsid w:val="001E5194"/>
    <w:rsid w:val="001E5A81"/>
    <w:rsid w:val="001E62FB"/>
    <w:rsid w:val="001E6A0B"/>
    <w:rsid w:val="001E6B23"/>
    <w:rsid w:val="001E77DA"/>
    <w:rsid w:val="001E7A2F"/>
    <w:rsid w:val="001E7AB0"/>
    <w:rsid w:val="001E7DD0"/>
    <w:rsid w:val="001F0349"/>
    <w:rsid w:val="001F077B"/>
    <w:rsid w:val="001F0B74"/>
    <w:rsid w:val="001F2116"/>
    <w:rsid w:val="001F2648"/>
    <w:rsid w:val="001F26B5"/>
    <w:rsid w:val="001F41B9"/>
    <w:rsid w:val="001F4674"/>
    <w:rsid w:val="001F4BE8"/>
    <w:rsid w:val="001F4EB8"/>
    <w:rsid w:val="001F560A"/>
    <w:rsid w:val="001F617F"/>
    <w:rsid w:val="001F6318"/>
    <w:rsid w:val="001F65B1"/>
    <w:rsid w:val="001F6B83"/>
    <w:rsid w:val="001F6F6A"/>
    <w:rsid w:val="001F7595"/>
    <w:rsid w:val="001F7FE7"/>
    <w:rsid w:val="002000B8"/>
    <w:rsid w:val="00200B4C"/>
    <w:rsid w:val="00203267"/>
    <w:rsid w:val="00203897"/>
    <w:rsid w:val="0020391D"/>
    <w:rsid w:val="00205F9C"/>
    <w:rsid w:val="002060F7"/>
    <w:rsid w:val="00207AD8"/>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47B"/>
    <w:rsid w:val="00233A54"/>
    <w:rsid w:val="0023421F"/>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3A2C"/>
    <w:rsid w:val="00264965"/>
    <w:rsid w:val="002656E1"/>
    <w:rsid w:val="00265CFF"/>
    <w:rsid w:val="0026638C"/>
    <w:rsid w:val="002707B8"/>
    <w:rsid w:val="00270A38"/>
    <w:rsid w:val="00270B4E"/>
    <w:rsid w:val="00271500"/>
    <w:rsid w:val="00272E57"/>
    <w:rsid w:val="00272EA9"/>
    <w:rsid w:val="002734A9"/>
    <w:rsid w:val="00274663"/>
    <w:rsid w:val="00275641"/>
    <w:rsid w:val="0027569A"/>
    <w:rsid w:val="00275EE6"/>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82"/>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7A3"/>
    <w:rsid w:val="002B3984"/>
    <w:rsid w:val="002B4595"/>
    <w:rsid w:val="002B4BF3"/>
    <w:rsid w:val="002B4E30"/>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4F08"/>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8F8"/>
    <w:rsid w:val="00300BF3"/>
    <w:rsid w:val="0030143F"/>
    <w:rsid w:val="00301BCD"/>
    <w:rsid w:val="0030200A"/>
    <w:rsid w:val="003039EC"/>
    <w:rsid w:val="00303ACF"/>
    <w:rsid w:val="0030463E"/>
    <w:rsid w:val="003047AB"/>
    <w:rsid w:val="00304ED6"/>
    <w:rsid w:val="00305877"/>
    <w:rsid w:val="00306D5D"/>
    <w:rsid w:val="00306FF4"/>
    <w:rsid w:val="003072C2"/>
    <w:rsid w:val="003074C6"/>
    <w:rsid w:val="003101D7"/>
    <w:rsid w:val="0031060A"/>
    <w:rsid w:val="00310EE1"/>
    <w:rsid w:val="003122B0"/>
    <w:rsid w:val="00312390"/>
    <w:rsid w:val="00312FB0"/>
    <w:rsid w:val="003138EB"/>
    <w:rsid w:val="00313DEE"/>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C73"/>
    <w:rsid w:val="00332EB1"/>
    <w:rsid w:val="003331B0"/>
    <w:rsid w:val="003331BB"/>
    <w:rsid w:val="00333E63"/>
    <w:rsid w:val="00334044"/>
    <w:rsid w:val="0033497C"/>
    <w:rsid w:val="00335188"/>
    <w:rsid w:val="00335234"/>
    <w:rsid w:val="003373B8"/>
    <w:rsid w:val="00340FAA"/>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369"/>
    <w:rsid w:val="003669F1"/>
    <w:rsid w:val="00366F10"/>
    <w:rsid w:val="003700A3"/>
    <w:rsid w:val="00370B40"/>
    <w:rsid w:val="0037120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172"/>
    <w:rsid w:val="003A0DC3"/>
    <w:rsid w:val="003A1CF5"/>
    <w:rsid w:val="003A2812"/>
    <w:rsid w:val="003A2D0C"/>
    <w:rsid w:val="003A3304"/>
    <w:rsid w:val="003A3551"/>
    <w:rsid w:val="003A38F0"/>
    <w:rsid w:val="003A443D"/>
    <w:rsid w:val="003A4708"/>
    <w:rsid w:val="003A4BAB"/>
    <w:rsid w:val="003A4F78"/>
    <w:rsid w:val="003A5E40"/>
    <w:rsid w:val="003A6A5A"/>
    <w:rsid w:val="003A71A2"/>
    <w:rsid w:val="003A72E9"/>
    <w:rsid w:val="003B06AD"/>
    <w:rsid w:val="003B06B9"/>
    <w:rsid w:val="003B1125"/>
    <w:rsid w:val="003B175A"/>
    <w:rsid w:val="003B2741"/>
    <w:rsid w:val="003B3231"/>
    <w:rsid w:val="003B357A"/>
    <w:rsid w:val="003B4714"/>
    <w:rsid w:val="003B499C"/>
    <w:rsid w:val="003B4CCD"/>
    <w:rsid w:val="003B53D4"/>
    <w:rsid w:val="003B57A6"/>
    <w:rsid w:val="003B7298"/>
    <w:rsid w:val="003B7BB3"/>
    <w:rsid w:val="003C0FF8"/>
    <w:rsid w:val="003C2044"/>
    <w:rsid w:val="003C2992"/>
    <w:rsid w:val="003C43DA"/>
    <w:rsid w:val="003C4FD5"/>
    <w:rsid w:val="003C5410"/>
    <w:rsid w:val="003C5585"/>
    <w:rsid w:val="003C57DD"/>
    <w:rsid w:val="003C582B"/>
    <w:rsid w:val="003C614D"/>
    <w:rsid w:val="003D063A"/>
    <w:rsid w:val="003D0AA0"/>
    <w:rsid w:val="003D152F"/>
    <w:rsid w:val="003D1A5D"/>
    <w:rsid w:val="003D209D"/>
    <w:rsid w:val="003D2333"/>
    <w:rsid w:val="003D2374"/>
    <w:rsid w:val="003D3241"/>
    <w:rsid w:val="003D4804"/>
    <w:rsid w:val="003D5413"/>
    <w:rsid w:val="003D6A7B"/>
    <w:rsid w:val="003D73E4"/>
    <w:rsid w:val="003D7685"/>
    <w:rsid w:val="003D7E9A"/>
    <w:rsid w:val="003E0366"/>
    <w:rsid w:val="003E100C"/>
    <w:rsid w:val="003E1678"/>
    <w:rsid w:val="003E2FFE"/>
    <w:rsid w:val="003E3225"/>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8BB"/>
    <w:rsid w:val="00404AA4"/>
    <w:rsid w:val="00404C61"/>
    <w:rsid w:val="004050C9"/>
    <w:rsid w:val="004051F0"/>
    <w:rsid w:val="00405C58"/>
    <w:rsid w:val="00406314"/>
    <w:rsid w:val="00406376"/>
    <w:rsid w:val="004063C0"/>
    <w:rsid w:val="00406896"/>
    <w:rsid w:val="004100FA"/>
    <w:rsid w:val="00411B37"/>
    <w:rsid w:val="00411C62"/>
    <w:rsid w:val="004125ED"/>
    <w:rsid w:val="00412B4D"/>
    <w:rsid w:val="00413023"/>
    <w:rsid w:val="00413B39"/>
    <w:rsid w:val="0041450E"/>
    <w:rsid w:val="0041456E"/>
    <w:rsid w:val="00415173"/>
    <w:rsid w:val="00415370"/>
    <w:rsid w:val="00415781"/>
    <w:rsid w:val="00416485"/>
    <w:rsid w:val="00416F40"/>
    <w:rsid w:val="00417769"/>
    <w:rsid w:val="00417F0D"/>
    <w:rsid w:val="00421795"/>
    <w:rsid w:val="00421EF2"/>
    <w:rsid w:val="00421F12"/>
    <w:rsid w:val="00422668"/>
    <w:rsid w:val="00424054"/>
    <w:rsid w:val="004252CD"/>
    <w:rsid w:val="0042602D"/>
    <w:rsid w:val="00427004"/>
    <w:rsid w:val="0042772E"/>
    <w:rsid w:val="00427DF6"/>
    <w:rsid w:val="00430CF3"/>
    <w:rsid w:val="00431AC1"/>
    <w:rsid w:val="00431DE1"/>
    <w:rsid w:val="00431F65"/>
    <w:rsid w:val="004329C9"/>
    <w:rsid w:val="00432CD5"/>
    <w:rsid w:val="00433CDB"/>
    <w:rsid w:val="00435D29"/>
    <w:rsid w:val="00435E5A"/>
    <w:rsid w:val="004363FA"/>
    <w:rsid w:val="004364CC"/>
    <w:rsid w:val="00436829"/>
    <w:rsid w:val="00436A79"/>
    <w:rsid w:val="00437141"/>
    <w:rsid w:val="004405B0"/>
    <w:rsid w:val="00441905"/>
    <w:rsid w:val="00441D0E"/>
    <w:rsid w:val="00441FF9"/>
    <w:rsid w:val="00442C1B"/>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73"/>
    <w:rsid w:val="00454597"/>
    <w:rsid w:val="004548E6"/>
    <w:rsid w:val="0045543A"/>
    <w:rsid w:val="00455880"/>
    <w:rsid w:val="00455BAE"/>
    <w:rsid w:val="00455D1D"/>
    <w:rsid w:val="004561F9"/>
    <w:rsid w:val="0045637C"/>
    <w:rsid w:val="004568EC"/>
    <w:rsid w:val="004569A3"/>
    <w:rsid w:val="00456A7F"/>
    <w:rsid w:val="00456F4D"/>
    <w:rsid w:val="004578ED"/>
    <w:rsid w:val="004611B6"/>
    <w:rsid w:val="00461997"/>
    <w:rsid w:val="00463AA8"/>
    <w:rsid w:val="00463F8B"/>
    <w:rsid w:val="004649AD"/>
    <w:rsid w:val="004650E7"/>
    <w:rsid w:val="0046687B"/>
    <w:rsid w:val="004674FB"/>
    <w:rsid w:val="004678E9"/>
    <w:rsid w:val="00470418"/>
    <w:rsid w:val="004704DA"/>
    <w:rsid w:val="004704EA"/>
    <w:rsid w:val="0047071D"/>
    <w:rsid w:val="004727C4"/>
    <w:rsid w:val="00472810"/>
    <w:rsid w:val="00473579"/>
    <w:rsid w:val="00474E5A"/>
    <w:rsid w:val="0047558F"/>
    <w:rsid w:val="00475FD5"/>
    <w:rsid w:val="0047611B"/>
    <w:rsid w:val="00476339"/>
    <w:rsid w:val="004772F3"/>
    <w:rsid w:val="0047770B"/>
    <w:rsid w:val="00477AFC"/>
    <w:rsid w:val="004812F4"/>
    <w:rsid w:val="00481F72"/>
    <w:rsid w:val="0048231B"/>
    <w:rsid w:val="00482BD9"/>
    <w:rsid w:val="004838D4"/>
    <w:rsid w:val="004845AC"/>
    <w:rsid w:val="00484C31"/>
    <w:rsid w:val="004852A0"/>
    <w:rsid w:val="00485E3C"/>
    <w:rsid w:val="00486F09"/>
    <w:rsid w:val="004877FB"/>
    <w:rsid w:val="004906DB"/>
    <w:rsid w:val="004907A8"/>
    <w:rsid w:val="00490C0F"/>
    <w:rsid w:val="00491FF2"/>
    <w:rsid w:val="004925EE"/>
    <w:rsid w:val="00492735"/>
    <w:rsid w:val="004945E8"/>
    <w:rsid w:val="00494FC9"/>
    <w:rsid w:val="00495228"/>
    <w:rsid w:val="004956B2"/>
    <w:rsid w:val="004956E8"/>
    <w:rsid w:val="00495940"/>
    <w:rsid w:val="004963B6"/>
    <w:rsid w:val="00497252"/>
    <w:rsid w:val="00497C0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0F80"/>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1C97"/>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1A1B"/>
    <w:rsid w:val="004F2385"/>
    <w:rsid w:val="004F2F61"/>
    <w:rsid w:val="004F35DF"/>
    <w:rsid w:val="004F3A97"/>
    <w:rsid w:val="004F486D"/>
    <w:rsid w:val="004F5591"/>
    <w:rsid w:val="004F5BF6"/>
    <w:rsid w:val="004F5D14"/>
    <w:rsid w:val="004F6020"/>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01CE"/>
    <w:rsid w:val="00510A06"/>
    <w:rsid w:val="0051168A"/>
    <w:rsid w:val="005117D2"/>
    <w:rsid w:val="005118A6"/>
    <w:rsid w:val="005122F4"/>
    <w:rsid w:val="0051292D"/>
    <w:rsid w:val="0051405F"/>
    <w:rsid w:val="0051444F"/>
    <w:rsid w:val="005156A6"/>
    <w:rsid w:val="00516393"/>
    <w:rsid w:val="005179A5"/>
    <w:rsid w:val="00520B4F"/>
    <w:rsid w:val="00523464"/>
    <w:rsid w:val="00524AD7"/>
    <w:rsid w:val="005254FD"/>
    <w:rsid w:val="005268A9"/>
    <w:rsid w:val="0052720F"/>
    <w:rsid w:val="00527421"/>
    <w:rsid w:val="005275C4"/>
    <w:rsid w:val="00527D36"/>
    <w:rsid w:val="00531076"/>
    <w:rsid w:val="00531D28"/>
    <w:rsid w:val="00531E8F"/>
    <w:rsid w:val="005328A8"/>
    <w:rsid w:val="0053316D"/>
    <w:rsid w:val="00533920"/>
    <w:rsid w:val="00534F16"/>
    <w:rsid w:val="0053513C"/>
    <w:rsid w:val="00535141"/>
    <w:rsid w:val="00535324"/>
    <w:rsid w:val="005363B4"/>
    <w:rsid w:val="0053712D"/>
    <w:rsid w:val="00537DA5"/>
    <w:rsid w:val="005403F4"/>
    <w:rsid w:val="005404B9"/>
    <w:rsid w:val="005408B5"/>
    <w:rsid w:val="00541136"/>
    <w:rsid w:val="00541C39"/>
    <w:rsid w:val="0054216F"/>
    <w:rsid w:val="00542F18"/>
    <w:rsid w:val="00544853"/>
    <w:rsid w:val="00544CA5"/>
    <w:rsid w:val="005450E2"/>
    <w:rsid w:val="00545B19"/>
    <w:rsid w:val="005470DD"/>
    <w:rsid w:val="005476CE"/>
    <w:rsid w:val="0055035F"/>
    <w:rsid w:val="005507FD"/>
    <w:rsid w:val="005511C0"/>
    <w:rsid w:val="00551F0E"/>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2E28"/>
    <w:rsid w:val="0056310A"/>
    <w:rsid w:val="00563236"/>
    <w:rsid w:val="0056336F"/>
    <w:rsid w:val="005654DB"/>
    <w:rsid w:val="00565AF7"/>
    <w:rsid w:val="00567717"/>
    <w:rsid w:val="00567D98"/>
    <w:rsid w:val="00571020"/>
    <w:rsid w:val="005714B3"/>
    <w:rsid w:val="00571877"/>
    <w:rsid w:val="0057189C"/>
    <w:rsid w:val="00571BD2"/>
    <w:rsid w:val="00571CD7"/>
    <w:rsid w:val="00571D59"/>
    <w:rsid w:val="00572E3E"/>
    <w:rsid w:val="0057420B"/>
    <w:rsid w:val="005756C1"/>
    <w:rsid w:val="005756D2"/>
    <w:rsid w:val="0057593B"/>
    <w:rsid w:val="00575EBE"/>
    <w:rsid w:val="00576E02"/>
    <w:rsid w:val="0057799B"/>
    <w:rsid w:val="00580280"/>
    <w:rsid w:val="00580898"/>
    <w:rsid w:val="00580B9E"/>
    <w:rsid w:val="0058135A"/>
    <w:rsid w:val="00583358"/>
    <w:rsid w:val="005839BF"/>
    <w:rsid w:val="00584058"/>
    <w:rsid w:val="005844A5"/>
    <w:rsid w:val="005846B4"/>
    <w:rsid w:val="005850E5"/>
    <w:rsid w:val="005851E0"/>
    <w:rsid w:val="00585571"/>
    <w:rsid w:val="00585682"/>
    <w:rsid w:val="005856F9"/>
    <w:rsid w:val="00585B91"/>
    <w:rsid w:val="005865C8"/>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A13"/>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6DF0"/>
    <w:rsid w:val="005B747D"/>
    <w:rsid w:val="005B7733"/>
    <w:rsid w:val="005B7A22"/>
    <w:rsid w:val="005C0127"/>
    <w:rsid w:val="005C0602"/>
    <w:rsid w:val="005C0D5D"/>
    <w:rsid w:val="005C191A"/>
    <w:rsid w:val="005C2AA9"/>
    <w:rsid w:val="005C330D"/>
    <w:rsid w:val="005C40A9"/>
    <w:rsid w:val="005C40C7"/>
    <w:rsid w:val="005C4114"/>
    <w:rsid w:val="005C4EFF"/>
    <w:rsid w:val="005C4F43"/>
    <w:rsid w:val="005D0B55"/>
    <w:rsid w:val="005D0BBC"/>
    <w:rsid w:val="005D179E"/>
    <w:rsid w:val="005D356C"/>
    <w:rsid w:val="005D440E"/>
    <w:rsid w:val="005D4A04"/>
    <w:rsid w:val="005D4CF7"/>
    <w:rsid w:val="005D5347"/>
    <w:rsid w:val="005D5CC5"/>
    <w:rsid w:val="005D5FBC"/>
    <w:rsid w:val="005D5FE6"/>
    <w:rsid w:val="005D61EA"/>
    <w:rsid w:val="005D787B"/>
    <w:rsid w:val="005E031D"/>
    <w:rsid w:val="005E03AC"/>
    <w:rsid w:val="005E04B5"/>
    <w:rsid w:val="005E0AB4"/>
    <w:rsid w:val="005E0D5C"/>
    <w:rsid w:val="005E12BE"/>
    <w:rsid w:val="005E26D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197"/>
    <w:rsid w:val="00602BD2"/>
    <w:rsid w:val="00603A43"/>
    <w:rsid w:val="0060408B"/>
    <w:rsid w:val="00604980"/>
    <w:rsid w:val="0060614D"/>
    <w:rsid w:val="00606DC8"/>
    <w:rsid w:val="00610871"/>
    <w:rsid w:val="00610E48"/>
    <w:rsid w:val="0061160D"/>
    <w:rsid w:val="00611832"/>
    <w:rsid w:val="0061286C"/>
    <w:rsid w:val="00612DCB"/>
    <w:rsid w:val="00612E83"/>
    <w:rsid w:val="00613C47"/>
    <w:rsid w:val="00615086"/>
    <w:rsid w:val="00616201"/>
    <w:rsid w:val="00616225"/>
    <w:rsid w:val="00616917"/>
    <w:rsid w:val="0061705E"/>
    <w:rsid w:val="0061739C"/>
    <w:rsid w:val="00617A8B"/>
    <w:rsid w:val="00620B0F"/>
    <w:rsid w:val="006210FB"/>
    <w:rsid w:val="00621904"/>
    <w:rsid w:val="00622248"/>
    <w:rsid w:val="00622FEA"/>
    <w:rsid w:val="00623846"/>
    <w:rsid w:val="00623CDF"/>
    <w:rsid w:val="00623DB1"/>
    <w:rsid w:val="006245F3"/>
    <w:rsid w:val="00624D02"/>
    <w:rsid w:val="00624DBE"/>
    <w:rsid w:val="00625450"/>
    <w:rsid w:val="0062570D"/>
    <w:rsid w:val="0062624F"/>
    <w:rsid w:val="006319CA"/>
    <w:rsid w:val="00632D91"/>
    <w:rsid w:val="00633B3E"/>
    <w:rsid w:val="00634B64"/>
    <w:rsid w:val="00634EC0"/>
    <w:rsid w:val="00634F7F"/>
    <w:rsid w:val="006351C3"/>
    <w:rsid w:val="00635DFF"/>
    <w:rsid w:val="0063627F"/>
    <w:rsid w:val="0063642A"/>
    <w:rsid w:val="006376C4"/>
    <w:rsid w:val="006403E7"/>
    <w:rsid w:val="00642D72"/>
    <w:rsid w:val="006443CB"/>
    <w:rsid w:val="00644708"/>
    <w:rsid w:val="006448B8"/>
    <w:rsid w:val="00644A47"/>
    <w:rsid w:val="00644F80"/>
    <w:rsid w:val="00645874"/>
    <w:rsid w:val="006458E5"/>
    <w:rsid w:val="00646C08"/>
    <w:rsid w:val="00650F81"/>
    <w:rsid w:val="00650FC7"/>
    <w:rsid w:val="00651655"/>
    <w:rsid w:val="00653C24"/>
    <w:rsid w:val="00653D68"/>
    <w:rsid w:val="00654275"/>
    <w:rsid w:val="0065446D"/>
    <w:rsid w:val="00654894"/>
    <w:rsid w:val="0065532F"/>
    <w:rsid w:val="00656067"/>
    <w:rsid w:val="00656E19"/>
    <w:rsid w:val="00660693"/>
    <w:rsid w:val="00660A24"/>
    <w:rsid w:val="00660D86"/>
    <w:rsid w:val="006611D6"/>
    <w:rsid w:val="00661918"/>
    <w:rsid w:val="00662A5A"/>
    <w:rsid w:val="0066335C"/>
    <w:rsid w:val="006636D0"/>
    <w:rsid w:val="00663834"/>
    <w:rsid w:val="006642ED"/>
    <w:rsid w:val="006647D7"/>
    <w:rsid w:val="00664AE6"/>
    <w:rsid w:val="00664F1B"/>
    <w:rsid w:val="006653D7"/>
    <w:rsid w:val="00665BFF"/>
    <w:rsid w:val="006665BA"/>
    <w:rsid w:val="00666A4F"/>
    <w:rsid w:val="00666B7F"/>
    <w:rsid w:val="00667477"/>
    <w:rsid w:val="006703D9"/>
    <w:rsid w:val="00670ADE"/>
    <w:rsid w:val="00672DFC"/>
    <w:rsid w:val="00672E5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6BE9"/>
    <w:rsid w:val="006A70BE"/>
    <w:rsid w:val="006A7934"/>
    <w:rsid w:val="006B0001"/>
    <w:rsid w:val="006B04AF"/>
    <w:rsid w:val="006B059F"/>
    <w:rsid w:val="006B0A56"/>
    <w:rsid w:val="006B1A49"/>
    <w:rsid w:val="006B2048"/>
    <w:rsid w:val="006B342E"/>
    <w:rsid w:val="006B3812"/>
    <w:rsid w:val="006B3B80"/>
    <w:rsid w:val="006B47C9"/>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74E"/>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9D6"/>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598E"/>
    <w:rsid w:val="006F6360"/>
    <w:rsid w:val="006F6436"/>
    <w:rsid w:val="006F65C5"/>
    <w:rsid w:val="006F687A"/>
    <w:rsid w:val="006F68EF"/>
    <w:rsid w:val="006F6D38"/>
    <w:rsid w:val="006F6D4C"/>
    <w:rsid w:val="006F6D68"/>
    <w:rsid w:val="006F6E67"/>
    <w:rsid w:val="006F7157"/>
    <w:rsid w:val="006F78E0"/>
    <w:rsid w:val="006F7BCD"/>
    <w:rsid w:val="00701057"/>
    <w:rsid w:val="00702B1B"/>
    <w:rsid w:val="00702ED6"/>
    <w:rsid w:val="007032B3"/>
    <w:rsid w:val="00703545"/>
    <w:rsid w:val="00704164"/>
    <w:rsid w:val="00706A58"/>
    <w:rsid w:val="00706D1A"/>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460"/>
    <w:rsid w:val="00724606"/>
    <w:rsid w:val="00724A36"/>
    <w:rsid w:val="00724A60"/>
    <w:rsid w:val="00724E85"/>
    <w:rsid w:val="00725113"/>
    <w:rsid w:val="0072525D"/>
    <w:rsid w:val="00725A26"/>
    <w:rsid w:val="00726E8A"/>
    <w:rsid w:val="00727047"/>
    <w:rsid w:val="00734510"/>
    <w:rsid w:val="00734887"/>
    <w:rsid w:val="007349E7"/>
    <w:rsid w:val="00734B82"/>
    <w:rsid w:val="00734DBA"/>
    <w:rsid w:val="00735D45"/>
    <w:rsid w:val="007365B6"/>
    <w:rsid w:val="007373C8"/>
    <w:rsid w:val="007401E2"/>
    <w:rsid w:val="00740205"/>
    <w:rsid w:val="00740D67"/>
    <w:rsid w:val="007411E5"/>
    <w:rsid w:val="00741605"/>
    <w:rsid w:val="00742F72"/>
    <w:rsid w:val="007436F2"/>
    <w:rsid w:val="00743CA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3651"/>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692"/>
    <w:rsid w:val="00775D3B"/>
    <w:rsid w:val="00775F4F"/>
    <w:rsid w:val="0077615A"/>
    <w:rsid w:val="00777483"/>
    <w:rsid w:val="00777E93"/>
    <w:rsid w:val="007806A0"/>
    <w:rsid w:val="00782346"/>
    <w:rsid w:val="007828DB"/>
    <w:rsid w:val="007838CD"/>
    <w:rsid w:val="007840F3"/>
    <w:rsid w:val="00784EC7"/>
    <w:rsid w:val="00785491"/>
    <w:rsid w:val="00785671"/>
    <w:rsid w:val="007858C0"/>
    <w:rsid w:val="00785C4E"/>
    <w:rsid w:val="0078679A"/>
    <w:rsid w:val="00786DFE"/>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8D7"/>
    <w:rsid w:val="007B2FE8"/>
    <w:rsid w:val="007B35F7"/>
    <w:rsid w:val="007B3AA1"/>
    <w:rsid w:val="007B400A"/>
    <w:rsid w:val="007B4DD5"/>
    <w:rsid w:val="007B4F72"/>
    <w:rsid w:val="007B5148"/>
    <w:rsid w:val="007B5A16"/>
    <w:rsid w:val="007B7505"/>
    <w:rsid w:val="007C03FE"/>
    <w:rsid w:val="007C0D3E"/>
    <w:rsid w:val="007C0E04"/>
    <w:rsid w:val="007C17D3"/>
    <w:rsid w:val="007C1E98"/>
    <w:rsid w:val="007C1FA2"/>
    <w:rsid w:val="007C2827"/>
    <w:rsid w:val="007C2E7A"/>
    <w:rsid w:val="007C3A26"/>
    <w:rsid w:val="007C4032"/>
    <w:rsid w:val="007C4682"/>
    <w:rsid w:val="007C4CE1"/>
    <w:rsid w:val="007C537A"/>
    <w:rsid w:val="007C57D1"/>
    <w:rsid w:val="007C5DD1"/>
    <w:rsid w:val="007C6B3E"/>
    <w:rsid w:val="007C6F13"/>
    <w:rsid w:val="007C7130"/>
    <w:rsid w:val="007C74E5"/>
    <w:rsid w:val="007C7867"/>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1DFF"/>
    <w:rsid w:val="007E21FB"/>
    <w:rsid w:val="007E2C1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0B49"/>
    <w:rsid w:val="007F1D54"/>
    <w:rsid w:val="007F2D90"/>
    <w:rsid w:val="007F3D9B"/>
    <w:rsid w:val="007F3F6F"/>
    <w:rsid w:val="007F4407"/>
    <w:rsid w:val="007F48A9"/>
    <w:rsid w:val="007F4A1F"/>
    <w:rsid w:val="007F4E28"/>
    <w:rsid w:val="007F4E6E"/>
    <w:rsid w:val="007F4F82"/>
    <w:rsid w:val="007F5FB3"/>
    <w:rsid w:val="007F6D96"/>
    <w:rsid w:val="007F7CFA"/>
    <w:rsid w:val="008014DF"/>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0E9E"/>
    <w:rsid w:val="008110D5"/>
    <w:rsid w:val="008115ED"/>
    <w:rsid w:val="00811A42"/>
    <w:rsid w:val="0081254B"/>
    <w:rsid w:val="0081340B"/>
    <w:rsid w:val="00813788"/>
    <w:rsid w:val="00813F40"/>
    <w:rsid w:val="00814798"/>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745"/>
    <w:rsid w:val="008349A6"/>
    <w:rsid w:val="00835271"/>
    <w:rsid w:val="00835392"/>
    <w:rsid w:val="00835679"/>
    <w:rsid w:val="00835C9B"/>
    <w:rsid w:val="008360DF"/>
    <w:rsid w:val="0083731C"/>
    <w:rsid w:val="008377DA"/>
    <w:rsid w:val="00837BD7"/>
    <w:rsid w:val="00840591"/>
    <w:rsid w:val="008411F6"/>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2F0"/>
    <w:rsid w:val="00856B95"/>
    <w:rsid w:val="00856D1A"/>
    <w:rsid w:val="00857D29"/>
    <w:rsid w:val="0086161C"/>
    <w:rsid w:val="00861818"/>
    <w:rsid w:val="0086225C"/>
    <w:rsid w:val="008629A8"/>
    <w:rsid w:val="00862D11"/>
    <w:rsid w:val="00863225"/>
    <w:rsid w:val="00863ADA"/>
    <w:rsid w:val="00863FE7"/>
    <w:rsid w:val="00864934"/>
    <w:rsid w:val="00864BF6"/>
    <w:rsid w:val="00865BAA"/>
    <w:rsid w:val="008677CB"/>
    <w:rsid w:val="0087056E"/>
    <w:rsid w:val="00870CB6"/>
    <w:rsid w:val="00870DD7"/>
    <w:rsid w:val="008737AE"/>
    <w:rsid w:val="00873FEA"/>
    <w:rsid w:val="00874087"/>
    <w:rsid w:val="0087419B"/>
    <w:rsid w:val="00874592"/>
    <w:rsid w:val="008751C1"/>
    <w:rsid w:val="00876C1B"/>
    <w:rsid w:val="00876E70"/>
    <w:rsid w:val="008804E1"/>
    <w:rsid w:val="00880E30"/>
    <w:rsid w:val="008815B6"/>
    <w:rsid w:val="008818F6"/>
    <w:rsid w:val="00881D45"/>
    <w:rsid w:val="00881FB0"/>
    <w:rsid w:val="0088359F"/>
    <w:rsid w:val="0088398E"/>
    <w:rsid w:val="00884B60"/>
    <w:rsid w:val="00885182"/>
    <w:rsid w:val="0088647E"/>
    <w:rsid w:val="0088789E"/>
    <w:rsid w:val="00887E02"/>
    <w:rsid w:val="00890382"/>
    <w:rsid w:val="0089046A"/>
    <w:rsid w:val="00891106"/>
    <w:rsid w:val="00892833"/>
    <w:rsid w:val="00892A9A"/>
    <w:rsid w:val="00893479"/>
    <w:rsid w:val="0089375D"/>
    <w:rsid w:val="008943CB"/>
    <w:rsid w:val="008946B9"/>
    <w:rsid w:val="00895F19"/>
    <w:rsid w:val="008960A2"/>
    <w:rsid w:val="00896198"/>
    <w:rsid w:val="00896E1C"/>
    <w:rsid w:val="008979BC"/>
    <w:rsid w:val="008A056E"/>
    <w:rsid w:val="008A0882"/>
    <w:rsid w:val="008A0AE0"/>
    <w:rsid w:val="008A10C1"/>
    <w:rsid w:val="008A181A"/>
    <w:rsid w:val="008A1C47"/>
    <w:rsid w:val="008A20A0"/>
    <w:rsid w:val="008A2289"/>
    <w:rsid w:val="008A3766"/>
    <w:rsid w:val="008A4F66"/>
    <w:rsid w:val="008A5290"/>
    <w:rsid w:val="008A5507"/>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7E7"/>
    <w:rsid w:val="008C1DD7"/>
    <w:rsid w:val="008C20C6"/>
    <w:rsid w:val="008C26FA"/>
    <w:rsid w:val="008C36BB"/>
    <w:rsid w:val="008C4566"/>
    <w:rsid w:val="008C46B6"/>
    <w:rsid w:val="008C522A"/>
    <w:rsid w:val="008C5E71"/>
    <w:rsid w:val="008C64E3"/>
    <w:rsid w:val="008C6A8B"/>
    <w:rsid w:val="008C6D50"/>
    <w:rsid w:val="008C77F7"/>
    <w:rsid w:val="008C7E04"/>
    <w:rsid w:val="008D00EA"/>
    <w:rsid w:val="008D0D1E"/>
    <w:rsid w:val="008D1175"/>
    <w:rsid w:val="008D13C7"/>
    <w:rsid w:val="008D1627"/>
    <w:rsid w:val="008D1A85"/>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04D"/>
    <w:rsid w:val="008F022C"/>
    <w:rsid w:val="008F1CBE"/>
    <w:rsid w:val="008F20D0"/>
    <w:rsid w:val="008F2A60"/>
    <w:rsid w:val="008F310D"/>
    <w:rsid w:val="008F3888"/>
    <w:rsid w:val="008F3B22"/>
    <w:rsid w:val="008F43C7"/>
    <w:rsid w:val="008F4823"/>
    <w:rsid w:val="008F606D"/>
    <w:rsid w:val="008F6597"/>
    <w:rsid w:val="008F6EBF"/>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27B7B"/>
    <w:rsid w:val="009325F7"/>
    <w:rsid w:val="009327EB"/>
    <w:rsid w:val="009328D0"/>
    <w:rsid w:val="00932BCF"/>
    <w:rsid w:val="00933396"/>
    <w:rsid w:val="00933761"/>
    <w:rsid w:val="009339BB"/>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57202"/>
    <w:rsid w:val="0096079B"/>
    <w:rsid w:val="00960CA9"/>
    <w:rsid w:val="00961B57"/>
    <w:rsid w:val="0096218D"/>
    <w:rsid w:val="00964199"/>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5C0"/>
    <w:rsid w:val="00974E6D"/>
    <w:rsid w:val="00975C75"/>
    <w:rsid w:val="00975FFD"/>
    <w:rsid w:val="00977506"/>
    <w:rsid w:val="00977703"/>
    <w:rsid w:val="0098177A"/>
    <w:rsid w:val="00982633"/>
    <w:rsid w:val="00982D18"/>
    <w:rsid w:val="00983583"/>
    <w:rsid w:val="00983EFD"/>
    <w:rsid w:val="009855B0"/>
    <w:rsid w:val="009859A8"/>
    <w:rsid w:val="00985A7D"/>
    <w:rsid w:val="00985FF4"/>
    <w:rsid w:val="00986257"/>
    <w:rsid w:val="0098658A"/>
    <w:rsid w:val="00986861"/>
    <w:rsid w:val="00987CBC"/>
    <w:rsid w:val="00991EB0"/>
    <w:rsid w:val="0099212B"/>
    <w:rsid w:val="0099245F"/>
    <w:rsid w:val="009926E8"/>
    <w:rsid w:val="009928FA"/>
    <w:rsid w:val="00992BA8"/>
    <w:rsid w:val="0099316F"/>
    <w:rsid w:val="00994B5F"/>
    <w:rsid w:val="00994C35"/>
    <w:rsid w:val="00995768"/>
    <w:rsid w:val="00996326"/>
    <w:rsid w:val="00996B7D"/>
    <w:rsid w:val="00996F95"/>
    <w:rsid w:val="00997745"/>
    <w:rsid w:val="00997EA5"/>
    <w:rsid w:val="009A07D5"/>
    <w:rsid w:val="009A0E99"/>
    <w:rsid w:val="009A1FE7"/>
    <w:rsid w:val="009A2967"/>
    <w:rsid w:val="009A2D5E"/>
    <w:rsid w:val="009A36B7"/>
    <w:rsid w:val="009A3720"/>
    <w:rsid w:val="009A42CF"/>
    <w:rsid w:val="009A44E8"/>
    <w:rsid w:val="009A4A49"/>
    <w:rsid w:val="009A581E"/>
    <w:rsid w:val="009A679E"/>
    <w:rsid w:val="009A7D5F"/>
    <w:rsid w:val="009B0460"/>
    <w:rsid w:val="009B1CD7"/>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158"/>
    <w:rsid w:val="009C264B"/>
    <w:rsid w:val="009C34F1"/>
    <w:rsid w:val="009C381A"/>
    <w:rsid w:val="009C3AAC"/>
    <w:rsid w:val="009C3B80"/>
    <w:rsid w:val="009C3D84"/>
    <w:rsid w:val="009C401D"/>
    <w:rsid w:val="009C48C6"/>
    <w:rsid w:val="009C5D76"/>
    <w:rsid w:val="009C5DFB"/>
    <w:rsid w:val="009C5FDE"/>
    <w:rsid w:val="009C7B1D"/>
    <w:rsid w:val="009C7F10"/>
    <w:rsid w:val="009C7F59"/>
    <w:rsid w:val="009C7FF8"/>
    <w:rsid w:val="009D03F1"/>
    <w:rsid w:val="009D067D"/>
    <w:rsid w:val="009D07CE"/>
    <w:rsid w:val="009D0921"/>
    <w:rsid w:val="009D101B"/>
    <w:rsid w:val="009D118E"/>
    <w:rsid w:val="009D1CF4"/>
    <w:rsid w:val="009D2541"/>
    <w:rsid w:val="009D2A26"/>
    <w:rsid w:val="009D380F"/>
    <w:rsid w:val="009D4760"/>
    <w:rsid w:val="009D57A7"/>
    <w:rsid w:val="009D5BE1"/>
    <w:rsid w:val="009D6546"/>
    <w:rsid w:val="009D65EE"/>
    <w:rsid w:val="009E0525"/>
    <w:rsid w:val="009E05A9"/>
    <w:rsid w:val="009E1370"/>
    <w:rsid w:val="009E1958"/>
    <w:rsid w:val="009E20A6"/>
    <w:rsid w:val="009E233F"/>
    <w:rsid w:val="009E323A"/>
    <w:rsid w:val="009E328B"/>
    <w:rsid w:val="009E37B9"/>
    <w:rsid w:val="009E6122"/>
    <w:rsid w:val="009E6DD0"/>
    <w:rsid w:val="009E6DEE"/>
    <w:rsid w:val="009E6E87"/>
    <w:rsid w:val="009E700C"/>
    <w:rsid w:val="009E79A7"/>
    <w:rsid w:val="009F082A"/>
    <w:rsid w:val="009F0BD9"/>
    <w:rsid w:val="009F0C0E"/>
    <w:rsid w:val="009F12B4"/>
    <w:rsid w:val="009F33FA"/>
    <w:rsid w:val="009F347C"/>
    <w:rsid w:val="009F4D19"/>
    <w:rsid w:val="009F54D7"/>
    <w:rsid w:val="009F6619"/>
    <w:rsid w:val="009F68FF"/>
    <w:rsid w:val="009F768E"/>
    <w:rsid w:val="009F7F88"/>
    <w:rsid w:val="00A00E77"/>
    <w:rsid w:val="00A0156C"/>
    <w:rsid w:val="00A01A4C"/>
    <w:rsid w:val="00A01C1F"/>
    <w:rsid w:val="00A01C98"/>
    <w:rsid w:val="00A04B6F"/>
    <w:rsid w:val="00A054CB"/>
    <w:rsid w:val="00A056C7"/>
    <w:rsid w:val="00A05E8F"/>
    <w:rsid w:val="00A06A54"/>
    <w:rsid w:val="00A10423"/>
    <w:rsid w:val="00A10498"/>
    <w:rsid w:val="00A10A6F"/>
    <w:rsid w:val="00A118B4"/>
    <w:rsid w:val="00A129C6"/>
    <w:rsid w:val="00A14BDD"/>
    <w:rsid w:val="00A15A52"/>
    <w:rsid w:val="00A15F6D"/>
    <w:rsid w:val="00A16698"/>
    <w:rsid w:val="00A1706F"/>
    <w:rsid w:val="00A1721D"/>
    <w:rsid w:val="00A17299"/>
    <w:rsid w:val="00A17A42"/>
    <w:rsid w:val="00A17F01"/>
    <w:rsid w:val="00A20EDD"/>
    <w:rsid w:val="00A210DB"/>
    <w:rsid w:val="00A21667"/>
    <w:rsid w:val="00A220FB"/>
    <w:rsid w:val="00A223A5"/>
    <w:rsid w:val="00A244A1"/>
    <w:rsid w:val="00A24BC5"/>
    <w:rsid w:val="00A2504C"/>
    <w:rsid w:val="00A2523F"/>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CE4"/>
    <w:rsid w:val="00A66E04"/>
    <w:rsid w:val="00A67194"/>
    <w:rsid w:val="00A671B3"/>
    <w:rsid w:val="00A676F1"/>
    <w:rsid w:val="00A703C4"/>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78B"/>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5A7"/>
    <w:rsid w:val="00AC3637"/>
    <w:rsid w:val="00AC3D4F"/>
    <w:rsid w:val="00AC3DB7"/>
    <w:rsid w:val="00AC4699"/>
    <w:rsid w:val="00AC57CD"/>
    <w:rsid w:val="00AC59DF"/>
    <w:rsid w:val="00AC5D08"/>
    <w:rsid w:val="00AC6B67"/>
    <w:rsid w:val="00AC72C7"/>
    <w:rsid w:val="00AC7899"/>
    <w:rsid w:val="00AD13D6"/>
    <w:rsid w:val="00AD1F4A"/>
    <w:rsid w:val="00AD257F"/>
    <w:rsid w:val="00AD4087"/>
    <w:rsid w:val="00AD5BEE"/>
    <w:rsid w:val="00AD6466"/>
    <w:rsid w:val="00AD6A21"/>
    <w:rsid w:val="00AD6BE0"/>
    <w:rsid w:val="00AD6ED7"/>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2964"/>
    <w:rsid w:val="00AF31BA"/>
    <w:rsid w:val="00AF36B6"/>
    <w:rsid w:val="00AF4803"/>
    <w:rsid w:val="00AF4D10"/>
    <w:rsid w:val="00AF58CB"/>
    <w:rsid w:val="00AF726F"/>
    <w:rsid w:val="00AF783F"/>
    <w:rsid w:val="00B00379"/>
    <w:rsid w:val="00B00506"/>
    <w:rsid w:val="00B00673"/>
    <w:rsid w:val="00B00ED5"/>
    <w:rsid w:val="00B02315"/>
    <w:rsid w:val="00B02BF0"/>
    <w:rsid w:val="00B02E52"/>
    <w:rsid w:val="00B034DD"/>
    <w:rsid w:val="00B03AB4"/>
    <w:rsid w:val="00B04C3C"/>
    <w:rsid w:val="00B05B91"/>
    <w:rsid w:val="00B06ED4"/>
    <w:rsid w:val="00B077CC"/>
    <w:rsid w:val="00B07A28"/>
    <w:rsid w:val="00B07F9B"/>
    <w:rsid w:val="00B1123F"/>
    <w:rsid w:val="00B13397"/>
    <w:rsid w:val="00B13A4D"/>
    <w:rsid w:val="00B1400D"/>
    <w:rsid w:val="00B14586"/>
    <w:rsid w:val="00B147C9"/>
    <w:rsid w:val="00B15BB2"/>
    <w:rsid w:val="00B16EBE"/>
    <w:rsid w:val="00B175AE"/>
    <w:rsid w:val="00B20655"/>
    <w:rsid w:val="00B21D0E"/>
    <w:rsid w:val="00B22C57"/>
    <w:rsid w:val="00B23C76"/>
    <w:rsid w:val="00B23EEE"/>
    <w:rsid w:val="00B249E2"/>
    <w:rsid w:val="00B25E1E"/>
    <w:rsid w:val="00B2601B"/>
    <w:rsid w:val="00B27298"/>
    <w:rsid w:val="00B27384"/>
    <w:rsid w:val="00B276E4"/>
    <w:rsid w:val="00B27A6D"/>
    <w:rsid w:val="00B309F9"/>
    <w:rsid w:val="00B30DAD"/>
    <w:rsid w:val="00B31782"/>
    <w:rsid w:val="00B3337D"/>
    <w:rsid w:val="00B36928"/>
    <w:rsid w:val="00B37293"/>
    <w:rsid w:val="00B4076A"/>
    <w:rsid w:val="00B413EB"/>
    <w:rsid w:val="00B42C20"/>
    <w:rsid w:val="00B43111"/>
    <w:rsid w:val="00B43AD9"/>
    <w:rsid w:val="00B443D5"/>
    <w:rsid w:val="00B44482"/>
    <w:rsid w:val="00B45012"/>
    <w:rsid w:val="00B450D9"/>
    <w:rsid w:val="00B45D36"/>
    <w:rsid w:val="00B46FF2"/>
    <w:rsid w:val="00B50C36"/>
    <w:rsid w:val="00B50E65"/>
    <w:rsid w:val="00B51BF7"/>
    <w:rsid w:val="00B539EB"/>
    <w:rsid w:val="00B54B76"/>
    <w:rsid w:val="00B560E5"/>
    <w:rsid w:val="00B571F4"/>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67B8A"/>
    <w:rsid w:val="00B701AC"/>
    <w:rsid w:val="00B702C8"/>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1ED1"/>
    <w:rsid w:val="00B824F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0FD0"/>
    <w:rsid w:val="00B91818"/>
    <w:rsid w:val="00B922D6"/>
    <w:rsid w:val="00B939EA"/>
    <w:rsid w:val="00B93E18"/>
    <w:rsid w:val="00B93E2C"/>
    <w:rsid w:val="00B94655"/>
    <w:rsid w:val="00B94BE5"/>
    <w:rsid w:val="00B95532"/>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6619"/>
    <w:rsid w:val="00BE72FD"/>
    <w:rsid w:val="00BE733C"/>
    <w:rsid w:val="00BE73D4"/>
    <w:rsid w:val="00BE74C9"/>
    <w:rsid w:val="00BE74CF"/>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621"/>
    <w:rsid w:val="00C26DC6"/>
    <w:rsid w:val="00C26F9D"/>
    <w:rsid w:val="00C27447"/>
    <w:rsid w:val="00C275FC"/>
    <w:rsid w:val="00C30615"/>
    <w:rsid w:val="00C30715"/>
    <w:rsid w:val="00C30D84"/>
    <w:rsid w:val="00C3131B"/>
    <w:rsid w:val="00C317A7"/>
    <w:rsid w:val="00C33383"/>
    <w:rsid w:val="00C33614"/>
    <w:rsid w:val="00C33999"/>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2C53"/>
    <w:rsid w:val="00C43173"/>
    <w:rsid w:val="00C437D6"/>
    <w:rsid w:val="00C4458D"/>
    <w:rsid w:val="00C45897"/>
    <w:rsid w:val="00C4601D"/>
    <w:rsid w:val="00C504EF"/>
    <w:rsid w:val="00C509D2"/>
    <w:rsid w:val="00C51CCA"/>
    <w:rsid w:val="00C52AA9"/>
    <w:rsid w:val="00C53131"/>
    <w:rsid w:val="00C54473"/>
    <w:rsid w:val="00C547A4"/>
    <w:rsid w:val="00C54FDC"/>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84B"/>
    <w:rsid w:val="00C67D05"/>
    <w:rsid w:val="00C714EE"/>
    <w:rsid w:val="00C731E1"/>
    <w:rsid w:val="00C74356"/>
    <w:rsid w:val="00C745D7"/>
    <w:rsid w:val="00C75274"/>
    <w:rsid w:val="00C7702A"/>
    <w:rsid w:val="00C773C8"/>
    <w:rsid w:val="00C776A2"/>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29B2"/>
    <w:rsid w:val="00C9312F"/>
    <w:rsid w:val="00C93A97"/>
    <w:rsid w:val="00C942FF"/>
    <w:rsid w:val="00C94499"/>
    <w:rsid w:val="00C9491A"/>
    <w:rsid w:val="00C94BE9"/>
    <w:rsid w:val="00C95DD7"/>
    <w:rsid w:val="00C95ED6"/>
    <w:rsid w:val="00C965B2"/>
    <w:rsid w:val="00C96BBB"/>
    <w:rsid w:val="00CA04D5"/>
    <w:rsid w:val="00CA04D7"/>
    <w:rsid w:val="00CA05D6"/>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C7C"/>
    <w:rsid w:val="00CB2343"/>
    <w:rsid w:val="00CB2F02"/>
    <w:rsid w:val="00CB44CC"/>
    <w:rsid w:val="00CB4506"/>
    <w:rsid w:val="00CB4522"/>
    <w:rsid w:val="00CB4E46"/>
    <w:rsid w:val="00CB66F1"/>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670E"/>
    <w:rsid w:val="00CC707F"/>
    <w:rsid w:val="00CC708A"/>
    <w:rsid w:val="00CC76C2"/>
    <w:rsid w:val="00CC79CD"/>
    <w:rsid w:val="00CD0E5B"/>
    <w:rsid w:val="00CD1841"/>
    <w:rsid w:val="00CD1BF1"/>
    <w:rsid w:val="00CD27CD"/>
    <w:rsid w:val="00CD42CF"/>
    <w:rsid w:val="00CD4BF8"/>
    <w:rsid w:val="00CD4EB8"/>
    <w:rsid w:val="00CD52CD"/>
    <w:rsid w:val="00CD58F5"/>
    <w:rsid w:val="00CD644F"/>
    <w:rsid w:val="00CD6525"/>
    <w:rsid w:val="00CD652E"/>
    <w:rsid w:val="00CD68DD"/>
    <w:rsid w:val="00CD786B"/>
    <w:rsid w:val="00CD7B8B"/>
    <w:rsid w:val="00CE01F8"/>
    <w:rsid w:val="00CE08BB"/>
    <w:rsid w:val="00CE24B9"/>
    <w:rsid w:val="00CE2ADD"/>
    <w:rsid w:val="00CE2B04"/>
    <w:rsid w:val="00CE3080"/>
    <w:rsid w:val="00CE37B8"/>
    <w:rsid w:val="00CE3E8B"/>
    <w:rsid w:val="00CE47DC"/>
    <w:rsid w:val="00CE5298"/>
    <w:rsid w:val="00CE5322"/>
    <w:rsid w:val="00CE58EB"/>
    <w:rsid w:val="00CE6053"/>
    <w:rsid w:val="00CE66D0"/>
    <w:rsid w:val="00CE69E4"/>
    <w:rsid w:val="00CF0041"/>
    <w:rsid w:val="00CF02F9"/>
    <w:rsid w:val="00CF0D4B"/>
    <w:rsid w:val="00CF2605"/>
    <w:rsid w:val="00CF2804"/>
    <w:rsid w:val="00CF35B2"/>
    <w:rsid w:val="00CF38D4"/>
    <w:rsid w:val="00CF3D4C"/>
    <w:rsid w:val="00CF4BB6"/>
    <w:rsid w:val="00CF5C07"/>
    <w:rsid w:val="00CF5CFC"/>
    <w:rsid w:val="00CF68C0"/>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5A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4C9A"/>
    <w:rsid w:val="00D44FBF"/>
    <w:rsid w:val="00D4707E"/>
    <w:rsid w:val="00D47238"/>
    <w:rsid w:val="00D4762C"/>
    <w:rsid w:val="00D47867"/>
    <w:rsid w:val="00D47EAF"/>
    <w:rsid w:val="00D50B2A"/>
    <w:rsid w:val="00D51517"/>
    <w:rsid w:val="00D515D9"/>
    <w:rsid w:val="00D52D7F"/>
    <w:rsid w:val="00D53034"/>
    <w:rsid w:val="00D530A6"/>
    <w:rsid w:val="00D53103"/>
    <w:rsid w:val="00D541A8"/>
    <w:rsid w:val="00D54B65"/>
    <w:rsid w:val="00D54F79"/>
    <w:rsid w:val="00D55A05"/>
    <w:rsid w:val="00D562A8"/>
    <w:rsid w:val="00D56D22"/>
    <w:rsid w:val="00D5724E"/>
    <w:rsid w:val="00D610E3"/>
    <w:rsid w:val="00D61A9F"/>
    <w:rsid w:val="00D61EDD"/>
    <w:rsid w:val="00D628AF"/>
    <w:rsid w:val="00D6294B"/>
    <w:rsid w:val="00D62A4A"/>
    <w:rsid w:val="00D64AA3"/>
    <w:rsid w:val="00D654F8"/>
    <w:rsid w:val="00D66697"/>
    <w:rsid w:val="00D67066"/>
    <w:rsid w:val="00D676B3"/>
    <w:rsid w:val="00D67707"/>
    <w:rsid w:val="00D6787A"/>
    <w:rsid w:val="00D67ACA"/>
    <w:rsid w:val="00D67F69"/>
    <w:rsid w:val="00D71103"/>
    <w:rsid w:val="00D71213"/>
    <w:rsid w:val="00D713E4"/>
    <w:rsid w:val="00D72FAD"/>
    <w:rsid w:val="00D7314F"/>
    <w:rsid w:val="00D73259"/>
    <w:rsid w:val="00D7334B"/>
    <w:rsid w:val="00D73955"/>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0EE"/>
    <w:rsid w:val="00D91621"/>
    <w:rsid w:val="00D9180B"/>
    <w:rsid w:val="00D925BC"/>
    <w:rsid w:val="00D92839"/>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0D58"/>
    <w:rsid w:val="00DE3385"/>
    <w:rsid w:val="00DE3CA1"/>
    <w:rsid w:val="00DE4007"/>
    <w:rsid w:val="00DE4638"/>
    <w:rsid w:val="00DE4651"/>
    <w:rsid w:val="00DE5043"/>
    <w:rsid w:val="00DE534A"/>
    <w:rsid w:val="00DE55FD"/>
    <w:rsid w:val="00DE7265"/>
    <w:rsid w:val="00DE7525"/>
    <w:rsid w:val="00DE7BAA"/>
    <w:rsid w:val="00DF1C67"/>
    <w:rsid w:val="00DF2247"/>
    <w:rsid w:val="00DF2353"/>
    <w:rsid w:val="00DF3AB2"/>
    <w:rsid w:val="00DF5784"/>
    <w:rsid w:val="00DF58B8"/>
    <w:rsid w:val="00DF5FF8"/>
    <w:rsid w:val="00DF6204"/>
    <w:rsid w:val="00DF6EE5"/>
    <w:rsid w:val="00DF7C6C"/>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B6E"/>
    <w:rsid w:val="00E17ECD"/>
    <w:rsid w:val="00E17F53"/>
    <w:rsid w:val="00E20354"/>
    <w:rsid w:val="00E207DB"/>
    <w:rsid w:val="00E21841"/>
    <w:rsid w:val="00E21F5A"/>
    <w:rsid w:val="00E24EC1"/>
    <w:rsid w:val="00E25124"/>
    <w:rsid w:val="00E261F8"/>
    <w:rsid w:val="00E26E25"/>
    <w:rsid w:val="00E27DF3"/>
    <w:rsid w:val="00E3110A"/>
    <w:rsid w:val="00E319DC"/>
    <w:rsid w:val="00E31E7D"/>
    <w:rsid w:val="00E324AD"/>
    <w:rsid w:val="00E3342D"/>
    <w:rsid w:val="00E33683"/>
    <w:rsid w:val="00E33734"/>
    <w:rsid w:val="00E34AA9"/>
    <w:rsid w:val="00E3544C"/>
    <w:rsid w:val="00E368F3"/>
    <w:rsid w:val="00E36A4F"/>
    <w:rsid w:val="00E37D5F"/>
    <w:rsid w:val="00E4125E"/>
    <w:rsid w:val="00E4239D"/>
    <w:rsid w:val="00E429A0"/>
    <w:rsid w:val="00E42C20"/>
    <w:rsid w:val="00E42D39"/>
    <w:rsid w:val="00E44CD4"/>
    <w:rsid w:val="00E44F1E"/>
    <w:rsid w:val="00E45B91"/>
    <w:rsid w:val="00E45D0B"/>
    <w:rsid w:val="00E46804"/>
    <w:rsid w:val="00E46C57"/>
    <w:rsid w:val="00E47A7B"/>
    <w:rsid w:val="00E513EE"/>
    <w:rsid w:val="00E5176B"/>
    <w:rsid w:val="00E527C9"/>
    <w:rsid w:val="00E528BA"/>
    <w:rsid w:val="00E53497"/>
    <w:rsid w:val="00E534C6"/>
    <w:rsid w:val="00E534DF"/>
    <w:rsid w:val="00E54656"/>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735"/>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B8E"/>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05B"/>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581"/>
    <w:rsid w:val="00EF4939"/>
    <w:rsid w:val="00EF4A5D"/>
    <w:rsid w:val="00EF57B9"/>
    <w:rsid w:val="00EF57DF"/>
    <w:rsid w:val="00EF6556"/>
    <w:rsid w:val="00EF71DF"/>
    <w:rsid w:val="00EF7D1D"/>
    <w:rsid w:val="00F022B1"/>
    <w:rsid w:val="00F026FF"/>
    <w:rsid w:val="00F02BAD"/>
    <w:rsid w:val="00F02EA2"/>
    <w:rsid w:val="00F0319D"/>
    <w:rsid w:val="00F0360A"/>
    <w:rsid w:val="00F07063"/>
    <w:rsid w:val="00F11635"/>
    <w:rsid w:val="00F12D86"/>
    <w:rsid w:val="00F131AA"/>
    <w:rsid w:val="00F131FD"/>
    <w:rsid w:val="00F1350B"/>
    <w:rsid w:val="00F13819"/>
    <w:rsid w:val="00F13B05"/>
    <w:rsid w:val="00F13B5A"/>
    <w:rsid w:val="00F13EA5"/>
    <w:rsid w:val="00F13EED"/>
    <w:rsid w:val="00F15AF2"/>
    <w:rsid w:val="00F1673D"/>
    <w:rsid w:val="00F16DD8"/>
    <w:rsid w:val="00F20C73"/>
    <w:rsid w:val="00F21290"/>
    <w:rsid w:val="00F220D3"/>
    <w:rsid w:val="00F2231E"/>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1EE6"/>
    <w:rsid w:val="00F320C0"/>
    <w:rsid w:val="00F32D63"/>
    <w:rsid w:val="00F332F1"/>
    <w:rsid w:val="00F339EF"/>
    <w:rsid w:val="00F34012"/>
    <w:rsid w:val="00F343A3"/>
    <w:rsid w:val="00F34C99"/>
    <w:rsid w:val="00F3531A"/>
    <w:rsid w:val="00F36E97"/>
    <w:rsid w:val="00F4173F"/>
    <w:rsid w:val="00F41DB0"/>
    <w:rsid w:val="00F41F29"/>
    <w:rsid w:val="00F42D15"/>
    <w:rsid w:val="00F439BB"/>
    <w:rsid w:val="00F43CEB"/>
    <w:rsid w:val="00F449D7"/>
    <w:rsid w:val="00F44F54"/>
    <w:rsid w:val="00F461AE"/>
    <w:rsid w:val="00F467F9"/>
    <w:rsid w:val="00F50480"/>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A96"/>
    <w:rsid w:val="00F67C01"/>
    <w:rsid w:val="00F70909"/>
    <w:rsid w:val="00F7114B"/>
    <w:rsid w:val="00F714BE"/>
    <w:rsid w:val="00F71C0A"/>
    <w:rsid w:val="00F721EF"/>
    <w:rsid w:val="00F72AC2"/>
    <w:rsid w:val="00F72F17"/>
    <w:rsid w:val="00F73923"/>
    <w:rsid w:val="00F74168"/>
    <w:rsid w:val="00F742F1"/>
    <w:rsid w:val="00F7470C"/>
    <w:rsid w:val="00F74942"/>
    <w:rsid w:val="00F76037"/>
    <w:rsid w:val="00F761E0"/>
    <w:rsid w:val="00F76832"/>
    <w:rsid w:val="00F76B53"/>
    <w:rsid w:val="00F770B5"/>
    <w:rsid w:val="00F7761D"/>
    <w:rsid w:val="00F77724"/>
    <w:rsid w:val="00F77839"/>
    <w:rsid w:val="00F77AF3"/>
    <w:rsid w:val="00F77C2D"/>
    <w:rsid w:val="00F77CE6"/>
    <w:rsid w:val="00F77DD1"/>
    <w:rsid w:val="00F8023F"/>
    <w:rsid w:val="00F80D5B"/>
    <w:rsid w:val="00F82021"/>
    <w:rsid w:val="00F82080"/>
    <w:rsid w:val="00F82A7B"/>
    <w:rsid w:val="00F8476C"/>
    <w:rsid w:val="00F850A1"/>
    <w:rsid w:val="00F855B8"/>
    <w:rsid w:val="00F85CBD"/>
    <w:rsid w:val="00F86B84"/>
    <w:rsid w:val="00F87BA1"/>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2C"/>
    <w:rsid w:val="00FA655A"/>
    <w:rsid w:val="00FA69C3"/>
    <w:rsid w:val="00FA6AAC"/>
    <w:rsid w:val="00FA6CBC"/>
    <w:rsid w:val="00FA6D48"/>
    <w:rsid w:val="00FA7027"/>
    <w:rsid w:val="00FA70CE"/>
    <w:rsid w:val="00FA7EC0"/>
    <w:rsid w:val="00FB071B"/>
    <w:rsid w:val="00FB1729"/>
    <w:rsid w:val="00FB30A2"/>
    <w:rsid w:val="00FB37C9"/>
    <w:rsid w:val="00FB429B"/>
    <w:rsid w:val="00FB6FD1"/>
    <w:rsid w:val="00FC072E"/>
    <w:rsid w:val="00FC3497"/>
    <w:rsid w:val="00FC3BCE"/>
    <w:rsid w:val="00FC4323"/>
    <w:rsid w:val="00FC500C"/>
    <w:rsid w:val="00FC51AE"/>
    <w:rsid w:val="00FC550A"/>
    <w:rsid w:val="00FC551E"/>
    <w:rsid w:val="00FC5790"/>
    <w:rsid w:val="00FC6275"/>
    <w:rsid w:val="00FC62BE"/>
    <w:rsid w:val="00FC7F86"/>
    <w:rsid w:val="00FD039F"/>
    <w:rsid w:val="00FD053B"/>
    <w:rsid w:val="00FD0AF0"/>
    <w:rsid w:val="00FD1234"/>
    <w:rsid w:val="00FD18F3"/>
    <w:rsid w:val="00FD194F"/>
    <w:rsid w:val="00FD1995"/>
    <w:rsid w:val="00FD2333"/>
    <w:rsid w:val="00FD25E1"/>
    <w:rsid w:val="00FD31B5"/>
    <w:rsid w:val="00FD33CF"/>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6A42"/>
    <w:rsid w:val="00FE79CE"/>
    <w:rsid w:val="00FF081E"/>
    <w:rsid w:val="00FF1406"/>
    <w:rsid w:val="00FF145C"/>
    <w:rsid w:val="00FF26EE"/>
    <w:rsid w:val="00FF28EC"/>
    <w:rsid w:val="00FF47A3"/>
    <w:rsid w:val="00FF47D1"/>
    <w:rsid w:val="00FF4B3F"/>
    <w:rsid w:val="00FF4B43"/>
    <w:rsid w:val="00FF574F"/>
    <w:rsid w:val="00FF6146"/>
    <w:rsid w:val="00FF7956"/>
    <w:rsid w:val="00FF7C16"/>
    <w:rsid w:val="00FF7E1F"/>
    <w:rsid w:val="01420BDD"/>
    <w:rsid w:val="057E6463"/>
    <w:rsid w:val="17D26E37"/>
    <w:rsid w:val="19EF6627"/>
    <w:rsid w:val="2036562B"/>
    <w:rsid w:val="47A6343A"/>
    <w:rsid w:val="521A6330"/>
    <w:rsid w:val="583B781C"/>
    <w:rsid w:val="630E7F18"/>
    <w:rsid w:val="65EA307D"/>
    <w:rsid w:val="672A1F47"/>
    <w:rsid w:val="6B436ADB"/>
    <w:rsid w:val="6D5C2995"/>
    <w:rsid w:val="729438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D965A-1032-49EA-A202-273EA8BD3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59</Pages>
  <Words>7840</Words>
  <Characters>44693</Characters>
  <Application>Microsoft Office Word</Application>
  <DocSecurity>0</DocSecurity>
  <Lines>372</Lines>
  <Paragraphs>104</Paragraphs>
  <ScaleCrop>false</ScaleCrop>
  <Company>Microsoft</Company>
  <LinksUpToDate>false</LinksUpToDate>
  <CharactersWithSpaces>52429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421</cp:revision>
  <cp:lastPrinted>2019-08-14T07:26:00Z</cp:lastPrinted>
  <dcterms:created xsi:type="dcterms:W3CDTF">2021-02-04T08:42:00Z</dcterms:created>
  <dcterms:modified xsi:type="dcterms:W3CDTF">2023-12-11T02:33:00Z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41C1D2AF3D6C4561908913AB8173ECD5</vt:lpwstr>
  </property>
  <property fmtid="{D5CDD505-2E9C-101B-9397-08002B2CF9AE}" pid="4" name="commondata">
    <vt:lpwstr>eyJoZGlkIjoiZGU2ZWE1MzJlYzhlMzYwM2NlNjg2NGE5OWUzY2ZhZTgifQ==</vt:lpwstr>
  </property>
</Properties>
</file>