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Pr="00512069" w:rsidRDefault="00765B9B">
      <w:pPr>
        <w:spacing w:line="360" w:lineRule="auto"/>
        <w:ind w:firstLineChars="200" w:firstLine="480"/>
        <w:rPr>
          <w:kern w:val="0"/>
          <w:sz w:val="24"/>
        </w:rPr>
      </w:pPr>
      <w:bookmarkStart w:id="0" w:name="_Hlk520380463"/>
    </w:p>
    <w:p w14:paraId="19DDF730" w14:textId="1DA2E150" w:rsidR="00765B9B" w:rsidRPr="00512069" w:rsidRDefault="005D0BBC">
      <w:pPr>
        <w:adjustRightInd w:val="0"/>
        <w:snapToGrid w:val="0"/>
        <w:spacing w:line="600" w:lineRule="auto"/>
        <w:ind w:left="1600" w:hangingChars="500" w:hanging="1600"/>
        <w:jc w:val="left"/>
        <w:rPr>
          <w:rFonts w:ascii="华文中宋" w:eastAsia="华文中宋" w:hAnsi="华文中宋"/>
          <w:sz w:val="32"/>
          <w:szCs w:val="32"/>
        </w:rPr>
      </w:pPr>
      <w:r w:rsidRPr="00512069">
        <w:rPr>
          <w:rFonts w:ascii="华文中宋" w:eastAsia="华文中宋" w:hAnsi="华文中宋" w:hint="eastAsia"/>
          <w:sz w:val="32"/>
          <w:szCs w:val="32"/>
        </w:rPr>
        <w:t>项目名称：</w:t>
      </w:r>
      <w:r w:rsidR="00B8531A" w:rsidRPr="00512069">
        <w:rPr>
          <w:rFonts w:ascii="华文中宋" w:eastAsia="华文中宋" w:hAnsi="华文中宋" w:hint="eastAsia"/>
          <w:sz w:val="32"/>
          <w:szCs w:val="32"/>
        </w:rPr>
        <w:t>深圳市生物多样性保护经验交流技术支撑</w:t>
      </w:r>
    </w:p>
    <w:p w14:paraId="7360AEAC" w14:textId="43366FD7" w:rsidR="00765B9B" w:rsidRPr="00512069" w:rsidRDefault="005D0BBC">
      <w:pPr>
        <w:adjustRightInd w:val="0"/>
        <w:snapToGrid w:val="0"/>
        <w:spacing w:line="600" w:lineRule="auto"/>
        <w:ind w:left="1600" w:hangingChars="500" w:hanging="1600"/>
        <w:jc w:val="left"/>
        <w:rPr>
          <w:rFonts w:ascii="华文中宋" w:eastAsia="华文中宋" w:hAnsi="华文中宋"/>
          <w:sz w:val="32"/>
          <w:szCs w:val="32"/>
        </w:rPr>
      </w:pPr>
      <w:r w:rsidRPr="00512069">
        <w:rPr>
          <w:rFonts w:ascii="华文中宋" w:eastAsia="华文中宋" w:hAnsi="华文中宋" w:hint="eastAsia"/>
          <w:sz w:val="32"/>
          <w:szCs w:val="32"/>
        </w:rPr>
        <w:t>项目编号：</w:t>
      </w:r>
      <w:r w:rsidR="00B8531A" w:rsidRPr="00512069">
        <w:rPr>
          <w:rFonts w:ascii="华文中宋" w:eastAsia="华文中宋" w:hAnsi="华文中宋"/>
          <w:sz w:val="32"/>
          <w:szCs w:val="32"/>
        </w:rPr>
        <w:t>RNX2024052ZC-SZSHJ</w:t>
      </w:r>
    </w:p>
    <w:p w14:paraId="5F19EC33" w14:textId="77777777" w:rsidR="00765B9B" w:rsidRPr="00512069" w:rsidRDefault="005D0BBC">
      <w:pPr>
        <w:adjustRightInd w:val="0"/>
        <w:snapToGrid w:val="0"/>
        <w:spacing w:line="600" w:lineRule="auto"/>
        <w:ind w:left="1600" w:hangingChars="500" w:hanging="1600"/>
        <w:jc w:val="left"/>
        <w:rPr>
          <w:rFonts w:ascii="华文中宋" w:eastAsia="华文中宋" w:hAnsi="华文中宋"/>
          <w:sz w:val="32"/>
          <w:szCs w:val="32"/>
        </w:rPr>
      </w:pPr>
      <w:r w:rsidRPr="00512069">
        <w:rPr>
          <w:rFonts w:ascii="华文中宋" w:eastAsia="华文中宋" w:hAnsi="华文中宋" w:hint="eastAsia"/>
          <w:sz w:val="32"/>
          <w:szCs w:val="32"/>
        </w:rPr>
        <w:t>招标方式：公开招标</w:t>
      </w:r>
    </w:p>
    <w:p w14:paraId="00875A24" w14:textId="5763F484" w:rsidR="00765B9B" w:rsidRPr="00512069" w:rsidRDefault="005D0BBC">
      <w:pPr>
        <w:adjustRightInd w:val="0"/>
        <w:snapToGrid w:val="0"/>
        <w:spacing w:line="600" w:lineRule="auto"/>
        <w:ind w:left="1600" w:hangingChars="500" w:hanging="1600"/>
        <w:jc w:val="left"/>
        <w:rPr>
          <w:rFonts w:ascii="华文中宋" w:eastAsia="华文中宋" w:hAnsi="华文中宋"/>
          <w:sz w:val="32"/>
          <w:szCs w:val="32"/>
        </w:rPr>
      </w:pPr>
      <w:r w:rsidRPr="00512069">
        <w:rPr>
          <w:rFonts w:ascii="华文中宋" w:eastAsia="华文中宋" w:hAnsi="华文中宋" w:hint="eastAsia"/>
          <w:sz w:val="32"/>
          <w:szCs w:val="32"/>
        </w:rPr>
        <w:t>采购人名称：</w:t>
      </w:r>
      <w:r w:rsidR="00512069" w:rsidRPr="00512069">
        <w:rPr>
          <w:rFonts w:ascii="华文中宋" w:eastAsia="华文中宋" w:hAnsi="华文中宋" w:hint="eastAsia"/>
          <w:sz w:val="32"/>
          <w:szCs w:val="32"/>
        </w:rPr>
        <w:t>深圳市生态环境局</w:t>
      </w:r>
    </w:p>
    <w:p w14:paraId="6399C2FC" w14:textId="77777777" w:rsidR="00765B9B" w:rsidRDefault="00765B9B"/>
    <w:bookmarkEnd w:id="0"/>
    <w:p w14:paraId="1CDA2853" w14:textId="77777777" w:rsidR="00765B9B" w:rsidRDefault="00765B9B">
      <w:pPr>
        <w:rPr>
          <w:rFonts w:ascii="Calibri" w:hAnsi="Calibri"/>
          <w:szCs w:val="22"/>
        </w:rPr>
      </w:pPr>
    </w:p>
    <w:p w14:paraId="7849B0DF" w14:textId="77777777" w:rsidR="00765B9B" w:rsidRDefault="00765B9B">
      <w:pPr>
        <w:rPr>
          <w:rFonts w:ascii="Calibri" w:hAnsi="Calibri"/>
          <w:szCs w:val="22"/>
        </w:rPr>
      </w:pPr>
    </w:p>
    <w:p w14:paraId="3E13481C" w14:textId="77777777" w:rsidR="00765B9B" w:rsidRDefault="00765B9B">
      <w:pPr>
        <w:rPr>
          <w:rFonts w:ascii="Calibri" w:hAnsi="Calibri"/>
          <w:szCs w:val="22"/>
        </w:rPr>
      </w:pPr>
    </w:p>
    <w:p w14:paraId="04C21FA2" w14:textId="77777777" w:rsidR="00765B9B" w:rsidRDefault="00765B9B">
      <w:pPr>
        <w:rPr>
          <w:rFonts w:ascii="Calibri" w:hAnsi="Calibri"/>
          <w:szCs w:val="22"/>
        </w:rPr>
      </w:pPr>
    </w:p>
    <w:p w14:paraId="26444BF1" w14:textId="77777777" w:rsidR="00765B9B" w:rsidRDefault="00765B9B">
      <w:pPr>
        <w:rPr>
          <w:rFonts w:ascii="Calibri" w:hAnsi="Calibri"/>
          <w:szCs w:val="22"/>
        </w:rPr>
      </w:pPr>
    </w:p>
    <w:p w14:paraId="252217F9"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深圳市瑞凝信招标咨询有限公司</w:t>
      </w:r>
    </w:p>
    <w:p w14:paraId="108F6288" w14:textId="4C2331CA"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w:t>
      </w:r>
      <w:r w:rsidR="00727490">
        <w:rPr>
          <w:rFonts w:ascii="华文中宋" w:eastAsia="华文中宋" w:hAnsi="华文中宋" w:hint="eastAsia"/>
          <w:sz w:val="32"/>
          <w:szCs w:val="32"/>
        </w:rPr>
        <w:t>四</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财购[2019]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供应商有下列行为之一的，由主管部门记入供应商诚信档案并作出以下处罚：</w:t>
      </w:r>
    </w:p>
    <w:p w14:paraId="3036752B"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供应商有下列行为之一的，属于情节严重，由市场监管部门依法吊销其营业执照，主管部门取消其参与本市政府采购的资格，并作出以下处罚：</w:t>
      </w:r>
    </w:p>
    <w:p w14:paraId="22AF1C53"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b"/>
        <w:spacing w:line="276" w:lineRule="auto"/>
        <w:textAlignment w:val="baseline"/>
        <w:rPr>
          <w:rFonts w:ascii="新宋体" w:eastAsia="新宋体" w:hAnsi="新宋体"/>
        </w:rPr>
      </w:pPr>
    </w:p>
    <w:p w14:paraId="3F627E51"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Default="005D0BBC">
      <w:pPr>
        <w:pStyle w:val="10"/>
      </w:pPr>
      <w:r>
        <w:rPr>
          <w:rFonts w:hint="eastAsia"/>
        </w:rPr>
        <w:lastRenderedPageBreak/>
        <w:t>招标文件信息</w:t>
      </w:r>
    </w:p>
    <w:p w14:paraId="45C46BD9" w14:textId="33405887" w:rsidR="00765B9B" w:rsidRPr="00512069" w:rsidRDefault="005D0BBC">
      <w:pPr>
        <w:widowControl/>
        <w:spacing w:after="100" w:afterAutospacing="1"/>
        <w:rPr>
          <w:rFonts w:ascii="新宋体" w:eastAsia="新宋体" w:hAnsi="新宋体"/>
        </w:rPr>
      </w:pPr>
      <w:r w:rsidRPr="00512069">
        <w:rPr>
          <w:rFonts w:ascii="新宋体" w:eastAsia="新宋体" w:hAnsi="新宋体"/>
        </w:rPr>
        <w:t xml:space="preserve">项目编号： </w:t>
      </w:r>
      <w:r w:rsidR="00512069" w:rsidRPr="00512069">
        <w:rPr>
          <w:rFonts w:ascii="新宋体" w:eastAsia="新宋体" w:hAnsi="新宋体"/>
        </w:rPr>
        <w:t>RNX2024052ZC-SZSHJ</w:t>
      </w:r>
    </w:p>
    <w:p w14:paraId="1B6A4AF0" w14:textId="5570C194" w:rsidR="00765B9B" w:rsidRPr="00512069" w:rsidRDefault="005D0BBC">
      <w:pPr>
        <w:widowControl/>
        <w:spacing w:after="100" w:afterAutospacing="1"/>
        <w:rPr>
          <w:rFonts w:ascii="新宋体" w:eastAsia="新宋体" w:hAnsi="新宋体"/>
        </w:rPr>
      </w:pPr>
      <w:r w:rsidRPr="00512069">
        <w:rPr>
          <w:rFonts w:ascii="新宋体" w:eastAsia="新宋体" w:hAnsi="新宋体"/>
        </w:rPr>
        <w:t xml:space="preserve">项目名称： </w:t>
      </w:r>
      <w:r w:rsidR="00512069" w:rsidRPr="00512069">
        <w:rPr>
          <w:rFonts w:ascii="新宋体" w:eastAsia="新宋体" w:hAnsi="新宋体" w:hint="eastAsia"/>
        </w:rPr>
        <w:t>深圳市生物多样性保护经验交流技术支撑</w:t>
      </w:r>
    </w:p>
    <w:p w14:paraId="57C98A44" w14:textId="77777777" w:rsidR="00765B9B" w:rsidRDefault="005D0BBC">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 xml:space="preserve">综合评分法，是指投标文件满足招标文件全部实质性要求，且按照评审因素的量化指标评审得分最高的投标人为中标候选人的评标方法。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 xml:space="preserve">采用低价优先法计算，即满足招标文件要求且投标价格最低的投标报价为评标基准价，其价格分为满分。其他投标人的价格分统一按照下列公式计算：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698"/>
              <w:gridCol w:w="1350"/>
              <w:gridCol w:w="709"/>
              <w:gridCol w:w="6040"/>
            </w:tblGrid>
            <w:tr w:rsidR="00765B9B" w14:paraId="65F989A7" w14:textId="77777777" w:rsidTr="003F4512">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757"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6040"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3F4512">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757"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6040" w:type="dxa"/>
                  <w:tcBorders>
                    <w:top w:val="single" w:sz="4" w:space="0" w:color="auto"/>
                    <w:left w:val="single" w:sz="4" w:space="0" w:color="auto"/>
                    <w:bottom w:val="single" w:sz="4" w:space="0" w:color="auto"/>
                    <w:right w:val="single" w:sz="4" w:space="0" w:color="auto"/>
                  </w:tcBorders>
                  <w:vAlign w:val="center"/>
                </w:tcPr>
                <w:p w14:paraId="50D27E93" w14:textId="76DC2EB9" w:rsidR="00765B9B" w:rsidRDefault="00C00103">
                  <w:pPr>
                    <w:jc w:val="center"/>
                    <w:rPr>
                      <w:rFonts w:ascii="新宋体" w:eastAsia="新宋体" w:hAnsi="新宋体"/>
                      <w:b/>
                      <w:szCs w:val="21"/>
                    </w:rPr>
                  </w:pPr>
                  <w:r>
                    <w:rPr>
                      <w:rFonts w:ascii="新宋体" w:eastAsia="新宋体" w:hAnsi="新宋体" w:hint="eastAsia"/>
                      <w:b/>
                      <w:szCs w:val="21"/>
                    </w:rPr>
                    <w:t>1</w:t>
                  </w:r>
                  <w:r>
                    <w:rPr>
                      <w:rFonts w:ascii="新宋体" w:eastAsia="新宋体" w:hAnsi="新宋体"/>
                      <w:b/>
                      <w:szCs w:val="21"/>
                    </w:rPr>
                    <w:t>0</w:t>
                  </w:r>
                </w:p>
              </w:tc>
            </w:tr>
            <w:tr w:rsidR="00765B9B" w14:paraId="24392A8A" w14:textId="77777777" w:rsidTr="003F4512">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757"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6040" w:type="dxa"/>
                  <w:tcBorders>
                    <w:top w:val="single" w:sz="4" w:space="0" w:color="auto"/>
                    <w:left w:val="single" w:sz="4" w:space="0" w:color="auto"/>
                    <w:bottom w:val="single" w:sz="4" w:space="0" w:color="auto"/>
                    <w:right w:val="single" w:sz="4" w:space="0" w:color="auto"/>
                  </w:tcBorders>
                  <w:vAlign w:val="center"/>
                </w:tcPr>
                <w:p w14:paraId="33A6E202" w14:textId="4DEE1170" w:rsidR="00765B9B" w:rsidRDefault="00C00103">
                  <w:pPr>
                    <w:jc w:val="center"/>
                    <w:rPr>
                      <w:rFonts w:ascii="新宋体" w:eastAsia="新宋体" w:hAnsi="新宋体"/>
                      <w:b/>
                      <w:szCs w:val="21"/>
                    </w:rPr>
                  </w:pPr>
                  <w:r>
                    <w:rPr>
                      <w:rFonts w:ascii="新宋体" w:eastAsia="新宋体" w:hAnsi="新宋体" w:hint="eastAsia"/>
                      <w:b/>
                      <w:szCs w:val="21"/>
                    </w:rPr>
                    <w:t>4</w:t>
                  </w:r>
                  <w:r>
                    <w:rPr>
                      <w:rFonts w:ascii="新宋体" w:eastAsia="新宋体" w:hAnsi="新宋体"/>
                      <w:b/>
                      <w:szCs w:val="21"/>
                    </w:rPr>
                    <w:t>5</w:t>
                  </w:r>
                </w:p>
              </w:tc>
            </w:tr>
            <w:tr w:rsidR="00765B9B" w14:paraId="776358DD" w14:textId="77777777" w:rsidTr="003F4512">
              <w:trPr>
                <w:trHeight w:val="63"/>
                <w:jc w:val="center"/>
              </w:trPr>
              <w:tc>
                <w:tcPr>
                  <w:tcW w:w="734"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350" w:type="dxa"/>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709"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040"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72453972" w14:textId="77777777" w:rsidTr="003F4512">
              <w:trPr>
                <w:trHeight w:val="1485"/>
                <w:jc w:val="center"/>
              </w:trPr>
              <w:tc>
                <w:tcPr>
                  <w:tcW w:w="734" w:type="dxa"/>
                  <w:vMerge/>
                  <w:tcBorders>
                    <w:left w:val="single" w:sz="4" w:space="0" w:color="auto"/>
                    <w:right w:val="single" w:sz="4" w:space="0" w:color="auto"/>
                  </w:tcBorders>
                  <w:vAlign w:val="center"/>
                </w:tcPr>
                <w:p w14:paraId="39550ACD"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E8C1F56" w14:textId="77777777" w:rsidR="00765B9B" w:rsidRDefault="005D0BBC">
                  <w:pPr>
                    <w:rPr>
                      <w:rFonts w:ascii="新宋体" w:eastAsia="新宋体" w:hAnsi="新宋体"/>
                      <w:szCs w:val="21"/>
                    </w:rPr>
                  </w:pPr>
                  <w:r>
                    <w:rPr>
                      <w:rFonts w:ascii="新宋体" w:eastAsia="新宋体" w:hAnsi="新宋体"/>
                      <w:szCs w:val="21"/>
                    </w:rPr>
                    <w:t>1</w:t>
                  </w:r>
                </w:p>
              </w:tc>
              <w:tc>
                <w:tcPr>
                  <w:tcW w:w="1350" w:type="dxa"/>
                  <w:tcBorders>
                    <w:top w:val="single" w:sz="4" w:space="0" w:color="auto"/>
                    <w:left w:val="single" w:sz="4" w:space="0" w:color="auto"/>
                    <w:bottom w:val="single" w:sz="4" w:space="0" w:color="auto"/>
                    <w:right w:val="single" w:sz="4" w:space="0" w:color="auto"/>
                  </w:tcBorders>
                  <w:vAlign w:val="center"/>
                </w:tcPr>
                <w:p w14:paraId="309AD6F2" w14:textId="77777777" w:rsidR="00765B9B" w:rsidRDefault="005D0BBC">
                  <w:pPr>
                    <w:rPr>
                      <w:rFonts w:ascii="新宋体" w:eastAsia="新宋体" w:hAnsi="新宋体"/>
                      <w:szCs w:val="21"/>
                    </w:rPr>
                  </w:pPr>
                  <w:r>
                    <w:rPr>
                      <w:rFonts w:ascii="新宋体" w:eastAsia="新宋体" w:hAnsi="新宋体" w:hint="eastAsia"/>
                      <w:szCs w:val="21"/>
                    </w:rPr>
                    <w:t>实施方案</w:t>
                  </w:r>
                </w:p>
              </w:tc>
              <w:tc>
                <w:tcPr>
                  <w:tcW w:w="709" w:type="dxa"/>
                  <w:tcBorders>
                    <w:top w:val="single" w:sz="4" w:space="0" w:color="auto"/>
                    <w:left w:val="single" w:sz="4" w:space="0" w:color="auto"/>
                    <w:bottom w:val="single" w:sz="4" w:space="0" w:color="auto"/>
                    <w:right w:val="single" w:sz="4" w:space="0" w:color="auto"/>
                  </w:tcBorders>
                  <w:vAlign w:val="center"/>
                </w:tcPr>
                <w:p w14:paraId="3F34DE4D" w14:textId="7A1C011C" w:rsidR="00765B9B" w:rsidRDefault="00D86B0E" w:rsidP="00A25F56">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5</w:t>
                  </w:r>
                </w:p>
              </w:tc>
              <w:tc>
                <w:tcPr>
                  <w:tcW w:w="6040" w:type="dxa"/>
                  <w:tcBorders>
                    <w:top w:val="single" w:sz="4" w:space="0" w:color="auto"/>
                    <w:left w:val="single" w:sz="4" w:space="0" w:color="auto"/>
                    <w:bottom w:val="single" w:sz="4" w:space="0" w:color="auto"/>
                    <w:right w:val="single" w:sz="4" w:space="0" w:color="auto"/>
                  </w:tcBorders>
                  <w:vAlign w:val="center"/>
                </w:tcPr>
                <w:p w14:paraId="36E1092E" w14:textId="77777777" w:rsidR="003652C7" w:rsidRDefault="00A25F56" w:rsidP="003652C7">
                  <w:r>
                    <w:rPr>
                      <w:rFonts w:hint="eastAsia"/>
                    </w:rPr>
                    <w:t>（一）评审内容：</w:t>
                  </w:r>
                </w:p>
                <w:p w14:paraId="58A43E38" w14:textId="1574A4C0" w:rsidR="00A25F56" w:rsidRDefault="00A25F56" w:rsidP="00A25F56">
                  <w:r>
                    <w:rPr>
                      <w:rFonts w:hint="eastAsia"/>
                    </w:rPr>
                    <w:t>投标人针对本项目需求提供内容详实、具有可行性和可操作性的项目实施方案，具体包括下述内容：</w:t>
                  </w:r>
                </w:p>
                <w:p w14:paraId="2FF3D3FE" w14:textId="77777777" w:rsidR="00A25F56" w:rsidRDefault="00A25F56" w:rsidP="00A25F56">
                  <w:r>
                    <w:rPr>
                      <w:rFonts w:hint="eastAsia"/>
                    </w:rPr>
                    <w:t>考察点</w:t>
                  </w:r>
                  <w:r>
                    <w:rPr>
                      <w:rFonts w:hint="eastAsia"/>
                    </w:rPr>
                    <w:t>A</w:t>
                  </w:r>
                  <w:r>
                    <w:rPr>
                      <w:rFonts w:hint="eastAsia"/>
                    </w:rPr>
                    <w:t>：全面满足项目需求内容的技术路线和工作目标。</w:t>
                  </w:r>
                </w:p>
                <w:p w14:paraId="38189576" w14:textId="77777777" w:rsidR="00A25F56" w:rsidRDefault="00A25F56" w:rsidP="00A25F56">
                  <w:r>
                    <w:rPr>
                      <w:rFonts w:hint="eastAsia"/>
                    </w:rPr>
                    <w:t>考察点</w:t>
                  </w:r>
                  <w:r>
                    <w:rPr>
                      <w:rFonts w:hint="eastAsia"/>
                    </w:rPr>
                    <w:t>B</w:t>
                  </w:r>
                  <w:r>
                    <w:rPr>
                      <w:rFonts w:hint="eastAsia"/>
                    </w:rPr>
                    <w:t>：分工明确、准备充足的人员及设备配置。</w:t>
                  </w:r>
                </w:p>
                <w:p w14:paraId="222A8FB5" w14:textId="77777777" w:rsidR="00A25F56" w:rsidRDefault="00A25F56" w:rsidP="00A25F56">
                  <w:r>
                    <w:rPr>
                      <w:rFonts w:hint="eastAsia"/>
                    </w:rPr>
                    <w:t>考察点</w:t>
                  </w:r>
                  <w:r>
                    <w:rPr>
                      <w:rFonts w:hint="eastAsia"/>
                    </w:rPr>
                    <w:t>C</w:t>
                  </w:r>
                  <w:r>
                    <w:rPr>
                      <w:rFonts w:hint="eastAsia"/>
                    </w:rPr>
                    <w:t>：预期成果。</w:t>
                  </w:r>
                </w:p>
                <w:p w14:paraId="55D7E34D" w14:textId="77777777" w:rsidR="00A25F56" w:rsidRDefault="00A25F56" w:rsidP="00A25F56">
                  <w:r>
                    <w:rPr>
                      <w:rFonts w:hint="eastAsia"/>
                    </w:rPr>
                    <w:t>（二）评分依据：</w:t>
                  </w:r>
                </w:p>
                <w:p w14:paraId="5637E4ED" w14:textId="77777777" w:rsidR="00A25F56" w:rsidRDefault="00A25F56" w:rsidP="00A25F56">
                  <w:r>
                    <w:rPr>
                      <w:rFonts w:hint="eastAsia"/>
                    </w:rPr>
                    <w:t>考察点</w:t>
                  </w:r>
                  <w:r>
                    <w:rPr>
                      <w:rFonts w:hint="eastAsia"/>
                    </w:rPr>
                    <w:t>A</w:t>
                  </w:r>
                  <w:r>
                    <w:rPr>
                      <w:rFonts w:hint="eastAsia"/>
                    </w:rPr>
                    <w:t>、</w:t>
                  </w:r>
                  <w:r>
                    <w:rPr>
                      <w:rFonts w:hint="eastAsia"/>
                    </w:rPr>
                    <w:t>B</w:t>
                  </w:r>
                  <w:r>
                    <w:rPr>
                      <w:rFonts w:hint="eastAsia"/>
                    </w:rPr>
                    <w:t>、</w:t>
                  </w:r>
                  <w:r>
                    <w:rPr>
                      <w:rFonts w:hint="eastAsia"/>
                    </w:rPr>
                    <w:t>C</w:t>
                  </w:r>
                  <w:r>
                    <w:rPr>
                      <w:rFonts w:hint="eastAsia"/>
                    </w:rPr>
                    <w:t>三点，满足三点得</w:t>
                  </w:r>
                  <w:r>
                    <w:rPr>
                      <w:rFonts w:hint="eastAsia"/>
                    </w:rPr>
                    <w:t>12</w:t>
                  </w:r>
                  <w:r>
                    <w:rPr>
                      <w:rFonts w:hint="eastAsia"/>
                    </w:rPr>
                    <w:t>分，满足任意两点得</w:t>
                  </w:r>
                  <w:r>
                    <w:rPr>
                      <w:rFonts w:hint="eastAsia"/>
                    </w:rPr>
                    <w:t>9</w:t>
                  </w:r>
                  <w:r>
                    <w:rPr>
                      <w:rFonts w:hint="eastAsia"/>
                    </w:rPr>
                    <w:t>分，满足任意一点得</w:t>
                  </w:r>
                  <w:r>
                    <w:rPr>
                      <w:rFonts w:hint="eastAsia"/>
                    </w:rPr>
                    <w:t>6</w:t>
                  </w:r>
                  <w:r>
                    <w:rPr>
                      <w:rFonts w:hint="eastAsia"/>
                    </w:rPr>
                    <w:t>分，未满足不得分。在此基础上，专家根据各供应商的具体响应内容按照量化的评审因素指标进一步评审：</w:t>
                  </w:r>
                </w:p>
                <w:p w14:paraId="39563DC7" w14:textId="77777777" w:rsidR="00A25F56" w:rsidRDefault="00A25F56" w:rsidP="00A25F56">
                  <w:r>
                    <w:rPr>
                      <w:rFonts w:hint="eastAsia"/>
                    </w:rPr>
                    <w:t>（</w:t>
                  </w:r>
                  <w:r>
                    <w:rPr>
                      <w:rFonts w:hint="eastAsia"/>
                    </w:rPr>
                    <w:t>1</w:t>
                  </w:r>
                  <w:r>
                    <w:rPr>
                      <w:rFonts w:hint="eastAsia"/>
                    </w:rPr>
                    <w:t>）考察点中体现对生物多样性保护经验掌握详实；</w:t>
                  </w:r>
                </w:p>
                <w:p w14:paraId="3C8CC16D" w14:textId="77777777" w:rsidR="00A25F56" w:rsidRDefault="00A25F56" w:rsidP="00A25F56">
                  <w:r>
                    <w:rPr>
                      <w:rFonts w:hint="eastAsia"/>
                    </w:rPr>
                    <w:t>（</w:t>
                  </w:r>
                  <w:r>
                    <w:rPr>
                      <w:rFonts w:hint="eastAsia"/>
                    </w:rPr>
                    <w:t>2</w:t>
                  </w:r>
                  <w:r>
                    <w:rPr>
                      <w:rFonts w:hint="eastAsia"/>
                    </w:rPr>
                    <w:t>）实施方案科学合理；</w:t>
                  </w:r>
                </w:p>
                <w:p w14:paraId="7EE54D08" w14:textId="77777777" w:rsidR="00A25F56" w:rsidRDefault="00A25F56" w:rsidP="00A25F56">
                  <w:r>
                    <w:rPr>
                      <w:rFonts w:hint="eastAsia"/>
                    </w:rPr>
                    <w:t>（</w:t>
                  </w:r>
                  <w:r>
                    <w:rPr>
                      <w:rFonts w:hint="eastAsia"/>
                    </w:rPr>
                    <w:t>3</w:t>
                  </w:r>
                  <w:r>
                    <w:rPr>
                      <w:rFonts w:hint="eastAsia"/>
                    </w:rPr>
                    <w:t>）实施方案可操作性强。</w:t>
                  </w:r>
                </w:p>
                <w:p w14:paraId="4C6FA622" w14:textId="3DC93553" w:rsidR="00765B9B" w:rsidRDefault="00A25F56" w:rsidP="00A25F56">
                  <w:pPr>
                    <w:rPr>
                      <w:rFonts w:ascii="新宋体" w:eastAsia="新宋体" w:hAnsi="新宋体"/>
                      <w:b/>
                      <w:i/>
                      <w:szCs w:val="21"/>
                      <w:u w:val="single"/>
                    </w:rPr>
                  </w:pPr>
                  <w:r>
                    <w:rPr>
                      <w:rFonts w:hint="eastAsia"/>
                    </w:rPr>
                    <w:t>满足三项加</w:t>
                  </w:r>
                  <w:r>
                    <w:rPr>
                      <w:rFonts w:hint="eastAsia"/>
                    </w:rPr>
                    <w:t>3</w:t>
                  </w:r>
                  <w:r>
                    <w:rPr>
                      <w:rFonts w:hint="eastAsia"/>
                    </w:rPr>
                    <w:t>分，满足二项加</w:t>
                  </w:r>
                  <w:r>
                    <w:rPr>
                      <w:rFonts w:hint="eastAsia"/>
                    </w:rPr>
                    <w:t>2</w:t>
                  </w:r>
                  <w:r>
                    <w:rPr>
                      <w:rFonts w:hint="eastAsia"/>
                    </w:rPr>
                    <w:t>分，满足一项加</w:t>
                  </w:r>
                  <w:r>
                    <w:rPr>
                      <w:rFonts w:hint="eastAsia"/>
                    </w:rPr>
                    <w:t>1</w:t>
                  </w:r>
                  <w:r>
                    <w:rPr>
                      <w:rFonts w:hint="eastAsia"/>
                    </w:rPr>
                    <w:t>分，其他情况不加分。</w:t>
                  </w:r>
                </w:p>
              </w:tc>
            </w:tr>
            <w:tr w:rsidR="00765B9B" w14:paraId="0F7D3864" w14:textId="77777777" w:rsidTr="003F4512">
              <w:trPr>
                <w:trHeight w:val="63"/>
                <w:jc w:val="center"/>
              </w:trPr>
              <w:tc>
                <w:tcPr>
                  <w:tcW w:w="734" w:type="dxa"/>
                  <w:vMerge/>
                  <w:tcBorders>
                    <w:left w:val="single" w:sz="4" w:space="0" w:color="auto"/>
                    <w:right w:val="single" w:sz="4" w:space="0" w:color="auto"/>
                  </w:tcBorders>
                  <w:vAlign w:val="center"/>
                </w:tcPr>
                <w:p w14:paraId="64B9B51C"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365E630" w14:textId="77777777" w:rsidR="00765B9B" w:rsidRDefault="005D0BBC">
                  <w:pPr>
                    <w:rPr>
                      <w:rFonts w:ascii="新宋体" w:eastAsia="新宋体" w:hAnsi="新宋体"/>
                      <w:szCs w:val="21"/>
                    </w:rPr>
                  </w:pPr>
                  <w:r>
                    <w:rPr>
                      <w:rFonts w:ascii="新宋体" w:eastAsia="新宋体" w:hAnsi="新宋体"/>
                      <w:szCs w:val="21"/>
                    </w:rPr>
                    <w:t>2</w:t>
                  </w:r>
                </w:p>
              </w:tc>
              <w:tc>
                <w:tcPr>
                  <w:tcW w:w="1350" w:type="dxa"/>
                  <w:tcBorders>
                    <w:top w:val="single" w:sz="4" w:space="0" w:color="auto"/>
                    <w:left w:val="single" w:sz="4" w:space="0" w:color="auto"/>
                    <w:bottom w:val="single" w:sz="4" w:space="0" w:color="auto"/>
                    <w:right w:val="single" w:sz="4" w:space="0" w:color="auto"/>
                  </w:tcBorders>
                  <w:vAlign w:val="center"/>
                </w:tcPr>
                <w:p w14:paraId="373C924F" w14:textId="77777777" w:rsidR="00765B9B" w:rsidRDefault="005D0BBC">
                  <w:pPr>
                    <w:rPr>
                      <w:rFonts w:ascii="新宋体" w:eastAsia="新宋体" w:hAnsi="新宋体"/>
                      <w:szCs w:val="21"/>
                    </w:rPr>
                  </w:pPr>
                  <w:r>
                    <w:rPr>
                      <w:rFonts w:ascii="新宋体" w:eastAsia="新宋体" w:hAnsi="新宋体" w:hint="eastAsia"/>
                      <w:szCs w:val="21"/>
                    </w:rPr>
                    <w:t>项目重点难点分析、应对措施及相关的合理化建议</w:t>
                  </w:r>
                </w:p>
              </w:tc>
              <w:tc>
                <w:tcPr>
                  <w:tcW w:w="709" w:type="dxa"/>
                  <w:tcBorders>
                    <w:top w:val="single" w:sz="4" w:space="0" w:color="auto"/>
                    <w:left w:val="single" w:sz="4" w:space="0" w:color="auto"/>
                    <w:bottom w:val="single" w:sz="4" w:space="0" w:color="auto"/>
                    <w:right w:val="single" w:sz="4" w:space="0" w:color="auto"/>
                  </w:tcBorders>
                  <w:vAlign w:val="center"/>
                </w:tcPr>
                <w:p w14:paraId="29C5B67E" w14:textId="346D43D4" w:rsidR="00765B9B" w:rsidRDefault="005D0BBC" w:rsidP="00A25F56">
                  <w:pPr>
                    <w:jc w:val="center"/>
                    <w:rPr>
                      <w:rFonts w:ascii="新宋体" w:eastAsia="新宋体" w:hAnsi="新宋体"/>
                      <w:szCs w:val="21"/>
                    </w:rPr>
                  </w:pPr>
                  <w:r>
                    <w:rPr>
                      <w:rFonts w:ascii="新宋体" w:eastAsia="新宋体" w:hAnsi="新宋体" w:hint="eastAsia"/>
                      <w:szCs w:val="21"/>
                    </w:rPr>
                    <w:t>15</w:t>
                  </w:r>
                </w:p>
              </w:tc>
              <w:tc>
                <w:tcPr>
                  <w:tcW w:w="6040" w:type="dxa"/>
                  <w:tcBorders>
                    <w:top w:val="single" w:sz="4" w:space="0" w:color="auto"/>
                    <w:left w:val="single" w:sz="4" w:space="0" w:color="auto"/>
                    <w:bottom w:val="single" w:sz="4" w:space="0" w:color="auto"/>
                    <w:right w:val="single" w:sz="4" w:space="0" w:color="auto"/>
                  </w:tcBorders>
                  <w:vAlign w:val="center"/>
                </w:tcPr>
                <w:p w14:paraId="58E10461" w14:textId="77777777" w:rsidR="00612E46" w:rsidRPr="00612E46" w:rsidRDefault="00612E46" w:rsidP="00612E46">
                  <w:pPr>
                    <w:rPr>
                      <w:rFonts w:ascii="新宋体" w:eastAsia="新宋体" w:hAnsi="新宋体"/>
                      <w:szCs w:val="21"/>
                    </w:rPr>
                  </w:pPr>
                  <w:r w:rsidRPr="00612E46">
                    <w:rPr>
                      <w:rFonts w:ascii="新宋体" w:eastAsia="新宋体" w:hAnsi="新宋体" w:hint="eastAsia"/>
                      <w:szCs w:val="21"/>
                    </w:rPr>
                    <w:t>（一）评审内容：投标人针对本项目需求提供对项目重点难点分析、应对措施及相关的合理化建议，包括下述内容：</w:t>
                  </w:r>
                </w:p>
                <w:p w14:paraId="4B71D61A" w14:textId="77777777" w:rsidR="00612E46" w:rsidRPr="00612E46" w:rsidRDefault="00612E46" w:rsidP="00612E46">
                  <w:pPr>
                    <w:rPr>
                      <w:rFonts w:ascii="新宋体" w:eastAsia="新宋体" w:hAnsi="新宋体"/>
                      <w:szCs w:val="21"/>
                    </w:rPr>
                  </w:pPr>
                  <w:r w:rsidRPr="00612E46">
                    <w:rPr>
                      <w:rFonts w:ascii="新宋体" w:eastAsia="新宋体" w:hAnsi="新宋体" w:hint="eastAsia"/>
                      <w:szCs w:val="21"/>
                    </w:rPr>
                    <w:t>考察点A：围绕项目实际情况，对项目重点、难点进行全面准确的识别和分析（不少于4点项目重点和难点分析）；</w:t>
                  </w:r>
                </w:p>
                <w:p w14:paraId="692F8D9E" w14:textId="77777777" w:rsidR="00612E46" w:rsidRPr="00612E46" w:rsidRDefault="00612E46" w:rsidP="00612E46">
                  <w:pPr>
                    <w:rPr>
                      <w:rFonts w:ascii="新宋体" w:eastAsia="新宋体" w:hAnsi="新宋体"/>
                      <w:szCs w:val="21"/>
                    </w:rPr>
                  </w:pPr>
                  <w:r w:rsidRPr="00612E46">
                    <w:rPr>
                      <w:rFonts w:ascii="新宋体" w:eastAsia="新宋体" w:hAnsi="新宋体" w:hint="eastAsia"/>
                      <w:szCs w:val="21"/>
                    </w:rPr>
                    <w:t>考察点B：提出具有针对性及可行性的应对措施；</w:t>
                  </w:r>
                </w:p>
                <w:p w14:paraId="6058CEFF" w14:textId="77777777" w:rsidR="00612E46" w:rsidRPr="00612E46" w:rsidRDefault="00612E46" w:rsidP="00612E46">
                  <w:pPr>
                    <w:rPr>
                      <w:rFonts w:ascii="新宋体" w:eastAsia="新宋体" w:hAnsi="新宋体"/>
                      <w:szCs w:val="21"/>
                    </w:rPr>
                  </w:pPr>
                  <w:r w:rsidRPr="00612E46">
                    <w:rPr>
                      <w:rFonts w:ascii="新宋体" w:eastAsia="新宋体" w:hAnsi="新宋体" w:hint="eastAsia"/>
                      <w:szCs w:val="21"/>
                    </w:rPr>
                    <w:t>考察点C：提出具备科学性、时效性的相关合理化建议（不少于4点合理化建议）。</w:t>
                  </w:r>
                </w:p>
                <w:p w14:paraId="4A09FC5B" w14:textId="77777777" w:rsidR="00612E46" w:rsidRPr="00612E46" w:rsidRDefault="00612E46" w:rsidP="00612E46">
                  <w:pPr>
                    <w:rPr>
                      <w:rFonts w:ascii="新宋体" w:eastAsia="新宋体" w:hAnsi="新宋体"/>
                      <w:szCs w:val="21"/>
                    </w:rPr>
                  </w:pPr>
                  <w:r w:rsidRPr="00612E46">
                    <w:rPr>
                      <w:rFonts w:ascii="新宋体" w:eastAsia="新宋体" w:hAnsi="新宋体" w:hint="eastAsia"/>
                      <w:szCs w:val="21"/>
                    </w:rPr>
                    <w:t>（二）评分依据：</w:t>
                  </w:r>
                </w:p>
                <w:p w14:paraId="7C23023A" w14:textId="77777777" w:rsidR="00612E46" w:rsidRPr="00612E46" w:rsidRDefault="00612E46" w:rsidP="00612E46">
                  <w:pPr>
                    <w:rPr>
                      <w:rFonts w:ascii="新宋体" w:eastAsia="新宋体" w:hAnsi="新宋体"/>
                      <w:szCs w:val="21"/>
                    </w:rPr>
                  </w:pPr>
                  <w:r w:rsidRPr="00612E46">
                    <w:rPr>
                      <w:rFonts w:ascii="新宋体" w:eastAsia="新宋体" w:hAnsi="新宋体" w:hint="eastAsia"/>
                      <w:szCs w:val="21"/>
                    </w:rPr>
                    <w:t>考察点A、B、C三点，满足三点得12分，满足任意两点得9分，满足任意一点得6分，未满足不得分。在此基础上，专家根据各供应商的具体响应内容按照量化的评审因素指标进一步评审，</w:t>
                  </w:r>
                </w:p>
                <w:p w14:paraId="66195CBC" w14:textId="77777777" w:rsidR="00612E46" w:rsidRPr="00612E46" w:rsidRDefault="00612E46" w:rsidP="00612E46">
                  <w:pPr>
                    <w:rPr>
                      <w:rFonts w:ascii="新宋体" w:eastAsia="新宋体" w:hAnsi="新宋体"/>
                      <w:szCs w:val="21"/>
                    </w:rPr>
                  </w:pPr>
                  <w:r w:rsidRPr="00612E46">
                    <w:rPr>
                      <w:rFonts w:ascii="新宋体" w:eastAsia="新宋体" w:hAnsi="新宋体" w:hint="eastAsia"/>
                      <w:szCs w:val="21"/>
                    </w:rPr>
                    <w:lastRenderedPageBreak/>
                    <w:t>评审为优（重难点分析不小于4点且有相对应措施及合理化建议的）的加3分；</w:t>
                  </w:r>
                </w:p>
                <w:p w14:paraId="76078743" w14:textId="77777777" w:rsidR="00612E46" w:rsidRPr="00612E46" w:rsidRDefault="00612E46" w:rsidP="00612E46">
                  <w:pPr>
                    <w:rPr>
                      <w:rFonts w:ascii="新宋体" w:eastAsia="新宋体" w:hAnsi="新宋体"/>
                      <w:szCs w:val="21"/>
                    </w:rPr>
                  </w:pPr>
                  <w:r w:rsidRPr="00612E46">
                    <w:rPr>
                      <w:rFonts w:ascii="新宋体" w:eastAsia="新宋体" w:hAnsi="新宋体" w:hint="eastAsia"/>
                      <w:szCs w:val="21"/>
                    </w:rPr>
                    <w:t>评审为良（重难点分析为3点且有相对应措施及合理化建议的）的加2分；</w:t>
                  </w:r>
                </w:p>
                <w:p w14:paraId="19DD15EB" w14:textId="77777777" w:rsidR="00612E46" w:rsidRPr="00612E46" w:rsidRDefault="00612E46" w:rsidP="00612E46">
                  <w:pPr>
                    <w:rPr>
                      <w:rFonts w:ascii="新宋体" w:eastAsia="新宋体" w:hAnsi="新宋体"/>
                      <w:szCs w:val="21"/>
                    </w:rPr>
                  </w:pPr>
                  <w:r w:rsidRPr="00612E46">
                    <w:rPr>
                      <w:rFonts w:ascii="新宋体" w:eastAsia="新宋体" w:hAnsi="新宋体" w:hint="eastAsia"/>
                      <w:szCs w:val="21"/>
                    </w:rPr>
                    <w:t>评审为中（重难点分析为2点且有相对应措施及合理化建议的）的加1分；</w:t>
                  </w:r>
                </w:p>
                <w:p w14:paraId="752B0C21" w14:textId="519EA685" w:rsidR="00765B9B" w:rsidRDefault="00612E46" w:rsidP="00612E46">
                  <w:pPr>
                    <w:rPr>
                      <w:rFonts w:ascii="新宋体" w:eastAsia="新宋体" w:hAnsi="新宋体"/>
                      <w:szCs w:val="21"/>
                    </w:rPr>
                  </w:pPr>
                  <w:r w:rsidRPr="00612E46">
                    <w:rPr>
                      <w:rFonts w:ascii="新宋体" w:eastAsia="新宋体" w:hAnsi="新宋体" w:hint="eastAsia"/>
                      <w:szCs w:val="21"/>
                    </w:rPr>
                    <w:t>评审为差（重难点分析仅有1点或无相对应措施或合理化建议的）的不加0分。</w:t>
                  </w:r>
                </w:p>
              </w:tc>
            </w:tr>
            <w:tr w:rsidR="00765B9B" w14:paraId="7075E67A" w14:textId="77777777" w:rsidTr="003F4512">
              <w:trPr>
                <w:trHeight w:val="63"/>
                <w:jc w:val="center"/>
              </w:trPr>
              <w:tc>
                <w:tcPr>
                  <w:tcW w:w="734" w:type="dxa"/>
                  <w:vMerge/>
                  <w:tcBorders>
                    <w:left w:val="single" w:sz="4" w:space="0" w:color="auto"/>
                    <w:right w:val="single" w:sz="4" w:space="0" w:color="auto"/>
                  </w:tcBorders>
                  <w:vAlign w:val="center"/>
                </w:tcPr>
                <w:p w14:paraId="51E9051B"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7375C029" w14:textId="77777777" w:rsidR="00765B9B" w:rsidRDefault="005D0BBC">
                  <w:pPr>
                    <w:rPr>
                      <w:rFonts w:ascii="新宋体" w:eastAsia="新宋体" w:hAnsi="新宋体"/>
                      <w:szCs w:val="21"/>
                    </w:rPr>
                  </w:pPr>
                  <w:r>
                    <w:rPr>
                      <w:rFonts w:ascii="新宋体" w:eastAsia="新宋体" w:hAnsi="新宋体"/>
                      <w:szCs w:val="21"/>
                    </w:rPr>
                    <w:t>3</w:t>
                  </w:r>
                </w:p>
              </w:tc>
              <w:tc>
                <w:tcPr>
                  <w:tcW w:w="1350" w:type="dxa"/>
                  <w:tcBorders>
                    <w:top w:val="single" w:sz="4" w:space="0" w:color="auto"/>
                    <w:left w:val="single" w:sz="4" w:space="0" w:color="auto"/>
                    <w:bottom w:val="single" w:sz="4" w:space="0" w:color="auto"/>
                    <w:right w:val="single" w:sz="4" w:space="0" w:color="auto"/>
                  </w:tcBorders>
                  <w:vAlign w:val="center"/>
                </w:tcPr>
                <w:p w14:paraId="0759DF8E" w14:textId="7C0A25D6" w:rsidR="00765B9B" w:rsidRDefault="007568EA">
                  <w:pPr>
                    <w:rPr>
                      <w:rFonts w:ascii="新宋体" w:eastAsia="新宋体" w:hAnsi="新宋体"/>
                      <w:szCs w:val="21"/>
                    </w:rPr>
                  </w:pPr>
                  <w:r w:rsidRPr="007568EA">
                    <w:rPr>
                      <w:rFonts w:ascii="新宋体" w:eastAsia="新宋体" w:hAnsi="新宋体" w:hint="eastAsia"/>
                      <w:szCs w:val="21"/>
                    </w:rPr>
                    <w:t>质量（完成时间、安全、环保）保障措施及方案</w:t>
                  </w:r>
                </w:p>
              </w:tc>
              <w:tc>
                <w:tcPr>
                  <w:tcW w:w="709" w:type="dxa"/>
                  <w:tcBorders>
                    <w:top w:val="single" w:sz="4" w:space="0" w:color="auto"/>
                    <w:left w:val="single" w:sz="4" w:space="0" w:color="auto"/>
                    <w:bottom w:val="single" w:sz="4" w:space="0" w:color="auto"/>
                    <w:right w:val="single" w:sz="4" w:space="0" w:color="auto"/>
                  </w:tcBorders>
                  <w:vAlign w:val="center"/>
                </w:tcPr>
                <w:p w14:paraId="1DE20B67" w14:textId="77FEB259" w:rsidR="00765B9B" w:rsidRDefault="00543089" w:rsidP="00A25F56">
                  <w:pPr>
                    <w:jc w:val="center"/>
                    <w:rPr>
                      <w:rFonts w:ascii="新宋体" w:eastAsia="新宋体" w:hAnsi="新宋体"/>
                      <w:szCs w:val="21"/>
                    </w:rPr>
                  </w:pPr>
                  <w:r>
                    <w:rPr>
                      <w:rFonts w:ascii="新宋体" w:eastAsia="新宋体" w:hAnsi="新宋体" w:hint="eastAsia"/>
                      <w:szCs w:val="21"/>
                    </w:rPr>
                    <w:t>6</w:t>
                  </w:r>
                </w:p>
              </w:tc>
              <w:tc>
                <w:tcPr>
                  <w:tcW w:w="6040" w:type="dxa"/>
                  <w:tcBorders>
                    <w:top w:val="single" w:sz="4" w:space="0" w:color="auto"/>
                    <w:left w:val="single" w:sz="4" w:space="0" w:color="auto"/>
                    <w:bottom w:val="single" w:sz="4" w:space="0" w:color="auto"/>
                    <w:right w:val="single" w:sz="4" w:space="0" w:color="auto"/>
                  </w:tcBorders>
                  <w:vAlign w:val="center"/>
                </w:tcPr>
                <w:p w14:paraId="16BDB301" w14:textId="77777777" w:rsidR="00543089" w:rsidRPr="00543089" w:rsidRDefault="00543089" w:rsidP="00543089">
                  <w:pPr>
                    <w:rPr>
                      <w:rFonts w:ascii="新宋体" w:eastAsia="新宋体" w:hAnsi="新宋体"/>
                      <w:szCs w:val="21"/>
                    </w:rPr>
                  </w:pPr>
                  <w:r w:rsidRPr="00543089">
                    <w:rPr>
                      <w:rFonts w:ascii="新宋体" w:eastAsia="新宋体" w:hAnsi="新宋体" w:hint="eastAsia"/>
                      <w:szCs w:val="21"/>
                    </w:rPr>
                    <w:t>（一）评审内容：投标人针对本项目需求提供质量（完成时间、安全、环保）保障措施及方案，具体包括：</w:t>
                  </w:r>
                </w:p>
                <w:p w14:paraId="0688D8AD" w14:textId="77777777" w:rsidR="00543089" w:rsidRPr="00543089" w:rsidRDefault="00543089" w:rsidP="00543089">
                  <w:pPr>
                    <w:rPr>
                      <w:rFonts w:ascii="新宋体" w:eastAsia="新宋体" w:hAnsi="新宋体"/>
                      <w:szCs w:val="21"/>
                    </w:rPr>
                  </w:pPr>
                  <w:r w:rsidRPr="00543089">
                    <w:rPr>
                      <w:rFonts w:ascii="新宋体" w:eastAsia="新宋体" w:hAnsi="新宋体" w:hint="eastAsia"/>
                      <w:szCs w:val="21"/>
                    </w:rPr>
                    <w:t>考察点A：结合项目特点提出项目完成时间保障措施及方案（不少于4点保障措施）；</w:t>
                  </w:r>
                </w:p>
                <w:p w14:paraId="4AED17E0" w14:textId="77777777" w:rsidR="00543089" w:rsidRPr="00543089" w:rsidRDefault="00543089" w:rsidP="00543089">
                  <w:pPr>
                    <w:rPr>
                      <w:rFonts w:ascii="新宋体" w:eastAsia="新宋体" w:hAnsi="新宋体"/>
                      <w:szCs w:val="21"/>
                    </w:rPr>
                  </w:pPr>
                  <w:r w:rsidRPr="00543089">
                    <w:rPr>
                      <w:rFonts w:ascii="新宋体" w:eastAsia="新宋体" w:hAnsi="新宋体" w:hint="eastAsia"/>
                      <w:szCs w:val="21"/>
                    </w:rPr>
                    <w:t>考察点B：结合项目特点提出项目安全保障措施及方案（对现场调查、室内办公等情况的安全管理提出不少于4点保障措施）；</w:t>
                  </w:r>
                </w:p>
                <w:p w14:paraId="04B9BA9B" w14:textId="77777777" w:rsidR="00543089" w:rsidRPr="00543089" w:rsidRDefault="00543089" w:rsidP="00543089">
                  <w:pPr>
                    <w:rPr>
                      <w:rFonts w:ascii="新宋体" w:eastAsia="新宋体" w:hAnsi="新宋体"/>
                      <w:szCs w:val="21"/>
                    </w:rPr>
                  </w:pPr>
                  <w:r w:rsidRPr="00543089">
                    <w:rPr>
                      <w:rFonts w:ascii="新宋体" w:eastAsia="新宋体" w:hAnsi="新宋体" w:hint="eastAsia"/>
                      <w:szCs w:val="21"/>
                    </w:rPr>
                    <w:t>考察点C：结合项目特点提出环保保障措施及方案，提供环境保护承诺。</w:t>
                  </w:r>
                </w:p>
                <w:p w14:paraId="643871B2" w14:textId="77777777" w:rsidR="00543089" w:rsidRPr="00543089" w:rsidRDefault="00543089" w:rsidP="00543089">
                  <w:pPr>
                    <w:rPr>
                      <w:rFonts w:ascii="新宋体" w:eastAsia="新宋体" w:hAnsi="新宋体"/>
                      <w:szCs w:val="21"/>
                    </w:rPr>
                  </w:pPr>
                  <w:r w:rsidRPr="00543089">
                    <w:rPr>
                      <w:rFonts w:ascii="新宋体" w:eastAsia="新宋体" w:hAnsi="新宋体" w:hint="eastAsia"/>
                      <w:szCs w:val="21"/>
                    </w:rPr>
                    <w:t>（二）评分依据：</w:t>
                  </w:r>
                </w:p>
                <w:p w14:paraId="646EAC01" w14:textId="77777777" w:rsidR="00543089" w:rsidRPr="00543089" w:rsidRDefault="00543089" w:rsidP="00543089">
                  <w:pPr>
                    <w:rPr>
                      <w:rFonts w:ascii="新宋体" w:eastAsia="新宋体" w:hAnsi="新宋体"/>
                      <w:szCs w:val="21"/>
                    </w:rPr>
                  </w:pPr>
                  <w:r w:rsidRPr="00543089">
                    <w:rPr>
                      <w:rFonts w:ascii="新宋体" w:eastAsia="新宋体" w:hAnsi="新宋体" w:hint="eastAsia"/>
                      <w:szCs w:val="21"/>
                    </w:rPr>
                    <w:t>考察点A、B、C三点，满足三点得4分，满足任意两点得2分，满足任意一点得1分，未满足不得分。在此基础上，专家根据各供应商的具体响应内容按照量化的评审因素指标进一步评审：</w:t>
                  </w:r>
                </w:p>
                <w:p w14:paraId="04C98340" w14:textId="77777777" w:rsidR="00543089" w:rsidRPr="00543089" w:rsidRDefault="00543089" w:rsidP="00543089">
                  <w:pPr>
                    <w:rPr>
                      <w:rFonts w:ascii="新宋体" w:eastAsia="新宋体" w:hAnsi="新宋体"/>
                      <w:szCs w:val="21"/>
                    </w:rPr>
                  </w:pPr>
                  <w:r w:rsidRPr="00543089">
                    <w:rPr>
                      <w:rFonts w:ascii="新宋体" w:eastAsia="新宋体" w:hAnsi="新宋体" w:hint="eastAsia"/>
                      <w:szCs w:val="21"/>
                    </w:rPr>
                    <w:t>评审为优（质量保障措施中体现完成时间、安全、环保等各个方面，能够很好的保障项目质量的内容）的加2分；</w:t>
                  </w:r>
                </w:p>
                <w:p w14:paraId="41BCDC68" w14:textId="77777777" w:rsidR="00543089" w:rsidRPr="00543089" w:rsidRDefault="00543089" w:rsidP="00543089">
                  <w:pPr>
                    <w:rPr>
                      <w:rFonts w:ascii="新宋体" w:eastAsia="新宋体" w:hAnsi="新宋体"/>
                      <w:szCs w:val="21"/>
                    </w:rPr>
                  </w:pPr>
                  <w:r w:rsidRPr="00543089">
                    <w:rPr>
                      <w:rFonts w:ascii="新宋体" w:eastAsia="新宋体" w:hAnsi="新宋体" w:hint="eastAsia"/>
                      <w:szCs w:val="21"/>
                    </w:rPr>
                    <w:t>评审为良（质量保障措施中体现质量保障的主要内容，能够较好地保障项目质量的内容）的加1分；</w:t>
                  </w:r>
                </w:p>
                <w:p w14:paraId="0560576E" w14:textId="77777777" w:rsidR="00543089" w:rsidRPr="00543089" w:rsidRDefault="00543089" w:rsidP="00543089">
                  <w:pPr>
                    <w:rPr>
                      <w:rFonts w:ascii="新宋体" w:eastAsia="新宋体" w:hAnsi="新宋体"/>
                      <w:szCs w:val="21"/>
                    </w:rPr>
                  </w:pPr>
                  <w:r w:rsidRPr="00543089">
                    <w:rPr>
                      <w:rFonts w:ascii="新宋体" w:eastAsia="新宋体" w:hAnsi="新宋体" w:hint="eastAsia"/>
                      <w:szCs w:val="21"/>
                    </w:rPr>
                    <w:t>评审为中（质量保障措施中体现基本能够保障项目质量的内容）的加0.5分；</w:t>
                  </w:r>
                </w:p>
                <w:p w14:paraId="1EFD24B5" w14:textId="5C06BBAD" w:rsidR="00765B9B" w:rsidRDefault="00543089" w:rsidP="00543089">
                  <w:pPr>
                    <w:rPr>
                      <w:rFonts w:ascii="新宋体" w:eastAsia="新宋体" w:hAnsi="新宋体"/>
                      <w:szCs w:val="21"/>
                    </w:rPr>
                  </w:pPr>
                  <w:r w:rsidRPr="00543089">
                    <w:rPr>
                      <w:rFonts w:ascii="新宋体" w:eastAsia="新宋体" w:hAnsi="新宋体" w:hint="eastAsia"/>
                      <w:szCs w:val="21"/>
                    </w:rPr>
                    <w:t>评审为差（质量保障措施中未体现能够保障项目质量的内容）的不加分。</w:t>
                  </w:r>
                </w:p>
              </w:tc>
            </w:tr>
            <w:tr w:rsidR="00765B9B" w14:paraId="219B93CA" w14:textId="77777777" w:rsidTr="003F4512">
              <w:trPr>
                <w:trHeight w:val="63"/>
                <w:jc w:val="center"/>
              </w:trPr>
              <w:tc>
                <w:tcPr>
                  <w:tcW w:w="734" w:type="dxa"/>
                  <w:vMerge/>
                  <w:tcBorders>
                    <w:left w:val="single" w:sz="4" w:space="0" w:color="auto"/>
                    <w:right w:val="single" w:sz="4" w:space="0" w:color="auto"/>
                  </w:tcBorders>
                  <w:vAlign w:val="center"/>
                </w:tcPr>
                <w:p w14:paraId="7617D565"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B62864C" w14:textId="77777777" w:rsidR="00765B9B" w:rsidRDefault="005D0BBC">
                  <w:pPr>
                    <w:rPr>
                      <w:rFonts w:ascii="新宋体" w:eastAsia="新宋体" w:hAnsi="新宋体"/>
                      <w:szCs w:val="21"/>
                    </w:rPr>
                  </w:pPr>
                  <w:r>
                    <w:rPr>
                      <w:rFonts w:ascii="新宋体" w:eastAsia="新宋体" w:hAnsi="新宋体" w:hint="eastAsia"/>
                      <w:szCs w:val="21"/>
                    </w:rPr>
                    <w:t>4</w:t>
                  </w:r>
                </w:p>
              </w:tc>
              <w:tc>
                <w:tcPr>
                  <w:tcW w:w="1350" w:type="dxa"/>
                  <w:tcBorders>
                    <w:top w:val="single" w:sz="4" w:space="0" w:color="auto"/>
                    <w:left w:val="single" w:sz="4" w:space="0" w:color="auto"/>
                    <w:bottom w:val="single" w:sz="4" w:space="0" w:color="auto"/>
                    <w:right w:val="single" w:sz="4" w:space="0" w:color="auto"/>
                  </w:tcBorders>
                  <w:vAlign w:val="center"/>
                </w:tcPr>
                <w:p w14:paraId="5DC6B5CC" w14:textId="77777777" w:rsidR="00765B9B" w:rsidRDefault="005D0BBC">
                  <w:pPr>
                    <w:rPr>
                      <w:rFonts w:ascii="新宋体" w:eastAsia="新宋体" w:hAnsi="新宋体"/>
                      <w:szCs w:val="21"/>
                    </w:rPr>
                  </w:pPr>
                  <w:r>
                    <w:rPr>
                      <w:rFonts w:ascii="新宋体" w:eastAsia="新宋体" w:hAnsi="新宋体" w:hint="eastAsia"/>
                      <w:szCs w:val="21"/>
                    </w:rPr>
                    <w:t>项目完成（服务期满）后的服务承诺</w:t>
                  </w:r>
                </w:p>
              </w:tc>
              <w:tc>
                <w:tcPr>
                  <w:tcW w:w="709" w:type="dxa"/>
                  <w:tcBorders>
                    <w:top w:val="single" w:sz="4" w:space="0" w:color="auto"/>
                    <w:left w:val="single" w:sz="4" w:space="0" w:color="auto"/>
                    <w:bottom w:val="single" w:sz="4" w:space="0" w:color="auto"/>
                    <w:right w:val="single" w:sz="4" w:space="0" w:color="auto"/>
                  </w:tcBorders>
                  <w:vAlign w:val="center"/>
                </w:tcPr>
                <w:p w14:paraId="2B39490C" w14:textId="71FE145F" w:rsidR="00765B9B" w:rsidRDefault="005D0BBC" w:rsidP="00A25F56">
                  <w:pPr>
                    <w:jc w:val="center"/>
                    <w:rPr>
                      <w:rFonts w:ascii="新宋体" w:eastAsia="新宋体" w:hAnsi="新宋体"/>
                      <w:szCs w:val="21"/>
                    </w:rPr>
                  </w:pPr>
                  <w:r>
                    <w:rPr>
                      <w:rFonts w:ascii="新宋体" w:eastAsia="新宋体" w:hAnsi="新宋体" w:hint="eastAsia"/>
                      <w:szCs w:val="21"/>
                    </w:rPr>
                    <w:t>5</w:t>
                  </w:r>
                </w:p>
              </w:tc>
              <w:tc>
                <w:tcPr>
                  <w:tcW w:w="6040" w:type="dxa"/>
                  <w:tcBorders>
                    <w:top w:val="single" w:sz="4" w:space="0" w:color="auto"/>
                    <w:left w:val="single" w:sz="4" w:space="0" w:color="auto"/>
                    <w:bottom w:val="single" w:sz="4" w:space="0" w:color="auto"/>
                    <w:right w:val="single" w:sz="4" w:space="0" w:color="auto"/>
                  </w:tcBorders>
                  <w:vAlign w:val="center"/>
                </w:tcPr>
                <w:p w14:paraId="468B5EF9" w14:textId="77777777" w:rsidR="002014CB" w:rsidRPr="002014CB" w:rsidRDefault="002014CB" w:rsidP="002014CB">
                  <w:pPr>
                    <w:rPr>
                      <w:rFonts w:ascii="新宋体" w:eastAsia="新宋体" w:hAnsi="新宋体"/>
                      <w:szCs w:val="21"/>
                    </w:rPr>
                  </w:pPr>
                  <w:r w:rsidRPr="002014CB">
                    <w:rPr>
                      <w:rFonts w:ascii="新宋体" w:eastAsia="新宋体" w:hAnsi="新宋体" w:hint="eastAsia"/>
                      <w:szCs w:val="21"/>
                    </w:rPr>
                    <w:t>（一）评审内容：投标人承诺在本项目完成（服务期满）后提供与本项目有关的技术支持。</w:t>
                  </w:r>
                </w:p>
                <w:p w14:paraId="6BC74BDF" w14:textId="77777777" w:rsidR="002014CB" w:rsidRPr="002014CB" w:rsidRDefault="002014CB" w:rsidP="002014CB">
                  <w:pPr>
                    <w:rPr>
                      <w:rFonts w:ascii="新宋体" w:eastAsia="新宋体" w:hAnsi="新宋体"/>
                      <w:szCs w:val="21"/>
                    </w:rPr>
                  </w:pPr>
                  <w:r w:rsidRPr="002014CB">
                    <w:rPr>
                      <w:rFonts w:ascii="新宋体" w:eastAsia="新宋体" w:hAnsi="新宋体" w:hint="eastAsia"/>
                      <w:szCs w:val="21"/>
                    </w:rPr>
                    <w:t>考察点A：投标人提供在本项目完成（服务期满）后 1 年内提供数据更新、相关咨询、协调和项目审查等技术支持的服务承诺。</w:t>
                  </w:r>
                </w:p>
                <w:p w14:paraId="57B6ACE9" w14:textId="77777777" w:rsidR="002014CB" w:rsidRPr="002014CB" w:rsidRDefault="002014CB" w:rsidP="002014CB">
                  <w:pPr>
                    <w:rPr>
                      <w:rFonts w:ascii="新宋体" w:eastAsia="新宋体" w:hAnsi="新宋体"/>
                      <w:szCs w:val="21"/>
                    </w:rPr>
                  </w:pPr>
                  <w:r w:rsidRPr="002014CB">
                    <w:rPr>
                      <w:rFonts w:ascii="新宋体" w:eastAsia="新宋体" w:hAnsi="新宋体" w:hint="eastAsia"/>
                      <w:szCs w:val="21"/>
                    </w:rPr>
                    <w:t>（二）评分依据：</w:t>
                  </w:r>
                </w:p>
                <w:p w14:paraId="16144D13" w14:textId="77777777" w:rsidR="002014CB" w:rsidRPr="002014CB" w:rsidRDefault="002014CB" w:rsidP="002014CB">
                  <w:pPr>
                    <w:rPr>
                      <w:rFonts w:ascii="新宋体" w:eastAsia="新宋体" w:hAnsi="新宋体"/>
                      <w:szCs w:val="21"/>
                    </w:rPr>
                  </w:pPr>
                  <w:r w:rsidRPr="002014CB">
                    <w:rPr>
                      <w:rFonts w:ascii="新宋体" w:eastAsia="新宋体" w:hAnsi="新宋体" w:hint="eastAsia"/>
                      <w:szCs w:val="21"/>
                    </w:rPr>
                    <w:t>考察点 A 点满足得3 分，未满足不得分。在此基础上，专家根据各供应商的具体响应内容按照量化的评审因素指标进一步评审：</w:t>
                  </w:r>
                </w:p>
                <w:p w14:paraId="23DD90FE" w14:textId="77777777" w:rsidR="002014CB" w:rsidRPr="002014CB" w:rsidRDefault="002014CB" w:rsidP="002014CB">
                  <w:pPr>
                    <w:rPr>
                      <w:rFonts w:ascii="新宋体" w:eastAsia="新宋体" w:hAnsi="新宋体"/>
                      <w:szCs w:val="21"/>
                    </w:rPr>
                  </w:pPr>
                  <w:r w:rsidRPr="002014CB">
                    <w:rPr>
                      <w:rFonts w:ascii="新宋体" w:eastAsia="新宋体" w:hAnsi="新宋体" w:hint="eastAsia"/>
                      <w:szCs w:val="21"/>
                    </w:rPr>
                    <w:t>（1）项目完成（服务期满）后的服务承诺内容全面；</w:t>
                  </w:r>
                </w:p>
                <w:p w14:paraId="061037DE" w14:textId="77777777" w:rsidR="002014CB" w:rsidRPr="002014CB" w:rsidRDefault="002014CB" w:rsidP="002014CB">
                  <w:pPr>
                    <w:rPr>
                      <w:rFonts w:ascii="新宋体" w:eastAsia="新宋体" w:hAnsi="新宋体"/>
                      <w:szCs w:val="21"/>
                    </w:rPr>
                  </w:pPr>
                  <w:r w:rsidRPr="002014CB">
                    <w:rPr>
                      <w:rFonts w:ascii="新宋体" w:eastAsia="新宋体" w:hAnsi="新宋体" w:hint="eastAsia"/>
                      <w:szCs w:val="21"/>
                    </w:rPr>
                    <w:t>（2）项目完成（服务期满）后的服务承诺内容具体；</w:t>
                  </w:r>
                </w:p>
                <w:p w14:paraId="373C0016" w14:textId="77777777" w:rsidR="002014CB" w:rsidRPr="002014CB" w:rsidRDefault="002014CB" w:rsidP="002014CB">
                  <w:pPr>
                    <w:rPr>
                      <w:rFonts w:ascii="新宋体" w:eastAsia="新宋体" w:hAnsi="新宋体"/>
                      <w:szCs w:val="21"/>
                    </w:rPr>
                  </w:pPr>
                  <w:r w:rsidRPr="002014CB">
                    <w:rPr>
                      <w:rFonts w:ascii="新宋体" w:eastAsia="新宋体" w:hAnsi="新宋体" w:hint="eastAsia"/>
                      <w:szCs w:val="21"/>
                    </w:rPr>
                    <w:t>（3）项目完成（服务期满）后的服务承诺内容科学合理；</w:t>
                  </w:r>
                </w:p>
                <w:p w14:paraId="1A35EB96" w14:textId="13DC2DED" w:rsidR="00765B9B" w:rsidRDefault="002014CB" w:rsidP="002014CB">
                  <w:pPr>
                    <w:rPr>
                      <w:rFonts w:ascii="新宋体" w:eastAsia="新宋体" w:hAnsi="新宋体"/>
                      <w:szCs w:val="21"/>
                    </w:rPr>
                  </w:pPr>
                  <w:r w:rsidRPr="002014CB">
                    <w:rPr>
                      <w:rFonts w:ascii="新宋体" w:eastAsia="新宋体" w:hAnsi="新宋体" w:hint="eastAsia"/>
                      <w:szCs w:val="21"/>
                    </w:rPr>
                    <w:t>（4）项目完成（服务期满）后的服务承诺内容针对性强；（5）项目完成（服务期满）后的服务承诺内容可操作性强。满足五项加2分，满足四项加1分，其他情况不加分。</w:t>
                  </w:r>
                </w:p>
              </w:tc>
            </w:tr>
            <w:tr w:rsidR="00765B9B" w14:paraId="37555607" w14:textId="77777777" w:rsidTr="003F4512">
              <w:trPr>
                <w:trHeight w:val="63"/>
                <w:jc w:val="center"/>
              </w:trPr>
              <w:tc>
                <w:tcPr>
                  <w:tcW w:w="734" w:type="dxa"/>
                  <w:vMerge/>
                  <w:tcBorders>
                    <w:left w:val="single" w:sz="4" w:space="0" w:color="auto"/>
                    <w:right w:val="single" w:sz="4" w:space="0" w:color="auto"/>
                  </w:tcBorders>
                  <w:vAlign w:val="center"/>
                </w:tcPr>
                <w:p w14:paraId="68816BF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818F7A5" w14:textId="77777777" w:rsidR="00765B9B" w:rsidRDefault="005D0BBC">
                  <w:pPr>
                    <w:rPr>
                      <w:rFonts w:ascii="新宋体" w:eastAsia="新宋体" w:hAnsi="新宋体"/>
                      <w:szCs w:val="21"/>
                    </w:rPr>
                  </w:pPr>
                  <w:r>
                    <w:rPr>
                      <w:rFonts w:ascii="新宋体" w:eastAsia="新宋体" w:hAnsi="新宋体" w:hint="eastAsia"/>
                      <w:szCs w:val="21"/>
                    </w:rPr>
                    <w:t>5</w:t>
                  </w:r>
                </w:p>
              </w:tc>
              <w:tc>
                <w:tcPr>
                  <w:tcW w:w="1350" w:type="dxa"/>
                  <w:tcBorders>
                    <w:top w:val="single" w:sz="4" w:space="0" w:color="auto"/>
                    <w:left w:val="single" w:sz="4" w:space="0" w:color="auto"/>
                    <w:bottom w:val="single" w:sz="4" w:space="0" w:color="auto"/>
                    <w:right w:val="single" w:sz="4" w:space="0" w:color="auto"/>
                  </w:tcBorders>
                  <w:vAlign w:val="center"/>
                </w:tcPr>
                <w:p w14:paraId="00E13EE6" w14:textId="77777777" w:rsidR="00765B9B" w:rsidRDefault="005D0BBC">
                  <w:pPr>
                    <w:rPr>
                      <w:rFonts w:ascii="新宋体" w:eastAsia="新宋体" w:hAnsi="新宋体"/>
                      <w:szCs w:val="21"/>
                    </w:rPr>
                  </w:pPr>
                  <w:r>
                    <w:rPr>
                      <w:rFonts w:ascii="新宋体" w:eastAsia="新宋体" w:hAnsi="新宋体" w:hint="eastAsia"/>
                      <w:szCs w:val="21"/>
                    </w:rPr>
                    <w:t>违约承诺</w:t>
                  </w:r>
                </w:p>
              </w:tc>
              <w:tc>
                <w:tcPr>
                  <w:tcW w:w="709" w:type="dxa"/>
                  <w:tcBorders>
                    <w:top w:val="single" w:sz="4" w:space="0" w:color="auto"/>
                    <w:left w:val="single" w:sz="4" w:space="0" w:color="auto"/>
                    <w:bottom w:val="single" w:sz="4" w:space="0" w:color="auto"/>
                    <w:right w:val="single" w:sz="4" w:space="0" w:color="auto"/>
                  </w:tcBorders>
                  <w:vAlign w:val="center"/>
                </w:tcPr>
                <w:p w14:paraId="5C36BBBE" w14:textId="45B56140" w:rsidR="00765B9B" w:rsidRDefault="002014CB" w:rsidP="00A25F56">
                  <w:pPr>
                    <w:jc w:val="center"/>
                    <w:rPr>
                      <w:rFonts w:ascii="新宋体" w:eastAsia="新宋体" w:hAnsi="新宋体"/>
                      <w:szCs w:val="21"/>
                    </w:rPr>
                  </w:pPr>
                  <w:r>
                    <w:rPr>
                      <w:rFonts w:ascii="新宋体" w:eastAsia="新宋体" w:hAnsi="新宋体" w:hint="eastAsia"/>
                      <w:szCs w:val="21"/>
                    </w:rPr>
                    <w:t>4</w:t>
                  </w:r>
                </w:p>
              </w:tc>
              <w:tc>
                <w:tcPr>
                  <w:tcW w:w="6040" w:type="dxa"/>
                  <w:tcBorders>
                    <w:top w:val="single" w:sz="4" w:space="0" w:color="auto"/>
                    <w:left w:val="single" w:sz="4" w:space="0" w:color="auto"/>
                    <w:bottom w:val="single" w:sz="4" w:space="0" w:color="auto"/>
                    <w:right w:val="single" w:sz="4" w:space="0" w:color="auto"/>
                  </w:tcBorders>
                  <w:vAlign w:val="center"/>
                </w:tcPr>
                <w:p w14:paraId="502979C1" w14:textId="77777777" w:rsidR="002014CB" w:rsidRPr="002014CB" w:rsidRDefault="002014CB" w:rsidP="002014CB">
                  <w:pPr>
                    <w:rPr>
                      <w:rFonts w:ascii="新宋体" w:eastAsia="新宋体" w:hAnsi="新宋体"/>
                      <w:szCs w:val="21"/>
                    </w:rPr>
                  </w:pPr>
                  <w:r w:rsidRPr="002014CB">
                    <w:rPr>
                      <w:rFonts w:ascii="新宋体" w:eastAsia="新宋体" w:hAnsi="新宋体" w:hint="eastAsia"/>
                      <w:szCs w:val="21"/>
                    </w:rPr>
                    <w:t>（一）评审内容：投标人提供违约承诺函，若出现违约现象，投标人承诺承担相应违约责任。</w:t>
                  </w:r>
                </w:p>
                <w:p w14:paraId="30B3319B" w14:textId="77777777" w:rsidR="00602073" w:rsidRDefault="002014CB" w:rsidP="002014CB">
                  <w:pPr>
                    <w:rPr>
                      <w:rFonts w:ascii="新宋体" w:eastAsia="新宋体" w:hAnsi="新宋体"/>
                      <w:szCs w:val="21"/>
                    </w:rPr>
                  </w:pPr>
                  <w:r w:rsidRPr="002014CB">
                    <w:rPr>
                      <w:rFonts w:ascii="新宋体" w:eastAsia="新宋体" w:hAnsi="新宋体" w:hint="eastAsia"/>
                      <w:szCs w:val="21"/>
                    </w:rPr>
                    <w:t>考察点A：若出现违约现象，投标人承诺承担相应违约责任。（投标人针对项目需求内容从人员设备、项目质量和内业资料管理、项目期限等方面做出不少于5项违约承诺）。</w:t>
                  </w:r>
                </w:p>
                <w:p w14:paraId="6230CB82" w14:textId="2702C7AE" w:rsidR="002014CB" w:rsidRPr="002014CB" w:rsidRDefault="002014CB" w:rsidP="002014CB">
                  <w:pPr>
                    <w:rPr>
                      <w:rFonts w:ascii="新宋体" w:eastAsia="新宋体" w:hAnsi="新宋体"/>
                      <w:szCs w:val="21"/>
                    </w:rPr>
                  </w:pPr>
                  <w:r w:rsidRPr="002014CB">
                    <w:rPr>
                      <w:rFonts w:ascii="新宋体" w:eastAsia="新宋体" w:hAnsi="新宋体" w:hint="eastAsia"/>
                      <w:szCs w:val="21"/>
                    </w:rPr>
                    <w:t>（二）评分依据：</w:t>
                  </w:r>
                </w:p>
                <w:p w14:paraId="04FC37BC" w14:textId="77777777" w:rsidR="002014CB" w:rsidRPr="002014CB" w:rsidRDefault="002014CB" w:rsidP="002014CB">
                  <w:pPr>
                    <w:rPr>
                      <w:rFonts w:ascii="新宋体" w:eastAsia="新宋体" w:hAnsi="新宋体"/>
                      <w:szCs w:val="21"/>
                    </w:rPr>
                  </w:pPr>
                  <w:r w:rsidRPr="002014CB">
                    <w:rPr>
                      <w:rFonts w:ascii="新宋体" w:eastAsia="新宋体" w:hAnsi="新宋体" w:hint="eastAsia"/>
                      <w:szCs w:val="21"/>
                    </w:rPr>
                    <w:t>考察点 A 点满足得 3分，未满足不得分。在此基础上，专家根据各供应商的具体响应内容按照量化的评审因素指标进一步评</w:t>
                  </w:r>
                  <w:r w:rsidRPr="002014CB">
                    <w:rPr>
                      <w:rFonts w:ascii="新宋体" w:eastAsia="新宋体" w:hAnsi="新宋体" w:hint="eastAsia"/>
                      <w:szCs w:val="21"/>
                    </w:rPr>
                    <w:lastRenderedPageBreak/>
                    <w:t>审，</w:t>
                  </w:r>
                </w:p>
                <w:p w14:paraId="5AF2E44A" w14:textId="77777777" w:rsidR="002014CB" w:rsidRPr="002014CB" w:rsidRDefault="002014CB" w:rsidP="002014CB">
                  <w:pPr>
                    <w:rPr>
                      <w:rFonts w:ascii="新宋体" w:eastAsia="新宋体" w:hAnsi="新宋体"/>
                      <w:szCs w:val="21"/>
                    </w:rPr>
                  </w:pPr>
                  <w:r w:rsidRPr="002014CB">
                    <w:rPr>
                      <w:rFonts w:ascii="新宋体" w:eastAsia="新宋体" w:hAnsi="新宋体" w:hint="eastAsia"/>
                      <w:szCs w:val="21"/>
                    </w:rPr>
                    <w:t>（1）违约承诺内容全面；</w:t>
                  </w:r>
                </w:p>
                <w:p w14:paraId="332CBF2E" w14:textId="77777777" w:rsidR="002014CB" w:rsidRPr="002014CB" w:rsidRDefault="002014CB" w:rsidP="002014CB">
                  <w:pPr>
                    <w:rPr>
                      <w:rFonts w:ascii="新宋体" w:eastAsia="新宋体" w:hAnsi="新宋体"/>
                      <w:szCs w:val="21"/>
                    </w:rPr>
                  </w:pPr>
                  <w:r w:rsidRPr="002014CB">
                    <w:rPr>
                      <w:rFonts w:ascii="新宋体" w:eastAsia="新宋体" w:hAnsi="新宋体" w:hint="eastAsia"/>
                      <w:szCs w:val="21"/>
                    </w:rPr>
                    <w:t>（2）违约承诺内容具体；</w:t>
                  </w:r>
                </w:p>
                <w:p w14:paraId="56AF0873" w14:textId="77777777" w:rsidR="002014CB" w:rsidRPr="002014CB" w:rsidRDefault="002014CB" w:rsidP="002014CB">
                  <w:pPr>
                    <w:rPr>
                      <w:rFonts w:ascii="新宋体" w:eastAsia="新宋体" w:hAnsi="新宋体"/>
                      <w:szCs w:val="21"/>
                    </w:rPr>
                  </w:pPr>
                  <w:r w:rsidRPr="002014CB">
                    <w:rPr>
                      <w:rFonts w:ascii="新宋体" w:eastAsia="新宋体" w:hAnsi="新宋体" w:hint="eastAsia"/>
                      <w:szCs w:val="21"/>
                    </w:rPr>
                    <w:t>（3）违约承诺内容科学合理；</w:t>
                  </w:r>
                </w:p>
                <w:p w14:paraId="13E3FB39" w14:textId="77777777" w:rsidR="002014CB" w:rsidRPr="002014CB" w:rsidRDefault="002014CB" w:rsidP="002014CB">
                  <w:pPr>
                    <w:rPr>
                      <w:rFonts w:ascii="新宋体" w:eastAsia="新宋体" w:hAnsi="新宋体"/>
                      <w:szCs w:val="21"/>
                    </w:rPr>
                  </w:pPr>
                  <w:r w:rsidRPr="002014CB">
                    <w:rPr>
                      <w:rFonts w:ascii="新宋体" w:eastAsia="新宋体" w:hAnsi="新宋体" w:hint="eastAsia"/>
                      <w:szCs w:val="21"/>
                    </w:rPr>
                    <w:t>（4）违约承诺内容针对性强；</w:t>
                  </w:r>
                </w:p>
                <w:p w14:paraId="2C296C36" w14:textId="77777777" w:rsidR="002014CB" w:rsidRPr="002014CB" w:rsidRDefault="002014CB" w:rsidP="002014CB">
                  <w:pPr>
                    <w:rPr>
                      <w:rFonts w:ascii="新宋体" w:eastAsia="新宋体" w:hAnsi="新宋体"/>
                      <w:szCs w:val="21"/>
                    </w:rPr>
                  </w:pPr>
                  <w:r w:rsidRPr="002014CB">
                    <w:rPr>
                      <w:rFonts w:ascii="新宋体" w:eastAsia="新宋体" w:hAnsi="新宋体" w:hint="eastAsia"/>
                      <w:szCs w:val="21"/>
                    </w:rPr>
                    <w:t>（5）违约承诺内容可操作性强。</w:t>
                  </w:r>
                </w:p>
                <w:p w14:paraId="173DC258" w14:textId="69F8957B" w:rsidR="00765B9B" w:rsidRDefault="002014CB" w:rsidP="002014CB">
                  <w:pPr>
                    <w:rPr>
                      <w:rFonts w:ascii="新宋体" w:eastAsia="新宋体" w:hAnsi="新宋体"/>
                      <w:szCs w:val="21"/>
                    </w:rPr>
                  </w:pPr>
                  <w:r w:rsidRPr="002014CB">
                    <w:rPr>
                      <w:rFonts w:ascii="新宋体" w:eastAsia="新宋体" w:hAnsi="新宋体" w:hint="eastAsia"/>
                      <w:szCs w:val="21"/>
                    </w:rPr>
                    <w:t>满足五项加1分，满足四项加0.5分，其他情况不加分</w:t>
                  </w:r>
                  <w:r w:rsidR="00602073">
                    <w:rPr>
                      <w:rFonts w:ascii="新宋体" w:eastAsia="新宋体" w:hAnsi="新宋体" w:hint="eastAsia"/>
                      <w:szCs w:val="21"/>
                    </w:rPr>
                    <w:t>。</w:t>
                  </w:r>
                </w:p>
              </w:tc>
            </w:tr>
            <w:tr w:rsidR="00765B9B" w14:paraId="2CAB2D3D" w14:textId="77777777" w:rsidTr="003F4512">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lastRenderedPageBreak/>
                    <w:t>3</w:t>
                  </w:r>
                </w:p>
              </w:tc>
              <w:tc>
                <w:tcPr>
                  <w:tcW w:w="2757"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6040" w:type="dxa"/>
                  <w:tcBorders>
                    <w:top w:val="single" w:sz="4" w:space="0" w:color="auto"/>
                    <w:left w:val="single" w:sz="4" w:space="0" w:color="auto"/>
                    <w:bottom w:val="single" w:sz="4" w:space="0" w:color="auto"/>
                    <w:right w:val="single" w:sz="4" w:space="0" w:color="auto"/>
                  </w:tcBorders>
                  <w:vAlign w:val="center"/>
                </w:tcPr>
                <w:p w14:paraId="324C1AC1" w14:textId="7182E621" w:rsidR="00765B9B" w:rsidRDefault="005D0BBC">
                  <w:pPr>
                    <w:jc w:val="center"/>
                    <w:rPr>
                      <w:rFonts w:ascii="新宋体" w:eastAsia="新宋体" w:hAnsi="新宋体"/>
                      <w:b/>
                      <w:szCs w:val="21"/>
                    </w:rPr>
                  </w:pPr>
                  <w:r>
                    <w:rPr>
                      <w:rFonts w:ascii="新宋体" w:eastAsia="新宋体" w:hAnsi="新宋体" w:hint="eastAsia"/>
                      <w:b/>
                      <w:szCs w:val="21"/>
                    </w:rPr>
                    <w:t>40</w:t>
                  </w:r>
                </w:p>
              </w:tc>
            </w:tr>
            <w:tr w:rsidR="00765B9B" w14:paraId="672E68FC" w14:textId="77777777" w:rsidTr="003F4512">
              <w:trPr>
                <w:trHeight w:val="81"/>
                <w:jc w:val="center"/>
              </w:trPr>
              <w:tc>
                <w:tcPr>
                  <w:tcW w:w="734"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350"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709"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040"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63E77B4E" w14:textId="77777777" w:rsidTr="003F4512">
              <w:trPr>
                <w:trHeight w:val="78"/>
                <w:jc w:val="center"/>
              </w:trPr>
              <w:tc>
                <w:tcPr>
                  <w:tcW w:w="734" w:type="dxa"/>
                  <w:vMerge/>
                  <w:tcBorders>
                    <w:left w:val="single" w:sz="4" w:space="0" w:color="auto"/>
                    <w:right w:val="single" w:sz="4" w:space="0" w:color="auto"/>
                  </w:tcBorders>
                  <w:vAlign w:val="center"/>
                </w:tcPr>
                <w:p w14:paraId="7A7E7890"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0E43787" w14:textId="77777777" w:rsidR="00765B9B" w:rsidRDefault="005D0BBC">
                  <w:pPr>
                    <w:rPr>
                      <w:rFonts w:ascii="新宋体" w:eastAsia="新宋体" w:hAnsi="新宋体"/>
                      <w:szCs w:val="21"/>
                    </w:rPr>
                  </w:pPr>
                  <w:r>
                    <w:rPr>
                      <w:rFonts w:ascii="新宋体" w:eastAsia="新宋体" w:hAnsi="新宋体"/>
                      <w:szCs w:val="21"/>
                    </w:rPr>
                    <w:t>1</w:t>
                  </w:r>
                </w:p>
              </w:tc>
              <w:tc>
                <w:tcPr>
                  <w:tcW w:w="1350" w:type="dxa"/>
                  <w:tcBorders>
                    <w:top w:val="single" w:sz="4" w:space="0" w:color="auto"/>
                    <w:left w:val="single" w:sz="4" w:space="0" w:color="auto"/>
                    <w:bottom w:val="single" w:sz="4" w:space="0" w:color="auto"/>
                    <w:right w:val="single" w:sz="4" w:space="0" w:color="auto"/>
                  </w:tcBorders>
                  <w:vAlign w:val="center"/>
                </w:tcPr>
                <w:p w14:paraId="2E3322C4" w14:textId="77777777" w:rsidR="00765B9B" w:rsidRDefault="005D0BBC">
                  <w:pPr>
                    <w:rPr>
                      <w:rFonts w:ascii="新宋体" w:eastAsia="新宋体" w:hAnsi="新宋体"/>
                      <w:szCs w:val="21"/>
                    </w:rPr>
                  </w:pPr>
                  <w:r>
                    <w:rPr>
                      <w:rFonts w:ascii="新宋体" w:eastAsia="新宋体" w:hAnsi="新宋体" w:hint="eastAsia"/>
                      <w:szCs w:val="21"/>
                    </w:rPr>
                    <w:t>投标人通过相关认证情况</w:t>
                  </w:r>
                </w:p>
              </w:tc>
              <w:tc>
                <w:tcPr>
                  <w:tcW w:w="709" w:type="dxa"/>
                  <w:tcBorders>
                    <w:top w:val="single" w:sz="4" w:space="0" w:color="auto"/>
                    <w:left w:val="single" w:sz="4" w:space="0" w:color="auto"/>
                    <w:bottom w:val="single" w:sz="4" w:space="0" w:color="auto"/>
                    <w:right w:val="single" w:sz="4" w:space="0" w:color="auto"/>
                  </w:tcBorders>
                  <w:vAlign w:val="center"/>
                </w:tcPr>
                <w:p w14:paraId="7AC9822E" w14:textId="67EE7BE5" w:rsidR="00765B9B" w:rsidRDefault="005D0BBC" w:rsidP="00A25F56">
                  <w:pPr>
                    <w:jc w:val="center"/>
                    <w:rPr>
                      <w:rFonts w:ascii="新宋体" w:eastAsia="新宋体" w:hAnsi="新宋体"/>
                      <w:szCs w:val="21"/>
                    </w:rPr>
                  </w:pPr>
                  <w:r>
                    <w:rPr>
                      <w:rFonts w:ascii="新宋体" w:eastAsia="新宋体" w:hAnsi="新宋体" w:hint="eastAsia"/>
                      <w:szCs w:val="21"/>
                    </w:rPr>
                    <w:t>5</w:t>
                  </w:r>
                </w:p>
              </w:tc>
              <w:tc>
                <w:tcPr>
                  <w:tcW w:w="6040" w:type="dxa"/>
                  <w:tcBorders>
                    <w:top w:val="single" w:sz="4" w:space="0" w:color="auto"/>
                    <w:left w:val="single" w:sz="4" w:space="0" w:color="auto"/>
                    <w:bottom w:val="single" w:sz="4" w:space="0" w:color="auto"/>
                    <w:right w:val="single" w:sz="4" w:space="0" w:color="auto"/>
                  </w:tcBorders>
                  <w:vAlign w:val="center"/>
                </w:tcPr>
                <w:p w14:paraId="39953C5B" w14:textId="77777777" w:rsidR="001C0F73" w:rsidRPr="001C0F73" w:rsidRDefault="001C0F73" w:rsidP="001C0F73">
                  <w:pPr>
                    <w:rPr>
                      <w:rFonts w:ascii="新宋体" w:eastAsia="新宋体" w:hAnsi="新宋体"/>
                      <w:szCs w:val="21"/>
                    </w:rPr>
                  </w:pPr>
                  <w:r w:rsidRPr="001C0F73">
                    <w:rPr>
                      <w:rFonts w:ascii="新宋体" w:eastAsia="新宋体" w:hAnsi="新宋体" w:hint="eastAsia"/>
                      <w:szCs w:val="21"/>
                    </w:rPr>
                    <w:t>（一）评分内容：</w:t>
                  </w:r>
                </w:p>
                <w:p w14:paraId="2D394CF2" w14:textId="77777777" w:rsidR="001C0F73" w:rsidRPr="001C0F73" w:rsidRDefault="001C0F73" w:rsidP="001C0F73">
                  <w:pPr>
                    <w:rPr>
                      <w:rFonts w:ascii="新宋体" w:eastAsia="新宋体" w:hAnsi="新宋体"/>
                      <w:szCs w:val="21"/>
                    </w:rPr>
                  </w:pPr>
                  <w:r w:rsidRPr="001C0F73">
                    <w:rPr>
                      <w:rFonts w:ascii="新宋体" w:eastAsia="新宋体" w:hAnsi="新宋体" w:hint="eastAsia"/>
                      <w:szCs w:val="21"/>
                    </w:rPr>
                    <w:t>投标人具有有效期内的相关认证证书（ISO9001 质量管理体系认证证书、ISO14001 环境管理体系认证证书、ISO45001 职业健康安全管理体系认证证书）的，每提供一项得1.7分，最高得5分。</w:t>
                  </w:r>
                </w:p>
                <w:p w14:paraId="0A49AA3F" w14:textId="77777777" w:rsidR="001C0F73" w:rsidRPr="001C0F73" w:rsidRDefault="001C0F73" w:rsidP="001C0F73">
                  <w:pPr>
                    <w:rPr>
                      <w:rFonts w:ascii="新宋体" w:eastAsia="新宋体" w:hAnsi="新宋体"/>
                      <w:szCs w:val="21"/>
                    </w:rPr>
                  </w:pPr>
                  <w:r w:rsidRPr="001C0F73">
                    <w:rPr>
                      <w:rFonts w:ascii="新宋体" w:eastAsia="新宋体" w:hAnsi="新宋体" w:hint="eastAsia"/>
                      <w:szCs w:val="21"/>
                    </w:rPr>
                    <w:t>（二）评分依据：</w:t>
                  </w:r>
                </w:p>
                <w:p w14:paraId="4714ED8E" w14:textId="77777777" w:rsidR="001C0F73" w:rsidRPr="001C0F73" w:rsidRDefault="001C0F73" w:rsidP="001C0F73">
                  <w:pPr>
                    <w:rPr>
                      <w:rFonts w:ascii="新宋体" w:eastAsia="新宋体" w:hAnsi="新宋体"/>
                      <w:szCs w:val="21"/>
                    </w:rPr>
                  </w:pPr>
                  <w:r w:rsidRPr="001C0F73">
                    <w:rPr>
                      <w:rFonts w:ascii="新宋体" w:eastAsia="新宋体" w:hAnsi="新宋体" w:hint="eastAsia"/>
                      <w:szCs w:val="21"/>
                    </w:rPr>
                    <w:t>1.要求提供有效的认证证书作为得分依据。</w:t>
                  </w:r>
                </w:p>
                <w:p w14:paraId="4395C65B" w14:textId="08EA430C" w:rsidR="00765B9B" w:rsidRDefault="001C0F73" w:rsidP="001C0F73">
                  <w:pPr>
                    <w:rPr>
                      <w:rFonts w:ascii="新宋体" w:eastAsia="新宋体" w:hAnsi="新宋体"/>
                      <w:szCs w:val="21"/>
                    </w:rPr>
                  </w:pPr>
                  <w:r w:rsidRPr="001C0F73">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tc>
            </w:tr>
            <w:tr w:rsidR="00765B9B" w14:paraId="18D6ED45" w14:textId="77777777" w:rsidTr="003F4512">
              <w:trPr>
                <w:trHeight w:val="78"/>
                <w:jc w:val="center"/>
              </w:trPr>
              <w:tc>
                <w:tcPr>
                  <w:tcW w:w="734" w:type="dxa"/>
                  <w:vMerge/>
                  <w:tcBorders>
                    <w:left w:val="single" w:sz="4" w:space="0" w:color="auto"/>
                    <w:right w:val="single" w:sz="4" w:space="0" w:color="auto"/>
                  </w:tcBorders>
                  <w:vAlign w:val="center"/>
                </w:tcPr>
                <w:p w14:paraId="42724EE8"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649DF84" w14:textId="77777777" w:rsidR="00765B9B" w:rsidRDefault="005D0BBC">
                  <w:pPr>
                    <w:rPr>
                      <w:rFonts w:ascii="新宋体" w:eastAsia="新宋体" w:hAnsi="新宋体"/>
                      <w:szCs w:val="21"/>
                    </w:rPr>
                  </w:pPr>
                  <w:r>
                    <w:rPr>
                      <w:rFonts w:ascii="新宋体" w:eastAsia="新宋体" w:hAnsi="新宋体" w:hint="eastAsia"/>
                      <w:szCs w:val="21"/>
                    </w:rPr>
                    <w:t>2</w:t>
                  </w:r>
                </w:p>
              </w:tc>
              <w:tc>
                <w:tcPr>
                  <w:tcW w:w="1350" w:type="dxa"/>
                  <w:tcBorders>
                    <w:top w:val="single" w:sz="4" w:space="0" w:color="auto"/>
                    <w:left w:val="single" w:sz="4" w:space="0" w:color="auto"/>
                    <w:bottom w:val="single" w:sz="4" w:space="0" w:color="auto"/>
                    <w:right w:val="single" w:sz="4" w:space="0" w:color="auto"/>
                  </w:tcBorders>
                  <w:vAlign w:val="center"/>
                </w:tcPr>
                <w:p w14:paraId="4B109E7F" w14:textId="77777777" w:rsidR="00765B9B" w:rsidRDefault="005D0BBC">
                  <w:pPr>
                    <w:rPr>
                      <w:rFonts w:ascii="新宋体" w:eastAsia="新宋体" w:hAnsi="新宋体"/>
                      <w:szCs w:val="21"/>
                    </w:rPr>
                  </w:pPr>
                  <w:r>
                    <w:rPr>
                      <w:rFonts w:ascii="新宋体" w:eastAsia="新宋体" w:hAnsi="新宋体" w:hint="eastAsia"/>
                      <w:szCs w:val="21"/>
                    </w:rPr>
                    <w:t>投标人同类项目业绩情况</w:t>
                  </w:r>
                </w:p>
              </w:tc>
              <w:tc>
                <w:tcPr>
                  <w:tcW w:w="709" w:type="dxa"/>
                  <w:tcBorders>
                    <w:top w:val="single" w:sz="4" w:space="0" w:color="auto"/>
                    <w:left w:val="single" w:sz="4" w:space="0" w:color="auto"/>
                    <w:bottom w:val="single" w:sz="4" w:space="0" w:color="auto"/>
                    <w:right w:val="single" w:sz="4" w:space="0" w:color="auto"/>
                  </w:tcBorders>
                  <w:vAlign w:val="center"/>
                </w:tcPr>
                <w:p w14:paraId="579D5C48" w14:textId="7C8E7FE0" w:rsidR="00765B9B" w:rsidRDefault="001C0F73" w:rsidP="00A25F56">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6040" w:type="dxa"/>
                  <w:tcBorders>
                    <w:top w:val="single" w:sz="4" w:space="0" w:color="auto"/>
                    <w:left w:val="single" w:sz="4" w:space="0" w:color="auto"/>
                    <w:bottom w:val="single" w:sz="4" w:space="0" w:color="auto"/>
                    <w:right w:val="single" w:sz="4" w:space="0" w:color="auto"/>
                  </w:tcBorders>
                  <w:vAlign w:val="center"/>
                </w:tcPr>
                <w:p w14:paraId="00205E1D" w14:textId="77777777" w:rsidR="001C0F73" w:rsidRPr="001C0F73" w:rsidRDefault="001C0F73" w:rsidP="001C0F73">
                  <w:pPr>
                    <w:rPr>
                      <w:rFonts w:ascii="新宋体" w:eastAsia="新宋体" w:hAnsi="新宋体"/>
                      <w:szCs w:val="21"/>
                    </w:rPr>
                  </w:pPr>
                  <w:r w:rsidRPr="001C0F73">
                    <w:rPr>
                      <w:rFonts w:ascii="新宋体" w:eastAsia="新宋体" w:hAnsi="新宋体" w:hint="eastAsia"/>
                      <w:szCs w:val="21"/>
                    </w:rPr>
                    <w:t>（一）评分内容：</w:t>
                  </w:r>
                </w:p>
                <w:p w14:paraId="74C73F6C" w14:textId="77777777" w:rsidR="001C0F73" w:rsidRPr="001C0F73" w:rsidRDefault="001C0F73" w:rsidP="001C0F73">
                  <w:pPr>
                    <w:rPr>
                      <w:rFonts w:ascii="新宋体" w:eastAsia="新宋体" w:hAnsi="新宋体"/>
                      <w:szCs w:val="21"/>
                    </w:rPr>
                  </w:pPr>
                  <w:r w:rsidRPr="001C0F73">
                    <w:rPr>
                      <w:rFonts w:ascii="新宋体" w:eastAsia="新宋体" w:hAnsi="新宋体" w:hint="eastAsia"/>
                      <w:szCs w:val="21"/>
                    </w:rPr>
                    <w:t>1.2020年1月1日至本项目投标截止之日（以签署日期为准），投标人承担过由市级以上（不含市级）单位或团体组织委托的生态调查、生态评估、生态监测、国际绿色发展类项目的，每提供一项得3分，此项最多得6分。</w:t>
                  </w:r>
                </w:p>
                <w:p w14:paraId="1AD8F79E" w14:textId="77777777" w:rsidR="001C0F73" w:rsidRPr="001C0F73" w:rsidRDefault="001C0F73" w:rsidP="001C0F73">
                  <w:pPr>
                    <w:rPr>
                      <w:rFonts w:ascii="新宋体" w:eastAsia="新宋体" w:hAnsi="新宋体"/>
                      <w:szCs w:val="21"/>
                    </w:rPr>
                  </w:pPr>
                  <w:r w:rsidRPr="001C0F73">
                    <w:rPr>
                      <w:rFonts w:ascii="新宋体" w:eastAsia="新宋体" w:hAnsi="新宋体" w:hint="eastAsia"/>
                      <w:szCs w:val="21"/>
                    </w:rPr>
                    <w:t>2.2020年1月1日至本项目投标截止之日（以签署日期为准），投标人承担过由区级或以上单位或团体组织委托的生态调查、生态评估、生态监测、国际绿色发展类项目的，每提供1项得2分，此项最多得4分。</w:t>
                  </w:r>
                </w:p>
                <w:p w14:paraId="10A0211F" w14:textId="77777777" w:rsidR="001C0F73" w:rsidRPr="001C0F73" w:rsidRDefault="001C0F73" w:rsidP="001C0F73">
                  <w:pPr>
                    <w:rPr>
                      <w:rFonts w:ascii="新宋体" w:eastAsia="新宋体" w:hAnsi="新宋体"/>
                      <w:szCs w:val="21"/>
                    </w:rPr>
                  </w:pPr>
                  <w:r w:rsidRPr="001C0F73">
                    <w:rPr>
                      <w:rFonts w:ascii="新宋体" w:eastAsia="新宋体" w:hAnsi="新宋体" w:hint="eastAsia"/>
                      <w:szCs w:val="21"/>
                    </w:rPr>
                    <w:t>以上累计得分最多10分。</w:t>
                  </w:r>
                </w:p>
                <w:p w14:paraId="6A2368FE" w14:textId="77777777" w:rsidR="001C0F73" w:rsidRPr="001C0F73" w:rsidRDefault="001C0F73" w:rsidP="001C0F73">
                  <w:pPr>
                    <w:rPr>
                      <w:rFonts w:ascii="新宋体" w:eastAsia="新宋体" w:hAnsi="新宋体"/>
                      <w:szCs w:val="21"/>
                    </w:rPr>
                  </w:pPr>
                  <w:r w:rsidRPr="001C0F73">
                    <w:rPr>
                      <w:rFonts w:ascii="新宋体" w:eastAsia="新宋体" w:hAnsi="新宋体" w:hint="eastAsia"/>
                      <w:szCs w:val="21"/>
                    </w:rPr>
                    <w:t>（二）评分依据：</w:t>
                  </w:r>
                </w:p>
                <w:p w14:paraId="6B7FC418" w14:textId="77777777" w:rsidR="001C0F73" w:rsidRPr="001C0F73" w:rsidRDefault="001C0F73" w:rsidP="001C0F73">
                  <w:pPr>
                    <w:rPr>
                      <w:rFonts w:ascii="新宋体" w:eastAsia="新宋体" w:hAnsi="新宋体"/>
                      <w:szCs w:val="21"/>
                    </w:rPr>
                  </w:pPr>
                  <w:r w:rsidRPr="001C0F73">
                    <w:rPr>
                      <w:rFonts w:ascii="新宋体" w:eastAsia="新宋体" w:hAnsi="新宋体" w:hint="eastAsia"/>
                      <w:szCs w:val="21"/>
                    </w:rPr>
                    <w:t>1.要求同时提供合同关键信息作为得分依据。</w:t>
                  </w:r>
                </w:p>
                <w:p w14:paraId="1F92B52C" w14:textId="77777777" w:rsidR="001C0F73" w:rsidRPr="001C0F73" w:rsidRDefault="001C0F73" w:rsidP="001C0F73">
                  <w:pPr>
                    <w:rPr>
                      <w:rFonts w:ascii="新宋体" w:eastAsia="新宋体" w:hAnsi="新宋体"/>
                      <w:szCs w:val="21"/>
                    </w:rPr>
                  </w:pPr>
                  <w:r w:rsidRPr="001C0F73">
                    <w:rPr>
                      <w:rFonts w:ascii="新宋体" w:eastAsia="新宋体" w:hAnsi="新宋体" w:hint="eastAsia"/>
                      <w:szCs w:val="21"/>
                    </w:rPr>
                    <w:t>2.通过合同关键信息无法判断是否得分的，还须同时提供能证明得分的其它证明资料，如项目报告或合同甲方出具的证明文件等。</w:t>
                  </w:r>
                </w:p>
                <w:p w14:paraId="5989DC57" w14:textId="5A3D148D" w:rsidR="00765B9B" w:rsidRDefault="001C0F73" w:rsidP="001C0F73">
                  <w:pPr>
                    <w:rPr>
                      <w:rFonts w:ascii="新宋体" w:eastAsia="新宋体" w:hAnsi="新宋体"/>
                      <w:szCs w:val="21"/>
                    </w:rPr>
                  </w:pPr>
                  <w:r w:rsidRPr="001C0F73">
                    <w:rPr>
                      <w:rFonts w:ascii="新宋体" w:eastAsia="新宋体" w:hAnsi="新宋体" w:hint="eastAsia"/>
                      <w:szCs w:val="21"/>
                    </w:rPr>
                    <w:t>3.以上资料均要求提供扫描件，原件备查。评分中出现无证明资料或专家无法凭所提供资料判断是否得分的情况，一律作不得分处理。</w:t>
                  </w:r>
                </w:p>
              </w:tc>
            </w:tr>
            <w:tr w:rsidR="00765B9B" w14:paraId="6AD9E5A4" w14:textId="77777777" w:rsidTr="003F4512">
              <w:trPr>
                <w:trHeight w:val="78"/>
                <w:jc w:val="center"/>
              </w:trPr>
              <w:tc>
                <w:tcPr>
                  <w:tcW w:w="734" w:type="dxa"/>
                  <w:vMerge/>
                  <w:tcBorders>
                    <w:left w:val="single" w:sz="4" w:space="0" w:color="auto"/>
                    <w:right w:val="single" w:sz="4" w:space="0" w:color="auto"/>
                  </w:tcBorders>
                  <w:vAlign w:val="center"/>
                </w:tcPr>
                <w:p w14:paraId="603E610A"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41DB03F" w14:textId="71A97BEC" w:rsidR="00765B9B" w:rsidRDefault="001C0F73">
                  <w:pPr>
                    <w:rPr>
                      <w:rFonts w:ascii="新宋体" w:eastAsia="新宋体" w:hAnsi="新宋体"/>
                      <w:szCs w:val="21"/>
                    </w:rPr>
                  </w:pPr>
                  <w:r>
                    <w:rPr>
                      <w:rFonts w:ascii="新宋体" w:eastAsia="新宋体" w:hAnsi="新宋体" w:hint="eastAsia"/>
                      <w:szCs w:val="21"/>
                    </w:rPr>
                    <w:t>3</w:t>
                  </w:r>
                </w:p>
              </w:tc>
              <w:tc>
                <w:tcPr>
                  <w:tcW w:w="1350" w:type="dxa"/>
                  <w:tcBorders>
                    <w:top w:val="single" w:sz="4" w:space="0" w:color="auto"/>
                    <w:left w:val="single" w:sz="4" w:space="0" w:color="auto"/>
                    <w:bottom w:val="single" w:sz="4" w:space="0" w:color="auto"/>
                    <w:right w:val="single" w:sz="4" w:space="0" w:color="auto"/>
                  </w:tcBorders>
                  <w:vAlign w:val="center"/>
                </w:tcPr>
                <w:p w14:paraId="11FF4525" w14:textId="77777777" w:rsidR="00765B9B" w:rsidRDefault="005D0BBC">
                  <w:pPr>
                    <w:rPr>
                      <w:rFonts w:ascii="新宋体" w:eastAsia="新宋体" w:hAnsi="新宋体"/>
                      <w:szCs w:val="21"/>
                    </w:rPr>
                  </w:pPr>
                  <w:r>
                    <w:rPr>
                      <w:rFonts w:ascii="新宋体" w:eastAsia="新宋体" w:hAnsi="新宋体" w:hint="eastAsia"/>
                      <w:szCs w:val="21"/>
                    </w:rPr>
                    <w:t>拟安排的项目负责人情况（仅限一人）</w:t>
                  </w:r>
                </w:p>
              </w:tc>
              <w:tc>
                <w:tcPr>
                  <w:tcW w:w="709" w:type="dxa"/>
                  <w:tcBorders>
                    <w:top w:val="single" w:sz="4" w:space="0" w:color="auto"/>
                    <w:left w:val="single" w:sz="4" w:space="0" w:color="auto"/>
                    <w:bottom w:val="single" w:sz="4" w:space="0" w:color="auto"/>
                    <w:right w:val="single" w:sz="4" w:space="0" w:color="auto"/>
                  </w:tcBorders>
                  <w:vAlign w:val="center"/>
                </w:tcPr>
                <w:p w14:paraId="090C5145" w14:textId="6B9B8FFE" w:rsidR="00765B9B" w:rsidRDefault="001C0F73" w:rsidP="00A25F56">
                  <w:pPr>
                    <w:jc w:val="center"/>
                    <w:rPr>
                      <w:rFonts w:ascii="新宋体" w:eastAsia="新宋体" w:hAnsi="新宋体"/>
                      <w:szCs w:val="21"/>
                    </w:rPr>
                  </w:pPr>
                  <w:r>
                    <w:rPr>
                      <w:rFonts w:ascii="新宋体" w:eastAsia="新宋体" w:hAnsi="新宋体" w:hint="eastAsia"/>
                      <w:szCs w:val="21"/>
                    </w:rPr>
                    <w:t>4</w:t>
                  </w:r>
                </w:p>
              </w:tc>
              <w:tc>
                <w:tcPr>
                  <w:tcW w:w="6040" w:type="dxa"/>
                  <w:tcBorders>
                    <w:top w:val="single" w:sz="4" w:space="0" w:color="auto"/>
                    <w:left w:val="single" w:sz="4" w:space="0" w:color="auto"/>
                    <w:bottom w:val="single" w:sz="4" w:space="0" w:color="auto"/>
                    <w:right w:val="single" w:sz="4" w:space="0" w:color="auto"/>
                  </w:tcBorders>
                  <w:vAlign w:val="center"/>
                </w:tcPr>
                <w:p w14:paraId="573A6EE5" w14:textId="77777777" w:rsidR="001C0F73" w:rsidRPr="001C0F73" w:rsidRDefault="001C0F73" w:rsidP="001C0F73">
                  <w:pPr>
                    <w:rPr>
                      <w:rFonts w:ascii="新宋体" w:eastAsia="新宋体" w:hAnsi="新宋体"/>
                      <w:szCs w:val="21"/>
                    </w:rPr>
                  </w:pPr>
                  <w:r w:rsidRPr="001C0F73">
                    <w:rPr>
                      <w:rFonts w:ascii="新宋体" w:eastAsia="新宋体" w:hAnsi="新宋体" w:hint="eastAsia"/>
                      <w:szCs w:val="21"/>
                    </w:rPr>
                    <w:t>（一）评分内容：</w:t>
                  </w:r>
                </w:p>
                <w:p w14:paraId="77BD3974" w14:textId="77777777" w:rsidR="001C0F73" w:rsidRPr="001C0F73" w:rsidRDefault="001C0F73" w:rsidP="001C0F73">
                  <w:pPr>
                    <w:rPr>
                      <w:rFonts w:ascii="新宋体" w:eastAsia="新宋体" w:hAnsi="新宋体"/>
                      <w:szCs w:val="21"/>
                    </w:rPr>
                  </w:pPr>
                  <w:r w:rsidRPr="001C0F73">
                    <w:rPr>
                      <w:rFonts w:ascii="新宋体" w:eastAsia="新宋体" w:hAnsi="新宋体" w:hint="eastAsia"/>
                      <w:szCs w:val="21"/>
                    </w:rPr>
                    <w:t>拟安排的项目负责人需为投标人自有员工，否则本项不得分，在此基础上：</w:t>
                  </w:r>
                </w:p>
                <w:p w14:paraId="3152176B" w14:textId="77777777" w:rsidR="001C0F73" w:rsidRPr="001C0F73" w:rsidRDefault="001C0F73" w:rsidP="001C0F73">
                  <w:pPr>
                    <w:rPr>
                      <w:rFonts w:ascii="新宋体" w:eastAsia="新宋体" w:hAnsi="新宋体"/>
                      <w:szCs w:val="21"/>
                    </w:rPr>
                  </w:pPr>
                  <w:r w:rsidRPr="001C0F73">
                    <w:rPr>
                      <w:rFonts w:ascii="新宋体" w:eastAsia="新宋体" w:hAnsi="新宋体" w:hint="eastAsia"/>
                      <w:szCs w:val="21"/>
                    </w:rPr>
                    <w:t>具有环境类硕士以上学位，且有副高级以上职称本项得2分；具有注册咨询工程师（投资）证件，本项得2分，否则此项不得分，此项最多得4分。</w:t>
                  </w:r>
                </w:p>
                <w:p w14:paraId="35593C83" w14:textId="77777777" w:rsidR="001C0F73" w:rsidRPr="001C0F73" w:rsidRDefault="001C0F73" w:rsidP="001C0F73">
                  <w:pPr>
                    <w:rPr>
                      <w:rFonts w:ascii="新宋体" w:eastAsia="新宋体" w:hAnsi="新宋体"/>
                      <w:szCs w:val="21"/>
                    </w:rPr>
                  </w:pPr>
                  <w:r w:rsidRPr="001C0F73">
                    <w:rPr>
                      <w:rFonts w:ascii="新宋体" w:eastAsia="新宋体" w:hAnsi="新宋体" w:hint="eastAsia"/>
                      <w:szCs w:val="21"/>
                    </w:rPr>
                    <w:t>（二）评分依据：</w:t>
                  </w:r>
                </w:p>
                <w:p w14:paraId="3B7342DC" w14:textId="77777777" w:rsidR="001C0F73" w:rsidRPr="001C0F73" w:rsidRDefault="001C0F73" w:rsidP="001C0F73">
                  <w:pPr>
                    <w:rPr>
                      <w:rFonts w:ascii="新宋体" w:eastAsia="新宋体" w:hAnsi="新宋体"/>
                      <w:szCs w:val="21"/>
                    </w:rPr>
                  </w:pPr>
                  <w:r w:rsidRPr="001C0F73">
                    <w:rPr>
                      <w:rFonts w:ascii="新宋体" w:eastAsia="新宋体" w:hAnsi="新宋体" w:hint="eastAsia"/>
                      <w:szCs w:val="21"/>
                    </w:rPr>
                    <w:t>1.要求提供投标人相关证明资料作为得分依据。</w:t>
                  </w:r>
                </w:p>
                <w:p w14:paraId="312EC8CB" w14:textId="495E9CE9" w:rsidR="00765B9B" w:rsidRPr="001C0F73" w:rsidRDefault="001C0F73">
                  <w:pPr>
                    <w:rPr>
                      <w:rFonts w:ascii="新宋体" w:eastAsia="新宋体" w:hAnsi="新宋体"/>
                      <w:szCs w:val="21"/>
                    </w:rPr>
                  </w:pPr>
                  <w:r w:rsidRPr="001C0F73">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tc>
            </w:tr>
            <w:tr w:rsidR="00765B9B" w14:paraId="1F89AF63" w14:textId="77777777" w:rsidTr="003F4512">
              <w:trPr>
                <w:trHeight w:val="78"/>
                <w:jc w:val="center"/>
              </w:trPr>
              <w:tc>
                <w:tcPr>
                  <w:tcW w:w="734" w:type="dxa"/>
                  <w:vMerge/>
                  <w:tcBorders>
                    <w:left w:val="single" w:sz="4" w:space="0" w:color="auto"/>
                    <w:right w:val="single" w:sz="4" w:space="0" w:color="auto"/>
                  </w:tcBorders>
                  <w:vAlign w:val="center"/>
                </w:tcPr>
                <w:p w14:paraId="444BB2D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2719FD3D" w14:textId="49F5E197" w:rsidR="00765B9B" w:rsidRDefault="001C0F73">
                  <w:pPr>
                    <w:rPr>
                      <w:rFonts w:ascii="新宋体" w:eastAsia="新宋体" w:hAnsi="新宋体"/>
                      <w:szCs w:val="21"/>
                    </w:rPr>
                  </w:pPr>
                  <w:r>
                    <w:rPr>
                      <w:rFonts w:ascii="新宋体" w:eastAsia="新宋体" w:hAnsi="新宋体"/>
                      <w:szCs w:val="21"/>
                    </w:rPr>
                    <w:t>4</w:t>
                  </w:r>
                </w:p>
              </w:tc>
              <w:tc>
                <w:tcPr>
                  <w:tcW w:w="1350" w:type="dxa"/>
                  <w:tcBorders>
                    <w:top w:val="single" w:sz="4" w:space="0" w:color="auto"/>
                    <w:left w:val="single" w:sz="4" w:space="0" w:color="auto"/>
                    <w:bottom w:val="single" w:sz="4" w:space="0" w:color="auto"/>
                    <w:right w:val="single" w:sz="4" w:space="0" w:color="auto"/>
                  </w:tcBorders>
                  <w:vAlign w:val="center"/>
                </w:tcPr>
                <w:p w14:paraId="2B14DA0A" w14:textId="77777777" w:rsidR="00765B9B" w:rsidRDefault="005D0BBC">
                  <w:pPr>
                    <w:rPr>
                      <w:rFonts w:ascii="新宋体" w:eastAsia="新宋体" w:hAnsi="新宋体"/>
                      <w:szCs w:val="21"/>
                    </w:rPr>
                  </w:pPr>
                  <w:r>
                    <w:rPr>
                      <w:rFonts w:ascii="新宋体" w:eastAsia="新宋体" w:hAnsi="新宋体" w:hint="eastAsia"/>
                      <w:szCs w:val="21"/>
                    </w:rPr>
                    <w:t>拟安排的项目主要团队成员（主要</w:t>
                  </w:r>
                  <w:r>
                    <w:rPr>
                      <w:rFonts w:ascii="新宋体" w:eastAsia="新宋体" w:hAnsi="新宋体" w:hint="eastAsia"/>
                      <w:szCs w:val="21"/>
                    </w:rPr>
                    <w:lastRenderedPageBreak/>
                    <w:t>技术人员）情况（项目负责人除外）</w:t>
                  </w:r>
                </w:p>
              </w:tc>
              <w:tc>
                <w:tcPr>
                  <w:tcW w:w="709" w:type="dxa"/>
                  <w:tcBorders>
                    <w:top w:val="single" w:sz="4" w:space="0" w:color="auto"/>
                    <w:left w:val="single" w:sz="4" w:space="0" w:color="auto"/>
                    <w:bottom w:val="single" w:sz="4" w:space="0" w:color="auto"/>
                    <w:right w:val="single" w:sz="4" w:space="0" w:color="auto"/>
                  </w:tcBorders>
                  <w:vAlign w:val="center"/>
                </w:tcPr>
                <w:p w14:paraId="59FD730B" w14:textId="5B12B4BA" w:rsidR="00765B9B" w:rsidRDefault="003041F7" w:rsidP="00A25F56">
                  <w:pPr>
                    <w:jc w:val="center"/>
                    <w:rPr>
                      <w:rFonts w:ascii="新宋体" w:eastAsia="新宋体" w:hAnsi="新宋体"/>
                      <w:szCs w:val="21"/>
                    </w:rPr>
                  </w:pPr>
                  <w:r>
                    <w:rPr>
                      <w:rFonts w:ascii="新宋体" w:eastAsia="新宋体" w:hAnsi="新宋体" w:hint="eastAsia"/>
                      <w:szCs w:val="21"/>
                    </w:rPr>
                    <w:lastRenderedPageBreak/>
                    <w:t>9</w:t>
                  </w:r>
                </w:p>
              </w:tc>
              <w:tc>
                <w:tcPr>
                  <w:tcW w:w="6040" w:type="dxa"/>
                  <w:tcBorders>
                    <w:top w:val="single" w:sz="4" w:space="0" w:color="auto"/>
                    <w:left w:val="single" w:sz="4" w:space="0" w:color="auto"/>
                    <w:bottom w:val="single" w:sz="4" w:space="0" w:color="auto"/>
                    <w:right w:val="single" w:sz="4" w:space="0" w:color="auto"/>
                  </w:tcBorders>
                  <w:vAlign w:val="center"/>
                </w:tcPr>
                <w:p w14:paraId="36ACC6FD" w14:textId="77777777" w:rsidR="003041F7" w:rsidRPr="003041F7" w:rsidRDefault="003041F7" w:rsidP="003041F7">
                  <w:pPr>
                    <w:rPr>
                      <w:rFonts w:ascii="新宋体" w:eastAsia="新宋体" w:hAnsi="新宋体"/>
                      <w:szCs w:val="21"/>
                    </w:rPr>
                  </w:pPr>
                  <w:r w:rsidRPr="003041F7">
                    <w:rPr>
                      <w:rFonts w:ascii="新宋体" w:eastAsia="新宋体" w:hAnsi="新宋体" w:hint="eastAsia"/>
                      <w:szCs w:val="21"/>
                    </w:rPr>
                    <w:t>（一）评分内容：</w:t>
                  </w:r>
                </w:p>
                <w:p w14:paraId="1D5AB38D" w14:textId="77777777" w:rsidR="003041F7" w:rsidRPr="003041F7" w:rsidRDefault="003041F7" w:rsidP="003041F7">
                  <w:pPr>
                    <w:rPr>
                      <w:rFonts w:ascii="新宋体" w:eastAsia="新宋体" w:hAnsi="新宋体"/>
                      <w:szCs w:val="21"/>
                    </w:rPr>
                  </w:pPr>
                  <w:r w:rsidRPr="003041F7">
                    <w:rPr>
                      <w:rFonts w:ascii="新宋体" w:eastAsia="新宋体" w:hAnsi="新宋体" w:hint="eastAsia"/>
                      <w:szCs w:val="21"/>
                    </w:rPr>
                    <w:t>团队成员满足多项时不可重复得分，只按最高项得分计算。</w:t>
                  </w:r>
                </w:p>
                <w:p w14:paraId="3BA6E152" w14:textId="77777777" w:rsidR="003041F7" w:rsidRPr="003041F7" w:rsidRDefault="003041F7" w:rsidP="003041F7">
                  <w:pPr>
                    <w:rPr>
                      <w:rFonts w:ascii="新宋体" w:eastAsia="新宋体" w:hAnsi="新宋体"/>
                      <w:szCs w:val="21"/>
                    </w:rPr>
                  </w:pPr>
                  <w:r w:rsidRPr="003041F7">
                    <w:rPr>
                      <w:rFonts w:ascii="新宋体" w:eastAsia="新宋体" w:hAnsi="新宋体" w:hint="eastAsia"/>
                      <w:szCs w:val="21"/>
                    </w:rPr>
                    <w:t>得分项如下：</w:t>
                  </w:r>
                </w:p>
                <w:p w14:paraId="0C1ECA01" w14:textId="77777777" w:rsidR="003041F7" w:rsidRPr="003041F7" w:rsidRDefault="003041F7" w:rsidP="003041F7">
                  <w:pPr>
                    <w:rPr>
                      <w:rFonts w:ascii="新宋体" w:eastAsia="新宋体" w:hAnsi="新宋体"/>
                      <w:szCs w:val="21"/>
                    </w:rPr>
                  </w:pPr>
                  <w:r w:rsidRPr="003041F7">
                    <w:rPr>
                      <w:rFonts w:ascii="新宋体" w:eastAsia="新宋体" w:hAnsi="新宋体" w:hint="eastAsia"/>
                      <w:szCs w:val="21"/>
                    </w:rPr>
                    <w:lastRenderedPageBreak/>
                    <w:t>1.项目团队成员中，同时具有生态环境类硕士或以上学位和生态环境类中级或以上职称的，每提供一个得2分，不足3人不得分，此项最多得6分。</w:t>
                  </w:r>
                </w:p>
                <w:p w14:paraId="14383938" w14:textId="77777777" w:rsidR="003041F7" w:rsidRPr="003041F7" w:rsidRDefault="003041F7" w:rsidP="003041F7">
                  <w:pPr>
                    <w:rPr>
                      <w:rFonts w:ascii="新宋体" w:eastAsia="新宋体" w:hAnsi="新宋体"/>
                      <w:szCs w:val="21"/>
                    </w:rPr>
                  </w:pPr>
                  <w:r w:rsidRPr="003041F7">
                    <w:rPr>
                      <w:rFonts w:ascii="新宋体" w:eastAsia="新宋体" w:hAnsi="新宋体" w:hint="eastAsia"/>
                      <w:szCs w:val="21"/>
                    </w:rPr>
                    <w:t>2.项目团队成员中，参与过国际政策研究、国际技术交流、生物多样性保护相关项目的，每提供一个得1分，本项最高得3分。</w:t>
                  </w:r>
                </w:p>
                <w:p w14:paraId="4BF7DD4E" w14:textId="77777777" w:rsidR="003041F7" w:rsidRPr="003041F7" w:rsidRDefault="003041F7" w:rsidP="003041F7">
                  <w:pPr>
                    <w:rPr>
                      <w:rFonts w:ascii="新宋体" w:eastAsia="新宋体" w:hAnsi="新宋体"/>
                      <w:szCs w:val="21"/>
                    </w:rPr>
                  </w:pPr>
                  <w:r w:rsidRPr="003041F7">
                    <w:rPr>
                      <w:rFonts w:ascii="新宋体" w:eastAsia="新宋体" w:hAnsi="新宋体" w:hint="eastAsia"/>
                      <w:szCs w:val="21"/>
                    </w:rPr>
                    <w:t>（二）评分依据：</w:t>
                  </w:r>
                </w:p>
                <w:p w14:paraId="7EF1C981" w14:textId="77777777" w:rsidR="003041F7" w:rsidRPr="003041F7" w:rsidRDefault="003041F7" w:rsidP="003041F7">
                  <w:pPr>
                    <w:rPr>
                      <w:rFonts w:ascii="新宋体" w:eastAsia="新宋体" w:hAnsi="新宋体"/>
                      <w:szCs w:val="21"/>
                    </w:rPr>
                  </w:pPr>
                  <w:r w:rsidRPr="003041F7">
                    <w:rPr>
                      <w:rFonts w:ascii="新宋体" w:eastAsia="新宋体" w:hAnsi="新宋体" w:hint="eastAsia"/>
                      <w:szCs w:val="21"/>
                    </w:rPr>
                    <w:t>1.要求提供投标人相关证明资料作为得分依据。</w:t>
                  </w:r>
                </w:p>
                <w:p w14:paraId="1CCC67B4" w14:textId="77777777" w:rsidR="003041F7" w:rsidRPr="003041F7" w:rsidRDefault="003041F7" w:rsidP="003041F7">
                  <w:pPr>
                    <w:rPr>
                      <w:rFonts w:ascii="新宋体" w:eastAsia="新宋体" w:hAnsi="新宋体"/>
                      <w:szCs w:val="21"/>
                    </w:rPr>
                  </w:pPr>
                  <w:r w:rsidRPr="003041F7">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p w14:paraId="04DCA3EF" w14:textId="68B33862" w:rsidR="00765B9B" w:rsidRDefault="003041F7" w:rsidP="003041F7">
                  <w:pPr>
                    <w:rPr>
                      <w:rFonts w:ascii="新宋体" w:eastAsia="新宋体" w:hAnsi="新宋体"/>
                      <w:szCs w:val="21"/>
                    </w:rPr>
                  </w:pPr>
                  <w:r w:rsidRPr="003041F7">
                    <w:rPr>
                      <w:rFonts w:ascii="新宋体" w:eastAsia="新宋体" w:hAnsi="新宋体" w:hint="eastAsia"/>
                      <w:szCs w:val="21"/>
                    </w:rPr>
                    <w:t>3.如涉及考察人员工作经验，要求提供项目合同关键信息作为得分依据，通过合同关键信息无法判断是否得分的，还须同时提供合同甲方出具的证明文件。</w:t>
                  </w:r>
                </w:p>
              </w:tc>
            </w:tr>
            <w:tr w:rsidR="00765B9B" w14:paraId="2950A6FD" w14:textId="77777777" w:rsidTr="003F4512">
              <w:trPr>
                <w:trHeight w:val="78"/>
                <w:jc w:val="center"/>
              </w:trPr>
              <w:tc>
                <w:tcPr>
                  <w:tcW w:w="734" w:type="dxa"/>
                  <w:vMerge/>
                  <w:tcBorders>
                    <w:left w:val="single" w:sz="4" w:space="0" w:color="auto"/>
                    <w:right w:val="single" w:sz="4" w:space="0" w:color="auto"/>
                  </w:tcBorders>
                  <w:vAlign w:val="center"/>
                </w:tcPr>
                <w:p w14:paraId="001A3F36"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9F7B0B8" w14:textId="33D89342" w:rsidR="00765B9B" w:rsidRDefault="001C0F73">
                  <w:pPr>
                    <w:rPr>
                      <w:rFonts w:ascii="新宋体" w:eastAsia="新宋体" w:hAnsi="新宋体"/>
                      <w:szCs w:val="21"/>
                    </w:rPr>
                  </w:pPr>
                  <w:r>
                    <w:rPr>
                      <w:rFonts w:ascii="新宋体" w:eastAsia="新宋体" w:hAnsi="新宋体"/>
                      <w:szCs w:val="21"/>
                    </w:rPr>
                    <w:t>5</w:t>
                  </w:r>
                </w:p>
              </w:tc>
              <w:tc>
                <w:tcPr>
                  <w:tcW w:w="1350" w:type="dxa"/>
                  <w:tcBorders>
                    <w:top w:val="single" w:sz="4" w:space="0" w:color="auto"/>
                    <w:left w:val="single" w:sz="4" w:space="0" w:color="auto"/>
                    <w:bottom w:val="single" w:sz="4" w:space="0" w:color="auto"/>
                    <w:right w:val="single" w:sz="4" w:space="0" w:color="auto"/>
                  </w:tcBorders>
                  <w:vAlign w:val="center"/>
                </w:tcPr>
                <w:p w14:paraId="7E433BDD" w14:textId="77777777" w:rsidR="00765B9B" w:rsidRDefault="005D0BBC">
                  <w:pPr>
                    <w:rPr>
                      <w:rFonts w:ascii="新宋体" w:eastAsia="新宋体" w:hAnsi="新宋体"/>
                      <w:szCs w:val="21"/>
                    </w:rPr>
                  </w:pPr>
                  <w:r>
                    <w:rPr>
                      <w:rFonts w:ascii="新宋体" w:eastAsia="新宋体" w:hAnsi="新宋体" w:hint="eastAsia"/>
                      <w:szCs w:val="21"/>
                    </w:rPr>
                    <w:t>投标人自主知识产权产品（创新、设计）情况</w:t>
                  </w:r>
                </w:p>
              </w:tc>
              <w:tc>
                <w:tcPr>
                  <w:tcW w:w="709" w:type="dxa"/>
                  <w:tcBorders>
                    <w:top w:val="single" w:sz="4" w:space="0" w:color="auto"/>
                    <w:left w:val="single" w:sz="4" w:space="0" w:color="auto"/>
                    <w:bottom w:val="single" w:sz="4" w:space="0" w:color="auto"/>
                    <w:right w:val="single" w:sz="4" w:space="0" w:color="auto"/>
                  </w:tcBorders>
                  <w:vAlign w:val="center"/>
                </w:tcPr>
                <w:p w14:paraId="745C7E44" w14:textId="11F5B2E0" w:rsidR="00765B9B" w:rsidRDefault="003A60D7" w:rsidP="00A25F56">
                  <w:pPr>
                    <w:jc w:val="center"/>
                    <w:rPr>
                      <w:rFonts w:ascii="新宋体" w:eastAsia="新宋体" w:hAnsi="新宋体"/>
                      <w:szCs w:val="21"/>
                    </w:rPr>
                  </w:pPr>
                  <w:r>
                    <w:rPr>
                      <w:rFonts w:ascii="新宋体" w:eastAsia="新宋体" w:hAnsi="新宋体" w:hint="eastAsia"/>
                      <w:szCs w:val="21"/>
                    </w:rPr>
                    <w:t>6</w:t>
                  </w:r>
                </w:p>
              </w:tc>
              <w:tc>
                <w:tcPr>
                  <w:tcW w:w="6040" w:type="dxa"/>
                  <w:tcBorders>
                    <w:top w:val="single" w:sz="4" w:space="0" w:color="auto"/>
                    <w:left w:val="single" w:sz="4" w:space="0" w:color="auto"/>
                    <w:bottom w:val="single" w:sz="4" w:space="0" w:color="auto"/>
                    <w:right w:val="single" w:sz="4" w:space="0" w:color="auto"/>
                  </w:tcBorders>
                  <w:vAlign w:val="center"/>
                </w:tcPr>
                <w:p w14:paraId="6D14AEC2" w14:textId="77777777" w:rsidR="003A60D7" w:rsidRPr="003A60D7" w:rsidRDefault="003A60D7" w:rsidP="003A60D7">
                  <w:pPr>
                    <w:rPr>
                      <w:rFonts w:ascii="新宋体" w:eastAsia="新宋体" w:hAnsi="新宋体"/>
                      <w:szCs w:val="21"/>
                    </w:rPr>
                  </w:pPr>
                  <w:r w:rsidRPr="003A60D7">
                    <w:rPr>
                      <w:rFonts w:ascii="新宋体" w:eastAsia="新宋体" w:hAnsi="新宋体" w:hint="eastAsia"/>
                      <w:szCs w:val="21"/>
                    </w:rPr>
                    <w:t>（一）评分内容：</w:t>
                  </w:r>
                </w:p>
                <w:p w14:paraId="4D813220" w14:textId="77777777" w:rsidR="003A60D7" w:rsidRPr="003A60D7" w:rsidRDefault="003A60D7" w:rsidP="003A60D7">
                  <w:pPr>
                    <w:rPr>
                      <w:rFonts w:ascii="新宋体" w:eastAsia="新宋体" w:hAnsi="新宋体"/>
                      <w:szCs w:val="21"/>
                    </w:rPr>
                  </w:pPr>
                  <w:r w:rsidRPr="003A60D7">
                    <w:rPr>
                      <w:rFonts w:ascii="新宋体" w:eastAsia="新宋体" w:hAnsi="新宋体" w:hint="eastAsia"/>
                      <w:szCs w:val="21"/>
                    </w:rPr>
                    <w:t>1.投标人每提供1项环境政策法规类计算机软件著作权登记证书，得2分，最高得6分。</w:t>
                  </w:r>
                </w:p>
                <w:p w14:paraId="706CD3F5" w14:textId="77777777" w:rsidR="003A60D7" w:rsidRPr="003A60D7" w:rsidRDefault="003A60D7" w:rsidP="003A60D7">
                  <w:pPr>
                    <w:rPr>
                      <w:rFonts w:ascii="新宋体" w:eastAsia="新宋体" w:hAnsi="新宋体"/>
                      <w:szCs w:val="21"/>
                    </w:rPr>
                  </w:pPr>
                  <w:r w:rsidRPr="003A60D7">
                    <w:rPr>
                      <w:rFonts w:ascii="新宋体" w:eastAsia="新宋体" w:hAnsi="新宋体" w:hint="eastAsia"/>
                      <w:szCs w:val="21"/>
                    </w:rPr>
                    <w:t>（二）评分依据:</w:t>
                  </w:r>
                </w:p>
                <w:p w14:paraId="1A0C5225" w14:textId="77777777" w:rsidR="003A60D7" w:rsidRPr="003A60D7" w:rsidRDefault="003A60D7" w:rsidP="003A60D7">
                  <w:pPr>
                    <w:rPr>
                      <w:rFonts w:ascii="新宋体" w:eastAsia="新宋体" w:hAnsi="新宋体"/>
                      <w:szCs w:val="21"/>
                    </w:rPr>
                  </w:pPr>
                  <w:r w:rsidRPr="003A60D7">
                    <w:rPr>
                      <w:rFonts w:ascii="新宋体" w:eastAsia="新宋体" w:hAnsi="新宋体" w:hint="eastAsia"/>
                      <w:szCs w:val="21"/>
                    </w:rPr>
                    <w:t>1.要求提供投标人合法使用产权（专利）的证明材料。投标人自有产权（专利）的，提供投标人作为知识产权人的产权（专利）证书；通过租赁或授权等方式取得的第三方知识产权合法使用权的，提供与第三方签订的租赁协议或授权证明以及第三方的知识产权证明材料作为得分依据。</w:t>
                  </w:r>
                </w:p>
                <w:p w14:paraId="376E9B82" w14:textId="635FCCD4" w:rsidR="00765B9B" w:rsidRPr="003A60D7" w:rsidRDefault="003A60D7">
                  <w:pPr>
                    <w:rPr>
                      <w:rFonts w:ascii="新宋体" w:eastAsia="新宋体" w:hAnsi="新宋体"/>
                      <w:szCs w:val="21"/>
                    </w:rPr>
                  </w:pPr>
                  <w:r w:rsidRPr="003A60D7">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tc>
            </w:tr>
            <w:tr w:rsidR="00765B9B" w14:paraId="7D36ED50" w14:textId="77777777" w:rsidTr="003F4512">
              <w:trPr>
                <w:trHeight w:val="78"/>
                <w:jc w:val="center"/>
              </w:trPr>
              <w:tc>
                <w:tcPr>
                  <w:tcW w:w="734" w:type="dxa"/>
                  <w:vMerge/>
                  <w:tcBorders>
                    <w:left w:val="single" w:sz="4" w:space="0" w:color="auto"/>
                    <w:right w:val="single" w:sz="4" w:space="0" w:color="auto"/>
                  </w:tcBorders>
                  <w:vAlign w:val="center"/>
                </w:tcPr>
                <w:p w14:paraId="16230CC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9AF0CF5" w14:textId="18B8FB7B" w:rsidR="00765B9B" w:rsidRDefault="001C0F73">
                  <w:pPr>
                    <w:rPr>
                      <w:rFonts w:ascii="新宋体" w:eastAsia="新宋体" w:hAnsi="新宋体"/>
                      <w:szCs w:val="21"/>
                    </w:rPr>
                  </w:pPr>
                  <w:r>
                    <w:rPr>
                      <w:rFonts w:ascii="新宋体" w:eastAsia="新宋体" w:hAnsi="新宋体"/>
                      <w:szCs w:val="21"/>
                    </w:rPr>
                    <w:t>6</w:t>
                  </w:r>
                </w:p>
              </w:tc>
              <w:tc>
                <w:tcPr>
                  <w:tcW w:w="1350" w:type="dxa"/>
                  <w:tcBorders>
                    <w:top w:val="single" w:sz="4" w:space="0" w:color="auto"/>
                    <w:left w:val="single" w:sz="4" w:space="0" w:color="auto"/>
                    <w:bottom w:val="single" w:sz="4" w:space="0" w:color="auto"/>
                    <w:right w:val="single" w:sz="4" w:space="0" w:color="auto"/>
                  </w:tcBorders>
                  <w:vAlign w:val="center"/>
                </w:tcPr>
                <w:p w14:paraId="2B90EFD7" w14:textId="77777777" w:rsidR="00765B9B" w:rsidRDefault="005D0BBC">
                  <w:pPr>
                    <w:rPr>
                      <w:rFonts w:ascii="新宋体" w:eastAsia="新宋体" w:hAnsi="新宋体"/>
                      <w:szCs w:val="21"/>
                    </w:rPr>
                  </w:pPr>
                  <w:r>
                    <w:rPr>
                      <w:rFonts w:ascii="新宋体" w:eastAsia="新宋体" w:hAnsi="新宋体" w:hint="eastAsia"/>
                      <w:szCs w:val="21"/>
                    </w:rPr>
                    <w:t>项目拟使用的车辆、场地、工具、机器等情况</w:t>
                  </w:r>
                </w:p>
              </w:tc>
              <w:tc>
                <w:tcPr>
                  <w:tcW w:w="709" w:type="dxa"/>
                  <w:tcBorders>
                    <w:top w:val="single" w:sz="4" w:space="0" w:color="auto"/>
                    <w:left w:val="single" w:sz="4" w:space="0" w:color="auto"/>
                    <w:bottom w:val="single" w:sz="4" w:space="0" w:color="auto"/>
                    <w:right w:val="single" w:sz="4" w:space="0" w:color="auto"/>
                  </w:tcBorders>
                  <w:vAlign w:val="center"/>
                </w:tcPr>
                <w:p w14:paraId="724DE6F7" w14:textId="76ECC590" w:rsidR="00765B9B" w:rsidRDefault="009C3C06" w:rsidP="00A25F56">
                  <w:pPr>
                    <w:jc w:val="center"/>
                    <w:rPr>
                      <w:rFonts w:ascii="新宋体" w:eastAsia="新宋体" w:hAnsi="新宋体"/>
                      <w:szCs w:val="21"/>
                    </w:rPr>
                  </w:pPr>
                  <w:r>
                    <w:rPr>
                      <w:rFonts w:ascii="新宋体" w:eastAsia="新宋体" w:hAnsi="新宋体" w:hint="eastAsia"/>
                      <w:szCs w:val="21"/>
                    </w:rPr>
                    <w:t>3</w:t>
                  </w:r>
                </w:p>
              </w:tc>
              <w:tc>
                <w:tcPr>
                  <w:tcW w:w="6040" w:type="dxa"/>
                  <w:tcBorders>
                    <w:top w:val="single" w:sz="4" w:space="0" w:color="auto"/>
                    <w:left w:val="single" w:sz="4" w:space="0" w:color="auto"/>
                    <w:bottom w:val="single" w:sz="4" w:space="0" w:color="auto"/>
                    <w:right w:val="single" w:sz="4" w:space="0" w:color="auto"/>
                  </w:tcBorders>
                  <w:vAlign w:val="center"/>
                </w:tcPr>
                <w:p w14:paraId="521EDB7E" w14:textId="77777777" w:rsidR="009C3C06" w:rsidRPr="009C3C06" w:rsidRDefault="009C3C06" w:rsidP="009C3C06">
                  <w:pPr>
                    <w:rPr>
                      <w:rFonts w:ascii="新宋体" w:eastAsia="新宋体" w:hAnsi="新宋体"/>
                      <w:szCs w:val="21"/>
                    </w:rPr>
                  </w:pPr>
                  <w:r w:rsidRPr="009C3C06">
                    <w:rPr>
                      <w:rFonts w:ascii="新宋体" w:eastAsia="新宋体" w:hAnsi="新宋体" w:hint="eastAsia"/>
                      <w:szCs w:val="21"/>
                    </w:rPr>
                    <w:t>（一）评分内容：</w:t>
                  </w:r>
                </w:p>
                <w:p w14:paraId="04D75C13" w14:textId="77777777" w:rsidR="009C3C06" w:rsidRPr="009C3C06" w:rsidRDefault="009C3C06" w:rsidP="009C3C06">
                  <w:pPr>
                    <w:rPr>
                      <w:rFonts w:ascii="新宋体" w:eastAsia="新宋体" w:hAnsi="新宋体"/>
                      <w:szCs w:val="21"/>
                    </w:rPr>
                  </w:pPr>
                  <w:r w:rsidRPr="009C3C06">
                    <w:rPr>
                      <w:rFonts w:ascii="新宋体" w:eastAsia="新宋体" w:hAnsi="新宋体" w:hint="eastAsia"/>
                      <w:szCs w:val="21"/>
                    </w:rPr>
                    <w:t>1.投标人承诺在合同期内为本项目提供1辆或以上调研用粤B牌车(自有、租赁均可)，得1.5分，否则此项不得分。</w:t>
                  </w:r>
                </w:p>
                <w:p w14:paraId="54F3FC93" w14:textId="77777777" w:rsidR="009C3C06" w:rsidRPr="009C3C06" w:rsidRDefault="009C3C06" w:rsidP="009C3C06">
                  <w:pPr>
                    <w:rPr>
                      <w:rFonts w:ascii="新宋体" w:eastAsia="新宋体" w:hAnsi="新宋体"/>
                      <w:szCs w:val="21"/>
                    </w:rPr>
                  </w:pPr>
                  <w:r w:rsidRPr="009C3C06">
                    <w:rPr>
                      <w:rFonts w:ascii="新宋体" w:eastAsia="新宋体" w:hAnsi="新宋体" w:hint="eastAsia"/>
                      <w:szCs w:val="21"/>
                    </w:rPr>
                    <w:t>2.投标人承诺（自有、租赁均可）提供组织中大型（100人以上）研讨会的会议场地及会议设施，得1.5分，否则此项不得分。</w:t>
                  </w:r>
                </w:p>
                <w:p w14:paraId="2F2D6BAB" w14:textId="77777777" w:rsidR="009C3C06" w:rsidRPr="009C3C06" w:rsidRDefault="009C3C06" w:rsidP="009C3C06">
                  <w:pPr>
                    <w:rPr>
                      <w:rFonts w:ascii="新宋体" w:eastAsia="新宋体" w:hAnsi="新宋体"/>
                      <w:szCs w:val="21"/>
                    </w:rPr>
                  </w:pPr>
                  <w:r w:rsidRPr="009C3C06">
                    <w:rPr>
                      <w:rFonts w:ascii="新宋体" w:eastAsia="新宋体" w:hAnsi="新宋体" w:hint="eastAsia"/>
                      <w:szCs w:val="21"/>
                    </w:rPr>
                    <w:t>以上累计得分，最高可得3分。</w:t>
                  </w:r>
                </w:p>
                <w:p w14:paraId="7C8857E8" w14:textId="77777777" w:rsidR="009C3C06" w:rsidRPr="009C3C06" w:rsidRDefault="009C3C06" w:rsidP="009C3C06">
                  <w:pPr>
                    <w:rPr>
                      <w:rFonts w:ascii="新宋体" w:eastAsia="新宋体" w:hAnsi="新宋体"/>
                      <w:szCs w:val="21"/>
                    </w:rPr>
                  </w:pPr>
                  <w:r w:rsidRPr="009C3C06">
                    <w:rPr>
                      <w:rFonts w:ascii="新宋体" w:eastAsia="新宋体" w:hAnsi="新宋体" w:hint="eastAsia"/>
                      <w:szCs w:val="21"/>
                    </w:rPr>
                    <w:t>（二）评分依据:</w:t>
                  </w:r>
                </w:p>
                <w:p w14:paraId="32082317" w14:textId="15A168DA" w:rsidR="00765B9B" w:rsidRDefault="009C3C06" w:rsidP="009C3C06">
                  <w:pPr>
                    <w:rPr>
                      <w:rFonts w:ascii="新宋体" w:eastAsia="新宋体" w:hAnsi="新宋体"/>
                      <w:szCs w:val="21"/>
                    </w:rPr>
                  </w:pPr>
                  <w:r w:rsidRPr="009C3C06">
                    <w:rPr>
                      <w:rFonts w:ascii="新宋体" w:eastAsia="新宋体" w:hAnsi="新宋体" w:hint="eastAsia"/>
                      <w:szCs w:val="21"/>
                    </w:rPr>
                    <w:t>要求投标人提供承诺（格式自定）作为得分依据。未提供承诺或承诺内容不满足要求均不得分。</w:t>
                  </w:r>
                </w:p>
              </w:tc>
            </w:tr>
            <w:tr w:rsidR="00765B9B" w14:paraId="047EFB38" w14:textId="77777777" w:rsidTr="003F4512">
              <w:trPr>
                <w:trHeight w:val="78"/>
                <w:jc w:val="center"/>
              </w:trPr>
              <w:tc>
                <w:tcPr>
                  <w:tcW w:w="734" w:type="dxa"/>
                  <w:vMerge/>
                  <w:tcBorders>
                    <w:left w:val="single" w:sz="4" w:space="0" w:color="auto"/>
                    <w:right w:val="single" w:sz="4" w:space="0" w:color="auto"/>
                  </w:tcBorders>
                  <w:vAlign w:val="center"/>
                </w:tcPr>
                <w:p w14:paraId="15A4709D"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080F42D" w14:textId="411FFC74" w:rsidR="00765B9B" w:rsidRDefault="00AD0F85">
                  <w:pPr>
                    <w:rPr>
                      <w:rFonts w:ascii="新宋体" w:eastAsia="新宋体" w:hAnsi="新宋体"/>
                      <w:szCs w:val="21"/>
                    </w:rPr>
                  </w:pPr>
                  <w:r>
                    <w:rPr>
                      <w:rFonts w:ascii="新宋体" w:eastAsia="新宋体" w:hAnsi="新宋体"/>
                      <w:szCs w:val="21"/>
                    </w:rPr>
                    <w:t>7</w:t>
                  </w:r>
                </w:p>
              </w:tc>
              <w:tc>
                <w:tcPr>
                  <w:tcW w:w="1350" w:type="dxa"/>
                  <w:tcBorders>
                    <w:top w:val="single" w:sz="4" w:space="0" w:color="auto"/>
                    <w:left w:val="single" w:sz="4" w:space="0" w:color="auto"/>
                    <w:bottom w:val="single" w:sz="4" w:space="0" w:color="auto"/>
                    <w:right w:val="single" w:sz="4" w:space="0" w:color="auto"/>
                  </w:tcBorders>
                  <w:vAlign w:val="center"/>
                </w:tcPr>
                <w:p w14:paraId="4E244494" w14:textId="38DEF49A" w:rsidR="00765B9B" w:rsidRDefault="005D0BBC">
                  <w:pPr>
                    <w:rPr>
                      <w:rFonts w:ascii="新宋体" w:eastAsia="新宋体" w:hAnsi="新宋体"/>
                      <w:szCs w:val="21"/>
                    </w:rPr>
                  </w:pPr>
                  <w:r>
                    <w:rPr>
                      <w:rFonts w:ascii="新宋体" w:eastAsia="新宋体" w:hAnsi="新宋体" w:hint="eastAsia"/>
                      <w:szCs w:val="21"/>
                    </w:rPr>
                    <w:t>服务</w:t>
                  </w:r>
                  <w:r w:rsidR="00992C1F">
                    <w:rPr>
                      <w:rFonts w:ascii="新宋体" w:eastAsia="新宋体" w:hAnsi="新宋体" w:hint="eastAsia"/>
                      <w:szCs w:val="21"/>
                    </w:rPr>
                    <w:t>响应时间</w:t>
                  </w:r>
                </w:p>
              </w:tc>
              <w:tc>
                <w:tcPr>
                  <w:tcW w:w="709" w:type="dxa"/>
                  <w:tcBorders>
                    <w:top w:val="single" w:sz="4" w:space="0" w:color="auto"/>
                    <w:left w:val="single" w:sz="4" w:space="0" w:color="auto"/>
                    <w:bottom w:val="single" w:sz="4" w:space="0" w:color="auto"/>
                    <w:right w:val="single" w:sz="4" w:space="0" w:color="auto"/>
                  </w:tcBorders>
                  <w:vAlign w:val="center"/>
                </w:tcPr>
                <w:p w14:paraId="6067C0A0" w14:textId="17EB50F7" w:rsidR="00765B9B" w:rsidRDefault="00992C1F" w:rsidP="00A25F56">
                  <w:pPr>
                    <w:jc w:val="center"/>
                    <w:rPr>
                      <w:rFonts w:ascii="新宋体" w:eastAsia="新宋体" w:hAnsi="新宋体"/>
                      <w:szCs w:val="21"/>
                    </w:rPr>
                  </w:pPr>
                  <w:r>
                    <w:rPr>
                      <w:rFonts w:ascii="新宋体" w:eastAsia="新宋体" w:hAnsi="新宋体" w:hint="eastAsia"/>
                      <w:szCs w:val="21"/>
                    </w:rPr>
                    <w:t>3</w:t>
                  </w:r>
                </w:p>
              </w:tc>
              <w:tc>
                <w:tcPr>
                  <w:tcW w:w="6040" w:type="dxa"/>
                  <w:tcBorders>
                    <w:top w:val="single" w:sz="4" w:space="0" w:color="auto"/>
                    <w:left w:val="single" w:sz="4" w:space="0" w:color="auto"/>
                    <w:bottom w:val="single" w:sz="4" w:space="0" w:color="auto"/>
                    <w:right w:val="single" w:sz="4" w:space="0" w:color="auto"/>
                  </w:tcBorders>
                  <w:vAlign w:val="center"/>
                </w:tcPr>
                <w:p w14:paraId="3D144ABE" w14:textId="77777777" w:rsidR="00992C1F" w:rsidRPr="00992C1F" w:rsidRDefault="00992C1F" w:rsidP="00992C1F">
                  <w:pPr>
                    <w:rPr>
                      <w:szCs w:val="21"/>
                    </w:rPr>
                  </w:pPr>
                  <w:r w:rsidRPr="00992C1F">
                    <w:rPr>
                      <w:rFonts w:hint="eastAsia"/>
                      <w:szCs w:val="21"/>
                    </w:rPr>
                    <w:t>（</w:t>
                  </w:r>
                  <w:r w:rsidRPr="00992C1F">
                    <w:rPr>
                      <w:rFonts w:hint="eastAsia"/>
                      <w:szCs w:val="21"/>
                    </w:rPr>
                    <w:t>1</w:t>
                  </w:r>
                  <w:r w:rsidRPr="00992C1F">
                    <w:rPr>
                      <w:rFonts w:hint="eastAsia"/>
                      <w:szCs w:val="21"/>
                    </w:rPr>
                    <w:t>）投标人接到采购人通知</w:t>
                  </w:r>
                  <w:r w:rsidRPr="00992C1F">
                    <w:rPr>
                      <w:rFonts w:hint="eastAsia"/>
                      <w:szCs w:val="21"/>
                    </w:rPr>
                    <w:t>1</w:t>
                  </w:r>
                  <w:r w:rsidRPr="00992C1F">
                    <w:rPr>
                      <w:rFonts w:hint="eastAsia"/>
                      <w:szCs w:val="21"/>
                    </w:rPr>
                    <w:t>小时（含）内提供服务，得</w:t>
                  </w:r>
                  <w:r w:rsidRPr="00992C1F">
                    <w:rPr>
                      <w:rFonts w:hint="eastAsia"/>
                      <w:szCs w:val="21"/>
                    </w:rPr>
                    <w:t>3</w:t>
                  </w:r>
                  <w:r w:rsidRPr="00992C1F">
                    <w:rPr>
                      <w:rFonts w:hint="eastAsia"/>
                      <w:szCs w:val="21"/>
                    </w:rPr>
                    <w:t>分；</w:t>
                  </w:r>
                </w:p>
                <w:p w14:paraId="4E843EC1" w14:textId="77777777" w:rsidR="00992C1F" w:rsidRPr="00992C1F" w:rsidRDefault="00992C1F" w:rsidP="00992C1F">
                  <w:pPr>
                    <w:rPr>
                      <w:szCs w:val="21"/>
                    </w:rPr>
                  </w:pPr>
                  <w:r w:rsidRPr="00992C1F">
                    <w:rPr>
                      <w:rFonts w:hint="eastAsia"/>
                      <w:szCs w:val="21"/>
                    </w:rPr>
                    <w:t>（</w:t>
                  </w:r>
                  <w:r w:rsidRPr="00992C1F">
                    <w:rPr>
                      <w:rFonts w:hint="eastAsia"/>
                      <w:szCs w:val="21"/>
                    </w:rPr>
                    <w:t>2</w:t>
                  </w:r>
                  <w:r w:rsidRPr="00992C1F">
                    <w:rPr>
                      <w:rFonts w:hint="eastAsia"/>
                      <w:szCs w:val="21"/>
                    </w:rPr>
                    <w:t>）投标人接到采购人通知</w:t>
                  </w:r>
                  <w:r w:rsidRPr="00992C1F">
                    <w:rPr>
                      <w:rFonts w:hint="eastAsia"/>
                      <w:szCs w:val="21"/>
                    </w:rPr>
                    <w:t>6</w:t>
                  </w:r>
                  <w:r w:rsidRPr="00992C1F">
                    <w:rPr>
                      <w:rFonts w:hint="eastAsia"/>
                      <w:szCs w:val="21"/>
                    </w:rPr>
                    <w:t>小时（含）内提供服务，得</w:t>
                  </w:r>
                  <w:r w:rsidRPr="00992C1F">
                    <w:rPr>
                      <w:rFonts w:hint="eastAsia"/>
                      <w:szCs w:val="21"/>
                    </w:rPr>
                    <w:t>2</w:t>
                  </w:r>
                  <w:r w:rsidRPr="00992C1F">
                    <w:rPr>
                      <w:rFonts w:hint="eastAsia"/>
                      <w:szCs w:val="21"/>
                    </w:rPr>
                    <w:t>分；</w:t>
                  </w:r>
                </w:p>
                <w:p w14:paraId="426842E3" w14:textId="77777777" w:rsidR="00992C1F" w:rsidRPr="00992C1F" w:rsidRDefault="00992C1F" w:rsidP="00992C1F">
                  <w:pPr>
                    <w:rPr>
                      <w:szCs w:val="21"/>
                    </w:rPr>
                  </w:pPr>
                  <w:r w:rsidRPr="00992C1F">
                    <w:rPr>
                      <w:rFonts w:hint="eastAsia"/>
                      <w:szCs w:val="21"/>
                    </w:rPr>
                    <w:t>（</w:t>
                  </w:r>
                  <w:r w:rsidRPr="00992C1F">
                    <w:rPr>
                      <w:rFonts w:hint="eastAsia"/>
                      <w:szCs w:val="21"/>
                    </w:rPr>
                    <w:t>3</w:t>
                  </w:r>
                  <w:r w:rsidRPr="00992C1F">
                    <w:rPr>
                      <w:rFonts w:hint="eastAsia"/>
                      <w:szCs w:val="21"/>
                    </w:rPr>
                    <w:t>）投标人接到采购人通知</w:t>
                  </w:r>
                  <w:r w:rsidRPr="00992C1F">
                    <w:rPr>
                      <w:rFonts w:hint="eastAsia"/>
                      <w:szCs w:val="21"/>
                    </w:rPr>
                    <w:t>12</w:t>
                  </w:r>
                  <w:r w:rsidRPr="00992C1F">
                    <w:rPr>
                      <w:rFonts w:hint="eastAsia"/>
                      <w:szCs w:val="21"/>
                    </w:rPr>
                    <w:t>小时（含）内提供服务，得</w:t>
                  </w:r>
                  <w:r w:rsidRPr="00992C1F">
                    <w:rPr>
                      <w:rFonts w:hint="eastAsia"/>
                      <w:szCs w:val="21"/>
                    </w:rPr>
                    <w:t>1</w:t>
                  </w:r>
                  <w:r w:rsidRPr="00992C1F">
                    <w:rPr>
                      <w:rFonts w:hint="eastAsia"/>
                      <w:szCs w:val="21"/>
                    </w:rPr>
                    <w:t>分。</w:t>
                  </w:r>
                </w:p>
                <w:p w14:paraId="34DAD0F6" w14:textId="77777777" w:rsidR="00992C1F" w:rsidRPr="00992C1F" w:rsidRDefault="00992C1F" w:rsidP="00992C1F">
                  <w:pPr>
                    <w:rPr>
                      <w:szCs w:val="21"/>
                    </w:rPr>
                  </w:pPr>
                  <w:r w:rsidRPr="00992C1F">
                    <w:rPr>
                      <w:rFonts w:hint="eastAsia"/>
                      <w:szCs w:val="21"/>
                    </w:rPr>
                    <w:t>（</w:t>
                  </w:r>
                  <w:r w:rsidRPr="00992C1F">
                    <w:rPr>
                      <w:rFonts w:hint="eastAsia"/>
                      <w:szCs w:val="21"/>
                    </w:rPr>
                    <w:t>4</w:t>
                  </w:r>
                  <w:r w:rsidRPr="00992C1F">
                    <w:rPr>
                      <w:rFonts w:hint="eastAsia"/>
                      <w:szCs w:val="21"/>
                    </w:rPr>
                    <w:t>）其他情况，不得分。</w:t>
                  </w:r>
                </w:p>
                <w:p w14:paraId="78DAFF3F" w14:textId="498F46AE" w:rsidR="00765B9B" w:rsidRDefault="00992C1F" w:rsidP="00992C1F">
                  <w:pPr>
                    <w:rPr>
                      <w:rFonts w:ascii="新宋体" w:eastAsia="新宋体" w:hAnsi="新宋体"/>
                      <w:szCs w:val="21"/>
                    </w:rPr>
                  </w:pPr>
                  <w:r w:rsidRPr="00992C1F">
                    <w:rPr>
                      <w:rFonts w:hint="eastAsia"/>
                      <w:szCs w:val="21"/>
                    </w:rPr>
                    <w:t>注：提供服务响应时间承诺（格式自拟）及到场时间的保障方案作为证明材料，专家应对到场时间的保障方案作的合理性进行判断，若判断为不合理，此项不得分。</w:t>
                  </w:r>
                </w:p>
              </w:tc>
            </w:tr>
            <w:tr w:rsidR="00765B9B" w14:paraId="0E3DF82D" w14:textId="77777777" w:rsidTr="003F4512">
              <w:trPr>
                <w:trHeight w:val="78"/>
                <w:jc w:val="center"/>
              </w:trPr>
              <w:tc>
                <w:tcPr>
                  <w:tcW w:w="734"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Default="005D0BBC">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757"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765B9B" w:rsidRDefault="005D0BBC">
                  <w:pPr>
                    <w:jc w:val="center"/>
                    <w:rPr>
                      <w:rFonts w:ascii="新宋体" w:eastAsia="新宋体" w:hAnsi="新宋体"/>
                      <w:b/>
                      <w:szCs w:val="21"/>
                    </w:rPr>
                  </w:pPr>
                  <w:r>
                    <w:rPr>
                      <w:rFonts w:ascii="新宋体" w:eastAsia="新宋体" w:hAnsi="新宋体" w:hint="eastAsia"/>
                      <w:b/>
                      <w:szCs w:val="21"/>
                    </w:rPr>
                    <w:t>诚信情况</w:t>
                  </w:r>
                </w:p>
              </w:tc>
              <w:tc>
                <w:tcPr>
                  <w:tcW w:w="6040" w:type="dxa"/>
                  <w:tcBorders>
                    <w:top w:val="single" w:sz="4" w:space="0" w:color="auto"/>
                    <w:left w:val="single" w:sz="4" w:space="0" w:color="auto"/>
                    <w:bottom w:val="single" w:sz="4" w:space="0" w:color="auto"/>
                    <w:right w:val="single" w:sz="4" w:space="0" w:color="auto"/>
                  </w:tcBorders>
                  <w:vAlign w:val="center"/>
                </w:tcPr>
                <w:p w14:paraId="7E9DFE9E" w14:textId="4BCA0BCE" w:rsidR="00765B9B" w:rsidRDefault="00CB2DE8">
                  <w:pPr>
                    <w:jc w:val="center"/>
                    <w:rPr>
                      <w:rFonts w:ascii="新宋体" w:eastAsia="新宋体" w:hAnsi="新宋体"/>
                      <w:b/>
                      <w:szCs w:val="21"/>
                    </w:rPr>
                  </w:pPr>
                  <w:r>
                    <w:rPr>
                      <w:rFonts w:ascii="新宋体" w:eastAsia="新宋体" w:hAnsi="新宋体" w:hint="eastAsia"/>
                      <w:b/>
                      <w:szCs w:val="21"/>
                    </w:rPr>
                    <w:t>5</w:t>
                  </w:r>
                </w:p>
              </w:tc>
            </w:tr>
            <w:tr w:rsidR="00765B9B" w14:paraId="07595C31" w14:textId="77777777" w:rsidTr="003F4512">
              <w:trPr>
                <w:trHeight w:val="78"/>
                <w:jc w:val="center"/>
              </w:trPr>
              <w:tc>
                <w:tcPr>
                  <w:tcW w:w="734" w:type="dxa"/>
                  <w:vMerge w:val="restart"/>
                  <w:tcBorders>
                    <w:top w:val="single" w:sz="4" w:space="0" w:color="auto"/>
                    <w:left w:val="single" w:sz="4" w:space="0" w:color="auto"/>
                    <w:right w:val="single" w:sz="4" w:space="0" w:color="auto"/>
                  </w:tcBorders>
                  <w:vAlign w:val="center"/>
                </w:tcPr>
                <w:p w14:paraId="7A6684BA"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9FEBE1E" w14:textId="77777777" w:rsidR="00765B9B" w:rsidRDefault="005D0BBC">
                  <w:pPr>
                    <w:rPr>
                      <w:rFonts w:ascii="新宋体" w:eastAsia="新宋体" w:hAnsi="新宋体" w:cs="宋体"/>
                      <w:szCs w:val="21"/>
                    </w:rPr>
                  </w:pPr>
                  <w:r>
                    <w:rPr>
                      <w:rFonts w:ascii="新宋体" w:eastAsia="新宋体" w:hAnsi="新宋体"/>
                      <w:szCs w:val="21"/>
                    </w:rPr>
                    <w:t>序号</w:t>
                  </w:r>
                </w:p>
              </w:tc>
              <w:tc>
                <w:tcPr>
                  <w:tcW w:w="1350" w:type="dxa"/>
                  <w:tcBorders>
                    <w:top w:val="single" w:sz="4" w:space="0" w:color="auto"/>
                    <w:left w:val="single" w:sz="4" w:space="0" w:color="auto"/>
                    <w:bottom w:val="single" w:sz="4" w:space="0" w:color="auto"/>
                    <w:right w:val="single" w:sz="4" w:space="0" w:color="auto"/>
                  </w:tcBorders>
                  <w:vAlign w:val="center"/>
                </w:tcPr>
                <w:p w14:paraId="4CD06A20" w14:textId="77777777" w:rsidR="00765B9B" w:rsidRDefault="005D0BBC">
                  <w:pPr>
                    <w:rPr>
                      <w:rFonts w:ascii="新宋体" w:eastAsia="新宋体" w:hAnsi="新宋体" w:cs="宋体"/>
                      <w:szCs w:val="21"/>
                    </w:rPr>
                  </w:pPr>
                  <w:r>
                    <w:rPr>
                      <w:rFonts w:ascii="新宋体" w:eastAsia="新宋体" w:hAnsi="新宋体"/>
                      <w:szCs w:val="21"/>
                    </w:rPr>
                    <w:t>评分因素</w:t>
                  </w:r>
                </w:p>
              </w:tc>
              <w:tc>
                <w:tcPr>
                  <w:tcW w:w="709" w:type="dxa"/>
                  <w:tcBorders>
                    <w:top w:val="single" w:sz="4" w:space="0" w:color="auto"/>
                    <w:left w:val="single" w:sz="4" w:space="0" w:color="auto"/>
                    <w:bottom w:val="single" w:sz="4" w:space="0" w:color="auto"/>
                    <w:right w:val="single" w:sz="4" w:space="0" w:color="auto"/>
                  </w:tcBorders>
                  <w:vAlign w:val="center"/>
                </w:tcPr>
                <w:p w14:paraId="728436AC" w14:textId="77777777" w:rsidR="00765B9B" w:rsidRDefault="005D0BBC">
                  <w:pPr>
                    <w:rPr>
                      <w:rFonts w:ascii="新宋体" w:eastAsia="新宋体" w:hAnsi="新宋体" w:cs="宋体"/>
                      <w:szCs w:val="21"/>
                    </w:rPr>
                  </w:pPr>
                  <w:r>
                    <w:rPr>
                      <w:rFonts w:ascii="新宋体" w:eastAsia="新宋体" w:hAnsi="新宋体"/>
                      <w:szCs w:val="21"/>
                    </w:rPr>
                    <w:t>权重</w:t>
                  </w:r>
                </w:p>
              </w:tc>
              <w:tc>
                <w:tcPr>
                  <w:tcW w:w="6040" w:type="dxa"/>
                  <w:tcBorders>
                    <w:top w:val="single" w:sz="4" w:space="0" w:color="auto"/>
                    <w:left w:val="single" w:sz="4" w:space="0" w:color="auto"/>
                    <w:bottom w:val="single" w:sz="4" w:space="0" w:color="auto"/>
                    <w:right w:val="single" w:sz="4" w:space="0" w:color="auto"/>
                  </w:tcBorders>
                  <w:vAlign w:val="center"/>
                </w:tcPr>
                <w:p w14:paraId="553257A6" w14:textId="77777777" w:rsidR="00765B9B" w:rsidRDefault="005D0BBC">
                  <w:pPr>
                    <w:rPr>
                      <w:rFonts w:ascii="新宋体" w:eastAsia="新宋体" w:hAnsi="新宋体" w:cs="宋体"/>
                      <w:szCs w:val="21"/>
                    </w:rPr>
                  </w:pPr>
                  <w:r>
                    <w:rPr>
                      <w:rFonts w:ascii="新宋体" w:eastAsia="新宋体" w:hAnsi="新宋体"/>
                      <w:szCs w:val="21"/>
                    </w:rPr>
                    <w:t>评分准则</w:t>
                  </w:r>
                </w:p>
              </w:tc>
            </w:tr>
            <w:tr w:rsidR="00765B9B" w14:paraId="6291F760" w14:textId="77777777" w:rsidTr="003F4512">
              <w:trPr>
                <w:trHeight w:val="78"/>
                <w:jc w:val="center"/>
              </w:trPr>
              <w:tc>
                <w:tcPr>
                  <w:tcW w:w="734" w:type="dxa"/>
                  <w:vMerge/>
                  <w:tcBorders>
                    <w:left w:val="single" w:sz="4" w:space="0" w:color="auto"/>
                    <w:right w:val="single" w:sz="4" w:space="0" w:color="auto"/>
                  </w:tcBorders>
                  <w:vAlign w:val="center"/>
                </w:tcPr>
                <w:p w14:paraId="0A3271F6"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C4A99A6" w14:textId="77777777" w:rsidR="00765B9B" w:rsidRDefault="005D0BBC">
                  <w:pPr>
                    <w:rPr>
                      <w:rFonts w:ascii="新宋体" w:eastAsia="新宋体" w:hAnsi="新宋体" w:cs="宋体"/>
                      <w:szCs w:val="21"/>
                    </w:rPr>
                  </w:pPr>
                  <w:r>
                    <w:rPr>
                      <w:rFonts w:ascii="新宋体" w:eastAsia="新宋体" w:hAnsi="新宋体"/>
                      <w:szCs w:val="21"/>
                    </w:rPr>
                    <w:t>1</w:t>
                  </w:r>
                </w:p>
              </w:tc>
              <w:tc>
                <w:tcPr>
                  <w:tcW w:w="1350" w:type="dxa"/>
                  <w:tcBorders>
                    <w:top w:val="single" w:sz="4" w:space="0" w:color="auto"/>
                    <w:left w:val="single" w:sz="4" w:space="0" w:color="auto"/>
                    <w:bottom w:val="single" w:sz="4" w:space="0" w:color="auto"/>
                    <w:right w:val="single" w:sz="4" w:space="0" w:color="auto"/>
                  </w:tcBorders>
                  <w:vAlign w:val="center"/>
                </w:tcPr>
                <w:p w14:paraId="64F54062" w14:textId="77777777" w:rsidR="00765B9B" w:rsidRDefault="005D0BBC">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709" w:type="dxa"/>
                  <w:tcBorders>
                    <w:top w:val="single" w:sz="4" w:space="0" w:color="auto"/>
                    <w:left w:val="single" w:sz="4" w:space="0" w:color="auto"/>
                    <w:bottom w:val="single" w:sz="4" w:space="0" w:color="auto"/>
                    <w:right w:val="single" w:sz="4" w:space="0" w:color="auto"/>
                  </w:tcBorders>
                  <w:vAlign w:val="center"/>
                </w:tcPr>
                <w:p w14:paraId="2FB3C997" w14:textId="58EEEFF3" w:rsidR="00765B9B" w:rsidRDefault="00CB2DE8" w:rsidP="007B78A5">
                  <w:pPr>
                    <w:jc w:val="center"/>
                    <w:rPr>
                      <w:rFonts w:ascii="新宋体" w:eastAsia="新宋体" w:hAnsi="新宋体" w:cs="宋体"/>
                      <w:szCs w:val="21"/>
                    </w:rPr>
                  </w:pPr>
                  <w:r>
                    <w:rPr>
                      <w:rFonts w:ascii="新宋体" w:eastAsia="新宋体" w:hAnsi="新宋体" w:hint="eastAsia"/>
                      <w:szCs w:val="21"/>
                    </w:rPr>
                    <w:t>5</w:t>
                  </w:r>
                </w:p>
              </w:tc>
              <w:tc>
                <w:tcPr>
                  <w:tcW w:w="6040" w:type="dxa"/>
                  <w:tcBorders>
                    <w:top w:val="single" w:sz="4" w:space="0" w:color="auto"/>
                    <w:left w:val="single" w:sz="4" w:space="0" w:color="auto"/>
                    <w:bottom w:val="single" w:sz="4" w:space="0" w:color="auto"/>
                    <w:right w:val="single" w:sz="4" w:space="0" w:color="auto"/>
                  </w:tcBorders>
                  <w:vAlign w:val="center"/>
                </w:tcPr>
                <w:p w14:paraId="1F498577" w14:textId="672B140A" w:rsidR="00765B9B" w:rsidRDefault="00CC6AED">
                  <w:pPr>
                    <w:rPr>
                      <w:rFonts w:ascii="新宋体" w:eastAsia="新宋体" w:hAnsi="新宋体"/>
                      <w:szCs w:val="21"/>
                    </w:rPr>
                  </w:pPr>
                  <w:r w:rsidRPr="00CC6AED">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14:paraId="65D561CD" w14:textId="77777777" w:rsidR="00765B9B" w:rsidRDefault="00765B9B">
            <w:pPr>
              <w:rPr>
                <w:rFonts w:ascii="新宋体" w:eastAsia="新宋体" w:hAnsi="新宋体"/>
              </w:rPr>
            </w:pPr>
          </w:p>
        </w:tc>
      </w:tr>
    </w:tbl>
    <w:p w14:paraId="50206651" w14:textId="77777777" w:rsidR="00765B9B" w:rsidRDefault="00765B9B">
      <w:pPr>
        <w:rPr>
          <w:rFonts w:ascii="新宋体" w:eastAsia="新宋体" w:hAnsi="新宋体"/>
        </w:rPr>
      </w:pPr>
    </w:p>
    <w:p w14:paraId="06021383" w14:textId="77777777" w:rsidR="00765B9B" w:rsidRDefault="00765B9B">
      <w:pPr>
        <w:rPr>
          <w:rFonts w:ascii="新宋体" w:eastAsia="新宋体" w:hAnsi="新宋体"/>
        </w:rPr>
      </w:pPr>
    </w:p>
    <w:p w14:paraId="1D4F1BDA" w14:textId="77777777" w:rsidR="00444BFC" w:rsidRDefault="00444BFC">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lastRenderedPageBreak/>
        <w:t>其它关键信息</w:t>
      </w:r>
    </w:p>
    <w:p w14:paraId="32BCEBE2" w14:textId="77777777" w:rsidR="00765B9B" w:rsidRDefault="005D0BBC">
      <w:pPr>
        <w:pStyle w:val="affe"/>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225B9C25"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f3"/>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5D575A41" w:rsidR="00765B9B" w:rsidRDefault="00992A47">
            <w:pPr>
              <w:spacing w:line="360" w:lineRule="auto"/>
              <w:jc w:val="center"/>
              <w:rPr>
                <w:rFonts w:ascii="新宋体" w:eastAsia="新宋体" w:hAnsi="新宋体"/>
              </w:rPr>
            </w:pPr>
            <w:r>
              <w:rPr>
                <w:rFonts w:hint="eastAsia"/>
              </w:rPr>
              <w:t>综合评分法</w:t>
            </w:r>
          </w:p>
        </w:tc>
      </w:tr>
      <w:tr w:rsidR="00765B9B" w14:paraId="182DB8C4" w14:textId="77777777">
        <w:trPr>
          <w:jc w:val="center"/>
        </w:trPr>
        <w:tc>
          <w:tcPr>
            <w:tcW w:w="4264" w:type="dxa"/>
            <w:vAlign w:val="center"/>
          </w:tcPr>
          <w:p w14:paraId="0161A9C9" w14:textId="77777777" w:rsidR="00765B9B" w:rsidRDefault="005D0BBC">
            <w:pPr>
              <w:spacing w:line="360" w:lineRule="auto"/>
              <w:jc w:val="center"/>
              <w:rPr>
                <w:rFonts w:ascii="新宋体" w:eastAsia="新宋体" w:hAnsi="新宋体"/>
              </w:rPr>
            </w:pPr>
            <w:r>
              <w:rPr>
                <w:rFonts w:ascii="新宋体" w:eastAsia="新宋体" w:hAnsi="新宋体" w:hint="eastAsia"/>
              </w:rPr>
              <w:t>中标供应商家数</w:t>
            </w:r>
          </w:p>
        </w:tc>
        <w:tc>
          <w:tcPr>
            <w:tcW w:w="4265" w:type="dxa"/>
            <w:vAlign w:val="center"/>
          </w:tcPr>
          <w:p w14:paraId="1ABB22AB" w14:textId="7B2E4AA6" w:rsidR="00765B9B" w:rsidRDefault="00992A47">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r w:rsidR="007E33DD" w:rsidRPr="002A34A9">
        <w:rPr>
          <w:rFonts w:ascii="新宋体" w:eastAsia="新宋体" w:hAnsi="新宋体" w:hint="eastAsia"/>
        </w:rPr>
        <w:t>深财购〔2022〕15号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0DFEFAE5"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sidR="001D1F8E">
        <w:rPr>
          <w:rFonts w:ascii="新宋体" w:eastAsia="新宋体" w:hAnsi="新宋体" w:hint="eastAsia"/>
          <w:u w:val="single"/>
        </w:rPr>
        <w:t>4</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采取价格评比法（比如最低价法）的项目，因违法违规行为被记入诚信档案的失信供应商最终报价在该企业最后一轮报价的基础上上浮</w:t>
      </w:r>
      <w:r>
        <w:rPr>
          <w:rFonts w:ascii="新宋体" w:eastAsia="新宋体" w:hAnsi="新宋体"/>
        </w:rPr>
        <w:t>10%</w:t>
      </w:r>
      <w:r>
        <w:rPr>
          <w:rFonts w:ascii="新宋体" w:eastAsia="新宋体" w:hAnsi="新宋体" w:hint="eastAsia"/>
        </w:rPr>
        <w:t>。失信供应商符合优惠主体资格的，价格扣除和价格上浮一并执行。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31911A8" w14:textId="77777777" w:rsidR="00765B9B" w:rsidRDefault="00765B9B">
      <w:pPr>
        <w:ind w:firstLineChars="1550" w:firstLine="3268"/>
        <w:rPr>
          <w:rFonts w:ascii="新宋体" w:eastAsia="新宋体" w:hAnsi="新宋体"/>
          <w:b/>
        </w:rPr>
      </w:pPr>
    </w:p>
    <w:p w14:paraId="63C71D64" w14:textId="77777777" w:rsidR="00765B9B" w:rsidRDefault="00765B9B">
      <w:pPr>
        <w:rPr>
          <w:rFonts w:ascii="新宋体" w:eastAsia="新宋体" w:hAnsi="新宋体"/>
          <w:b/>
        </w:rPr>
      </w:pPr>
    </w:p>
    <w:p w14:paraId="68BF6A7B" w14:textId="77777777" w:rsidR="00765B9B" w:rsidRDefault="005D0BBC">
      <w:pPr>
        <w:widowControl/>
        <w:jc w:val="left"/>
        <w:rPr>
          <w:rFonts w:ascii="新宋体" w:eastAsia="新宋体" w:hAnsi="新宋体"/>
          <w:b/>
        </w:rPr>
      </w:pPr>
      <w:r>
        <w:rPr>
          <w:rFonts w:ascii="新宋体" w:eastAsia="新宋体" w:hAnsi="新宋体"/>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B4436E" w:rsidRPr="00B4436E" w14:paraId="6A0213DC" w14:textId="77777777">
        <w:trPr>
          <w:trHeight w:val="6096"/>
          <w:tblCellSpacing w:w="0" w:type="dxa"/>
          <w:jc w:val="center"/>
        </w:trPr>
        <w:tc>
          <w:tcPr>
            <w:tcW w:w="0" w:type="auto"/>
            <w:vAlign w:val="center"/>
          </w:tcPr>
          <w:p w14:paraId="0F0130F7" w14:textId="04E8F98D" w:rsidR="00765B9B" w:rsidRPr="00B4436E" w:rsidRDefault="005D0BBC">
            <w:pPr>
              <w:spacing w:line="360" w:lineRule="auto"/>
              <w:rPr>
                <w:rFonts w:ascii="新宋体" w:eastAsia="新宋体" w:hAnsi="新宋体"/>
                <w:szCs w:val="21"/>
              </w:rPr>
            </w:pPr>
            <w:r w:rsidRPr="00B4436E">
              <w:rPr>
                <w:rFonts w:ascii="新宋体" w:eastAsia="新宋体" w:hAnsi="新宋体" w:hint="eastAsia"/>
                <w:szCs w:val="21"/>
              </w:rPr>
              <w:t>项目概况：</w:t>
            </w:r>
            <w:r w:rsidR="00512069" w:rsidRPr="00B4436E">
              <w:rPr>
                <w:rFonts w:ascii="新宋体" w:eastAsia="新宋体" w:hAnsi="新宋体" w:hint="eastAsia"/>
                <w:szCs w:val="21"/>
                <w:u w:val="single"/>
              </w:rPr>
              <w:t>深圳市生物多样性保护经验交流技术支撑</w:t>
            </w:r>
            <w:r w:rsidRPr="00B4436E">
              <w:rPr>
                <w:rFonts w:ascii="新宋体" w:eastAsia="新宋体" w:hAnsi="新宋体" w:hint="eastAsia"/>
                <w:szCs w:val="21"/>
              </w:rPr>
              <w:t>采购项目的潜在投标人应在</w:t>
            </w:r>
            <w:r w:rsidRPr="00B4436E">
              <w:rPr>
                <w:rFonts w:ascii="新宋体" w:eastAsia="新宋体" w:hAnsi="新宋体" w:hint="eastAsia"/>
                <w:szCs w:val="21"/>
                <w:u w:val="single"/>
              </w:rPr>
              <w:t>深圳市福田区天安数码城创新科技广场一期B座</w:t>
            </w:r>
            <w:r w:rsidR="00AE75D0" w:rsidRPr="00B4436E">
              <w:rPr>
                <w:rFonts w:ascii="新宋体" w:eastAsia="新宋体" w:hAnsi="新宋体"/>
                <w:szCs w:val="21"/>
                <w:u w:val="single"/>
              </w:rPr>
              <w:t>1709</w:t>
            </w:r>
            <w:r w:rsidRPr="00B4436E">
              <w:rPr>
                <w:rFonts w:ascii="新宋体" w:eastAsia="新宋体" w:hAnsi="新宋体" w:hint="eastAsia"/>
                <w:szCs w:val="21"/>
                <w:u w:val="single"/>
              </w:rPr>
              <w:t>室</w:t>
            </w:r>
            <w:r w:rsidRPr="00B4436E">
              <w:rPr>
                <w:rFonts w:ascii="新宋体" w:eastAsia="新宋体" w:hAnsi="新宋体" w:hint="eastAsia"/>
                <w:szCs w:val="21"/>
              </w:rPr>
              <w:t>获取招标文件，并于</w:t>
            </w:r>
            <w:r w:rsidR="00FA6A53" w:rsidRPr="00B4436E">
              <w:rPr>
                <w:rFonts w:ascii="新宋体" w:eastAsia="新宋体" w:hAnsi="新宋体" w:hint="eastAsia"/>
                <w:szCs w:val="21"/>
                <w:u w:val="single"/>
              </w:rPr>
              <w:t>2024</w:t>
            </w:r>
            <w:r w:rsidRPr="00B4436E">
              <w:rPr>
                <w:rFonts w:ascii="新宋体" w:eastAsia="新宋体" w:hAnsi="新宋体" w:hint="eastAsia"/>
                <w:bCs/>
                <w:szCs w:val="21"/>
                <w:u w:val="single"/>
              </w:rPr>
              <w:t>年</w:t>
            </w:r>
            <w:r w:rsidR="00AC5D6A" w:rsidRPr="00B4436E">
              <w:rPr>
                <w:rFonts w:ascii="新宋体" w:eastAsia="新宋体" w:hAnsi="新宋体"/>
                <w:bCs/>
                <w:szCs w:val="21"/>
                <w:u w:val="single"/>
              </w:rPr>
              <w:t>03</w:t>
            </w:r>
            <w:r w:rsidRPr="00B4436E">
              <w:rPr>
                <w:rFonts w:ascii="新宋体" w:eastAsia="新宋体" w:hAnsi="新宋体" w:hint="eastAsia"/>
                <w:bCs/>
                <w:szCs w:val="21"/>
                <w:u w:val="single"/>
              </w:rPr>
              <w:t>月</w:t>
            </w:r>
            <w:r w:rsidR="00994D73" w:rsidRPr="00B4436E">
              <w:rPr>
                <w:rFonts w:ascii="新宋体" w:eastAsia="新宋体" w:hAnsi="新宋体" w:hint="eastAsia"/>
                <w:bCs/>
                <w:szCs w:val="21"/>
                <w:u w:val="single"/>
              </w:rPr>
              <w:t>1</w:t>
            </w:r>
            <w:r w:rsidR="00994D73" w:rsidRPr="00B4436E">
              <w:rPr>
                <w:rFonts w:ascii="新宋体" w:eastAsia="新宋体" w:hAnsi="新宋体"/>
                <w:bCs/>
                <w:szCs w:val="21"/>
                <w:u w:val="single"/>
              </w:rPr>
              <w:t>1</w:t>
            </w:r>
            <w:r w:rsidRPr="00B4436E">
              <w:rPr>
                <w:rFonts w:ascii="新宋体" w:eastAsia="新宋体" w:hAnsi="新宋体" w:hint="eastAsia"/>
                <w:bCs/>
                <w:szCs w:val="21"/>
                <w:u w:val="single"/>
              </w:rPr>
              <w:t>日</w:t>
            </w:r>
            <w:r w:rsidR="00994D73" w:rsidRPr="00B4436E">
              <w:rPr>
                <w:rFonts w:ascii="新宋体" w:eastAsia="新宋体" w:hAnsi="新宋体"/>
                <w:bCs/>
                <w:szCs w:val="21"/>
                <w:u w:val="single"/>
              </w:rPr>
              <w:t>14</w:t>
            </w:r>
            <w:r w:rsidRPr="00B4436E">
              <w:rPr>
                <w:rFonts w:ascii="新宋体" w:eastAsia="新宋体" w:hAnsi="新宋体" w:hint="eastAsia"/>
                <w:bCs/>
                <w:szCs w:val="21"/>
                <w:u w:val="single"/>
              </w:rPr>
              <w:t>:</w:t>
            </w:r>
            <w:r w:rsidR="00994D73" w:rsidRPr="00B4436E">
              <w:rPr>
                <w:rFonts w:ascii="新宋体" w:eastAsia="新宋体" w:hAnsi="新宋体"/>
                <w:bCs/>
                <w:szCs w:val="21"/>
                <w:u w:val="single"/>
              </w:rPr>
              <w:t>30</w:t>
            </w:r>
            <w:r w:rsidRPr="00B4436E">
              <w:rPr>
                <w:rFonts w:ascii="新宋体" w:eastAsia="新宋体" w:hAnsi="新宋体" w:hint="eastAsia"/>
                <w:bCs/>
                <w:szCs w:val="21"/>
                <w:u w:val="single"/>
              </w:rPr>
              <w:t>（</w:t>
            </w:r>
            <w:r w:rsidRPr="00B4436E">
              <w:rPr>
                <w:rFonts w:ascii="新宋体" w:eastAsia="新宋体" w:hAnsi="新宋体" w:hint="eastAsia"/>
                <w:bCs/>
                <w:szCs w:val="21"/>
              </w:rPr>
              <w:t>北京时间）前提交响应文件</w:t>
            </w:r>
            <w:r w:rsidRPr="00B4436E">
              <w:rPr>
                <w:rFonts w:ascii="新宋体" w:eastAsia="新宋体" w:hAnsi="新宋体" w:hint="eastAsia"/>
                <w:szCs w:val="21"/>
              </w:rPr>
              <w:t>。</w:t>
            </w:r>
          </w:p>
          <w:p w14:paraId="3BC020EA" w14:textId="77777777" w:rsidR="00765B9B" w:rsidRPr="00B4436E" w:rsidRDefault="005D0BBC">
            <w:pPr>
              <w:spacing w:line="360" w:lineRule="auto"/>
              <w:rPr>
                <w:rFonts w:ascii="新宋体" w:eastAsia="新宋体" w:hAnsi="新宋体" w:cs="宋体"/>
                <w:b/>
                <w:szCs w:val="21"/>
              </w:rPr>
            </w:pPr>
            <w:r w:rsidRPr="00B4436E">
              <w:rPr>
                <w:rFonts w:ascii="新宋体" w:eastAsia="新宋体" w:hAnsi="新宋体" w:cs="宋体" w:hint="eastAsia"/>
                <w:b/>
                <w:szCs w:val="21"/>
              </w:rPr>
              <w:t>一、项目基本情况</w:t>
            </w:r>
          </w:p>
          <w:p w14:paraId="54BB78CA" w14:textId="3D630612" w:rsidR="00765B9B" w:rsidRPr="00B4436E" w:rsidRDefault="005D0BBC">
            <w:pPr>
              <w:spacing w:line="360" w:lineRule="auto"/>
              <w:rPr>
                <w:rFonts w:ascii="新宋体" w:eastAsia="新宋体" w:hAnsi="新宋体"/>
                <w:szCs w:val="21"/>
              </w:rPr>
            </w:pPr>
            <w:r w:rsidRPr="00B4436E">
              <w:rPr>
                <w:rFonts w:ascii="新宋体" w:eastAsia="新宋体" w:hAnsi="新宋体" w:hint="eastAsia"/>
                <w:szCs w:val="21"/>
              </w:rPr>
              <w:t>1.项目编号：</w:t>
            </w:r>
            <w:r w:rsidR="001D315E" w:rsidRPr="00B4436E">
              <w:rPr>
                <w:rFonts w:ascii="新宋体" w:eastAsia="新宋体" w:hAnsi="新宋体"/>
                <w:szCs w:val="21"/>
              </w:rPr>
              <w:t>RNX2024052ZC-SZSHJ</w:t>
            </w:r>
          </w:p>
          <w:p w14:paraId="3715B7AC" w14:textId="52D4BEFC" w:rsidR="00765B9B" w:rsidRPr="00B4436E" w:rsidRDefault="005D0BBC">
            <w:pPr>
              <w:spacing w:line="360" w:lineRule="auto"/>
              <w:rPr>
                <w:rFonts w:ascii="新宋体" w:eastAsia="新宋体" w:hAnsi="新宋体"/>
                <w:szCs w:val="21"/>
              </w:rPr>
            </w:pPr>
            <w:r w:rsidRPr="00B4436E">
              <w:rPr>
                <w:rFonts w:ascii="新宋体" w:eastAsia="新宋体" w:hAnsi="新宋体" w:hint="eastAsia"/>
                <w:szCs w:val="21"/>
              </w:rPr>
              <w:t>2.项目名称：</w:t>
            </w:r>
            <w:r w:rsidR="00512069" w:rsidRPr="00B4436E">
              <w:rPr>
                <w:rFonts w:ascii="新宋体" w:eastAsia="新宋体" w:hAnsi="新宋体" w:hint="eastAsia"/>
                <w:szCs w:val="21"/>
              </w:rPr>
              <w:t>深圳市生物多样性保护经验交流技术支撑</w:t>
            </w:r>
          </w:p>
          <w:p w14:paraId="5734169A" w14:textId="5E0BAF1B" w:rsidR="00765B9B" w:rsidRPr="00B4436E" w:rsidRDefault="005D0BBC">
            <w:pPr>
              <w:spacing w:line="360" w:lineRule="auto"/>
              <w:rPr>
                <w:rFonts w:ascii="新宋体" w:eastAsia="新宋体" w:hAnsi="新宋体"/>
                <w:szCs w:val="21"/>
              </w:rPr>
            </w:pPr>
            <w:r w:rsidRPr="00B4436E">
              <w:rPr>
                <w:rFonts w:ascii="新宋体" w:eastAsia="新宋体" w:hAnsi="新宋体" w:hint="eastAsia"/>
                <w:szCs w:val="21"/>
              </w:rPr>
              <w:t>3.预算金额：</w:t>
            </w:r>
            <w:r w:rsidR="007047DF" w:rsidRPr="00B4436E">
              <w:rPr>
                <w:rFonts w:ascii="新宋体" w:eastAsia="新宋体" w:hAnsi="新宋体" w:hint="eastAsia"/>
                <w:szCs w:val="21"/>
              </w:rPr>
              <w:t>人民币捌拾壹万元（8</w:t>
            </w:r>
            <w:r w:rsidR="007047DF" w:rsidRPr="00B4436E">
              <w:rPr>
                <w:rFonts w:ascii="新宋体" w:eastAsia="新宋体" w:hAnsi="新宋体"/>
                <w:szCs w:val="21"/>
              </w:rPr>
              <w:t>10</w:t>
            </w:r>
            <w:r w:rsidR="007047DF" w:rsidRPr="00B4436E">
              <w:rPr>
                <w:rFonts w:ascii="新宋体" w:eastAsia="新宋体" w:hAnsi="新宋体" w:hint="eastAsia"/>
                <w:szCs w:val="21"/>
              </w:rPr>
              <w:t>,</w:t>
            </w:r>
            <w:r w:rsidR="007047DF" w:rsidRPr="00B4436E">
              <w:rPr>
                <w:rFonts w:ascii="新宋体" w:eastAsia="新宋体" w:hAnsi="新宋体"/>
                <w:szCs w:val="21"/>
              </w:rPr>
              <w:t>000.00</w:t>
            </w:r>
            <w:r w:rsidR="007047DF" w:rsidRPr="00B4436E">
              <w:rPr>
                <w:rFonts w:ascii="新宋体" w:eastAsia="新宋体" w:hAnsi="新宋体" w:hint="eastAsia"/>
                <w:szCs w:val="21"/>
              </w:rPr>
              <w:t>）</w:t>
            </w:r>
          </w:p>
          <w:p w14:paraId="0453F8FA" w14:textId="599D0AA2" w:rsidR="00765B9B" w:rsidRPr="00B4436E" w:rsidRDefault="005D0BBC">
            <w:pPr>
              <w:spacing w:line="360" w:lineRule="auto"/>
              <w:rPr>
                <w:rFonts w:ascii="新宋体" w:eastAsia="新宋体" w:hAnsi="新宋体"/>
                <w:szCs w:val="21"/>
              </w:rPr>
            </w:pPr>
            <w:r w:rsidRPr="00B4436E">
              <w:rPr>
                <w:rFonts w:ascii="新宋体" w:eastAsia="新宋体" w:hAnsi="新宋体" w:hint="eastAsia"/>
                <w:szCs w:val="21"/>
              </w:rPr>
              <w:t>4.最高限价：</w:t>
            </w:r>
            <w:r w:rsidR="007047DF" w:rsidRPr="00B4436E">
              <w:rPr>
                <w:rFonts w:ascii="新宋体" w:eastAsia="新宋体" w:hAnsi="新宋体" w:hint="eastAsia"/>
                <w:szCs w:val="21"/>
              </w:rPr>
              <w:t>人民币捌拾壹万元（8</w:t>
            </w:r>
            <w:r w:rsidR="007047DF" w:rsidRPr="00B4436E">
              <w:rPr>
                <w:rFonts w:ascii="新宋体" w:eastAsia="新宋体" w:hAnsi="新宋体"/>
                <w:szCs w:val="21"/>
              </w:rPr>
              <w:t>10</w:t>
            </w:r>
            <w:r w:rsidR="007047DF" w:rsidRPr="00B4436E">
              <w:rPr>
                <w:rFonts w:ascii="新宋体" w:eastAsia="新宋体" w:hAnsi="新宋体" w:hint="eastAsia"/>
                <w:szCs w:val="21"/>
              </w:rPr>
              <w:t>,</w:t>
            </w:r>
            <w:r w:rsidR="007047DF" w:rsidRPr="00B4436E">
              <w:rPr>
                <w:rFonts w:ascii="新宋体" w:eastAsia="新宋体" w:hAnsi="新宋体"/>
                <w:szCs w:val="21"/>
              </w:rPr>
              <w:t>000.00</w:t>
            </w:r>
            <w:r w:rsidR="007047DF" w:rsidRPr="00B4436E">
              <w:rPr>
                <w:rFonts w:ascii="新宋体" w:eastAsia="新宋体" w:hAnsi="新宋体" w:hint="eastAsia"/>
                <w:szCs w:val="21"/>
              </w:rPr>
              <w:t>）</w:t>
            </w:r>
          </w:p>
          <w:p w14:paraId="248338EF" w14:textId="73EBDB06" w:rsidR="00765B9B" w:rsidRPr="00B4436E" w:rsidRDefault="005D0BBC">
            <w:pPr>
              <w:spacing w:line="360" w:lineRule="auto"/>
              <w:rPr>
                <w:rFonts w:ascii="新宋体" w:eastAsia="新宋体" w:hAnsi="新宋体"/>
                <w:szCs w:val="21"/>
              </w:rPr>
            </w:pPr>
            <w:r w:rsidRPr="00B4436E">
              <w:rPr>
                <w:rFonts w:ascii="新宋体" w:eastAsia="新宋体" w:hAnsi="新宋体" w:hint="eastAsia"/>
                <w:szCs w:val="21"/>
              </w:rPr>
              <w:t>5.采购需求：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B4436E" w:rsidRPr="00B4436E" w14:paraId="11499111" w14:textId="77777777">
              <w:trPr>
                <w:jc w:val="center"/>
              </w:trPr>
              <w:tc>
                <w:tcPr>
                  <w:tcW w:w="2966" w:type="dxa"/>
                  <w:shd w:val="clear" w:color="auto" w:fill="4BACC6"/>
                  <w:vAlign w:val="center"/>
                </w:tcPr>
                <w:p w14:paraId="592BDF72" w14:textId="77777777" w:rsidR="00765B9B" w:rsidRPr="00B4436E" w:rsidRDefault="005D0BBC">
                  <w:pPr>
                    <w:spacing w:line="360" w:lineRule="auto"/>
                    <w:jc w:val="center"/>
                    <w:rPr>
                      <w:rFonts w:ascii="新宋体" w:eastAsia="新宋体" w:hAnsi="新宋体"/>
                      <w:szCs w:val="21"/>
                    </w:rPr>
                  </w:pPr>
                  <w:r w:rsidRPr="00B4436E">
                    <w:rPr>
                      <w:rFonts w:ascii="新宋体" w:eastAsia="新宋体" w:hAnsi="新宋体" w:hint="eastAsia"/>
                      <w:szCs w:val="21"/>
                    </w:rPr>
                    <w:t>标的名称</w:t>
                  </w:r>
                </w:p>
              </w:tc>
              <w:tc>
                <w:tcPr>
                  <w:tcW w:w="1134" w:type="dxa"/>
                  <w:shd w:val="clear" w:color="auto" w:fill="4BACC6"/>
                  <w:vAlign w:val="center"/>
                </w:tcPr>
                <w:p w14:paraId="03280238" w14:textId="77777777" w:rsidR="00765B9B" w:rsidRPr="00B4436E" w:rsidRDefault="005D0BBC">
                  <w:pPr>
                    <w:spacing w:line="360" w:lineRule="auto"/>
                    <w:jc w:val="center"/>
                    <w:rPr>
                      <w:rFonts w:ascii="新宋体" w:eastAsia="新宋体" w:hAnsi="新宋体"/>
                      <w:szCs w:val="21"/>
                    </w:rPr>
                  </w:pPr>
                  <w:r w:rsidRPr="00B4436E">
                    <w:rPr>
                      <w:rFonts w:ascii="新宋体" w:eastAsia="新宋体" w:hAnsi="新宋体" w:hint="eastAsia"/>
                      <w:szCs w:val="21"/>
                    </w:rPr>
                    <w:t>数量</w:t>
                  </w:r>
                </w:p>
              </w:tc>
              <w:tc>
                <w:tcPr>
                  <w:tcW w:w="3686" w:type="dxa"/>
                  <w:shd w:val="clear" w:color="auto" w:fill="4BACC6"/>
                  <w:vAlign w:val="center"/>
                </w:tcPr>
                <w:p w14:paraId="30E9BDBD" w14:textId="77777777" w:rsidR="00765B9B" w:rsidRPr="00B4436E" w:rsidRDefault="005D0BBC">
                  <w:pPr>
                    <w:spacing w:line="360" w:lineRule="auto"/>
                    <w:jc w:val="center"/>
                    <w:rPr>
                      <w:rFonts w:ascii="新宋体" w:eastAsia="新宋体" w:hAnsi="新宋体"/>
                      <w:szCs w:val="21"/>
                    </w:rPr>
                  </w:pPr>
                  <w:r w:rsidRPr="00B4436E">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Pr="00B4436E" w:rsidRDefault="005D0BBC">
                  <w:pPr>
                    <w:spacing w:line="360" w:lineRule="auto"/>
                    <w:jc w:val="center"/>
                    <w:rPr>
                      <w:rFonts w:ascii="新宋体" w:eastAsia="新宋体" w:hAnsi="新宋体"/>
                      <w:szCs w:val="21"/>
                    </w:rPr>
                  </w:pPr>
                  <w:r w:rsidRPr="00B4436E">
                    <w:rPr>
                      <w:rFonts w:ascii="新宋体" w:eastAsia="新宋体" w:hAnsi="新宋体" w:hint="eastAsia"/>
                      <w:szCs w:val="21"/>
                    </w:rPr>
                    <w:t>备注</w:t>
                  </w:r>
                </w:p>
              </w:tc>
            </w:tr>
            <w:tr w:rsidR="00B4436E" w:rsidRPr="00B4436E" w14:paraId="4E176684" w14:textId="77777777">
              <w:trPr>
                <w:jc w:val="center"/>
              </w:trPr>
              <w:tc>
                <w:tcPr>
                  <w:tcW w:w="2966" w:type="dxa"/>
                  <w:shd w:val="clear" w:color="auto" w:fill="auto"/>
                  <w:vAlign w:val="center"/>
                </w:tcPr>
                <w:p w14:paraId="4E4EE6A8" w14:textId="346C8A9E" w:rsidR="00765B9B" w:rsidRPr="00B4436E" w:rsidRDefault="00512069">
                  <w:pPr>
                    <w:spacing w:line="360" w:lineRule="auto"/>
                    <w:jc w:val="center"/>
                    <w:rPr>
                      <w:rFonts w:ascii="新宋体" w:eastAsia="新宋体" w:hAnsi="新宋体"/>
                      <w:szCs w:val="21"/>
                      <w:u w:val="single"/>
                    </w:rPr>
                  </w:pPr>
                  <w:r w:rsidRPr="00B4436E">
                    <w:rPr>
                      <w:rFonts w:ascii="新宋体" w:eastAsia="新宋体" w:hAnsi="新宋体" w:hint="eastAsia"/>
                      <w:szCs w:val="21"/>
                      <w:u w:val="single"/>
                    </w:rPr>
                    <w:t>深圳市生物多样性保护经验交流技术支撑</w:t>
                  </w:r>
                </w:p>
              </w:tc>
              <w:tc>
                <w:tcPr>
                  <w:tcW w:w="1134" w:type="dxa"/>
                  <w:shd w:val="clear" w:color="auto" w:fill="auto"/>
                  <w:vAlign w:val="center"/>
                </w:tcPr>
                <w:p w14:paraId="43F39EB0" w14:textId="430E8F16" w:rsidR="00765B9B" w:rsidRPr="00B4436E" w:rsidRDefault="00512069">
                  <w:pPr>
                    <w:spacing w:line="360" w:lineRule="auto"/>
                    <w:jc w:val="center"/>
                    <w:rPr>
                      <w:rFonts w:ascii="新宋体" w:eastAsia="新宋体" w:hAnsi="新宋体"/>
                      <w:szCs w:val="21"/>
                      <w:u w:val="single"/>
                    </w:rPr>
                  </w:pPr>
                  <w:r w:rsidRPr="00B4436E">
                    <w:rPr>
                      <w:rFonts w:ascii="新宋体" w:eastAsia="新宋体" w:hAnsi="新宋体" w:hint="eastAsia"/>
                      <w:szCs w:val="21"/>
                      <w:u w:val="single"/>
                    </w:rPr>
                    <w:t>一项</w:t>
                  </w:r>
                </w:p>
              </w:tc>
              <w:tc>
                <w:tcPr>
                  <w:tcW w:w="3686" w:type="dxa"/>
                  <w:shd w:val="clear" w:color="auto" w:fill="auto"/>
                  <w:vAlign w:val="center"/>
                </w:tcPr>
                <w:p w14:paraId="741B8FBD" w14:textId="77777777" w:rsidR="00765B9B" w:rsidRPr="00B4436E" w:rsidRDefault="005D0BBC">
                  <w:pPr>
                    <w:spacing w:line="360" w:lineRule="auto"/>
                    <w:jc w:val="center"/>
                    <w:rPr>
                      <w:rFonts w:ascii="新宋体" w:eastAsia="新宋体" w:hAnsi="新宋体"/>
                      <w:szCs w:val="21"/>
                      <w:u w:val="single"/>
                    </w:rPr>
                  </w:pPr>
                  <w:r w:rsidRPr="00B4436E">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Pr="00B4436E" w:rsidRDefault="00765B9B">
                  <w:pPr>
                    <w:spacing w:line="360" w:lineRule="auto"/>
                    <w:jc w:val="center"/>
                    <w:rPr>
                      <w:rFonts w:ascii="新宋体" w:eastAsia="新宋体" w:hAnsi="新宋体"/>
                      <w:szCs w:val="21"/>
                      <w:u w:val="single"/>
                    </w:rPr>
                  </w:pPr>
                </w:p>
              </w:tc>
            </w:tr>
          </w:tbl>
          <w:p w14:paraId="72C4C718" w14:textId="1F221729" w:rsidR="00765B9B" w:rsidRPr="00B4436E" w:rsidRDefault="005D0BBC">
            <w:pPr>
              <w:spacing w:line="360" w:lineRule="auto"/>
              <w:rPr>
                <w:rFonts w:ascii="新宋体" w:eastAsia="新宋体" w:hAnsi="新宋体"/>
                <w:szCs w:val="21"/>
                <w:u w:val="single"/>
              </w:rPr>
            </w:pPr>
            <w:r w:rsidRPr="00B4436E">
              <w:rPr>
                <w:rFonts w:ascii="新宋体" w:eastAsia="新宋体" w:hAnsi="新宋体" w:hint="eastAsia"/>
                <w:szCs w:val="21"/>
              </w:rPr>
              <w:t>6.合同履行期限：</w:t>
            </w:r>
            <w:r w:rsidR="0011058B" w:rsidRPr="00B4436E">
              <w:rPr>
                <w:rFonts w:ascii="新宋体" w:eastAsia="新宋体" w:hAnsi="新宋体" w:hint="eastAsia"/>
                <w:szCs w:val="21"/>
              </w:rPr>
              <w:t>详见采购需求</w:t>
            </w:r>
          </w:p>
          <w:p w14:paraId="0216C834" w14:textId="6DAF25CF" w:rsidR="00765B9B" w:rsidRPr="00B4436E" w:rsidRDefault="005D0BBC">
            <w:pPr>
              <w:spacing w:line="360" w:lineRule="auto"/>
              <w:rPr>
                <w:rFonts w:ascii="新宋体" w:eastAsia="新宋体" w:hAnsi="新宋体"/>
                <w:szCs w:val="21"/>
              </w:rPr>
            </w:pPr>
            <w:r w:rsidRPr="00B4436E">
              <w:rPr>
                <w:rFonts w:ascii="新宋体" w:eastAsia="新宋体" w:hAnsi="新宋体" w:hint="eastAsia"/>
                <w:szCs w:val="21"/>
              </w:rPr>
              <w:t>7.本项目</w:t>
            </w:r>
            <w:r w:rsidR="00FD5177" w:rsidRPr="00B4436E">
              <w:rPr>
                <w:rFonts w:ascii="新宋体" w:eastAsia="新宋体" w:hAnsi="新宋体" w:hint="eastAsia"/>
                <w:szCs w:val="21"/>
              </w:rPr>
              <w:t>不</w:t>
            </w:r>
            <w:r w:rsidRPr="00B4436E">
              <w:rPr>
                <w:rFonts w:ascii="新宋体" w:eastAsia="新宋体" w:hAnsi="新宋体" w:hint="eastAsia"/>
                <w:szCs w:val="21"/>
              </w:rPr>
              <w:t>接受联合体投标。</w:t>
            </w:r>
          </w:p>
          <w:p w14:paraId="3F0B1655" w14:textId="77777777" w:rsidR="00765B9B" w:rsidRPr="00B4436E" w:rsidRDefault="005D0BBC">
            <w:pPr>
              <w:spacing w:line="360" w:lineRule="auto"/>
              <w:rPr>
                <w:rFonts w:ascii="新宋体" w:eastAsia="新宋体" w:hAnsi="新宋体" w:cs="宋体"/>
                <w:b/>
                <w:szCs w:val="21"/>
              </w:rPr>
            </w:pPr>
            <w:r w:rsidRPr="00B4436E">
              <w:rPr>
                <w:rFonts w:ascii="新宋体" w:eastAsia="新宋体" w:hAnsi="新宋体" w:cs="宋体" w:hint="eastAsia"/>
                <w:b/>
                <w:szCs w:val="21"/>
              </w:rPr>
              <w:t>二、供应商的资格要求：</w:t>
            </w:r>
          </w:p>
          <w:p w14:paraId="199844BA" w14:textId="41DB3462" w:rsidR="001425ED" w:rsidRPr="00B4436E" w:rsidRDefault="001425ED" w:rsidP="001425ED">
            <w:pPr>
              <w:spacing w:line="360" w:lineRule="auto"/>
              <w:rPr>
                <w:rFonts w:ascii="新宋体" w:eastAsia="新宋体" w:hAnsi="新宋体"/>
              </w:rPr>
            </w:pPr>
            <w:r w:rsidRPr="00B4436E">
              <w:rPr>
                <w:rFonts w:ascii="新宋体" w:eastAsia="新宋体" w:hAnsi="新宋体" w:hint="eastAsia"/>
              </w:rPr>
              <w:t>1.满足《中华人民共和国政府采购法》第二十二条规定（要求投标人提供营业执照或事业单位法人证等证明复印件以及《</w:t>
            </w:r>
            <w:r w:rsidR="001D1F8E">
              <w:rPr>
                <w:rFonts w:ascii="新宋体" w:eastAsia="新宋体" w:hAnsi="新宋体" w:hint="eastAsia"/>
              </w:rPr>
              <w:t>政府采购投标及履约承诺函</w:t>
            </w:r>
            <w:r w:rsidRPr="00B4436E">
              <w:rPr>
                <w:rFonts w:ascii="新宋体" w:eastAsia="新宋体" w:hAnsi="新宋体" w:hint="eastAsia"/>
              </w:rPr>
              <w:t>》）。</w:t>
            </w:r>
          </w:p>
          <w:p w14:paraId="3E92FB32" w14:textId="08C578B4" w:rsidR="001425ED" w:rsidRPr="00B4436E" w:rsidRDefault="001425ED" w:rsidP="001425ED">
            <w:pPr>
              <w:spacing w:line="360" w:lineRule="auto"/>
              <w:rPr>
                <w:rFonts w:ascii="新宋体" w:eastAsia="新宋体" w:hAnsi="新宋体"/>
              </w:rPr>
            </w:pPr>
            <w:r w:rsidRPr="00B4436E">
              <w:rPr>
                <w:rFonts w:ascii="新宋体" w:eastAsia="新宋体" w:hAnsi="新宋体" w:hint="eastAsia"/>
              </w:rPr>
              <w:t>2.落实政府采购政策需满足的资格要求：</w:t>
            </w:r>
            <w:r w:rsidR="001D1F8E">
              <w:rPr>
                <w:rFonts w:ascii="新宋体" w:eastAsia="新宋体" w:hAnsi="新宋体" w:hint="eastAsia"/>
              </w:rPr>
              <w:t>无</w:t>
            </w:r>
          </w:p>
          <w:p w14:paraId="27BB739A" w14:textId="3E9FF973" w:rsidR="001425ED" w:rsidRPr="00B4436E" w:rsidRDefault="001D1F8E" w:rsidP="001425ED">
            <w:pPr>
              <w:spacing w:line="360" w:lineRule="auto"/>
              <w:rPr>
                <w:rFonts w:ascii="新宋体" w:eastAsia="新宋体" w:hAnsi="新宋体"/>
              </w:rPr>
            </w:pPr>
            <w:r>
              <w:rPr>
                <w:rFonts w:ascii="新宋体" w:eastAsia="新宋体" w:hAnsi="新宋体" w:hint="eastAsia"/>
              </w:rPr>
              <w:t>3.本项目的特定资格要求：无</w:t>
            </w:r>
          </w:p>
          <w:p w14:paraId="5D4E8FFE" w14:textId="5E76366E" w:rsidR="001425ED" w:rsidRPr="00B4436E" w:rsidRDefault="001425ED" w:rsidP="001425ED">
            <w:pPr>
              <w:spacing w:line="360" w:lineRule="auto"/>
              <w:rPr>
                <w:rFonts w:ascii="新宋体" w:eastAsia="新宋体" w:hAnsi="新宋体"/>
              </w:rPr>
            </w:pPr>
            <w:r w:rsidRPr="00B4436E">
              <w:rPr>
                <w:rFonts w:ascii="新宋体" w:eastAsia="新宋体" w:hAnsi="新宋体" w:hint="eastAsia"/>
              </w:rPr>
              <w:t>4.参与本项目投标前三年内，在经营活动中没有重大违法记录（由供应商在《</w:t>
            </w:r>
            <w:r w:rsidR="001D1F8E">
              <w:rPr>
                <w:rFonts w:ascii="新宋体" w:eastAsia="新宋体" w:hAnsi="新宋体" w:hint="eastAsia"/>
              </w:rPr>
              <w:t>政府采购投标及履约承诺函</w:t>
            </w:r>
            <w:r w:rsidRPr="00B4436E">
              <w:rPr>
                <w:rFonts w:ascii="新宋体" w:eastAsia="新宋体" w:hAnsi="新宋体" w:hint="eastAsia"/>
              </w:rPr>
              <w:t>》中作出声明）。</w:t>
            </w:r>
          </w:p>
          <w:p w14:paraId="29F6F431" w14:textId="0EEE19CC" w:rsidR="001425ED" w:rsidRPr="00B4436E" w:rsidRDefault="001425ED" w:rsidP="001425ED">
            <w:pPr>
              <w:spacing w:line="360" w:lineRule="auto"/>
              <w:rPr>
                <w:rFonts w:ascii="新宋体" w:eastAsia="新宋体" w:hAnsi="新宋体"/>
              </w:rPr>
            </w:pPr>
            <w:r w:rsidRPr="00B4436E">
              <w:rPr>
                <w:rFonts w:ascii="新宋体" w:eastAsia="新宋体" w:hAnsi="新宋体" w:hint="eastAsia"/>
              </w:rPr>
              <w:t>5.参与本项目政府采购活动时不存在被有关部门禁止参与政府采购活动且在有效期内的情况（由供应商在《</w:t>
            </w:r>
            <w:r w:rsidR="001D1F8E">
              <w:rPr>
                <w:rFonts w:ascii="新宋体" w:eastAsia="新宋体" w:hAnsi="新宋体" w:hint="eastAsia"/>
              </w:rPr>
              <w:t>政府采购投标及履约承诺函</w:t>
            </w:r>
            <w:r w:rsidRPr="00B4436E">
              <w:rPr>
                <w:rFonts w:ascii="新宋体" w:eastAsia="新宋体" w:hAnsi="新宋体" w:hint="eastAsia"/>
              </w:rPr>
              <w:t>》中作出声明）。</w:t>
            </w:r>
          </w:p>
          <w:p w14:paraId="0202CB61" w14:textId="0E96FD22" w:rsidR="001425ED" w:rsidRPr="00B4436E" w:rsidRDefault="001425ED" w:rsidP="001425ED">
            <w:pPr>
              <w:spacing w:line="360" w:lineRule="auto"/>
              <w:rPr>
                <w:rFonts w:ascii="新宋体" w:eastAsia="新宋体" w:hAnsi="新宋体"/>
              </w:rPr>
            </w:pPr>
            <w:r w:rsidRPr="00B4436E">
              <w:rPr>
                <w:rFonts w:ascii="新宋体" w:eastAsia="新宋体" w:hAnsi="新宋体" w:hint="eastAsia"/>
              </w:rPr>
              <w:t>6.为采购项目提供整体设计、规范编制或者项目管理、监理、检测等服务的供应商，不得再参加该采购项目同一合同项下的其他采购活动。（由供应商在《</w:t>
            </w:r>
            <w:r w:rsidR="001D1F8E">
              <w:rPr>
                <w:rFonts w:ascii="新宋体" w:eastAsia="新宋体" w:hAnsi="新宋体" w:hint="eastAsia"/>
              </w:rPr>
              <w:t>政府采购投标及履约承诺函</w:t>
            </w:r>
            <w:r w:rsidRPr="00B4436E">
              <w:rPr>
                <w:rFonts w:ascii="新宋体" w:eastAsia="新宋体" w:hAnsi="新宋体" w:hint="eastAsia"/>
              </w:rPr>
              <w:t>》中作出声明）</w:t>
            </w:r>
          </w:p>
          <w:p w14:paraId="4040F7F8" w14:textId="45D8B227" w:rsidR="001425ED" w:rsidRPr="00B4436E" w:rsidRDefault="001425ED" w:rsidP="001425ED">
            <w:pPr>
              <w:spacing w:line="360" w:lineRule="auto"/>
              <w:rPr>
                <w:rFonts w:ascii="新宋体" w:eastAsia="新宋体" w:hAnsi="新宋体"/>
              </w:rPr>
            </w:pPr>
            <w:r w:rsidRPr="00B4436E">
              <w:rPr>
                <w:rFonts w:ascii="新宋体" w:eastAsia="新宋体" w:hAnsi="新宋体" w:hint="eastAsia"/>
              </w:rPr>
              <w:t>7.单位负责人为同一人或者存在直接控股、管理关系的不同供应商，不得参加同一合同项下的政府采购活动，（适用于允许联合体投标）共同组成联合体投标的除外。（由供应商在《</w:t>
            </w:r>
            <w:r w:rsidR="001D1F8E">
              <w:rPr>
                <w:rFonts w:ascii="新宋体" w:eastAsia="新宋体" w:hAnsi="新宋体" w:hint="eastAsia"/>
              </w:rPr>
              <w:t>政府采购投标及履约承诺函</w:t>
            </w:r>
            <w:r w:rsidRPr="00B4436E">
              <w:rPr>
                <w:rFonts w:ascii="新宋体" w:eastAsia="新宋体" w:hAnsi="新宋体" w:hint="eastAsia"/>
              </w:rPr>
              <w:t>》中作出声明）</w:t>
            </w:r>
          </w:p>
          <w:p w14:paraId="1775B3A0" w14:textId="573C111F" w:rsidR="001425ED" w:rsidRPr="00B4436E" w:rsidRDefault="001425ED" w:rsidP="001425ED">
            <w:pPr>
              <w:spacing w:line="360" w:lineRule="auto"/>
              <w:rPr>
                <w:rFonts w:ascii="新宋体" w:eastAsia="新宋体" w:hAnsi="新宋体"/>
              </w:rPr>
            </w:pPr>
            <w:r w:rsidRPr="00B4436E">
              <w:rPr>
                <w:rFonts w:ascii="新宋体" w:eastAsia="新宋体" w:hAnsi="新宋体" w:hint="eastAsia"/>
              </w:rPr>
              <w:t>8.未被列入失信被执行人、重大税收违法案件当事人名单（税收违法黑名单）、政府采购严重违</w:t>
            </w:r>
            <w:r w:rsidRPr="00B4436E">
              <w:rPr>
                <w:rFonts w:ascii="新宋体" w:eastAsia="新宋体" w:hAnsi="新宋体" w:hint="eastAsia"/>
              </w:rPr>
              <w:lastRenderedPageBreak/>
              <w:t>法失信行为记录名单（由供应商在《</w:t>
            </w:r>
            <w:r w:rsidR="001D1F8E">
              <w:rPr>
                <w:rFonts w:ascii="新宋体" w:eastAsia="新宋体" w:hAnsi="新宋体" w:hint="eastAsia"/>
              </w:rPr>
              <w:t>政府采购投标及履约承诺函</w:t>
            </w:r>
            <w:r w:rsidRPr="00B4436E">
              <w:rPr>
                <w:rFonts w:ascii="新宋体" w:eastAsia="新宋体" w:hAnsi="新宋体" w:hint="eastAsia"/>
              </w:rPr>
              <w:t>》中作出声明）。注：“信用中国”、“中国政府采购网”、“深圳信用网”以及“深圳市政府采购监管网”为供应商信用信息的查询渠道，相关信息以开标当日的查询结果为准。</w:t>
            </w:r>
          </w:p>
          <w:p w14:paraId="1978B308" w14:textId="77777777" w:rsidR="001425ED" w:rsidRPr="00B4436E" w:rsidRDefault="001425ED" w:rsidP="001425ED">
            <w:pPr>
              <w:spacing w:line="360" w:lineRule="auto"/>
              <w:rPr>
                <w:rFonts w:ascii="新宋体" w:eastAsia="新宋体" w:hAnsi="新宋体"/>
              </w:rPr>
            </w:pPr>
            <w:r w:rsidRPr="00B4436E">
              <w:rPr>
                <w:rFonts w:ascii="新宋体" w:eastAsia="新宋体" w:hAnsi="新宋体" w:hint="eastAsia"/>
              </w:rPr>
              <w:t>9.本项目不接受联合体投标，本项目不允许分包转包。</w:t>
            </w:r>
          </w:p>
          <w:p w14:paraId="473903DA" w14:textId="280F5C16" w:rsidR="00765B9B" w:rsidRPr="00B4436E" w:rsidRDefault="001425ED" w:rsidP="001425ED">
            <w:pPr>
              <w:spacing w:line="360" w:lineRule="auto"/>
              <w:rPr>
                <w:rFonts w:ascii="新宋体" w:eastAsia="新宋体" w:hAnsi="新宋体"/>
              </w:rPr>
            </w:pPr>
            <w:r w:rsidRPr="00B4436E">
              <w:rPr>
                <w:rFonts w:ascii="新宋体" w:eastAsia="新宋体" w:hAnsi="新宋体" w:hint="eastAsia"/>
              </w:rPr>
              <w:t>10.投标人参加本项目投标需提供未侵犯他人知识产权的合规性书面承诺（提供《承诺函》格式自拟）。</w:t>
            </w:r>
          </w:p>
          <w:p w14:paraId="79F1523A" w14:textId="77777777" w:rsidR="00765B9B" w:rsidRPr="00B4436E" w:rsidRDefault="005D0BBC">
            <w:pPr>
              <w:spacing w:line="360" w:lineRule="auto"/>
              <w:rPr>
                <w:rFonts w:ascii="新宋体" w:eastAsia="新宋体" w:hAnsi="新宋体" w:cs="宋体"/>
                <w:b/>
                <w:szCs w:val="21"/>
              </w:rPr>
            </w:pPr>
            <w:r w:rsidRPr="00B4436E">
              <w:rPr>
                <w:rFonts w:ascii="新宋体" w:eastAsia="新宋体" w:hAnsi="新宋体" w:cs="宋体" w:hint="eastAsia"/>
                <w:b/>
                <w:szCs w:val="21"/>
              </w:rPr>
              <w:t>三、获取招标文件</w:t>
            </w:r>
          </w:p>
          <w:p w14:paraId="39EC6E16" w14:textId="045AB287" w:rsidR="00765B9B" w:rsidRPr="00B4436E" w:rsidRDefault="005D0BBC">
            <w:pPr>
              <w:spacing w:line="360" w:lineRule="auto"/>
              <w:rPr>
                <w:rFonts w:ascii="新宋体" w:eastAsia="新宋体" w:hAnsi="新宋体" w:cs="宋体"/>
                <w:szCs w:val="21"/>
              </w:rPr>
            </w:pPr>
            <w:r w:rsidRPr="00B4436E">
              <w:rPr>
                <w:rFonts w:ascii="新宋体" w:eastAsia="新宋体" w:hAnsi="新宋体" w:hint="eastAsia"/>
                <w:szCs w:val="21"/>
              </w:rPr>
              <w:t>1.</w:t>
            </w:r>
            <w:r w:rsidRPr="00B4436E">
              <w:rPr>
                <w:rFonts w:ascii="新宋体" w:eastAsia="新宋体" w:hAnsi="新宋体" w:cs="宋体" w:hint="eastAsia"/>
                <w:szCs w:val="21"/>
              </w:rPr>
              <w:t>时间：</w:t>
            </w:r>
            <w:r w:rsidR="00FA6A53" w:rsidRPr="00B4436E">
              <w:rPr>
                <w:rFonts w:ascii="新宋体" w:eastAsia="新宋体" w:hAnsi="新宋体" w:cs="宋体" w:hint="eastAsia"/>
                <w:szCs w:val="21"/>
              </w:rPr>
              <w:t>2024</w:t>
            </w:r>
            <w:r w:rsidRPr="00B4436E">
              <w:rPr>
                <w:rFonts w:ascii="新宋体" w:eastAsia="新宋体" w:hAnsi="新宋体"/>
                <w:szCs w:val="21"/>
              </w:rPr>
              <w:t>年</w:t>
            </w:r>
            <w:r w:rsidR="00224345" w:rsidRPr="00B4436E">
              <w:rPr>
                <w:rFonts w:ascii="新宋体" w:eastAsia="新宋体" w:hAnsi="新宋体" w:hint="eastAsia"/>
                <w:szCs w:val="21"/>
              </w:rPr>
              <w:t>0</w:t>
            </w:r>
            <w:r w:rsidR="004315E8">
              <w:rPr>
                <w:rFonts w:ascii="新宋体" w:eastAsia="新宋体" w:hAnsi="新宋体" w:hint="eastAsia"/>
                <w:szCs w:val="21"/>
              </w:rPr>
              <w:t>3</w:t>
            </w:r>
            <w:r w:rsidRPr="00B4436E">
              <w:rPr>
                <w:rFonts w:ascii="新宋体" w:eastAsia="新宋体" w:hAnsi="新宋体"/>
                <w:szCs w:val="21"/>
              </w:rPr>
              <w:t>月</w:t>
            </w:r>
            <w:r w:rsidR="004315E8">
              <w:rPr>
                <w:rFonts w:ascii="新宋体" w:eastAsia="新宋体" w:hAnsi="新宋体" w:hint="eastAsia"/>
                <w:szCs w:val="21"/>
              </w:rPr>
              <w:t>01</w:t>
            </w:r>
            <w:r w:rsidRPr="00B4436E">
              <w:rPr>
                <w:rFonts w:ascii="新宋体" w:eastAsia="新宋体" w:hAnsi="新宋体"/>
                <w:szCs w:val="21"/>
              </w:rPr>
              <w:t>日</w:t>
            </w:r>
            <w:r w:rsidRPr="00B4436E">
              <w:rPr>
                <w:rFonts w:ascii="新宋体" w:eastAsia="新宋体" w:hAnsi="新宋体" w:cs="宋体" w:hint="eastAsia"/>
                <w:szCs w:val="21"/>
              </w:rPr>
              <w:t>起至</w:t>
            </w:r>
            <w:r w:rsidR="00FA6A53" w:rsidRPr="00B4436E">
              <w:rPr>
                <w:rFonts w:ascii="新宋体" w:eastAsia="新宋体" w:hAnsi="新宋体" w:cs="宋体" w:hint="eastAsia"/>
                <w:szCs w:val="21"/>
              </w:rPr>
              <w:t>2024</w:t>
            </w:r>
            <w:r w:rsidRPr="00B4436E">
              <w:rPr>
                <w:rFonts w:ascii="新宋体" w:eastAsia="新宋体" w:hAnsi="新宋体"/>
                <w:szCs w:val="21"/>
              </w:rPr>
              <w:t>年</w:t>
            </w:r>
            <w:r w:rsidR="00224345" w:rsidRPr="00B4436E">
              <w:rPr>
                <w:rFonts w:ascii="新宋体" w:eastAsia="新宋体" w:hAnsi="新宋体" w:hint="eastAsia"/>
                <w:szCs w:val="21"/>
              </w:rPr>
              <w:t>0</w:t>
            </w:r>
            <w:r w:rsidR="00224345" w:rsidRPr="00B4436E">
              <w:rPr>
                <w:rFonts w:ascii="新宋体" w:eastAsia="新宋体" w:hAnsi="新宋体"/>
                <w:szCs w:val="21"/>
              </w:rPr>
              <w:t>3</w:t>
            </w:r>
            <w:r w:rsidRPr="00B4436E">
              <w:rPr>
                <w:rFonts w:ascii="新宋体" w:eastAsia="新宋体" w:hAnsi="新宋体"/>
                <w:szCs w:val="21"/>
              </w:rPr>
              <w:t>月</w:t>
            </w:r>
            <w:r w:rsidR="00224345" w:rsidRPr="00B4436E">
              <w:rPr>
                <w:rFonts w:ascii="新宋体" w:eastAsia="新宋体" w:hAnsi="新宋体" w:hint="eastAsia"/>
                <w:szCs w:val="21"/>
              </w:rPr>
              <w:t>0</w:t>
            </w:r>
            <w:r w:rsidR="004315E8">
              <w:rPr>
                <w:rFonts w:ascii="新宋体" w:eastAsia="新宋体" w:hAnsi="新宋体" w:hint="eastAsia"/>
                <w:szCs w:val="21"/>
              </w:rPr>
              <w:t>7</w:t>
            </w:r>
            <w:r w:rsidRPr="00B4436E">
              <w:rPr>
                <w:rFonts w:ascii="新宋体" w:eastAsia="新宋体" w:hAnsi="新宋体"/>
                <w:szCs w:val="21"/>
              </w:rPr>
              <w:t>日</w:t>
            </w:r>
            <w:r w:rsidRPr="00B4436E">
              <w:rPr>
                <w:rFonts w:ascii="新宋体" w:eastAsia="新宋体" w:hAnsi="新宋体" w:cs="宋体" w:hint="eastAsia"/>
                <w:szCs w:val="21"/>
              </w:rPr>
              <w:t>，每天09:00至12:00，14:00至17：30（北京时间，</w:t>
            </w:r>
            <w:r w:rsidRPr="00B4436E">
              <w:rPr>
                <w:rFonts w:ascii="新宋体" w:eastAsia="新宋体" w:hAnsi="新宋体" w:cs="宋体"/>
                <w:szCs w:val="21"/>
              </w:rPr>
              <w:t>法定节假日</w:t>
            </w:r>
            <w:r w:rsidRPr="00B4436E">
              <w:rPr>
                <w:rFonts w:ascii="新宋体" w:eastAsia="新宋体" w:hAnsi="新宋体" w:cs="宋体" w:hint="eastAsia"/>
                <w:szCs w:val="21"/>
              </w:rPr>
              <w:t>除外）。</w:t>
            </w:r>
          </w:p>
          <w:p w14:paraId="3E4814F0" w14:textId="30BAA015" w:rsidR="00765B9B" w:rsidRPr="00B4436E" w:rsidRDefault="005D0BBC">
            <w:pPr>
              <w:spacing w:line="360" w:lineRule="auto"/>
              <w:rPr>
                <w:rFonts w:ascii="新宋体" w:eastAsia="新宋体" w:hAnsi="新宋体" w:cs="宋体"/>
                <w:szCs w:val="21"/>
                <w:u w:val="single"/>
              </w:rPr>
            </w:pPr>
            <w:r w:rsidRPr="00B4436E">
              <w:rPr>
                <w:rFonts w:ascii="新宋体" w:eastAsia="新宋体" w:hAnsi="新宋体" w:hint="eastAsia"/>
                <w:szCs w:val="21"/>
              </w:rPr>
              <w:t>2.</w:t>
            </w:r>
            <w:r w:rsidRPr="00B4436E">
              <w:rPr>
                <w:rFonts w:ascii="新宋体" w:eastAsia="新宋体" w:hAnsi="新宋体" w:cs="宋体" w:hint="eastAsia"/>
                <w:szCs w:val="21"/>
              </w:rPr>
              <w:t>地点：深圳市福田区天安数码城创新科技广场一期B座</w:t>
            </w:r>
            <w:r w:rsidR="00AE75D0" w:rsidRPr="00B4436E">
              <w:rPr>
                <w:rFonts w:ascii="新宋体" w:eastAsia="新宋体" w:hAnsi="新宋体" w:cs="宋体"/>
                <w:szCs w:val="21"/>
              </w:rPr>
              <w:t>1709</w:t>
            </w:r>
            <w:r w:rsidRPr="00B4436E">
              <w:rPr>
                <w:rFonts w:ascii="新宋体" w:eastAsia="新宋体" w:hAnsi="新宋体" w:cs="宋体" w:hint="eastAsia"/>
                <w:szCs w:val="21"/>
              </w:rPr>
              <w:t>室；</w:t>
            </w:r>
          </w:p>
          <w:p w14:paraId="6E5817F2" w14:textId="77777777" w:rsidR="00765B9B" w:rsidRPr="00B4436E" w:rsidRDefault="005D0BBC">
            <w:pPr>
              <w:spacing w:line="360" w:lineRule="auto"/>
              <w:rPr>
                <w:rFonts w:ascii="新宋体" w:eastAsia="新宋体" w:hAnsi="新宋体" w:cs="宋体"/>
                <w:szCs w:val="21"/>
              </w:rPr>
            </w:pPr>
            <w:r w:rsidRPr="00B4436E">
              <w:rPr>
                <w:rFonts w:ascii="新宋体" w:eastAsia="新宋体" w:hAnsi="新宋体" w:hint="eastAsia"/>
                <w:szCs w:val="21"/>
              </w:rPr>
              <w:t>3.</w:t>
            </w:r>
            <w:r w:rsidRPr="00B4436E">
              <w:rPr>
                <w:rFonts w:ascii="新宋体" w:eastAsia="新宋体" w:hAnsi="新宋体" w:cs="宋体" w:hint="eastAsia"/>
                <w:szCs w:val="21"/>
              </w:rPr>
              <w:t>方式：</w:t>
            </w:r>
          </w:p>
          <w:p w14:paraId="449B9A2C" w14:textId="7364E5FC" w:rsidR="00765B9B" w:rsidRPr="00B4436E" w:rsidRDefault="005D0BBC">
            <w:pPr>
              <w:spacing w:line="360" w:lineRule="auto"/>
              <w:rPr>
                <w:rFonts w:ascii="新宋体" w:eastAsia="新宋体" w:hAnsi="新宋体" w:cs="宋体"/>
                <w:szCs w:val="21"/>
              </w:rPr>
            </w:pPr>
            <w:r w:rsidRPr="00B4436E">
              <w:rPr>
                <w:rFonts w:ascii="新宋体" w:eastAsia="新宋体" w:hAnsi="新宋体" w:cs="宋体" w:hint="eastAsia"/>
                <w:szCs w:val="21"/>
              </w:rPr>
              <w:t>（1）投标人获取招标文件须提交投标人营业执照复印件并加盖公章，法定代表人授权书；</w:t>
            </w:r>
            <w:r w:rsidRPr="00B4436E">
              <w:rPr>
                <w:rFonts w:ascii="新宋体" w:eastAsia="新宋体" w:hAnsi="新宋体" w:cs="宋体"/>
                <w:szCs w:val="21"/>
              </w:rPr>
              <w:t>现场购买或邮购；</w:t>
            </w:r>
          </w:p>
          <w:p w14:paraId="4AF2C331" w14:textId="5D001B63" w:rsidR="00765B9B" w:rsidRPr="00B4436E" w:rsidRDefault="005D0BBC" w:rsidP="006A1AD4">
            <w:pPr>
              <w:spacing w:line="360" w:lineRule="auto"/>
              <w:rPr>
                <w:rFonts w:ascii="新宋体" w:eastAsia="新宋体" w:hAnsi="新宋体" w:cs="宋体"/>
                <w:szCs w:val="21"/>
              </w:rPr>
            </w:pPr>
            <w:r w:rsidRPr="00B4436E">
              <w:rPr>
                <w:rFonts w:ascii="新宋体" w:eastAsia="新宋体" w:hAnsi="新宋体" w:cs="宋体" w:hint="eastAsia"/>
                <w:szCs w:val="21"/>
              </w:rPr>
              <w:t>（2）获取招标文件请自带U盘拷贝电子文档；</w:t>
            </w:r>
          </w:p>
          <w:p w14:paraId="5E3714C7" w14:textId="77777777" w:rsidR="00765B9B" w:rsidRPr="00B4436E" w:rsidRDefault="005D0BBC">
            <w:pPr>
              <w:spacing w:line="360" w:lineRule="auto"/>
              <w:rPr>
                <w:rFonts w:ascii="新宋体" w:eastAsia="新宋体" w:hAnsi="新宋体" w:cs="宋体"/>
                <w:szCs w:val="21"/>
              </w:rPr>
            </w:pPr>
            <w:r w:rsidRPr="00B4436E">
              <w:rPr>
                <w:rFonts w:ascii="新宋体" w:eastAsia="新宋体" w:hAnsi="新宋体" w:cs="宋体" w:hint="eastAsia"/>
                <w:szCs w:val="21"/>
              </w:rPr>
              <w:t>4</w:t>
            </w:r>
            <w:r w:rsidRPr="00B4436E">
              <w:rPr>
                <w:rFonts w:ascii="新宋体" w:eastAsia="新宋体" w:hAnsi="新宋体" w:cs="宋体"/>
                <w:szCs w:val="21"/>
              </w:rPr>
              <w:t>.</w:t>
            </w:r>
            <w:r w:rsidRPr="00B4436E">
              <w:rPr>
                <w:rFonts w:ascii="新宋体" w:eastAsia="新宋体" w:hAnsi="新宋体" w:cs="宋体" w:hint="eastAsia"/>
                <w:szCs w:val="21"/>
              </w:rPr>
              <w:t>招标文件售价：每套售价</w:t>
            </w:r>
            <w:r w:rsidR="0025795C" w:rsidRPr="00B4436E">
              <w:rPr>
                <w:rFonts w:ascii="新宋体" w:eastAsia="新宋体" w:hAnsi="新宋体" w:cs="宋体" w:hint="eastAsia"/>
                <w:szCs w:val="21"/>
              </w:rPr>
              <w:t>6</w:t>
            </w:r>
            <w:r w:rsidRPr="00B4436E">
              <w:rPr>
                <w:rFonts w:ascii="新宋体" w:eastAsia="新宋体" w:hAnsi="新宋体" w:cs="宋体"/>
                <w:szCs w:val="21"/>
              </w:rPr>
              <w:t>00元</w:t>
            </w:r>
            <w:r w:rsidRPr="00B4436E">
              <w:rPr>
                <w:rFonts w:ascii="新宋体" w:eastAsia="新宋体" w:hAnsi="新宋体" w:cs="宋体" w:hint="eastAsia"/>
                <w:szCs w:val="21"/>
              </w:rPr>
              <w:t>（售后不退）</w:t>
            </w:r>
            <w:r w:rsidRPr="00B4436E">
              <w:rPr>
                <w:rFonts w:ascii="新宋体" w:eastAsia="新宋体" w:hAnsi="新宋体" w:cs="宋体"/>
                <w:szCs w:val="21"/>
              </w:rPr>
              <w:t>。</w:t>
            </w:r>
          </w:p>
          <w:p w14:paraId="0224F84E" w14:textId="77777777" w:rsidR="00765B9B" w:rsidRPr="00B4436E" w:rsidRDefault="005D0BBC">
            <w:pPr>
              <w:spacing w:line="360" w:lineRule="auto"/>
              <w:rPr>
                <w:rFonts w:ascii="新宋体" w:eastAsia="新宋体" w:hAnsi="新宋体" w:cs="宋体"/>
                <w:b/>
                <w:szCs w:val="21"/>
              </w:rPr>
            </w:pPr>
            <w:r w:rsidRPr="00B4436E">
              <w:rPr>
                <w:rFonts w:ascii="新宋体" w:eastAsia="新宋体" w:hAnsi="新宋体" w:cs="宋体" w:hint="eastAsia"/>
                <w:b/>
                <w:szCs w:val="21"/>
              </w:rPr>
              <w:t>四、提交投标文件截止时间、开标时间和地点</w:t>
            </w:r>
          </w:p>
          <w:p w14:paraId="5F566BED" w14:textId="69F39DBD" w:rsidR="00765B9B" w:rsidRPr="00B4436E" w:rsidRDefault="005D0BBC">
            <w:pPr>
              <w:spacing w:line="360" w:lineRule="auto"/>
              <w:rPr>
                <w:rFonts w:ascii="新宋体" w:eastAsia="新宋体" w:hAnsi="新宋体" w:cs="宋体"/>
                <w:kern w:val="0"/>
                <w:szCs w:val="21"/>
              </w:rPr>
            </w:pPr>
            <w:r w:rsidRPr="00B4436E">
              <w:rPr>
                <w:rFonts w:ascii="新宋体" w:eastAsia="新宋体" w:hAnsi="新宋体" w:cs="宋体" w:hint="eastAsia"/>
                <w:kern w:val="0"/>
                <w:szCs w:val="21"/>
              </w:rPr>
              <w:t>1.</w:t>
            </w:r>
            <w:r w:rsidRPr="00B4436E">
              <w:rPr>
                <w:rFonts w:ascii="新宋体" w:eastAsia="新宋体" w:hAnsi="新宋体" w:cs="宋体"/>
                <w:kern w:val="0"/>
                <w:szCs w:val="21"/>
              </w:rPr>
              <w:t>投标截止时间</w:t>
            </w:r>
            <w:r w:rsidRPr="00B4436E">
              <w:rPr>
                <w:rFonts w:ascii="新宋体" w:eastAsia="新宋体" w:hAnsi="新宋体" w:cs="宋体" w:hint="eastAsia"/>
                <w:kern w:val="0"/>
                <w:szCs w:val="21"/>
              </w:rPr>
              <w:t>：</w:t>
            </w:r>
            <w:r w:rsidR="00224345" w:rsidRPr="00B4436E">
              <w:rPr>
                <w:rFonts w:ascii="新宋体" w:eastAsia="新宋体" w:hAnsi="新宋体" w:cs="宋体" w:hint="eastAsia"/>
                <w:kern w:val="0"/>
                <w:szCs w:val="21"/>
              </w:rPr>
              <w:t>2024年03月11日14:30（</w:t>
            </w:r>
            <w:r w:rsidRPr="00B4436E">
              <w:rPr>
                <w:rFonts w:ascii="新宋体" w:eastAsia="新宋体" w:hAnsi="新宋体" w:cs="宋体" w:hint="eastAsia"/>
                <w:szCs w:val="21"/>
              </w:rPr>
              <w:t>北京时间）</w:t>
            </w:r>
            <w:r w:rsidRPr="00B4436E">
              <w:rPr>
                <w:rFonts w:ascii="新宋体" w:eastAsia="新宋体" w:hAnsi="新宋体" w:cs="宋体"/>
                <w:kern w:val="0"/>
                <w:szCs w:val="21"/>
              </w:rPr>
              <w:t>时。</w:t>
            </w:r>
          </w:p>
          <w:p w14:paraId="117747A8" w14:textId="6A3DE64D" w:rsidR="00765B9B" w:rsidRPr="00B4436E" w:rsidRDefault="005D0BBC">
            <w:pPr>
              <w:spacing w:line="360" w:lineRule="auto"/>
              <w:rPr>
                <w:rFonts w:ascii="新宋体" w:eastAsia="新宋体" w:hAnsi="新宋体" w:cs="宋体"/>
                <w:kern w:val="0"/>
                <w:szCs w:val="21"/>
              </w:rPr>
            </w:pPr>
            <w:r w:rsidRPr="00B4436E">
              <w:rPr>
                <w:rFonts w:ascii="新宋体" w:eastAsia="新宋体" w:hAnsi="新宋体" w:cs="宋体" w:hint="eastAsia"/>
                <w:kern w:val="0"/>
                <w:szCs w:val="21"/>
              </w:rPr>
              <w:t>2.</w:t>
            </w:r>
            <w:r w:rsidRPr="00B4436E">
              <w:rPr>
                <w:rFonts w:ascii="新宋体" w:eastAsia="新宋体" w:hAnsi="新宋体" w:cs="宋体"/>
                <w:kern w:val="0"/>
                <w:szCs w:val="21"/>
              </w:rPr>
              <w:t>开标时间和地点</w:t>
            </w:r>
            <w:r w:rsidRPr="00B4436E">
              <w:rPr>
                <w:rFonts w:ascii="新宋体" w:eastAsia="新宋体" w:hAnsi="新宋体" w:cs="宋体" w:hint="eastAsia"/>
                <w:kern w:val="0"/>
                <w:szCs w:val="21"/>
              </w:rPr>
              <w:t>：</w:t>
            </w:r>
            <w:r w:rsidRPr="00B4436E">
              <w:rPr>
                <w:rFonts w:ascii="新宋体" w:eastAsia="新宋体" w:hAnsi="新宋体" w:cs="宋体"/>
                <w:kern w:val="0"/>
                <w:szCs w:val="21"/>
              </w:rPr>
              <w:t>定于</w:t>
            </w:r>
            <w:r w:rsidR="00224345" w:rsidRPr="00B4436E">
              <w:rPr>
                <w:rFonts w:ascii="新宋体" w:eastAsia="新宋体" w:hAnsi="新宋体" w:cs="宋体" w:hint="eastAsia"/>
                <w:kern w:val="0"/>
                <w:szCs w:val="21"/>
              </w:rPr>
              <w:t>2024年03月11日14:30</w:t>
            </w:r>
            <w:r w:rsidRPr="00B4436E">
              <w:rPr>
                <w:rFonts w:ascii="新宋体" w:eastAsia="新宋体" w:hAnsi="新宋体" w:cs="宋体" w:hint="eastAsia"/>
                <w:szCs w:val="21"/>
              </w:rPr>
              <w:t>（北京时间）</w:t>
            </w:r>
            <w:r w:rsidRPr="00B4436E">
              <w:rPr>
                <w:rFonts w:ascii="新宋体" w:eastAsia="新宋体" w:hAnsi="新宋体" w:cs="宋体"/>
                <w:kern w:val="0"/>
                <w:szCs w:val="21"/>
              </w:rPr>
              <w:t>时，在</w:t>
            </w:r>
            <w:r w:rsidRPr="00B4436E">
              <w:rPr>
                <w:rFonts w:ascii="新宋体" w:eastAsia="新宋体" w:hAnsi="新宋体" w:cs="宋体" w:hint="eastAsia"/>
                <w:kern w:val="0"/>
                <w:szCs w:val="21"/>
              </w:rPr>
              <w:t>深圳市福田区天安数码城创新科技广场一期B座</w:t>
            </w:r>
            <w:r w:rsidR="00AE75D0" w:rsidRPr="00B4436E">
              <w:rPr>
                <w:rFonts w:ascii="新宋体" w:eastAsia="新宋体" w:hAnsi="新宋体" w:cs="宋体"/>
                <w:kern w:val="0"/>
                <w:szCs w:val="21"/>
              </w:rPr>
              <w:t>1709</w:t>
            </w:r>
            <w:r w:rsidRPr="00B4436E">
              <w:rPr>
                <w:rFonts w:ascii="新宋体" w:eastAsia="新宋体" w:hAnsi="新宋体" w:cs="宋体" w:hint="eastAsia"/>
                <w:kern w:val="0"/>
                <w:szCs w:val="21"/>
              </w:rPr>
              <w:t>室</w:t>
            </w:r>
            <w:r w:rsidRPr="00B4436E">
              <w:rPr>
                <w:rFonts w:ascii="新宋体" w:eastAsia="新宋体" w:hAnsi="新宋体" w:cs="宋体"/>
                <w:kern w:val="0"/>
                <w:szCs w:val="21"/>
              </w:rPr>
              <w:t>公开开标</w:t>
            </w:r>
            <w:r w:rsidRPr="00B4436E">
              <w:rPr>
                <w:rFonts w:ascii="新宋体" w:eastAsia="新宋体" w:hAnsi="新宋体" w:cs="宋体" w:hint="eastAsia"/>
                <w:kern w:val="0"/>
                <w:szCs w:val="21"/>
              </w:rPr>
              <w:t>；响应文件不接受邮寄，需法定代表（负责人）或其授权代表委托人送达开标现场并参加开标会，逾期送达的、未送达指定地点的或者不按照招标文件要求密封的投标文件，代理机构将予以拒收。</w:t>
            </w:r>
          </w:p>
          <w:p w14:paraId="2804B95F" w14:textId="77777777" w:rsidR="00765B9B" w:rsidRPr="00B4436E" w:rsidRDefault="005D0BBC">
            <w:pPr>
              <w:spacing w:line="360" w:lineRule="auto"/>
              <w:rPr>
                <w:rFonts w:ascii="新宋体" w:eastAsia="新宋体" w:hAnsi="新宋体" w:cs="宋体"/>
                <w:kern w:val="0"/>
                <w:szCs w:val="21"/>
              </w:rPr>
            </w:pPr>
            <w:r w:rsidRPr="00B4436E">
              <w:rPr>
                <w:rFonts w:ascii="新宋体" w:eastAsia="新宋体" w:hAnsi="新宋体" w:cs="宋体" w:hint="eastAsia"/>
                <w:b/>
                <w:szCs w:val="21"/>
              </w:rPr>
              <w:t>五、公告期限：</w:t>
            </w:r>
            <w:r w:rsidRPr="00B4436E">
              <w:rPr>
                <w:rFonts w:ascii="新宋体" w:eastAsia="新宋体" w:hAnsi="新宋体" w:cs="宋体" w:hint="eastAsia"/>
                <w:kern w:val="0"/>
                <w:szCs w:val="21"/>
              </w:rPr>
              <w:t>自本公告发布之日起5个工作日。</w:t>
            </w:r>
          </w:p>
          <w:p w14:paraId="584833F9" w14:textId="77777777" w:rsidR="00765B9B" w:rsidRPr="00B4436E" w:rsidRDefault="005D0BBC">
            <w:pPr>
              <w:spacing w:line="360" w:lineRule="auto"/>
              <w:rPr>
                <w:rFonts w:ascii="新宋体" w:eastAsia="新宋体" w:hAnsi="新宋体" w:cs="宋体"/>
                <w:b/>
                <w:szCs w:val="21"/>
              </w:rPr>
            </w:pPr>
            <w:r w:rsidRPr="00B4436E">
              <w:rPr>
                <w:rFonts w:ascii="新宋体" w:eastAsia="新宋体" w:hAnsi="新宋体" w:cs="宋体" w:hint="eastAsia"/>
                <w:b/>
                <w:szCs w:val="21"/>
              </w:rPr>
              <w:t>六、其他补充事宜</w:t>
            </w:r>
          </w:p>
          <w:p w14:paraId="64FEB5B7" w14:textId="77777777" w:rsidR="00765B9B" w:rsidRPr="00B4436E" w:rsidRDefault="005D0BBC">
            <w:pPr>
              <w:spacing w:line="360" w:lineRule="auto"/>
              <w:rPr>
                <w:rFonts w:ascii="新宋体" w:eastAsia="新宋体" w:hAnsi="新宋体" w:cs="宋体"/>
                <w:szCs w:val="21"/>
              </w:rPr>
            </w:pPr>
            <w:r w:rsidRPr="00B4436E">
              <w:rPr>
                <w:rFonts w:ascii="新宋体" w:eastAsia="新宋体" w:hAnsi="新宋体" w:cs="宋体" w:hint="eastAsia"/>
                <w:szCs w:val="21"/>
              </w:rPr>
              <w:t>1.</w:t>
            </w:r>
            <w:r w:rsidRPr="00B4436E">
              <w:rPr>
                <w:rFonts w:ascii="新宋体" w:eastAsia="新宋体" w:hAnsi="新宋体" w:cs="宋体"/>
                <w:szCs w:val="21"/>
              </w:rPr>
              <w:t>本项目实行网下投标，采用纸质投标文件。</w:t>
            </w:r>
          </w:p>
          <w:p w14:paraId="1A8E1AA7" w14:textId="07F11928" w:rsidR="00765B9B" w:rsidRPr="00B4436E" w:rsidRDefault="005D0BBC">
            <w:pPr>
              <w:spacing w:line="360" w:lineRule="auto"/>
              <w:rPr>
                <w:rFonts w:ascii="新宋体" w:eastAsia="新宋体" w:hAnsi="新宋体" w:cs="宋体"/>
                <w:szCs w:val="21"/>
              </w:rPr>
            </w:pPr>
            <w:r w:rsidRPr="00B4436E">
              <w:rPr>
                <w:rFonts w:ascii="新宋体" w:eastAsia="新宋体" w:hAnsi="新宋体" w:cs="宋体" w:hint="eastAsia"/>
                <w:szCs w:val="21"/>
              </w:rPr>
              <w:t>2.</w:t>
            </w:r>
            <w:r w:rsidRPr="00B4436E">
              <w:rPr>
                <w:rFonts w:ascii="新宋体" w:eastAsia="新宋体" w:hAnsi="新宋体" w:cs="宋体"/>
                <w:szCs w:val="21"/>
              </w:rPr>
              <w:t>采购文件澄清/修改事</w:t>
            </w:r>
            <w:r w:rsidRPr="00B4436E">
              <w:rPr>
                <w:rFonts w:ascii="新宋体" w:eastAsia="新宋体" w:hAnsi="新宋体" w:cs="宋体" w:hint="eastAsia"/>
                <w:szCs w:val="21"/>
              </w:rPr>
              <w:t>项：</w:t>
            </w:r>
            <w:r w:rsidR="00FA6A53" w:rsidRPr="00B4436E">
              <w:rPr>
                <w:rFonts w:ascii="新宋体" w:eastAsia="新宋体" w:hAnsi="新宋体" w:cs="宋体" w:hint="eastAsia"/>
                <w:szCs w:val="21"/>
              </w:rPr>
              <w:t>2024</w:t>
            </w:r>
            <w:r w:rsidRPr="00B4436E">
              <w:rPr>
                <w:rFonts w:ascii="新宋体" w:eastAsia="新宋体" w:hAnsi="新宋体"/>
                <w:szCs w:val="21"/>
              </w:rPr>
              <w:t>年</w:t>
            </w:r>
            <w:r w:rsidR="001B7CDB" w:rsidRPr="00B4436E">
              <w:rPr>
                <w:rFonts w:ascii="新宋体" w:eastAsia="新宋体" w:hAnsi="新宋体" w:hint="eastAsia"/>
                <w:szCs w:val="21"/>
              </w:rPr>
              <w:t>0</w:t>
            </w:r>
            <w:r w:rsidR="001B7CDB" w:rsidRPr="00B4436E">
              <w:rPr>
                <w:rFonts w:ascii="新宋体" w:eastAsia="新宋体" w:hAnsi="新宋体"/>
                <w:szCs w:val="21"/>
              </w:rPr>
              <w:t>3</w:t>
            </w:r>
            <w:r w:rsidRPr="00B4436E">
              <w:rPr>
                <w:rFonts w:ascii="新宋体" w:eastAsia="新宋体" w:hAnsi="新宋体"/>
                <w:szCs w:val="21"/>
              </w:rPr>
              <w:t>月</w:t>
            </w:r>
            <w:r w:rsidR="001B7CDB" w:rsidRPr="00B4436E">
              <w:rPr>
                <w:rFonts w:ascii="新宋体" w:eastAsia="新宋体" w:hAnsi="新宋体" w:hint="eastAsia"/>
                <w:szCs w:val="21"/>
              </w:rPr>
              <w:t>0</w:t>
            </w:r>
            <w:r w:rsidR="004315E8">
              <w:rPr>
                <w:rFonts w:ascii="新宋体" w:eastAsia="新宋体" w:hAnsi="新宋体" w:hint="eastAsia"/>
                <w:szCs w:val="21"/>
              </w:rPr>
              <w:t>7</w:t>
            </w:r>
            <w:r w:rsidRPr="00B4436E">
              <w:rPr>
                <w:rFonts w:ascii="新宋体" w:eastAsia="新宋体" w:hAnsi="新宋体"/>
                <w:szCs w:val="21"/>
              </w:rPr>
              <w:t>日</w:t>
            </w:r>
            <w:r w:rsidR="001B7CDB" w:rsidRPr="00B4436E">
              <w:rPr>
                <w:rFonts w:ascii="新宋体" w:eastAsia="新宋体" w:hAnsi="新宋体"/>
                <w:szCs w:val="21"/>
              </w:rPr>
              <w:t>17</w:t>
            </w:r>
            <w:r w:rsidRPr="00B4436E">
              <w:rPr>
                <w:rFonts w:ascii="新宋体" w:eastAsia="新宋体" w:hAnsi="新宋体"/>
                <w:szCs w:val="21"/>
              </w:rPr>
              <w:t>:</w:t>
            </w:r>
            <w:r w:rsidR="001B7CDB" w:rsidRPr="00B4436E">
              <w:rPr>
                <w:rFonts w:ascii="新宋体" w:eastAsia="新宋体" w:hAnsi="新宋体"/>
                <w:szCs w:val="21"/>
              </w:rPr>
              <w:t>30</w:t>
            </w:r>
            <w:r w:rsidRPr="00B4436E">
              <w:rPr>
                <w:rFonts w:ascii="新宋体" w:eastAsia="新宋体" w:hAnsi="新宋体" w:cs="宋体" w:hint="eastAsia"/>
                <w:szCs w:val="21"/>
              </w:rPr>
              <w:t>（北京时间）</w:t>
            </w:r>
            <w:r w:rsidRPr="00B4436E">
              <w:rPr>
                <w:rFonts w:ascii="新宋体" w:eastAsia="新宋体" w:hAnsi="新宋体" w:cs="宋体"/>
                <w:szCs w:val="21"/>
              </w:rPr>
              <w:t>时前，供应商如认为采购文件存在不明确、不清晰和前后不一致等问题，要求对采购文件作出澄清的</w:t>
            </w:r>
            <w:r w:rsidRPr="00B4436E">
              <w:rPr>
                <w:rFonts w:ascii="新宋体" w:eastAsia="新宋体" w:hAnsi="新宋体" w:cs="宋体" w:hint="eastAsia"/>
                <w:szCs w:val="21"/>
              </w:rPr>
              <w:t>以书面形式通知招标代理机构，逾期不予受理</w:t>
            </w:r>
            <w:r w:rsidRPr="00B4436E">
              <w:rPr>
                <w:rFonts w:ascii="新宋体" w:eastAsia="新宋体" w:hAnsi="新宋体" w:cs="宋体"/>
                <w:szCs w:val="21"/>
              </w:rPr>
              <w:t>。供应商提出的澄清要求内容如出现“质疑”字眼，将予以退回。</w:t>
            </w:r>
            <w:r w:rsidRPr="00B4436E">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式提交，采用邮寄方式提交的，交邮时间应在本公告发布之日起七个工作日内。现场提交、邮寄地址：深圳市福田区天安数码城创新科技广场一期B座</w:t>
            </w:r>
            <w:r w:rsidR="00AE75D0" w:rsidRPr="00B4436E">
              <w:rPr>
                <w:rFonts w:ascii="新宋体" w:eastAsia="新宋体" w:hAnsi="新宋体" w:cs="宋体"/>
                <w:szCs w:val="21"/>
              </w:rPr>
              <w:t>1709</w:t>
            </w:r>
            <w:r w:rsidRPr="00B4436E">
              <w:rPr>
                <w:rFonts w:ascii="新宋体" w:eastAsia="新宋体" w:hAnsi="新宋体" w:cs="宋体" w:hint="eastAsia"/>
                <w:szCs w:val="21"/>
              </w:rPr>
              <w:t>室。质疑咨询电话：</w:t>
            </w:r>
            <w:r w:rsidRPr="00B4436E">
              <w:rPr>
                <w:rFonts w:ascii="新宋体" w:eastAsia="新宋体" w:hAnsi="新宋体" w:cs="宋体"/>
                <w:szCs w:val="21"/>
              </w:rPr>
              <w:t>0755-88602731</w:t>
            </w:r>
            <w:r w:rsidRPr="00B4436E">
              <w:rPr>
                <w:rFonts w:ascii="新宋体" w:eastAsia="新宋体" w:hAnsi="新宋体" w:cs="宋体" w:hint="eastAsia"/>
                <w:szCs w:val="21"/>
              </w:rPr>
              <w:t>。根据《深圳经济特区政府采购条例》第四十二条“供应商投诉的事项应当是经过质疑的事项”的规定，未经正式质疑的，将影响供应商行使向财政部门</w:t>
            </w:r>
            <w:r w:rsidRPr="00B4436E">
              <w:rPr>
                <w:rFonts w:ascii="新宋体" w:eastAsia="新宋体" w:hAnsi="新宋体" w:cs="宋体" w:hint="eastAsia"/>
                <w:szCs w:val="21"/>
              </w:rPr>
              <w:lastRenderedPageBreak/>
              <w:t>提起投诉的权利）</w:t>
            </w:r>
            <w:r w:rsidRPr="00B4436E">
              <w:rPr>
                <w:rFonts w:ascii="新宋体" w:eastAsia="新宋体" w:hAnsi="新宋体" w:cs="宋体"/>
                <w:szCs w:val="21"/>
              </w:rPr>
              <w:t xml:space="preserve">。 </w:t>
            </w:r>
          </w:p>
          <w:p w14:paraId="58A14518" w14:textId="77777777" w:rsidR="00765B9B" w:rsidRPr="00B4436E" w:rsidRDefault="005D0BBC">
            <w:pPr>
              <w:spacing w:line="360" w:lineRule="auto"/>
              <w:rPr>
                <w:rFonts w:ascii="新宋体" w:eastAsia="新宋体" w:hAnsi="新宋体" w:cs="宋体"/>
                <w:szCs w:val="21"/>
              </w:rPr>
            </w:pPr>
            <w:r w:rsidRPr="00B4436E">
              <w:rPr>
                <w:rFonts w:ascii="新宋体" w:eastAsia="新宋体" w:hAnsi="新宋体" w:cs="宋体" w:hint="eastAsia"/>
                <w:szCs w:val="21"/>
              </w:rPr>
              <w:t>3.代理机构</w:t>
            </w:r>
            <w:r w:rsidRPr="00B4436E">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Pr="00B4436E" w:rsidRDefault="005D0BBC">
            <w:pPr>
              <w:spacing w:line="360" w:lineRule="auto"/>
              <w:rPr>
                <w:rFonts w:ascii="新宋体" w:eastAsia="新宋体" w:hAnsi="新宋体" w:cs="宋体"/>
                <w:szCs w:val="21"/>
              </w:rPr>
            </w:pPr>
            <w:r w:rsidRPr="00B4436E">
              <w:rPr>
                <w:rFonts w:ascii="新宋体" w:eastAsia="新宋体" w:hAnsi="新宋体" w:cs="宋体" w:hint="eastAsia"/>
                <w:szCs w:val="21"/>
              </w:rPr>
              <w:t>4.</w:t>
            </w:r>
            <w:r w:rsidRPr="00B4436E">
              <w:rPr>
                <w:rFonts w:ascii="新宋体" w:eastAsia="新宋体" w:hAnsi="新宋体" w:cs="宋体"/>
                <w:szCs w:val="21"/>
              </w:rPr>
              <w:t>本招标公告及本项目招标文件所涉及的时间一律为北京时间。投标人有义务在招标活动期间浏览</w:t>
            </w:r>
            <w:r w:rsidRPr="00B4436E">
              <w:rPr>
                <w:rFonts w:ascii="新宋体" w:eastAsia="新宋体" w:hAnsi="新宋体" w:cs="宋体" w:hint="eastAsia"/>
                <w:szCs w:val="21"/>
              </w:rPr>
              <w:t>深圳公共资源交易中心</w:t>
            </w:r>
            <w:r w:rsidRPr="00B4436E">
              <w:rPr>
                <w:rFonts w:ascii="新宋体" w:eastAsia="新宋体" w:hAnsi="新宋体" w:cs="宋体"/>
                <w:szCs w:val="21"/>
              </w:rPr>
              <w:t>网</w:t>
            </w:r>
            <w:r w:rsidRPr="00B4436E">
              <w:rPr>
                <w:rFonts w:ascii="新宋体" w:eastAsia="新宋体" w:hAnsi="新宋体" w:cs="宋体" w:hint="eastAsia"/>
                <w:szCs w:val="21"/>
              </w:rPr>
              <w:t>、深圳市瑞凝信招标咨询有限公司招标网</w:t>
            </w:r>
            <w:r w:rsidRPr="00B4436E">
              <w:rPr>
                <w:rFonts w:ascii="新宋体" w:eastAsia="新宋体" w:hAnsi="新宋体" w:cs="宋体"/>
                <w:szCs w:val="21"/>
              </w:rPr>
              <w:t>，</w:t>
            </w:r>
            <w:r w:rsidRPr="00B4436E">
              <w:rPr>
                <w:rFonts w:ascii="新宋体" w:eastAsia="新宋体" w:hAnsi="新宋体" w:cs="宋体" w:hint="eastAsia"/>
                <w:szCs w:val="21"/>
              </w:rPr>
              <w:t>在以上网站公布的与本次招标项目有关的信息视为已送达各投标人</w:t>
            </w:r>
            <w:r w:rsidRPr="00B4436E">
              <w:rPr>
                <w:rFonts w:ascii="新宋体" w:eastAsia="新宋体" w:hAnsi="新宋体" w:cs="宋体"/>
                <w:szCs w:val="21"/>
              </w:rPr>
              <w:t>。</w:t>
            </w:r>
          </w:p>
          <w:p w14:paraId="042A4485" w14:textId="77777777" w:rsidR="00765B9B" w:rsidRPr="00B4436E" w:rsidRDefault="005D0BBC">
            <w:pPr>
              <w:spacing w:line="360" w:lineRule="auto"/>
              <w:rPr>
                <w:rFonts w:ascii="新宋体" w:eastAsia="新宋体" w:hAnsi="新宋体" w:cs="宋体"/>
                <w:szCs w:val="21"/>
              </w:rPr>
            </w:pPr>
            <w:r w:rsidRPr="00B4436E">
              <w:rPr>
                <w:rFonts w:ascii="新宋体" w:eastAsia="新宋体" w:hAnsi="新宋体" w:cs="宋体" w:hint="eastAsia"/>
                <w:szCs w:val="21"/>
              </w:rPr>
              <w:t>5.</w:t>
            </w:r>
            <w:r w:rsidRPr="00B4436E">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案件当事人名单、政府采购严重违法失信行为记录名单及其他不符合《中华人民共和国政府采购法》第二十二条规定条件的供应商，将取消其参与本次投标的资格。</w:t>
            </w:r>
          </w:p>
          <w:p w14:paraId="649353D8" w14:textId="545D4F4E" w:rsidR="00765B9B" w:rsidRPr="00B4436E" w:rsidRDefault="005D0BBC">
            <w:pPr>
              <w:spacing w:line="360" w:lineRule="auto"/>
              <w:rPr>
                <w:rFonts w:ascii="新宋体" w:eastAsia="新宋体" w:hAnsi="新宋体" w:cs="宋体"/>
                <w:bCs/>
                <w:kern w:val="0"/>
                <w:szCs w:val="21"/>
              </w:rPr>
            </w:pPr>
            <w:r w:rsidRPr="00B4436E">
              <w:rPr>
                <w:rFonts w:ascii="新宋体" w:eastAsia="新宋体" w:hAnsi="新宋体" w:cs="宋体" w:hint="eastAsia"/>
                <w:szCs w:val="21"/>
              </w:rPr>
              <w:t>6.</w:t>
            </w:r>
            <w:r w:rsidRPr="00B4436E">
              <w:rPr>
                <w:rFonts w:ascii="新宋体" w:eastAsia="新宋体" w:hAnsi="新宋体" w:cs="宋体" w:hint="eastAsia"/>
                <w:bCs/>
                <w:kern w:val="0"/>
                <w:szCs w:val="21"/>
              </w:rPr>
              <w:t>评标方法：综合评分法。</w:t>
            </w:r>
          </w:p>
          <w:p w14:paraId="030461C9" w14:textId="77777777" w:rsidR="00765B9B" w:rsidRPr="00B4436E" w:rsidRDefault="005D0BBC">
            <w:pPr>
              <w:spacing w:line="360" w:lineRule="auto"/>
              <w:rPr>
                <w:rFonts w:ascii="新宋体" w:eastAsia="新宋体" w:hAnsi="新宋体" w:cs="宋体"/>
                <w:b/>
                <w:szCs w:val="21"/>
              </w:rPr>
            </w:pPr>
            <w:r w:rsidRPr="00B4436E">
              <w:rPr>
                <w:rFonts w:ascii="新宋体" w:eastAsia="新宋体" w:hAnsi="新宋体" w:cs="宋体" w:hint="eastAsia"/>
                <w:b/>
                <w:szCs w:val="21"/>
              </w:rPr>
              <w:t>七、对本次采购提出询问，请按</w:t>
            </w:r>
            <w:r w:rsidRPr="00B4436E">
              <w:rPr>
                <w:rFonts w:ascii="新宋体" w:eastAsia="新宋体" w:hAnsi="新宋体" w:cs="宋体"/>
                <w:b/>
                <w:szCs w:val="21"/>
              </w:rPr>
              <w:t>以下方式</w:t>
            </w:r>
            <w:r w:rsidRPr="00B4436E">
              <w:rPr>
                <w:rFonts w:ascii="新宋体" w:eastAsia="新宋体" w:hAnsi="新宋体" w:cs="宋体" w:hint="eastAsia"/>
                <w:b/>
                <w:szCs w:val="21"/>
              </w:rPr>
              <w:t>联系。</w:t>
            </w:r>
          </w:p>
          <w:p w14:paraId="5A28071A" w14:textId="77777777" w:rsidR="00765B9B" w:rsidRPr="00B4436E" w:rsidRDefault="005D0BBC">
            <w:pPr>
              <w:spacing w:line="360" w:lineRule="auto"/>
              <w:rPr>
                <w:rFonts w:ascii="新宋体" w:eastAsia="新宋体" w:hAnsi="新宋体"/>
                <w:szCs w:val="21"/>
              </w:rPr>
            </w:pPr>
            <w:r w:rsidRPr="00B4436E">
              <w:rPr>
                <w:rFonts w:ascii="新宋体" w:eastAsia="新宋体" w:hAnsi="新宋体" w:cs="宋体" w:hint="eastAsia"/>
                <w:szCs w:val="21"/>
              </w:rPr>
              <w:t>1.采购人信息</w:t>
            </w:r>
          </w:p>
          <w:p w14:paraId="4CA55B4C" w14:textId="71A96818" w:rsidR="00765B9B" w:rsidRPr="00B4436E" w:rsidRDefault="005D0BBC">
            <w:pPr>
              <w:spacing w:line="360" w:lineRule="auto"/>
              <w:rPr>
                <w:rFonts w:ascii="新宋体" w:eastAsia="新宋体" w:hAnsi="新宋体"/>
                <w:szCs w:val="21"/>
              </w:rPr>
            </w:pPr>
            <w:r w:rsidRPr="00B4436E">
              <w:rPr>
                <w:rFonts w:ascii="新宋体" w:eastAsia="新宋体" w:hAnsi="新宋体" w:hint="eastAsia"/>
                <w:szCs w:val="21"/>
              </w:rPr>
              <w:t>名 称：</w:t>
            </w:r>
            <w:r w:rsidR="00837331" w:rsidRPr="00B4436E">
              <w:rPr>
                <w:rFonts w:ascii="新宋体" w:eastAsia="新宋体" w:hAnsi="新宋体" w:hint="eastAsia"/>
                <w:szCs w:val="21"/>
                <w:u w:val="single"/>
              </w:rPr>
              <w:t>深圳市生态环境局</w:t>
            </w:r>
          </w:p>
          <w:p w14:paraId="7EAC3DD5" w14:textId="10A2E5FA" w:rsidR="00765B9B" w:rsidRPr="00B4436E" w:rsidRDefault="005D0BBC">
            <w:pPr>
              <w:spacing w:line="360" w:lineRule="auto"/>
              <w:rPr>
                <w:rFonts w:ascii="新宋体" w:eastAsia="新宋体" w:hAnsi="新宋体"/>
                <w:szCs w:val="21"/>
              </w:rPr>
            </w:pPr>
            <w:r w:rsidRPr="00B4436E">
              <w:rPr>
                <w:rFonts w:ascii="新宋体" w:eastAsia="新宋体" w:hAnsi="新宋体" w:hint="eastAsia"/>
                <w:szCs w:val="21"/>
              </w:rPr>
              <w:t>地址：</w:t>
            </w:r>
            <w:r w:rsidR="00837331" w:rsidRPr="00B4436E">
              <w:rPr>
                <w:rFonts w:ascii="新宋体" w:eastAsia="新宋体" w:hAnsi="新宋体" w:hint="eastAsia"/>
                <w:szCs w:val="21"/>
                <w:u w:val="single"/>
              </w:rPr>
              <w:t>深圳市福田区红荔西路8007号土地房产交易大厦</w:t>
            </w:r>
          </w:p>
          <w:p w14:paraId="30CD22AB" w14:textId="07D8AC82" w:rsidR="00765B9B" w:rsidRPr="00B4436E" w:rsidRDefault="005D0BBC">
            <w:pPr>
              <w:spacing w:line="360" w:lineRule="auto"/>
              <w:rPr>
                <w:rFonts w:ascii="新宋体" w:eastAsia="新宋体" w:hAnsi="新宋体"/>
                <w:szCs w:val="21"/>
                <w:u w:val="single"/>
              </w:rPr>
            </w:pPr>
            <w:r w:rsidRPr="00B4436E">
              <w:rPr>
                <w:rFonts w:ascii="新宋体" w:eastAsia="新宋体" w:hAnsi="新宋体" w:hint="eastAsia"/>
                <w:szCs w:val="21"/>
              </w:rPr>
              <w:t>联系方式：</w:t>
            </w:r>
            <w:r w:rsidR="00186D78" w:rsidRPr="00B4436E">
              <w:rPr>
                <w:rFonts w:ascii="新宋体" w:eastAsia="新宋体" w:hAnsi="新宋体" w:hint="eastAsia"/>
                <w:szCs w:val="21"/>
                <w:u w:val="single"/>
              </w:rPr>
              <w:t xml:space="preserve">吴工 </w:t>
            </w:r>
            <w:r w:rsidR="00186D78" w:rsidRPr="00B4436E">
              <w:rPr>
                <w:rFonts w:ascii="新宋体" w:eastAsia="新宋体" w:hAnsi="新宋体"/>
                <w:szCs w:val="21"/>
                <w:u w:val="single"/>
              </w:rPr>
              <w:t>0755-23911966</w:t>
            </w:r>
          </w:p>
          <w:p w14:paraId="48B7D190" w14:textId="77777777" w:rsidR="00765B9B" w:rsidRPr="00B4436E" w:rsidRDefault="005D0BBC">
            <w:pPr>
              <w:spacing w:line="360" w:lineRule="auto"/>
              <w:rPr>
                <w:rFonts w:ascii="新宋体" w:eastAsia="新宋体" w:hAnsi="新宋体"/>
                <w:szCs w:val="21"/>
              </w:rPr>
            </w:pPr>
            <w:r w:rsidRPr="00B4436E">
              <w:rPr>
                <w:rFonts w:ascii="新宋体" w:eastAsia="新宋体" w:hAnsi="新宋体" w:cs="宋体" w:hint="eastAsia"/>
                <w:szCs w:val="21"/>
              </w:rPr>
              <w:t>2.采购代理机构信息</w:t>
            </w:r>
          </w:p>
          <w:p w14:paraId="4EEF5A2D" w14:textId="77777777" w:rsidR="00765B9B" w:rsidRPr="00B4436E" w:rsidRDefault="005D0BBC">
            <w:pPr>
              <w:spacing w:line="360" w:lineRule="auto"/>
              <w:rPr>
                <w:rFonts w:ascii="新宋体" w:eastAsia="新宋体" w:hAnsi="新宋体"/>
                <w:szCs w:val="21"/>
              </w:rPr>
            </w:pPr>
            <w:r w:rsidRPr="00B4436E">
              <w:rPr>
                <w:rFonts w:ascii="新宋体" w:eastAsia="新宋体" w:hAnsi="新宋体" w:hint="eastAsia"/>
                <w:szCs w:val="21"/>
              </w:rPr>
              <w:t>名 称：</w:t>
            </w:r>
            <w:r w:rsidRPr="00B4436E">
              <w:rPr>
                <w:rFonts w:ascii="新宋体" w:eastAsia="新宋体" w:hAnsi="新宋体" w:hint="eastAsia"/>
                <w:szCs w:val="21"/>
                <w:u w:val="single"/>
              </w:rPr>
              <w:t>深圳市瑞凝信招标咨询有限公司</w:t>
            </w:r>
          </w:p>
          <w:p w14:paraId="4F635A85" w14:textId="5803510D" w:rsidR="00765B9B" w:rsidRPr="00B4436E" w:rsidRDefault="005D0BBC">
            <w:pPr>
              <w:spacing w:line="360" w:lineRule="auto"/>
              <w:rPr>
                <w:rFonts w:ascii="新宋体" w:eastAsia="新宋体" w:hAnsi="新宋体"/>
                <w:szCs w:val="21"/>
                <w:u w:val="single"/>
              </w:rPr>
            </w:pPr>
            <w:r w:rsidRPr="00B4436E">
              <w:rPr>
                <w:rFonts w:ascii="新宋体" w:eastAsia="新宋体" w:hAnsi="新宋体" w:hint="eastAsia"/>
                <w:szCs w:val="21"/>
              </w:rPr>
              <w:t>地　址：</w:t>
            </w:r>
            <w:r w:rsidRPr="00B4436E">
              <w:rPr>
                <w:rFonts w:ascii="新宋体" w:eastAsia="新宋体" w:hAnsi="新宋体" w:hint="eastAsia"/>
                <w:szCs w:val="21"/>
                <w:u w:val="single"/>
              </w:rPr>
              <w:t>深圳市福田区天安数码城创新科技广场一期B座</w:t>
            </w:r>
            <w:r w:rsidR="00AE75D0" w:rsidRPr="00B4436E">
              <w:rPr>
                <w:rFonts w:ascii="新宋体" w:eastAsia="新宋体" w:hAnsi="新宋体"/>
                <w:szCs w:val="21"/>
                <w:u w:val="single"/>
              </w:rPr>
              <w:t>1709</w:t>
            </w:r>
            <w:r w:rsidRPr="00B4436E">
              <w:rPr>
                <w:rFonts w:ascii="新宋体" w:eastAsia="新宋体" w:hAnsi="新宋体" w:hint="eastAsia"/>
                <w:szCs w:val="21"/>
                <w:u w:val="single"/>
              </w:rPr>
              <w:t>室</w:t>
            </w:r>
          </w:p>
          <w:p w14:paraId="319488EB" w14:textId="094F9481" w:rsidR="00765B9B" w:rsidRPr="00B4436E" w:rsidRDefault="005D0BBC">
            <w:pPr>
              <w:spacing w:line="360" w:lineRule="auto"/>
              <w:rPr>
                <w:rFonts w:ascii="新宋体" w:eastAsia="新宋体" w:hAnsi="新宋体"/>
                <w:szCs w:val="21"/>
              </w:rPr>
            </w:pPr>
            <w:r w:rsidRPr="00B4436E">
              <w:rPr>
                <w:rFonts w:ascii="新宋体" w:eastAsia="新宋体" w:hAnsi="新宋体" w:hint="eastAsia"/>
                <w:szCs w:val="21"/>
              </w:rPr>
              <w:t>联系方式：</w:t>
            </w:r>
            <w:r w:rsidR="00C942FF" w:rsidRPr="00B4436E">
              <w:rPr>
                <w:rFonts w:ascii="新宋体" w:eastAsia="新宋体" w:hAnsi="新宋体"/>
                <w:szCs w:val="21"/>
                <w:u w:val="single"/>
              </w:rPr>
              <w:t>0755-</w:t>
            </w:r>
            <w:r w:rsidR="00402093" w:rsidRPr="00B4436E">
              <w:rPr>
                <w:rFonts w:ascii="新宋体" w:eastAsia="新宋体" w:hAnsi="新宋体"/>
                <w:szCs w:val="21"/>
                <w:u w:val="single"/>
              </w:rPr>
              <w:t>88602731</w:t>
            </w:r>
          </w:p>
          <w:p w14:paraId="2A5568BA" w14:textId="77777777" w:rsidR="00765B9B" w:rsidRPr="00B4436E" w:rsidRDefault="005D0BBC">
            <w:pPr>
              <w:spacing w:line="360" w:lineRule="auto"/>
              <w:rPr>
                <w:rFonts w:ascii="新宋体" w:eastAsia="新宋体" w:hAnsi="新宋体"/>
                <w:szCs w:val="21"/>
                <w:u w:val="single"/>
              </w:rPr>
            </w:pPr>
            <w:r w:rsidRPr="00B4436E">
              <w:rPr>
                <w:rFonts w:ascii="新宋体" w:eastAsia="新宋体" w:hAnsi="新宋体" w:cs="宋体" w:hint="eastAsia"/>
                <w:szCs w:val="21"/>
              </w:rPr>
              <w:t>3.项目</w:t>
            </w:r>
            <w:r w:rsidRPr="00B4436E">
              <w:rPr>
                <w:rFonts w:ascii="新宋体" w:eastAsia="新宋体" w:hAnsi="新宋体" w:cs="宋体"/>
                <w:szCs w:val="21"/>
              </w:rPr>
              <w:t>联系方式</w:t>
            </w:r>
          </w:p>
          <w:p w14:paraId="299F7ABE" w14:textId="09F9DE3B" w:rsidR="00765B9B" w:rsidRPr="00B4436E" w:rsidRDefault="005D0BBC">
            <w:pPr>
              <w:spacing w:line="360" w:lineRule="auto"/>
              <w:rPr>
                <w:rFonts w:ascii="新宋体" w:eastAsia="新宋体" w:hAnsi="新宋体"/>
                <w:szCs w:val="21"/>
              </w:rPr>
            </w:pPr>
            <w:r w:rsidRPr="00B4436E">
              <w:rPr>
                <w:rFonts w:ascii="新宋体" w:eastAsia="新宋体" w:hAnsi="新宋体" w:hint="eastAsia"/>
                <w:szCs w:val="21"/>
              </w:rPr>
              <w:t>项目联系人：</w:t>
            </w:r>
            <w:r w:rsidR="00402093" w:rsidRPr="00B4436E">
              <w:rPr>
                <w:rFonts w:ascii="新宋体" w:eastAsia="新宋体" w:hAnsi="新宋体" w:hint="eastAsia"/>
                <w:szCs w:val="21"/>
                <w:u w:val="single"/>
              </w:rPr>
              <w:t>张鹏 李亦琳</w:t>
            </w:r>
          </w:p>
          <w:p w14:paraId="66349653" w14:textId="204B0B10" w:rsidR="00765B9B" w:rsidRPr="00B4436E" w:rsidRDefault="005D0BBC">
            <w:pPr>
              <w:spacing w:line="360" w:lineRule="auto"/>
              <w:rPr>
                <w:rFonts w:ascii="新宋体" w:eastAsia="新宋体" w:hAnsi="新宋体"/>
                <w:szCs w:val="21"/>
                <w:u w:val="single"/>
              </w:rPr>
            </w:pPr>
            <w:r w:rsidRPr="00B4436E">
              <w:rPr>
                <w:rFonts w:ascii="新宋体" w:eastAsia="新宋体" w:hAnsi="新宋体" w:hint="eastAsia"/>
                <w:szCs w:val="21"/>
              </w:rPr>
              <w:t>电　话：</w:t>
            </w:r>
            <w:r w:rsidRPr="00B4436E">
              <w:rPr>
                <w:rFonts w:ascii="新宋体" w:eastAsia="新宋体" w:hAnsi="新宋体"/>
                <w:szCs w:val="21"/>
                <w:u w:val="single"/>
              </w:rPr>
              <w:t>0755-</w:t>
            </w:r>
            <w:r w:rsidR="00402093" w:rsidRPr="00B4436E">
              <w:rPr>
                <w:rFonts w:ascii="新宋体" w:eastAsia="新宋体" w:hAnsi="新宋体"/>
                <w:szCs w:val="21"/>
                <w:u w:val="single"/>
              </w:rPr>
              <w:t>88602731</w:t>
            </w:r>
          </w:p>
          <w:p w14:paraId="078A275B" w14:textId="5E8C6405" w:rsidR="00496420" w:rsidRPr="00B4436E" w:rsidRDefault="00496420">
            <w:pPr>
              <w:spacing w:line="360" w:lineRule="auto"/>
              <w:rPr>
                <w:rFonts w:ascii="新宋体" w:eastAsia="新宋体" w:hAnsi="新宋体"/>
                <w:szCs w:val="21"/>
                <w:u w:val="single"/>
              </w:rPr>
            </w:pPr>
            <w:r w:rsidRPr="00B4436E">
              <w:rPr>
                <w:rFonts w:ascii="新宋体" w:eastAsia="新宋体" w:hAnsi="新宋体" w:cs="宋体" w:hint="eastAsia"/>
                <w:szCs w:val="21"/>
              </w:rPr>
              <w:t>报名邮箱：</w:t>
            </w:r>
            <w:r w:rsidRPr="00B4436E">
              <w:rPr>
                <w:rFonts w:ascii="新宋体" w:eastAsia="新宋体" w:hAnsi="新宋体" w:cs="宋体"/>
                <w:szCs w:val="21"/>
              </w:rPr>
              <w:t>zhangpeng@realsino.cn</w:t>
            </w:r>
          </w:p>
          <w:p w14:paraId="0A77DD0D" w14:textId="77777777" w:rsidR="00765B9B" w:rsidRPr="00B4436E" w:rsidRDefault="005D0BBC">
            <w:pPr>
              <w:spacing w:line="360" w:lineRule="auto"/>
              <w:rPr>
                <w:rFonts w:ascii="新宋体" w:eastAsia="新宋体" w:hAnsi="新宋体"/>
                <w:szCs w:val="21"/>
              </w:rPr>
            </w:pPr>
            <w:r w:rsidRPr="00B4436E">
              <w:rPr>
                <w:rFonts w:ascii="新宋体" w:eastAsia="新宋体" w:hAnsi="新宋体" w:hint="eastAsia"/>
                <w:szCs w:val="21"/>
              </w:rPr>
              <w:t>附件1.采购需求.doc</w:t>
            </w:r>
          </w:p>
          <w:p w14:paraId="3367E89B" w14:textId="77777777" w:rsidR="00765B9B" w:rsidRPr="00B4436E" w:rsidRDefault="00765B9B">
            <w:pPr>
              <w:spacing w:line="360" w:lineRule="auto"/>
              <w:rPr>
                <w:rFonts w:ascii="新宋体" w:eastAsia="新宋体" w:hAnsi="新宋体"/>
                <w:szCs w:val="21"/>
              </w:rPr>
            </w:pPr>
          </w:p>
          <w:p w14:paraId="34535495" w14:textId="77777777" w:rsidR="00765B9B" w:rsidRPr="00B4436E" w:rsidRDefault="005D0BBC">
            <w:pPr>
              <w:pStyle w:val="afb"/>
              <w:spacing w:line="360" w:lineRule="auto"/>
              <w:jc w:val="right"/>
              <w:textAlignment w:val="baseline"/>
              <w:rPr>
                <w:rFonts w:ascii="新宋体" w:eastAsia="新宋体" w:hAnsi="新宋体"/>
                <w:bCs/>
                <w:sz w:val="21"/>
                <w:szCs w:val="21"/>
                <w:shd w:val="clear" w:color="auto" w:fill="FFFFFF"/>
              </w:rPr>
            </w:pPr>
            <w:r w:rsidRPr="00B4436E">
              <w:rPr>
                <w:rFonts w:ascii="新宋体" w:eastAsia="新宋体" w:hAnsi="新宋体" w:hint="eastAsia"/>
                <w:bCs/>
                <w:sz w:val="21"/>
                <w:szCs w:val="21"/>
              </w:rPr>
              <w:t>深圳市瑞凝信招标咨询有限公司</w:t>
            </w:r>
          </w:p>
          <w:p w14:paraId="7BE09C89" w14:textId="7F933BEA" w:rsidR="00765B9B" w:rsidRPr="00B4436E" w:rsidRDefault="00FA6A53">
            <w:pPr>
              <w:spacing w:line="360" w:lineRule="auto"/>
              <w:jc w:val="right"/>
              <w:rPr>
                <w:rFonts w:ascii="新宋体" w:eastAsia="新宋体" w:hAnsi="新宋体"/>
                <w:bCs/>
                <w:szCs w:val="21"/>
              </w:rPr>
            </w:pPr>
            <w:r w:rsidRPr="00B4436E">
              <w:rPr>
                <w:rFonts w:ascii="新宋体" w:eastAsia="新宋体" w:hAnsi="新宋体" w:hint="eastAsia"/>
                <w:bCs/>
                <w:szCs w:val="21"/>
              </w:rPr>
              <w:t>2024</w:t>
            </w:r>
            <w:r w:rsidR="005D0BBC" w:rsidRPr="00B4436E">
              <w:rPr>
                <w:rFonts w:ascii="新宋体" w:eastAsia="新宋体" w:hAnsi="新宋体" w:hint="eastAsia"/>
                <w:bCs/>
                <w:szCs w:val="21"/>
              </w:rPr>
              <w:t>年</w:t>
            </w:r>
            <w:r w:rsidR="003D3761" w:rsidRPr="00B4436E">
              <w:rPr>
                <w:rFonts w:ascii="新宋体" w:eastAsia="新宋体" w:hAnsi="新宋体" w:hint="eastAsia"/>
                <w:bCs/>
                <w:szCs w:val="21"/>
              </w:rPr>
              <w:t>0</w:t>
            </w:r>
            <w:r w:rsidR="003D3761" w:rsidRPr="00B4436E">
              <w:rPr>
                <w:rFonts w:ascii="新宋体" w:eastAsia="新宋体" w:hAnsi="新宋体"/>
                <w:bCs/>
                <w:szCs w:val="21"/>
              </w:rPr>
              <w:t>2</w:t>
            </w:r>
            <w:r w:rsidR="005D0BBC" w:rsidRPr="00B4436E">
              <w:rPr>
                <w:rFonts w:ascii="新宋体" w:eastAsia="新宋体" w:hAnsi="新宋体" w:hint="eastAsia"/>
                <w:bCs/>
                <w:szCs w:val="21"/>
              </w:rPr>
              <w:t>月</w:t>
            </w:r>
            <w:r w:rsidR="004315E8">
              <w:rPr>
                <w:rFonts w:ascii="新宋体" w:eastAsia="新宋体" w:hAnsi="新宋体"/>
                <w:bCs/>
                <w:szCs w:val="21"/>
              </w:rPr>
              <w:t>2</w:t>
            </w:r>
            <w:r w:rsidR="004315E8">
              <w:rPr>
                <w:rFonts w:ascii="新宋体" w:eastAsia="新宋体" w:hAnsi="新宋体" w:hint="eastAsia"/>
                <w:bCs/>
                <w:szCs w:val="21"/>
              </w:rPr>
              <w:t>9</w:t>
            </w:r>
            <w:r w:rsidR="005D0BBC" w:rsidRPr="00B4436E">
              <w:rPr>
                <w:rFonts w:ascii="新宋体" w:eastAsia="新宋体" w:hAnsi="新宋体" w:hint="eastAsia"/>
                <w:bCs/>
                <w:szCs w:val="21"/>
              </w:rPr>
              <w:t>日</w:t>
            </w:r>
          </w:p>
          <w:p w14:paraId="72E22DC0" w14:textId="77777777" w:rsidR="00765B9B" w:rsidRPr="00B4436E" w:rsidRDefault="00765B9B">
            <w:pPr>
              <w:rPr>
                <w:rFonts w:ascii="新宋体" w:eastAsia="新宋体" w:hAnsi="新宋体" w:cs="宋体"/>
                <w:sz w:val="24"/>
              </w:rPr>
            </w:pPr>
          </w:p>
        </w:tc>
      </w:tr>
    </w:tbl>
    <w:p w14:paraId="6CC0DB86" w14:textId="77777777" w:rsidR="00765B9B" w:rsidRDefault="00765B9B">
      <w:pPr>
        <w:rPr>
          <w:rFonts w:ascii="新宋体" w:eastAsia="新宋体" w:hAnsi="新宋体"/>
        </w:rPr>
      </w:pPr>
    </w:p>
    <w:p w14:paraId="3DB2A681" w14:textId="77777777" w:rsidR="00765B9B" w:rsidRDefault="00765B9B">
      <w:pPr>
        <w:rPr>
          <w:rFonts w:ascii="新宋体" w:eastAsia="新宋体" w:hAnsi="新宋体"/>
        </w:rPr>
      </w:pPr>
    </w:p>
    <w:p w14:paraId="09AA8267" w14:textId="77777777" w:rsidR="00765B9B" w:rsidRDefault="00765B9B">
      <w:pPr>
        <w:rPr>
          <w:rFonts w:ascii="新宋体" w:eastAsia="新宋体" w:hAnsi="新宋体"/>
        </w:rPr>
      </w:pPr>
    </w:p>
    <w:p w14:paraId="6D594D3B" w14:textId="77777777" w:rsidR="00765B9B" w:rsidRDefault="00765B9B">
      <w:pPr>
        <w:rPr>
          <w:rFonts w:ascii="新宋体" w:eastAsia="新宋体" w:hAnsi="新宋体"/>
        </w:rPr>
      </w:pPr>
    </w:p>
    <w:p w14:paraId="15F4C9E5" w14:textId="77777777" w:rsidR="00765B9B" w:rsidRDefault="00765B9B">
      <w:pPr>
        <w:rPr>
          <w:rFonts w:ascii="新宋体" w:eastAsia="新宋体" w:hAnsi="新宋体"/>
        </w:rPr>
      </w:pPr>
    </w:p>
    <w:p w14:paraId="6AF21A99" w14:textId="77777777" w:rsidR="00765B9B" w:rsidRDefault="00765B9B">
      <w:pPr>
        <w:rPr>
          <w:rFonts w:ascii="新宋体" w:eastAsia="新宋体" w:hAnsi="新宋体"/>
        </w:rPr>
      </w:pPr>
    </w:p>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规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77777777"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本项目实</w:t>
            </w:r>
            <w:r w:rsidRPr="00684560">
              <w:rPr>
                <w:rFonts w:ascii="新宋体" w:eastAsia="新宋体" w:hAnsi="新宋体" w:hint="eastAsia"/>
                <w:snapToGrid w:val="0"/>
                <w:szCs w:val="21"/>
                <w:lang w:val="zh-CN"/>
              </w:rPr>
              <w:t>行</w:t>
            </w:r>
            <w:bookmarkStart w:id="2" w:name="投递标书方式"/>
            <w:r w:rsidRPr="00684560">
              <w:rPr>
                <w:rFonts w:ascii="新宋体" w:eastAsia="新宋体" w:hAnsi="新宋体" w:hint="eastAsia"/>
                <w:snapToGrid w:val="0"/>
                <w:szCs w:val="21"/>
                <w:u w:val="single"/>
                <w:lang w:val="zh-CN"/>
              </w:rPr>
              <w:t>网下投标</w:t>
            </w:r>
            <w:bookmarkEnd w:id="2"/>
            <w:r w:rsidRPr="00684560">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sidRPr="00684560">
              <w:rPr>
                <w:rFonts w:ascii="新宋体" w:eastAsia="新宋体" w:hAnsi="新宋体" w:cs="宋体" w:hint="eastAsia"/>
                <w:snapToGrid w:val="0"/>
                <w:szCs w:val="21"/>
                <w:lang w:val="zh-CN"/>
              </w:rPr>
              <w:t>应</w:t>
            </w:r>
            <w:r>
              <w:rPr>
                <w:rFonts w:ascii="新宋体" w:eastAsia="新宋体" w:hAnsi="新宋体" w:cs="宋体" w:hint="eastAsia"/>
                <w:snapToGrid w:val="0"/>
                <w:szCs w:val="21"/>
                <w:lang w:val="zh-CN"/>
              </w:rPr>
              <w:t>答文件</w:t>
            </w:r>
            <w:r>
              <w:rPr>
                <w:rFonts w:ascii="新宋体" w:eastAsia="新宋体" w:hAnsi="新宋体"/>
                <w:snapToGrid w:val="0"/>
                <w:szCs w:val="21"/>
                <w:lang w:val="zh-CN"/>
              </w:rPr>
              <w:t>应于</w:t>
            </w:r>
            <w:r>
              <w:rPr>
                <w:rFonts w:ascii="新宋体" w:eastAsia="新宋体" w:hAnsi="新宋体" w:hint="eastAsia"/>
                <w:snapToGrid w:val="0"/>
                <w:szCs w:val="21"/>
                <w:lang w:val="zh-CN"/>
              </w:rPr>
              <w:t>递交截止时间</w:t>
            </w:r>
            <w:r>
              <w:rPr>
                <w:rFonts w:ascii="新宋体" w:eastAsia="新宋体" w:hAnsi="新宋体"/>
                <w:snapToGrid w:val="0"/>
                <w:szCs w:val="21"/>
                <w:lang w:val="zh-CN"/>
              </w:rPr>
              <w:t>之前</w:t>
            </w:r>
            <w:r>
              <w:rPr>
                <w:rFonts w:ascii="新宋体" w:eastAsia="新宋体" w:hAnsi="新宋体" w:hint="eastAsia"/>
                <w:snapToGrid w:val="0"/>
                <w:szCs w:val="21"/>
                <w:lang w:val="zh-CN"/>
              </w:rPr>
              <w:t>送达招标文件规定的地址</w:t>
            </w:r>
            <w:r>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057EE9CC" w:rsidR="00765B9B" w:rsidRDefault="005D0BBC">
            <w:pPr>
              <w:spacing w:line="276" w:lineRule="auto"/>
              <w:rPr>
                <w:rFonts w:ascii="新宋体" w:eastAsia="新宋体" w:hAnsi="新宋体"/>
              </w:rPr>
            </w:pPr>
            <w:r>
              <w:rPr>
                <w:rFonts w:ascii="新宋体" w:eastAsia="新宋体" w:hAnsi="新宋体" w:hint="eastAsia"/>
              </w:rPr>
              <w:t>___</w:t>
            </w:r>
            <w:r w:rsidR="00684560">
              <w:rPr>
                <w:rFonts w:ascii="新宋体" w:eastAsia="新宋体" w:hAnsi="新宋体"/>
              </w:rPr>
              <w:t>0</w:t>
            </w:r>
            <w:r>
              <w:rPr>
                <w:rFonts w:ascii="新宋体" w:eastAsia="新宋体" w:hAnsi="新宋体" w:hint="eastAsia"/>
              </w:rPr>
              <w:t>__万元或合同金额的___</w:t>
            </w:r>
            <w:r w:rsidR="00684560">
              <w:rPr>
                <w:rFonts w:ascii="新宋体" w:eastAsia="新宋体" w:hAnsi="新宋体"/>
              </w:rPr>
              <w:t>0</w:t>
            </w:r>
            <w:r>
              <w:rPr>
                <w:rFonts w:ascii="新宋体" w:eastAsia="新宋体" w:hAnsi="新宋体" w:hint="eastAsia"/>
              </w:rPr>
              <w:t>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3"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765B9B" w14:paraId="5AEAF56A" w14:textId="77777777">
        <w:trPr>
          <w:jc w:val="center"/>
        </w:trPr>
        <w:tc>
          <w:tcPr>
            <w:tcW w:w="959" w:type="dxa"/>
            <w:vAlign w:val="center"/>
          </w:tcPr>
          <w:p w14:paraId="31B33B07" w14:textId="77777777" w:rsidR="00765B9B" w:rsidRDefault="005D0BBC">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752476D7" w:rsidR="00765B9B" w:rsidRDefault="005D0BBC">
            <w:pPr>
              <w:spacing w:line="276" w:lineRule="auto"/>
              <w:rPr>
                <w:rFonts w:ascii="新宋体" w:eastAsia="新宋体" w:hAnsi="新宋体"/>
              </w:rPr>
            </w:pPr>
            <w:r>
              <w:rPr>
                <w:rFonts w:ascii="新宋体" w:eastAsia="新宋体" w:hAnsi="新宋体" w:hint="eastAsia"/>
              </w:rPr>
              <w:t>完全满足本项目服务期限的要求</w:t>
            </w:r>
          </w:p>
        </w:tc>
      </w:tr>
      <w:tr w:rsidR="00765B9B" w14:paraId="62E3EF18" w14:textId="77777777">
        <w:trPr>
          <w:jc w:val="center"/>
        </w:trPr>
        <w:tc>
          <w:tcPr>
            <w:tcW w:w="959" w:type="dxa"/>
            <w:vAlign w:val="center"/>
          </w:tcPr>
          <w:p w14:paraId="02D5B901" w14:textId="77777777" w:rsidR="00765B9B" w:rsidRDefault="005D0BBC">
            <w:pPr>
              <w:spacing w:line="276" w:lineRule="auto"/>
              <w:rPr>
                <w:rFonts w:ascii="新宋体" w:eastAsia="新宋体" w:hAnsi="新宋体"/>
              </w:rPr>
            </w:pPr>
            <w:r>
              <w:rPr>
                <w:rFonts w:ascii="新宋体" w:eastAsia="新宋体" w:hAnsi="新宋体" w:hint="eastAsia"/>
              </w:rPr>
              <w:t>2</w:t>
            </w:r>
          </w:p>
        </w:tc>
        <w:tc>
          <w:tcPr>
            <w:tcW w:w="7938" w:type="dxa"/>
            <w:vAlign w:val="center"/>
          </w:tcPr>
          <w:p w14:paraId="5C271881" w14:textId="6EF1A124" w:rsidR="00765B9B" w:rsidRDefault="001F4FC3">
            <w:pPr>
              <w:spacing w:line="276" w:lineRule="auto"/>
              <w:rPr>
                <w:rFonts w:ascii="新宋体" w:eastAsia="新宋体" w:hAnsi="新宋体"/>
              </w:rPr>
            </w:pPr>
            <w:r>
              <w:rPr>
                <w:rFonts w:ascii="新宋体" w:eastAsia="新宋体" w:hAnsi="新宋体" w:hint="eastAsia"/>
              </w:rPr>
              <w:t>完全满足本项目</w:t>
            </w:r>
            <w:r w:rsidR="000E2694" w:rsidRPr="000E2694">
              <w:rPr>
                <w:rFonts w:ascii="新宋体" w:eastAsia="新宋体" w:hAnsi="新宋体" w:hint="eastAsia"/>
              </w:rPr>
              <w:t>“★”</w:t>
            </w:r>
            <w:r>
              <w:rPr>
                <w:rFonts w:ascii="新宋体" w:eastAsia="新宋体" w:hAnsi="新宋体" w:hint="eastAsia"/>
              </w:rPr>
              <w:t>条款的</w:t>
            </w:r>
            <w:r w:rsidR="000E2694" w:rsidRPr="000E2694">
              <w:rPr>
                <w:rFonts w:ascii="新宋体" w:eastAsia="新宋体" w:hAnsi="新宋体" w:hint="eastAsia"/>
              </w:rPr>
              <w:t>要求</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3"/>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7147D6F6"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w:t>
      </w:r>
      <w:r w:rsidR="00E6706D" w:rsidRPr="00E6706D">
        <w:rPr>
          <w:rFonts w:hint="eastAsia"/>
        </w:rPr>
        <w:t xml:space="preserve"> </w:t>
      </w:r>
      <w:r w:rsidR="00E6706D" w:rsidRPr="00E6706D">
        <w:rPr>
          <w:rFonts w:ascii="新宋体" w:eastAsia="新宋体" w:hAnsi="新宋体" w:cs="宋体" w:hint="eastAsia"/>
          <w:szCs w:val="21"/>
        </w:rPr>
        <w:t>人民币捌拾壹万元（810,000.00）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w:t>
      </w:r>
      <w:r w:rsidR="00E6706D" w:rsidRPr="00E6706D">
        <w:rPr>
          <w:rFonts w:hint="eastAsia"/>
        </w:rPr>
        <w:t xml:space="preserve"> </w:t>
      </w:r>
      <w:r w:rsidR="00E6706D" w:rsidRPr="00E6706D">
        <w:rPr>
          <w:rFonts w:ascii="新宋体" w:eastAsia="新宋体" w:hAnsi="新宋体" w:cs="宋体" w:hint="eastAsia"/>
          <w:szCs w:val="21"/>
        </w:rPr>
        <w:t>人民币捌拾壹万元（810,000.00）</w:t>
      </w:r>
    </w:p>
    <w:p w14:paraId="50273E20" w14:textId="77777777" w:rsidR="00790759" w:rsidRDefault="005D0BBC" w:rsidP="003E64ED">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5C869383" w14:textId="62D9949D" w:rsidR="003E64ED" w:rsidRPr="003E64ED" w:rsidRDefault="003E64ED" w:rsidP="00790759">
      <w:pPr>
        <w:spacing w:line="360" w:lineRule="auto"/>
        <w:ind w:firstLineChars="200" w:firstLine="420"/>
        <w:rPr>
          <w:rFonts w:ascii="新宋体" w:eastAsia="新宋体" w:hAnsi="新宋体" w:cs="宋体"/>
          <w:szCs w:val="21"/>
        </w:rPr>
      </w:pPr>
      <w:r w:rsidRPr="003E64ED">
        <w:rPr>
          <w:rFonts w:ascii="新宋体" w:eastAsia="新宋体" w:hAnsi="新宋体" w:cs="宋体" w:hint="eastAsia"/>
          <w:szCs w:val="21"/>
        </w:rPr>
        <w:t>生物多样性及其提供的生态系统服务功能是一切生命活动的物质基础，为我们的健康福祉、繁荣稳定与可持续发展提供支撑。生物多样性丧失已成为全球关注的焦点问题。为扭转全球生物多样性丧失的形势，2022年联合国《生物多样性公约》缔约方大会第十五次会议通过了《昆明—蒙特利尔全球生物多样性框架》（以下简称“框架”），推动各国政府和全社会采取紧急和变革性行动，以实现“到2030年扭转全球生物多样性丧失的趋势”“到2050年实现人与自然和谐共生”的愿景目标。未来两年中国将作为主席国切实发挥好引领作用，协调各方推动框架落实。城市生物多样性保护已作为重要内容纳入其中。</w:t>
      </w:r>
    </w:p>
    <w:p w14:paraId="31D5F370" w14:textId="77777777" w:rsidR="003E64ED" w:rsidRPr="003E64ED" w:rsidRDefault="003E64ED" w:rsidP="00790759">
      <w:pPr>
        <w:spacing w:line="360" w:lineRule="auto"/>
        <w:ind w:firstLineChars="200" w:firstLine="420"/>
        <w:rPr>
          <w:rFonts w:ascii="新宋体" w:eastAsia="新宋体" w:hAnsi="新宋体" w:cs="宋体"/>
          <w:szCs w:val="21"/>
        </w:rPr>
      </w:pPr>
      <w:r w:rsidRPr="003E64ED">
        <w:rPr>
          <w:rFonts w:ascii="新宋体" w:eastAsia="新宋体" w:hAnsi="新宋体" w:cs="宋体" w:hint="eastAsia"/>
          <w:szCs w:val="21"/>
        </w:rPr>
        <w:t>深圳始终坚持“生态优先”，生物多样性保护工作一直走在全国城市前列。2021年5月22日，</w:t>
      </w:r>
      <w:r w:rsidRPr="003E64ED">
        <w:rPr>
          <w:rFonts w:ascii="新宋体" w:eastAsia="新宋体" w:hAnsi="新宋体" w:cs="宋体" w:hint="eastAsia"/>
          <w:szCs w:val="21"/>
        </w:rPr>
        <w:lastRenderedPageBreak/>
        <w:t>深圳市发布全国首份城市生物多样性白皮书；2022年5月22日，印发了《深圳市生物多样性保护行动计划（2022-2025年）》；2021-2022年，COP15会议期间，连续2次获邀参会并获评“生物多样性魅力城市”，加入“自然城市行动平台”，与全球66个城市266个城市共同合作交流，很好的融入了全球生物多样性保护框架。2022年11月25日，《湿地公约》第十四届缔约方大会正式通过关于“国际红树林中心”决议草案，全球首个“国际红树林中心”落户深圳；2023年5月22日，在国际生物多样性主题活动上，深圳倡议更多的科研教育机构、企事业单位、民间组织、媒体及其他相关利益攸关方，更好地参与到生物多样性保护中，广泛形成城市生物多样性保护的合力。</w:t>
      </w:r>
    </w:p>
    <w:p w14:paraId="69949CD9" w14:textId="77E8EA46" w:rsidR="00765B9B" w:rsidRDefault="003E64ED" w:rsidP="00790759">
      <w:pPr>
        <w:spacing w:line="360" w:lineRule="auto"/>
        <w:ind w:firstLineChars="200" w:firstLine="420"/>
        <w:rPr>
          <w:rFonts w:ascii="新宋体" w:eastAsia="新宋体" w:hAnsi="新宋体" w:cs="宋体"/>
          <w:szCs w:val="21"/>
        </w:rPr>
      </w:pPr>
      <w:r w:rsidRPr="003E64ED">
        <w:rPr>
          <w:rFonts w:ascii="新宋体" w:eastAsia="新宋体" w:hAnsi="新宋体" w:cs="宋体" w:hint="eastAsia"/>
          <w:szCs w:val="21"/>
        </w:rPr>
        <w:t>中共中央 国务院《关于支持深圳建设中国特色社会主义先行示范区的意见》提出为落实联合国2030年可持续发展议程提供中国经验，到本世纪中叶，成为竞争力、创新力、影响力卓著的全球标杆城市。《深圳率先打造美丽中国典范规划纲要（2020－2035年）》发展目标到本世纪中叶，力争实现碳中和，城市生态环境治理范式全球领先，成为竞争力、创新力、影响力卓著的全球生态环境标杆城市。深圳市作为我国改革开放、经济建设、城市快速发展与生态环境快速改善的典型城市，其城市生物多样性保护经验对国内外城市均有很好的借鉴作用。以深圳建设“国际红树林中心”为契机，凝聚各方智慧和力量，促进城市生态系统的保护和修复，提高公众对生物多样性的认识和保护意识，促进城市间的合作与交流，实现城市经济、社会和环境的协调发展，为建设人与自然和谐共生的美丽中国提供支持，同时也能让生物多样性保护成为深圳国际名片，提升国际形象。</w:t>
      </w:r>
    </w:p>
    <w:p w14:paraId="05520E46" w14:textId="77777777" w:rsidR="00765B9B" w:rsidRDefault="00765B9B">
      <w:pPr>
        <w:rPr>
          <w:rFonts w:ascii="新宋体" w:eastAsia="新宋体" w:hAnsi="新宋体"/>
          <w:b/>
          <w:bCs/>
          <w:szCs w:val="21"/>
        </w:rPr>
      </w:pP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四、项目技术要求</w:t>
      </w:r>
    </w:p>
    <w:p w14:paraId="45C32DF5" w14:textId="491EF354" w:rsidR="008F66EA" w:rsidRPr="008F66EA" w:rsidRDefault="00D97E51" w:rsidP="008F66EA">
      <w:pPr>
        <w:spacing w:line="360" w:lineRule="auto"/>
        <w:rPr>
          <w:rFonts w:ascii="新宋体" w:eastAsia="新宋体" w:hAnsi="新宋体"/>
          <w:b/>
        </w:rPr>
      </w:pPr>
      <w:r>
        <w:rPr>
          <w:rFonts w:ascii="新宋体" w:eastAsia="新宋体" w:hAnsi="新宋体" w:hint="eastAsia"/>
          <w:b/>
        </w:rPr>
        <w:t>（一）</w:t>
      </w:r>
      <w:r w:rsidR="008F66EA" w:rsidRPr="008F66EA">
        <w:rPr>
          <w:rFonts w:ascii="新宋体" w:eastAsia="新宋体" w:hAnsi="新宋体" w:hint="eastAsia"/>
          <w:b/>
        </w:rPr>
        <w:t>服务内容</w:t>
      </w:r>
    </w:p>
    <w:p w14:paraId="6BC6EEA3" w14:textId="77777777" w:rsidR="008F66EA" w:rsidRPr="008F66EA" w:rsidRDefault="008F66EA" w:rsidP="008F66EA">
      <w:pPr>
        <w:spacing w:line="360" w:lineRule="auto"/>
        <w:rPr>
          <w:rFonts w:ascii="新宋体" w:eastAsia="新宋体" w:hAnsi="新宋体"/>
          <w:bCs/>
        </w:rPr>
      </w:pPr>
      <w:r w:rsidRPr="008F66EA">
        <w:rPr>
          <w:rFonts w:ascii="新宋体" w:eastAsia="新宋体" w:hAnsi="新宋体" w:hint="eastAsia"/>
          <w:bCs/>
        </w:rPr>
        <w:t>(1)国际城市生物多样性保护政策及国内外生物多样性组织分析。</w:t>
      </w:r>
    </w:p>
    <w:p w14:paraId="49BDCCDD" w14:textId="77777777" w:rsidR="008F66EA" w:rsidRPr="008F66EA" w:rsidRDefault="008F66EA" w:rsidP="008F66EA">
      <w:pPr>
        <w:spacing w:line="360" w:lineRule="auto"/>
        <w:rPr>
          <w:rFonts w:ascii="新宋体" w:eastAsia="新宋体" w:hAnsi="新宋体"/>
          <w:bCs/>
        </w:rPr>
      </w:pPr>
      <w:r w:rsidRPr="008F66EA">
        <w:rPr>
          <w:rFonts w:ascii="新宋体" w:eastAsia="新宋体" w:hAnsi="新宋体" w:hint="eastAsia"/>
          <w:bCs/>
        </w:rPr>
        <w:t>通过资料收集、调研及案例访谈等方式，收集国际生物多样性保护政策，以及国内外生物多样性保护组织相关资料。分析国际生物多样性保护政策，结合深圳市生物多样性保护工作，探索深圳在国际生物多样保护履约方面的亮点特色；分析国际生物多样性组织的定位、运行方式，探索指导建立城市生物多样性保护联盟，组织开展相关交流活动，鼓励国内科研教育机构、企事业单位、民间组织、媒体及其他相关利益攸关方积极参与，共同推动生物多样性保护工作。</w:t>
      </w:r>
    </w:p>
    <w:p w14:paraId="1169189F" w14:textId="77777777" w:rsidR="008F66EA" w:rsidRPr="008F66EA" w:rsidRDefault="008F66EA" w:rsidP="008F66EA">
      <w:pPr>
        <w:spacing w:line="360" w:lineRule="auto"/>
        <w:rPr>
          <w:rFonts w:ascii="新宋体" w:eastAsia="新宋体" w:hAnsi="新宋体"/>
          <w:bCs/>
        </w:rPr>
      </w:pPr>
      <w:r w:rsidRPr="008F66EA">
        <w:rPr>
          <w:rFonts w:ascii="新宋体" w:eastAsia="新宋体" w:hAnsi="新宋体" w:hint="eastAsia"/>
          <w:bCs/>
        </w:rPr>
        <w:t>(2)国内外城市生物多样性保护情况和案例分析</w:t>
      </w:r>
    </w:p>
    <w:p w14:paraId="07E2598B" w14:textId="77777777" w:rsidR="008F66EA" w:rsidRPr="008F66EA" w:rsidRDefault="008F66EA" w:rsidP="008F66EA">
      <w:pPr>
        <w:spacing w:line="360" w:lineRule="auto"/>
        <w:rPr>
          <w:rFonts w:ascii="新宋体" w:eastAsia="新宋体" w:hAnsi="新宋体"/>
          <w:bCs/>
        </w:rPr>
      </w:pPr>
      <w:r w:rsidRPr="008F66EA">
        <w:rPr>
          <w:rFonts w:ascii="新宋体" w:eastAsia="新宋体" w:hAnsi="新宋体" w:hint="eastAsia"/>
          <w:bCs/>
        </w:rPr>
        <w:t>通过文献收集、实地调研等方式收集国内外城市生物多样性保护情况和基于自然解决方案相关案例；对国外先进城市的保护工作和典型案例进行分析，并结合深圳实际提供经验借鉴；梳理分析深圳市生物多样性保护工作成效和典型案例，结合国际情况，进一步总结深圳生物多样性保护工作的国际亮点和可输出的国际成效。</w:t>
      </w:r>
    </w:p>
    <w:p w14:paraId="1191CB71" w14:textId="77777777" w:rsidR="008F66EA" w:rsidRPr="008F66EA" w:rsidRDefault="008F66EA" w:rsidP="008F66EA">
      <w:pPr>
        <w:spacing w:line="360" w:lineRule="auto"/>
        <w:rPr>
          <w:rFonts w:ascii="新宋体" w:eastAsia="新宋体" w:hAnsi="新宋体"/>
          <w:bCs/>
        </w:rPr>
      </w:pPr>
      <w:r w:rsidRPr="008F66EA">
        <w:rPr>
          <w:rFonts w:ascii="新宋体" w:eastAsia="新宋体" w:hAnsi="新宋体" w:hint="eastAsia"/>
          <w:bCs/>
        </w:rPr>
        <w:t>(3)深圳生物多样性保护经验国际输出技术支撑。</w:t>
      </w:r>
    </w:p>
    <w:p w14:paraId="21366C65" w14:textId="77777777" w:rsidR="008F66EA" w:rsidRPr="008F66EA" w:rsidRDefault="008F66EA" w:rsidP="008F66EA">
      <w:pPr>
        <w:spacing w:line="360" w:lineRule="auto"/>
        <w:rPr>
          <w:rFonts w:ascii="新宋体" w:eastAsia="新宋体" w:hAnsi="新宋体"/>
          <w:bCs/>
        </w:rPr>
      </w:pPr>
      <w:r w:rsidRPr="008F66EA">
        <w:rPr>
          <w:rFonts w:ascii="新宋体" w:eastAsia="新宋体" w:hAnsi="新宋体" w:hint="eastAsia"/>
          <w:bCs/>
        </w:rPr>
        <w:t>凝聚政府机构、科研教育机构、企事业单位、民间组织、媒体及其他相关利益攸关方等各方智慧和力量，以深圳建设“国际红树林中心”为契机，为深圳在自然城市行动平台展示市生物多样性保护</w:t>
      </w:r>
      <w:r w:rsidRPr="008F66EA">
        <w:rPr>
          <w:rFonts w:ascii="新宋体" w:eastAsia="新宋体" w:hAnsi="新宋体" w:hint="eastAsia"/>
          <w:bCs/>
        </w:rPr>
        <w:lastRenderedPageBreak/>
        <w:t>经验，提升深圳国际生态形象的提升提供技术支撑。</w:t>
      </w:r>
    </w:p>
    <w:p w14:paraId="3FE916F6" w14:textId="5BF97859" w:rsidR="008F66EA" w:rsidRPr="008F66EA" w:rsidRDefault="00D97E51" w:rsidP="008F66EA">
      <w:pPr>
        <w:spacing w:line="360" w:lineRule="auto"/>
        <w:rPr>
          <w:rFonts w:ascii="新宋体" w:eastAsia="新宋体" w:hAnsi="新宋体"/>
          <w:b/>
        </w:rPr>
      </w:pPr>
      <w:r>
        <w:rPr>
          <w:rFonts w:ascii="新宋体" w:eastAsia="新宋体" w:hAnsi="新宋体" w:hint="eastAsia"/>
          <w:b/>
        </w:rPr>
        <w:t>（二）</w:t>
      </w:r>
      <w:r w:rsidR="008F66EA" w:rsidRPr="008F66EA">
        <w:rPr>
          <w:rFonts w:ascii="新宋体" w:eastAsia="新宋体" w:hAnsi="新宋体" w:hint="eastAsia"/>
          <w:b/>
        </w:rPr>
        <w:t>服务方式</w:t>
      </w:r>
    </w:p>
    <w:p w14:paraId="6C22C504" w14:textId="77777777" w:rsidR="008F66EA" w:rsidRPr="008F66EA" w:rsidRDefault="008F66EA" w:rsidP="008F66EA">
      <w:pPr>
        <w:spacing w:line="360" w:lineRule="auto"/>
        <w:rPr>
          <w:rFonts w:ascii="新宋体" w:eastAsia="新宋体" w:hAnsi="新宋体"/>
          <w:bCs/>
        </w:rPr>
      </w:pPr>
      <w:r w:rsidRPr="008F66EA">
        <w:rPr>
          <w:rFonts w:ascii="新宋体" w:eastAsia="新宋体" w:hAnsi="新宋体" w:hint="eastAsia"/>
          <w:bCs/>
        </w:rPr>
        <w:t>服务期限内提供数据更新、相关咨询、协调和项目审查等技术支持。</w:t>
      </w:r>
    </w:p>
    <w:p w14:paraId="0CED08A4" w14:textId="004F83A2" w:rsidR="008F66EA" w:rsidRPr="008F66EA" w:rsidRDefault="00D97E51" w:rsidP="008F66EA">
      <w:pPr>
        <w:spacing w:line="360" w:lineRule="auto"/>
        <w:rPr>
          <w:rFonts w:ascii="新宋体" w:eastAsia="新宋体" w:hAnsi="新宋体"/>
          <w:b/>
        </w:rPr>
      </w:pPr>
      <w:r>
        <w:rPr>
          <w:rFonts w:ascii="新宋体" w:eastAsia="新宋体" w:hAnsi="新宋体" w:hint="eastAsia"/>
          <w:b/>
        </w:rPr>
        <w:t>（三）</w:t>
      </w:r>
      <w:r w:rsidR="008F66EA" w:rsidRPr="008F66EA">
        <w:rPr>
          <w:rFonts w:ascii="新宋体" w:eastAsia="新宋体" w:hAnsi="新宋体" w:hint="eastAsia"/>
          <w:b/>
        </w:rPr>
        <w:t>提交成果</w:t>
      </w:r>
    </w:p>
    <w:p w14:paraId="7C713B7D" w14:textId="77777777" w:rsidR="008F66EA" w:rsidRPr="008F66EA" w:rsidRDefault="008F66EA" w:rsidP="008F66EA">
      <w:pPr>
        <w:spacing w:line="360" w:lineRule="auto"/>
        <w:rPr>
          <w:rFonts w:ascii="新宋体" w:eastAsia="新宋体" w:hAnsi="新宋体"/>
          <w:bCs/>
        </w:rPr>
      </w:pPr>
      <w:r w:rsidRPr="008F66EA">
        <w:rPr>
          <w:rFonts w:ascii="新宋体" w:eastAsia="新宋体" w:hAnsi="新宋体" w:hint="eastAsia"/>
          <w:bCs/>
        </w:rPr>
        <w:t>1.深圳市生物多样性保护经验国际交流技术支撑报告（2024年度）</w:t>
      </w:r>
    </w:p>
    <w:p w14:paraId="1F04284B" w14:textId="77777777" w:rsidR="008F66EA" w:rsidRPr="008F66EA" w:rsidRDefault="008F66EA" w:rsidP="008F66EA">
      <w:pPr>
        <w:spacing w:line="360" w:lineRule="auto"/>
        <w:rPr>
          <w:rFonts w:ascii="新宋体" w:eastAsia="新宋体" w:hAnsi="新宋体"/>
          <w:bCs/>
        </w:rPr>
      </w:pPr>
      <w:r w:rsidRPr="008F66EA">
        <w:rPr>
          <w:rFonts w:ascii="新宋体" w:eastAsia="新宋体" w:hAnsi="新宋体" w:hint="eastAsia"/>
          <w:bCs/>
        </w:rPr>
        <w:t>2.国际城市生物多样性保护政策分析报告</w:t>
      </w:r>
    </w:p>
    <w:p w14:paraId="7D8A7EB6" w14:textId="77777777" w:rsidR="008F66EA" w:rsidRPr="008F66EA" w:rsidRDefault="008F66EA" w:rsidP="008F66EA">
      <w:pPr>
        <w:spacing w:line="360" w:lineRule="auto"/>
        <w:rPr>
          <w:rFonts w:ascii="新宋体" w:eastAsia="新宋体" w:hAnsi="新宋体"/>
          <w:bCs/>
        </w:rPr>
      </w:pPr>
      <w:r w:rsidRPr="008F66EA">
        <w:rPr>
          <w:rFonts w:ascii="新宋体" w:eastAsia="新宋体" w:hAnsi="新宋体" w:hint="eastAsia"/>
          <w:bCs/>
        </w:rPr>
        <w:t>3.国内外城市生物多样性保护组织及经典保护案例汇编</w:t>
      </w:r>
    </w:p>
    <w:p w14:paraId="452C1888" w14:textId="77777777" w:rsidR="008F66EA" w:rsidRPr="008F66EA" w:rsidRDefault="008F66EA" w:rsidP="008F66EA">
      <w:pPr>
        <w:spacing w:line="360" w:lineRule="auto"/>
        <w:rPr>
          <w:rFonts w:ascii="新宋体" w:eastAsia="新宋体" w:hAnsi="新宋体"/>
          <w:bCs/>
        </w:rPr>
      </w:pPr>
      <w:r w:rsidRPr="008F66EA">
        <w:rPr>
          <w:rFonts w:ascii="新宋体" w:eastAsia="新宋体" w:hAnsi="新宋体" w:hint="eastAsia"/>
          <w:bCs/>
        </w:rPr>
        <w:t>4.生态主题交流活动报告</w:t>
      </w:r>
    </w:p>
    <w:p w14:paraId="47B60288" w14:textId="21F4E4D5" w:rsidR="008F66EA" w:rsidRPr="008F66EA" w:rsidRDefault="00D97E51" w:rsidP="008F66EA">
      <w:pPr>
        <w:spacing w:line="360" w:lineRule="auto"/>
        <w:rPr>
          <w:rFonts w:ascii="新宋体" w:eastAsia="新宋体" w:hAnsi="新宋体"/>
          <w:b/>
        </w:rPr>
      </w:pPr>
      <w:r>
        <w:rPr>
          <w:rFonts w:ascii="新宋体" w:eastAsia="新宋体" w:hAnsi="新宋体" w:hint="eastAsia"/>
          <w:b/>
        </w:rPr>
        <w:t>（四）</w:t>
      </w:r>
      <w:r w:rsidR="008F66EA" w:rsidRPr="008F66EA">
        <w:rPr>
          <w:rFonts w:ascii="新宋体" w:eastAsia="新宋体" w:hAnsi="新宋体" w:hint="eastAsia"/>
          <w:b/>
        </w:rPr>
        <w:t>人员要求</w:t>
      </w:r>
    </w:p>
    <w:p w14:paraId="2C8BEF2D" w14:textId="77777777" w:rsidR="008F66EA" w:rsidRPr="008F66EA" w:rsidRDefault="008F66EA" w:rsidP="008F66EA">
      <w:pPr>
        <w:spacing w:line="360" w:lineRule="auto"/>
        <w:rPr>
          <w:rFonts w:ascii="新宋体" w:eastAsia="新宋体" w:hAnsi="新宋体"/>
          <w:bCs/>
        </w:rPr>
      </w:pPr>
      <w:r w:rsidRPr="008F66EA">
        <w:rPr>
          <w:rFonts w:ascii="新宋体" w:eastAsia="新宋体" w:hAnsi="新宋体" w:hint="eastAsia"/>
          <w:bCs/>
        </w:rPr>
        <w:t>为保证项目的顺利进行，中标人需组织一支由具有丰富项目经验的科研团队来开展此项目。项目组人员，分工明确，责任到人，同时还应互相合作，严格按照各项规章制度、工作流程开展工作。</w:t>
      </w:r>
    </w:p>
    <w:p w14:paraId="0F636E0A" w14:textId="69F4F70A" w:rsidR="008F66EA" w:rsidRPr="00CC1DA0" w:rsidRDefault="00D97E51" w:rsidP="008F66EA">
      <w:pPr>
        <w:spacing w:line="360" w:lineRule="auto"/>
        <w:rPr>
          <w:rFonts w:ascii="新宋体" w:eastAsia="新宋体" w:hAnsi="新宋体"/>
          <w:b/>
        </w:rPr>
      </w:pPr>
      <w:r>
        <w:rPr>
          <w:rFonts w:ascii="新宋体" w:eastAsia="新宋体" w:hAnsi="新宋体" w:hint="eastAsia"/>
          <w:b/>
        </w:rPr>
        <w:t>（五）</w:t>
      </w:r>
      <w:r w:rsidR="008F66EA" w:rsidRPr="00CC1DA0">
        <w:rPr>
          <w:rFonts w:ascii="新宋体" w:eastAsia="新宋体" w:hAnsi="新宋体" w:hint="eastAsia"/>
          <w:b/>
        </w:rPr>
        <w:t>项目拟使用的车辆、场地、工具、机器等要求</w:t>
      </w:r>
    </w:p>
    <w:p w14:paraId="74811D31" w14:textId="77777777" w:rsidR="008F66EA" w:rsidRPr="008F66EA" w:rsidRDefault="008F66EA" w:rsidP="008F66EA">
      <w:pPr>
        <w:spacing w:line="360" w:lineRule="auto"/>
        <w:rPr>
          <w:rFonts w:ascii="新宋体" w:eastAsia="新宋体" w:hAnsi="新宋体"/>
          <w:bCs/>
        </w:rPr>
      </w:pPr>
      <w:r w:rsidRPr="008F66EA">
        <w:rPr>
          <w:rFonts w:ascii="新宋体" w:eastAsia="新宋体" w:hAnsi="新宋体" w:hint="eastAsia"/>
          <w:bCs/>
        </w:rPr>
        <w:t>中标单位自行负责项目所需的车辆、场地、工具、仪器设备等。</w:t>
      </w:r>
    </w:p>
    <w:p w14:paraId="1849DD69" w14:textId="6F9EADF0" w:rsidR="008F66EA" w:rsidRPr="008F66EA" w:rsidRDefault="00D97E51" w:rsidP="008F66EA">
      <w:pPr>
        <w:spacing w:line="360" w:lineRule="auto"/>
        <w:rPr>
          <w:rFonts w:ascii="新宋体" w:eastAsia="新宋体" w:hAnsi="新宋体"/>
          <w:b/>
        </w:rPr>
      </w:pPr>
      <w:r>
        <w:rPr>
          <w:rFonts w:ascii="新宋体" w:eastAsia="新宋体" w:hAnsi="新宋体" w:hint="eastAsia"/>
          <w:b/>
        </w:rPr>
        <w:t>（六）</w:t>
      </w:r>
      <w:r w:rsidR="008F66EA" w:rsidRPr="008F66EA">
        <w:rPr>
          <w:rFonts w:ascii="新宋体" w:eastAsia="新宋体" w:hAnsi="新宋体" w:hint="eastAsia"/>
          <w:b/>
        </w:rPr>
        <w:t>验收要求</w:t>
      </w:r>
    </w:p>
    <w:p w14:paraId="2A81F8C8" w14:textId="68B8B630" w:rsidR="008F66EA" w:rsidRPr="008F66EA" w:rsidRDefault="008F66EA" w:rsidP="008F66EA">
      <w:pPr>
        <w:spacing w:line="360" w:lineRule="auto"/>
        <w:rPr>
          <w:rFonts w:ascii="新宋体" w:eastAsia="新宋体" w:hAnsi="新宋体"/>
          <w:bCs/>
        </w:rPr>
      </w:pPr>
      <w:r w:rsidRPr="008F66EA">
        <w:rPr>
          <w:rFonts w:ascii="新宋体" w:eastAsia="新宋体" w:hAnsi="新宋体" w:hint="eastAsia"/>
          <w:bCs/>
        </w:rPr>
        <w:t>主要项目成果及各项专题服务需获得采购单位认可，并通过专家评审。</w:t>
      </w:r>
    </w:p>
    <w:p w14:paraId="0330DAB2" w14:textId="77777777" w:rsidR="00765B9B" w:rsidRDefault="00765B9B">
      <w:pPr>
        <w:rPr>
          <w:rFonts w:ascii="新宋体" w:eastAsia="新宋体" w:hAnsi="新宋体"/>
          <w:b/>
        </w:rPr>
      </w:pPr>
    </w:p>
    <w:p w14:paraId="04429AD6"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五、项目商务要求</w:t>
      </w:r>
    </w:p>
    <w:p w14:paraId="011C2BA6" w14:textId="2EE1F335" w:rsidR="0047341D" w:rsidRPr="0047341D" w:rsidRDefault="001D57FD" w:rsidP="0047341D">
      <w:pPr>
        <w:spacing w:line="360" w:lineRule="auto"/>
        <w:rPr>
          <w:rFonts w:ascii="新宋体" w:eastAsia="新宋体" w:hAnsi="新宋体" w:cs="宋体"/>
          <w:b/>
          <w:bCs/>
          <w:szCs w:val="21"/>
        </w:rPr>
      </w:pPr>
      <w:r>
        <w:rPr>
          <w:rFonts w:ascii="新宋体" w:eastAsia="新宋体" w:hAnsi="新宋体" w:cs="宋体" w:hint="eastAsia"/>
          <w:b/>
          <w:bCs/>
          <w:szCs w:val="21"/>
        </w:rPr>
        <w:t>（一）</w:t>
      </w:r>
      <w:r w:rsidR="0047341D" w:rsidRPr="0047341D">
        <w:rPr>
          <w:rFonts w:ascii="新宋体" w:eastAsia="新宋体" w:hAnsi="新宋体" w:cs="宋体" w:hint="eastAsia"/>
          <w:b/>
          <w:bCs/>
          <w:szCs w:val="21"/>
        </w:rPr>
        <w:t>报价要求</w:t>
      </w:r>
    </w:p>
    <w:p w14:paraId="30C3291E" w14:textId="77777777" w:rsidR="0047341D" w:rsidRPr="0047341D" w:rsidRDefault="0047341D" w:rsidP="0047341D">
      <w:pPr>
        <w:spacing w:line="360" w:lineRule="auto"/>
        <w:rPr>
          <w:rFonts w:ascii="新宋体" w:eastAsia="新宋体" w:hAnsi="新宋体" w:cs="宋体"/>
          <w:szCs w:val="21"/>
        </w:rPr>
      </w:pPr>
      <w:r w:rsidRPr="0047341D">
        <w:rPr>
          <w:rFonts w:ascii="新宋体" w:eastAsia="新宋体" w:hAnsi="新宋体" w:cs="宋体" w:hint="eastAsia"/>
          <w:szCs w:val="21"/>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4A0D2503" w14:textId="77777777" w:rsidR="0047341D" w:rsidRPr="0047341D" w:rsidRDefault="0047341D" w:rsidP="0047341D">
      <w:pPr>
        <w:spacing w:line="360" w:lineRule="auto"/>
        <w:rPr>
          <w:rFonts w:ascii="新宋体" w:eastAsia="新宋体" w:hAnsi="新宋体" w:cs="宋体"/>
          <w:szCs w:val="21"/>
        </w:rPr>
      </w:pPr>
      <w:r w:rsidRPr="0047341D">
        <w:rPr>
          <w:rFonts w:ascii="新宋体" w:eastAsia="新宋体" w:hAnsi="新宋体" w:cs="宋体" w:hint="eastAsia"/>
          <w:szCs w:val="21"/>
        </w:rPr>
        <w:t>2、投标人的投标报价，应是本项目招标范围和招标文件及合同条款上所列的各项内容中所述的全部，不得以任何理由予以重复，并以投标人在投标文件中提出的综合单价或总价为依据。</w:t>
      </w:r>
    </w:p>
    <w:p w14:paraId="7551C382" w14:textId="77777777" w:rsidR="0047341D" w:rsidRPr="0047341D" w:rsidRDefault="0047341D" w:rsidP="0047341D">
      <w:pPr>
        <w:spacing w:line="360" w:lineRule="auto"/>
        <w:rPr>
          <w:rFonts w:ascii="新宋体" w:eastAsia="新宋体" w:hAnsi="新宋体" w:cs="宋体"/>
          <w:szCs w:val="21"/>
        </w:rPr>
      </w:pPr>
      <w:r w:rsidRPr="0047341D">
        <w:rPr>
          <w:rFonts w:ascii="新宋体" w:eastAsia="新宋体" w:hAnsi="新宋体" w:cs="宋体" w:hint="eastAsia"/>
          <w:szCs w:val="21"/>
        </w:rPr>
        <w:t>3、除非政府集中采购机构通过修改招标文件予以更正，否则，投标人应毫无例外地按招标文件所列的清单中项目和数量填报综合单价或总价。投标人未填综合单价或总价的项目，在实施后，将不得以支付，并视作该项费用已包括在其它有价款的综合单价或总价内。</w:t>
      </w:r>
    </w:p>
    <w:p w14:paraId="5CC64B76" w14:textId="77777777" w:rsidR="0047341D" w:rsidRPr="0047341D" w:rsidRDefault="0047341D" w:rsidP="0047341D">
      <w:pPr>
        <w:spacing w:line="360" w:lineRule="auto"/>
        <w:rPr>
          <w:rFonts w:ascii="新宋体" w:eastAsia="新宋体" w:hAnsi="新宋体" w:cs="宋体"/>
          <w:szCs w:val="21"/>
        </w:rPr>
      </w:pPr>
      <w:r w:rsidRPr="0047341D">
        <w:rPr>
          <w:rFonts w:ascii="新宋体" w:eastAsia="新宋体" w:hAnsi="新宋体" w:cs="宋体" w:hint="eastAsia"/>
          <w:szCs w:val="21"/>
        </w:rPr>
        <w:t>4、投标人应充分了解项目的位置、情况、道路及任何其它足以影响投标报价的情况，任何因忽视或误解项目情况而导致的索赔或服务期限延长申请将不获批准。</w:t>
      </w:r>
    </w:p>
    <w:p w14:paraId="3E49C3CF" w14:textId="77777777" w:rsidR="0047341D" w:rsidRPr="0047341D" w:rsidRDefault="0047341D" w:rsidP="0047341D">
      <w:pPr>
        <w:spacing w:line="360" w:lineRule="auto"/>
        <w:rPr>
          <w:rFonts w:ascii="新宋体" w:eastAsia="新宋体" w:hAnsi="新宋体" w:cs="宋体"/>
          <w:szCs w:val="21"/>
        </w:rPr>
      </w:pPr>
      <w:r w:rsidRPr="0047341D">
        <w:rPr>
          <w:rFonts w:ascii="新宋体" w:eastAsia="新宋体" w:hAnsi="新宋体" w:cs="宋体" w:hint="eastAsia"/>
          <w:szCs w:val="21"/>
        </w:rPr>
        <w:t>5、投标人不得期望通过索赔等方式获取补偿，否则，除可能遭到拒绝外，还可能将被作为不良行为记录在案，并可能影响其以后参加政府采购的项目投标。各投标人在投标报价时，应充分考虑投标报价的风险。</w:t>
      </w:r>
    </w:p>
    <w:p w14:paraId="2EE9C327" w14:textId="77777777" w:rsidR="0047341D" w:rsidRPr="0047341D" w:rsidRDefault="0047341D" w:rsidP="0047341D">
      <w:pPr>
        <w:spacing w:line="360" w:lineRule="auto"/>
        <w:rPr>
          <w:rFonts w:ascii="新宋体" w:eastAsia="新宋体" w:hAnsi="新宋体" w:cs="宋体"/>
          <w:szCs w:val="21"/>
        </w:rPr>
      </w:pPr>
      <w:r w:rsidRPr="0047341D">
        <w:rPr>
          <w:rFonts w:ascii="新宋体" w:eastAsia="新宋体" w:hAnsi="新宋体" w:cs="宋体" w:hint="eastAsia"/>
          <w:szCs w:val="21"/>
        </w:rPr>
        <w:t>6、投标人须考虑本项目在实施期间的一切可能产生的费用。在项目实施过程中，如项目工作范围发</w:t>
      </w:r>
      <w:r w:rsidRPr="0047341D">
        <w:rPr>
          <w:rFonts w:ascii="新宋体" w:eastAsia="新宋体" w:hAnsi="新宋体" w:cs="宋体" w:hint="eastAsia"/>
          <w:szCs w:val="21"/>
        </w:rPr>
        <w:lastRenderedPageBreak/>
        <w:t xml:space="preserve">生变更，由中标人和采购人双方协商解决；其余情况下，投标总价均不予调整。  </w:t>
      </w:r>
    </w:p>
    <w:p w14:paraId="58F078AC" w14:textId="37B8805C" w:rsidR="0047341D" w:rsidRPr="00A3631C" w:rsidRDefault="001D57FD" w:rsidP="0047341D">
      <w:pPr>
        <w:spacing w:line="360" w:lineRule="auto"/>
        <w:rPr>
          <w:rFonts w:ascii="新宋体" w:eastAsia="新宋体" w:hAnsi="新宋体" w:cs="宋体"/>
          <w:b/>
          <w:bCs/>
          <w:szCs w:val="21"/>
        </w:rPr>
      </w:pPr>
      <w:r>
        <w:rPr>
          <w:rFonts w:ascii="新宋体" w:eastAsia="新宋体" w:hAnsi="新宋体" w:cs="宋体" w:hint="eastAsia"/>
          <w:b/>
          <w:bCs/>
          <w:szCs w:val="21"/>
        </w:rPr>
        <w:t>（二）</w:t>
      </w:r>
      <w:r w:rsidR="0047341D" w:rsidRPr="00A3631C">
        <w:rPr>
          <w:rFonts w:ascii="新宋体" w:eastAsia="新宋体" w:hAnsi="新宋体" w:cs="宋体" w:hint="eastAsia"/>
          <w:b/>
          <w:bCs/>
          <w:szCs w:val="21"/>
        </w:rPr>
        <w:t>支付要求</w:t>
      </w:r>
    </w:p>
    <w:p w14:paraId="1C523F98" w14:textId="77777777" w:rsidR="0047341D" w:rsidRPr="0047341D" w:rsidRDefault="0047341D" w:rsidP="0047341D">
      <w:pPr>
        <w:spacing w:line="360" w:lineRule="auto"/>
        <w:rPr>
          <w:rFonts w:ascii="新宋体" w:eastAsia="新宋体" w:hAnsi="新宋体" w:cs="宋体"/>
          <w:szCs w:val="21"/>
        </w:rPr>
      </w:pPr>
      <w:r w:rsidRPr="0047341D">
        <w:rPr>
          <w:rFonts w:ascii="新宋体" w:eastAsia="新宋体" w:hAnsi="新宋体" w:cs="宋体" w:hint="eastAsia"/>
          <w:szCs w:val="21"/>
        </w:rPr>
        <w:t>1、</w:t>
      </w:r>
      <w:r w:rsidRPr="0047341D">
        <w:rPr>
          <w:rFonts w:ascii="新宋体" w:eastAsia="新宋体" w:hAnsi="新宋体" w:cs="宋体" w:hint="eastAsia"/>
          <w:szCs w:val="21"/>
        </w:rPr>
        <w:tab/>
        <w:t>签订合同后，采购人在收到发票后（15日）内向中标人支付合同总价的  65   %。</w:t>
      </w:r>
    </w:p>
    <w:p w14:paraId="1A5E6D48" w14:textId="77777777" w:rsidR="0047341D" w:rsidRPr="0047341D" w:rsidRDefault="0047341D" w:rsidP="0047341D">
      <w:pPr>
        <w:spacing w:line="360" w:lineRule="auto"/>
        <w:rPr>
          <w:rFonts w:ascii="新宋体" w:eastAsia="新宋体" w:hAnsi="新宋体" w:cs="宋体"/>
          <w:szCs w:val="21"/>
        </w:rPr>
      </w:pPr>
      <w:r w:rsidRPr="0047341D">
        <w:rPr>
          <w:rFonts w:ascii="新宋体" w:eastAsia="新宋体" w:hAnsi="新宋体" w:cs="宋体" w:hint="eastAsia"/>
          <w:szCs w:val="21"/>
        </w:rPr>
        <w:t>2、</w:t>
      </w:r>
      <w:r w:rsidRPr="0047341D">
        <w:rPr>
          <w:rFonts w:ascii="新宋体" w:eastAsia="新宋体" w:hAnsi="新宋体" w:cs="宋体" w:hint="eastAsia"/>
          <w:szCs w:val="21"/>
        </w:rPr>
        <w:tab/>
        <w:t>项目验收合格后，采购人在收到发票后（15日）内向中标人支付合同总价的  35   %。</w:t>
      </w:r>
    </w:p>
    <w:p w14:paraId="33932C70" w14:textId="77777777" w:rsidR="0047341D" w:rsidRPr="0047341D" w:rsidRDefault="0047341D" w:rsidP="0047341D">
      <w:pPr>
        <w:spacing w:line="360" w:lineRule="auto"/>
        <w:rPr>
          <w:rFonts w:ascii="新宋体" w:eastAsia="新宋体" w:hAnsi="新宋体" w:cs="宋体"/>
          <w:szCs w:val="21"/>
        </w:rPr>
      </w:pPr>
      <w:r w:rsidRPr="0047341D">
        <w:rPr>
          <w:rFonts w:ascii="新宋体" w:eastAsia="新宋体" w:hAnsi="新宋体" w:cs="宋体" w:hint="eastAsia"/>
          <w:szCs w:val="21"/>
        </w:rPr>
        <w:t>3、</w:t>
      </w:r>
      <w:r w:rsidRPr="0047341D">
        <w:rPr>
          <w:rFonts w:ascii="新宋体" w:eastAsia="新宋体" w:hAnsi="新宋体" w:cs="宋体" w:hint="eastAsia"/>
          <w:szCs w:val="21"/>
        </w:rPr>
        <w:tab/>
        <w:t>每次按合同支付款项前，中标人应向采购人提供与支付金额相符的有效发票，且收款方、出具发票方、合同乙方均必须与中标人名称一致；</w:t>
      </w:r>
    </w:p>
    <w:p w14:paraId="301C90E4" w14:textId="54E0B068" w:rsidR="0047341D" w:rsidRPr="00A3631C" w:rsidRDefault="001D57FD" w:rsidP="0047341D">
      <w:pPr>
        <w:spacing w:line="360" w:lineRule="auto"/>
        <w:rPr>
          <w:rFonts w:ascii="新宋体" w:eastAsia="新宋体" w:hAnsi="新宋体" w:cs="宋体"/>
          <w:b/>
          <w:bCs/>
          <w:szCs w:val="21"/>
        </w:rPr>
      </w:pPr>
      <w:r>
        <w:rPr>
          <w:rFonts w:ascii="新宋体" w:eastAsia="新宋体" w:hAnsi="新宋体" w:cs="宋体" w:hint="eastAsia"/>
          <w:b/>
          <w:bCs/>
          <w:szCs w:val="21"/>
        </w:rPr>
        <w:t>（三）</w:t>
      </w:r>
      <w:r w:rsidR="0047341D" w:rsidRPr="00A3631C">
        <w:rPr>
          <w:rFonts w:ascii="新宋体" w:eastAsia="新宋体" w:hAnsi="新宋体" w:cs="宋体" w:hint="eastAsia"/>
          <w:b/>
          <w:bCs/>
          <w:szCs w:val="21"/>
        </w:rPr>
        <w:t>合同服务期限</w:t>
      </w:r>
    </w:p>
    <w:p w14:paraId="52EF4A40" w14:textId="77777777" w:rsidR="0047341D" w:rsidRPr="0047341D" w:rsidRDefault="0047341D" w:rsidP="0047341D">
      <w:pPr>
        <w:spacing w:line="360" w:lineRule="auto"/>
        <w:rPr>
          <w:rFonts w:ascii="新宋体" w:eastAsia="新宋体" w:hAnsi="新宋体" w:cs="宋体"/>
          <w:szCs w:val="21"/>
        </w:rPr>
      </w:pPr>
      <w:r w:rsidRPr="0047341D">
        <w:rPr>
          <w:rFonts w:ascii="新宋体" w:eastAsia="新宋体" w:hAnsi="新宋体" w:cs="宋体" w:hint="eastAsia"/>
          <w:szCs w:val="21"/>
        </w:rPr>
        <w:t>1、项目服务期限：本项目服务期自合同签订之日起1年。</w:t>
      </w:r>
    </w:p>
    <w:p w14:paraId="410067C5" w14:textId="77777777" w:rsidR="0047341D" w:rsidRPr="0047341D" w:rsidRDefault="0047341D" w:rsidP="0047341D">
      <w:pPr>
        <w:spacing w:line="360" w:lineRule="auto"/>
        <w:rPr>
          <w:rFonts w:ascii="新宋体" w:eastAsia="新宋体" w:hAnsi="新宋体" w:cs="宋体"/>
          <w:szCs w:val="21"/>
        </w:rPr>
      </w:pPr>
      <w:r w:rsidRPr="0047341D">
        <w:rPr>
          <w:rFonts w:ascii="新宋体" w:eastAsia="新宋体" w:hAnsi="新宋体" w:cs="宋体" w:hint="eastAsia"/>
          <w:szCs w:val="21"/>
        </w:rPr>
        <w:t>2.售后服务期限：项目完成由采购人验收通过后进入售后服务期1年，中标人要在售后服务期限内提供相关咨询、协调和项目审查等技术支持。</w:t>
      </w:r>
    </w:p>
    <w:p w14:paraId="7180EEC1" w14:textId="657C2C6F" w:rsidR="0047341D" w:rsidRPr="00A3631C" w:rsidRDefault="001D57FD" w:rsidP="0047341D">
      <w:pPr>
        <w:spacing w:line="360" w:lineRule="auto"/>
        <w:rPr>
          <w:rFonts w:ascii="新宋体" w:eastAsia="新宋体" w:hAnsi="新宋体" w:cs="宋体"/>
          <w:b/>
          <w:bCs/>
          <w:szCs w:val="21"/>
        </w:rPr>
      </w:pPr>
      <w:r>
        <w:rPr>
          <w:rFonts w:ascii="新宋体" w:eastAsia="新宋体" w:hAnsi="新宋体" w:cs="宋体" w:hint="eastAsia"/>
          <w:b/>
          <w:bCs/>
          <w:szCs w:val="21"/>
        </w:rPr>
        <w:t>（四）</w:t>
      </w:r>
      <w:r w:rsidR="0047341D" w:rsidRPr="00A3631C">
        <w:rPr>
          <w:rFonts w:ascii="新宋体" w:eastAsia="新宋体" w:hAnsi="新宋体" w:cs="宋体" w:hint="eastAsia"/>
          <w:b/>
          <w:bCs/>
          <w:szCs w:val="21"/>
        </w:rPr>
        <w:t>保密要求</w:t>
      </w:r>
    </w:p>
    <w:p w14:paraId="7A544B02" w14:textId="77777777" w:rsidR="0047341D" w:rsidRPr="0047341D" w:rsidRDefault="0047341D" w:rsidP="0047341D">
      <w:pPr>
        <w:spacing w:line="360" w:lineRule="auto"/>
        <w:rPr>
          <w:rFonts w:ascii="新宋体" w:eastAsia="新宋体" w:hAnsi="新宋体" w:cs="宋体"/>
          <w:szCs w:val="21"/>
        </w:rPr>
      </w:pPr>
      <w:r w:rsidRPr="0047341D">
        <w:rPr>
          <w:rFonts w:ascii="新宋体" w:eastAsia="新宋体" w:hAnsi="新宋体" w:cs="宋体" w:hint="eastAsia"/>
          <w:szCs w:val="21"/>
        </w:rPr>
        <w:t>由采购人收集的、开发的、整理的、复制的、研究的和准备的与本合同项下工作有关的所有资料在提供给中标人时，均被视为保密的，不得泄漏给除采购人或其指定的代表之外的任何人、企业或公司，不管本合同因何种原因终止，本条款一直约束中标人；中标人在履行合同过程中所获得或接触到的任何内部数据资料，未经采购人同意，不得向第三方透露；中标人实施项目的一切程序都应符合国家安全、保密的有关规定和标号招标文件、中标人投标文件，国家和行业有关规范、规程和标准。</w:t>
      </w:r>
    </w:p>
    <w:p w14:paraId="0ECE9752" w14:textId="524FFF6B" w:rsidR="0047341D" w:rsidRPr="00A3631C" w:rsidRDefault="001D57FD" w:rsidP="0047341D">
      <w:pPr>
        <w:spacing w:line="360" w:lineRule="auto"/>
        <w:rPr>
          <w:rFonts w:ascii="新宋体" w:eastAsia="新宋体" w:hAnsi="新宋体" w:cs="宋体"/>
          <w:b/>
          <w:bCs/>
          <w:szCs w:val="21"/>
        </w:rPr>
      </w:pPr>
      <w:r>
        <w:rPr>
          <w:rFonts w:ascii="新宋体" w:eastAsia="新宋体" w:hAnsi="新宋体" w:cs="宋体" w:hint="eastAsia"/>
          <w:b/>
          <w:bCs/>
          <w:szCs w:val="21"/>
        </w:rPr>
        <w:t>（五）</w:t>
      </w:r>
      <w:r w:rsidR="0047341D" w:rsidRPr="00A3631C">
        <w:rPr>
          <w:rFonts w:ascii="新宋体" w:eastAsia="新宋体" w:hAnsi="新宋体" w:cs="宋体" w:hint="eastAsia"/>
          <w:b/>
          <w:bCs/>
          <w:szCs w:val="21"/>
        </w:rPr>
        <w:t>★违约责任</w:t>
      </w:r>
    </w:p>
    <w:p w14:paraId="268FE78D" w14:textId="77777777" w:rsidR="0047341D" w:rsidRPr="0047341D" w:rsidRDefault="0047341D" w:rsidP="0047341D">
      <w:pPr>
        <w:spacing w:line="360" w:lineRule="auto"/>
        <w:rPr>
          <w:rFonts w:ascii="新宋体" w:eastAsia="新宋体" w:hAnsi="新宋体" w:cs="宋体"/>
          <w:szCs w:val="21"/>
        </w:rPr>
      </w:pPr>
      <w:r w:rsidRPr="0047341D">
        <w:rPr>
          <w:rFonts w:ascii="新宋体" w:eastAsia="新宋体" w:hAnsi="新宋体" w:cs="宋体" w:hint="eastAsia"/>
          <w:szCs w:val="21"/>
        </w:rPr>
        <w:t>1、</w:t>
      </w:r>
      <w:r w:rsidRPr="0047341D">
        <w:rPr>
          <w:rFonts w:ascii="新宋体" w:eastAsia="新宋体" w:hAnsi="新宋体" w:cs="宋体" w:hint="eastAsia"/>
          <w:szCs w:val="21"/>
        </w:rPr>
        <w:tab/>
        <w:t>因中标人原因，未能按规定时间完成有关工作的，每延误一天，采购人可在支付合同余款中扣除合同价款千分之一，延误超过15天，采购人有权解除合同，中标人应当向采购人支付采购合同总价款20%的违约金；</w:t>
      </w:r>
    </w:p>
    <w:p w14:paraId="79B2DFFD" w14:textId="77777777" w:rsidR="0047341D" w:rsidRPr="0047341D" w:rsidRDefault="0047341D" w:rsidP="0047341D">
      <w:pPr>
        <w:spacing w:line="360" w:lineRule="auto"/>
        <w:rPr>
          <w:rFonts w:ascii="新宋体" w:eastAsia="新宋体" w:hAnsi="新宋体" w:cs="宋体"/>
          <w:szCs w:val="21"/>
        </w:rPr>
      </w:pPr>
      <w:r w:rsidRPr="0047341D">
        <w:rPr>
          <w:rFonts w:ascii="新宋体" w:eastAsia="新宋体" w:hAnsi="新宋体" w:cs="宋体" w:hint="eastAsia"/>
          <w:szCs w:val="21"/>
        </w:rPr>
        <w:t>2、</w:t>
      </w:r>
      <w:r w:rsidRPr="0047341D">
        <w:rPr>
          <w:rFonts w:ascii="新宋体" w:eastAsia="新宋体" w:hAnsi="新宋体" w:cs="宋体" w:hint="eastAsia"/>
          <w:szCs w:val="21"/>
        </w:rPr>
        <w:tab/>
        <w:t>如中标人提供的技术服务或技术服务文件不符合质量要求，必须在采购人提出要求后7天内无条件修改，其费用由中标人承担。中标人经修改后提供的技术服务或技术服务文件仍不符合质量要求的，采购人有权解除合同，中标人应当返还采购人已支付款项并向采购人支付采购合同总价款20%的违约金；</w:t>
      </w:r>
    </w:p>
    <w:p w14:paraId="5E47EFF5" w14:textId="77777777" w:rsidR="0047341D" w:rsidRPr="0047341D" w:rsidRDefault="0047341D" w:rsidP="0047341D">
      <w:pPr>
        <w:spacing w:line="360" w:lineRule="auto"/>
        <w:rPr>
          <w:rFonts w:ascii="新宋体" w:eastAsia="新宋体" w:hAnsi="新宋体" w:cs="宋体"/>
          <w:szCs w:val="21"/>
        </w:rPr>
      </w:pPr>
      <w:r w:rsidRPr="0047341D">
        <w:rPr>
          <w:rFonts w:ascii="新宋体" w:eastAsia="新宋体" w:hAnsi="新宋体" w:cs="宋体" w:hint="eastAsia"/>
          <w:szCs w:val="21"/>
        </w:rPr>
        <w:t>3、如中标人违反保密义务或提供的项目服务或项目成果侵犯第三方知识产权的，采购人有权解除合同，中标人应当返还采购人已支付款项并向采购人支付采购合同总价款20%的违约金；</w:t>
      </w:r>
    </w:p>
    <w:p w14:paraId="4E75B95C" w14:textId="77777777" w:rsidR="0047341D" w:rsidRPr="0047341D" w:rsidRDefault="0047341D" w:rsidP="0047341D">
      <w:pPr>
        <w:spacing w:line="360" w:lineRule="auto"/>
        <w:rPr>
          <w:rFonts w:ascii="新宋体" w:eastAsia="新宋体" w:hAnsi="新宋体" w:cs="宋体"/>
          <w:szCs w:val="21"/>
        </w:rPr>
      </w:pPr>
      <w:r w:rsidRPr="0047341D">
        <w:rPr>
          <w:rFonts w:ascii="新宋体" w:eastAsia="新宋体" w:hAnsi="新宋体" w:cs="宋体" w:hint="eastAsia"/>
          <w:szCs w:val="21"/>
        </w:rPr>
        <w:t>4、未经采购人同意，中标人不得将项目转包或分包给其他第三方，如若违反，采购人有权解除合同，中标人应当返还采购人已支付的款项并向采购人支付采购合同总价款20%的违约金。</w:t>
      </w:r>
    </w:p>
    <w:p w14:paraId="1554D6C4" w14:textId="5971BB45" w:rsidR="0047341D" w:rsidRPr="00A3631C" w:rsidRDefault="001D57FD" w:rsidP="0047341D">
      <w:pPr>
        <w:spacing w:line="360" w:lineRule="auto"/>
        <w:rPr>
          <w:rFonts w:ascii="新宋体" w:eastAsia="新宋体" w:hAnsi="新宋体" w:cs="宋体"/>
          <w:b/>
          <w:bCs/>
          <w:szCs w:val="21"/>
        </w:rPr>
      </w:pPr>
      <w:r>
        <w:rPr>
          <w:rFonts w:ascii="新宋体" w:eastAsia="新宋体" w:hAnsi="新宋体" w:cs="宋体" w:hint="eastAsia"/>
          <w:b/>
          <w:bCs/>
          <w:szCs w:val="21"/>
        </w:rPr>
        <w:t>（六）</w:t>
      </w:r>
      <w:r w:rsidR="0047341D" w:rsidRPr="00A3631C">
        <w:rPr>
          <w:rFonts w:ascii="新宋体" w:eastAsia="新宋体" w:hAnsi="新宋体" w:cs="宋体" w:hint="eastAsia"/>
          <w:b/>
          <w:bCs/>
          <w:szCs w:val="21"/>
        </w:rPr>
        <w:t>合同的变更</w:t>
      </w:r>
    </w:p>
    <w:p w14:paraId="72BFD698" w14:textId="77777777" w:rsidR="0047341D" w:rsidRPr="0047341D" w:rsidRDefault="0047341D" w:rsidP="0047341D">
      <w:pPr>
        <w:spacing w:line="360" w:lineRule="auto"/>
        <w:rPr>
          <w:rFonts w:ascii="新宋体" w:eastAsia="新宋体" w:hAnsi="新宋体" w:cs="宋体"/>
          <w:szCs w:val="21"/>
        </w:rPr>
      </w:pPr>
      <w:r w:rsidRPr="0047341D">
        <w:rPr>
          <w:rFonts w:ascii="新宋体" w:eastAsia="新宋体" w:hAnsi="新宋体" w:cs="宋体" w:hint="eastAsia"/>
          <w:szCs w:val="21"/>
        </w:rPr>
        <w:t>1、</w:t>
      </w:r>
      <w:r w:rsidRPr="0047341D">
        <w:rPr>
          <w:rFonts w:ascii="新宋体" w:eastAsia="新宋体" w:hAnsi="新宋体" w:cs="宋体" w:hint="eastAsia"/>
          <w:szCs w:val="21"/>
        </w:rPr>
        <w:tab/>
        <w:t>在合同履行过程中，采购人、中标人双方可就合同履行的时间、地点和方式等协商进行变更。协商一致后，双方应签订书面的补充协议。</w:t>
      </w:r>
    </w:p>
    <w:p w14:paraId="44988AAB" w14:textId="77777777" w:rsidR="0047341D" w:rsidRPr="0047341D" w:rsidRDefault="0047341D" w:rsidP="0047341D">
      <w:pPr>
        <w:spacing w:line="360" w:lineRule="auto"/>
        <w:rPr>
          <w:rFonts w:ascii="新宋体" w:eastAsia="新宋体" w:hAnsi="新宋体" w:cs="宋体"/>
          <w:szCs w:val="21"/>
        </w:rPr>
      </w:pPr>
      <w:r w:rsidRPr="0047341D">
        <w:rPr>
          <w:rFonts w:ascii="新宋体" w:eastAsia="新宋体" w:hAnsi="新宋体" w:cs="宋体" w:hint="eastAsia"/>
          <w:szCs w:val="21"/>
        </w:rPr>
        <w:t>2、</w:t>
      </w:r>
      <w:r w:rsidRPr="0047341D">
        <w:rPr>
          <w:rFonts w:ascii="新宋体" w:eastAsia="新宋体" w:hAnsi="新宋体" w:cs="宋体" w:hint="eastAsia"/>
          <w:szCs w:val="21"/>
        </w:rPr>
        <w:tab/>
        <w:t>在不改变合同其他条款的前提下，采购人有权在合同价款改变百分之十的范围内追加与合同标的相同的货物或服务，并就此与中标人签订补充合同，中标人不得拒绝。</w:t>
      </w:r>
    </w:p>
    <w:p w14:paraId="2B0C88EE" w14:textId="77777777" w:rsidR="0047341D" w:rsidRPr="0047341D" w:rsidRDefault="0047341D" w:rsidP="0047341D">
      <w:pPr>
        <w:spacing w:line="360" w:lineRule="auto"/>
        <w:rPr>
          <w:rFonts w:ascii="新宋体" w:eastAsia="新宋体" w:hAnsi="新宋体" w:cs="宋体"/>
          <w:szCs w:val="21"/>
        </w:rPr>
      </w:pPr>
      <w:r w:rsidRPr="0047341D">
        <w:rPr>
          <w:rFonts w:ascii="新宋体" w:eastAsia="新宋体" w:hAnsi="新宋体" w:cs="宋体" w:hint="eastAsia"/>
          <w:szCs w:val="21"/>
        </w:rPr>
        <w:lastRenderedPageBreak/>
        <w:t>3、</w:t>
      </w:r>
      <w:r w:rsidRPr="0047341D">
        <w:rPr>
          <w:rFonts w:ascii="新宋体" w:eastAsia="新宋体" w:hAnsi="新宋体" w:cs="宋体" w:hint="eastAsia"/>
          <w:szCs w:val="21"/>
        </w:rPr>
        <w:tab/>
        <w:t>除了双方签署书面协议，并成为合同不可分割的一部分之外，合同条件不得有任何变更。</w:t>
      </w:r>
    </w:p>
    <w:p w14:paraId="1AEDDEE4" w14:textId="7603C4C0" w:rsidR="0047341D" w:rsidRPr="00A3631C" w:rsidRDefault="001D57FD" w:rsidP="0047341D">
      <w:pPr>
        <w:spacing w:line="360" w:lineRule="auto"/>
        <w:rPr>
          <w:rFonts w:ascii="新宋体" w:eastAsia="新宋体" w:hAnsi="新宋体" w:cs="宋体"/>
          <w:b/>
          <w:bCs/>
          <w:szCs w:val="21"/>
        </w:rPr>
      </w:pPr>
      <w:r>
        <w:rPr>
          <w:rFonts w:ascii="新宋体" w:eastAsia="新宋体" w:hAnsi="新宋体" w:cs="宋体" w:hint="eastAsia"/>
          <w:b/>
          <w:bCs/>
          <w:szCs w:val="21"/>
        </w:rPr>
        <w:t>（七）</w:t>
      </w:r>
      <w:r w:rsidR="0047341D" w:rsidRPr="00A3631C">
        <w:rPr>
          <w:rFonts w:ascii="新宋体" w:eastAsia="新宋体" w:hAnsi="新宋体" w:cs="宋体" w:hint="eastAsia"/>
          <w:b/>
          <w:bCs/>
          <w:szCs w:val="21"/>
        </w:rPr>
        <w:t>合同转让和分包</w:t>
      </w:r>
    </w:p>
    <w:p w14:paraId="328C8ECC" w14:textId="77777777" w:rsidR="0047341D" w:rsidRPr="0047341D" w:rsidRDefault="0047341D" w:rsidP="0047341D">
      <w:pPr>
        <w:spacing w:line="360" w:lineRule="auto"/>
        <w:rPr>
          <w:rFonts w:ascii="新宋体" w:eastAsia="新宋体" w:hAnsi="新宋体" w:cs="宋体"/>
          <w:szCs w:val="21"/>
        </w:rPr>
      </w:pPr>
      <w:r w:rsidRPr="0047341D">
        <w:rPr>
          <w:rFonts w:ascii="新宋体" w:eastAsia="新宋体" w:hAnsi="新宋体" w:cs="宋体" w:hint="eastAsia"/>
          <w:szCs w:val="21"/>
        </w:rPr>
        <w:t>1、</w:t>
      </w:r>
      <w:r w:rsidRPr="0047341D">
        <w:rPr>
          <w:rFonts w:ascii="新宋体" w:eastAsia="新宋体" w:hAnsi="新宋体" w:cs="宋体" w:hint="eastAsia"/>
          <w:szCs w:val="21"/>
        </w:rPr>
        <w:tab/>
        <w:t>中标人不得以任何形式部分或全部转让其应履行的合同义务。</w:t>
      </w:r>
    </w:p>
    <w:p w14:paraId="554EE3E7" w14:textId="77777777" w:rsidR="0047341D" w:rsidRPr="0047341D" w:rsidRDefault="0047341D" w:rsidP="0047341D">
      <w:pPr>
        <w:spacing w:line="360" w:lineRule="auto"/>
        <w:rPr>
          <w:rFonts w:ascii="新宋体" w:eastAsia="新宋体" w:hAnsi="新宋体" w:cs="宋体"/>
          <w:szCs w:val="21"/>
        </w:rPr>
      </w:pPr>
      <w:r w:rsidRPr="0047341D">
        <w:rPr>
          <w:rFonts w:ascii="新宋体" w:eastAsia="新宋体" w:hAnsi="新宋体" w:cs="宋体" w:hint="eastAsia"/>
          <w:szCs w:val="21"/>
        </w:rPr>
        <w:t>2、</w:t>
      </w:r>
      <w:r w:rsidRPr="0047341D">
        <w:rPr>
          <w:rFonts w:ascii="新宋体" w:eastAsia="新宋体" w:hAnsi="新宋体" w:cs="宋体" w:hint="eastAsia"/>
          <w:szCs w:val="21"/>
        </w:rPr>
        <w:tab/>
        <w:t>在合同实施过程中，除非中标人违约，采购人不得指定分包人。</w:t>
      </w:r>
    </w:p>
    <w:p w14:paraId="4E89ECCF" w14:textId="03B0D979" w:rsidR="0047341D" w:rsidRPr="00A3631C" w:rsidRDefault="001D57FD" w:rsidP="0047341D">
      <w:pPr>
        <w:spacing w:line="360" w:lineRule="auto"/>
        <w:rPr>
          <w:rFonts w:ascii="新宋体" w:eastAsia="新宋体" w:hAnsi="新宋体" w:cs="宋体"/>
          <w:b/>
          <w:bCs/>
          <w:szCs w:val="21"/>
        </w:rPr>
      </w:pPr>
      <w:r>
        <w:rPr>
          <w:rFonts w:ascii="新宋体" w:eastAsia="新宋体" w:hAnsi="新宋体" w:cs="宋体" w:hint="eastAsia"/>
          <w:b/>
          <w:bCs/>
          <w:szCs w:val="21"/>
        </w:rPr>
        <w:t>（八）</w:t>
      </w:r>
      <w:r w:rsidR="0047341D" w:rsidRPr="00A3631C">
        <w:rPr>
          <w:rFonts w:ascii="新宋体" w:eastAsia="新宋体" w:hAnsi="新宋体" w:cs="宋体" w:hint="eastAsia"/>
          <w:b/>
          <w:bCs/>
          <w:szCs w:val="21"/>
        </w:rPr>
        <w:t>解决争议的方法</w:t>
      </w:r>
    </w:p>
    <w:p w14:paraId="1C4E9D83" w14:textId="77777777" w:rsidR="0047341D" w:rsidRPr="0047341D" w:rsidRDefault="0047341D" w:rsidP="0047341D">
      <w:pPr>
        <w:spacing w:line="360" w:lineRule="auto"/>
        <w:rPr>
          <w:rFonts w:ascii="新宋体" w:eastAsia="新宋体" w:hAnsi="新宋体" w:cs="宋体"/>
          <w:szCs w:val="21"/>
        </w:rPr>
      </w:pPr>
      <w:r w:rsidRPr="0047341D">
        <w:rPr>
          <w:rFonts w:ascii="新宋体" w:eastAsia="新宋体" w:hAnsi="新宋体" w:cs="宋体" w:hint="eastAsia"/>
          <w:szCs w:val="21"/>
        </w:rPr>
        <w:t>1、</w:t>
      </w:r>
      <w:r w:rsidRPr="0047341D">
        <w:rPr>
          <w:rFonts w:ascii="新宋体" w:eastAsia="新宋体" w:hAnsi="新宋体" w:cs="宋体" w:hint="eastAsia"/>
          <w:szCs w:val="21"/>
        </w:rPr>
        <w:tab/>
        <w:t>合同各方应通过友好协商，解决在执行合同过程中所发生的或与合同有关的一切争端。</w:t>
      </w:r>
    </w:p>
    <w:p w14:paraId="0EFD7C0A" w14:textId="77777777" w:rsidR="0047341D" w:rsidRPr="0047341D" w:rsidRDefault="0047341D" w:rsidP="0047341D">
      <w:pPr>
        <w:spacing w:line="360" w:lineRule="auto"/>
        <w:rPr>
          <w:rFonts w:ascii="新宋体" w:eastAsia="新宋体" w:hAnsi="新宋体" w:cs="宋体"/>
          <w:szCs w:val="21"/>
        </w:rPr>
      </w:pPr>
      <w:r w:rsidRPr="0047341D">
        <w:rPr>
          <w:rFonts w:ascii="新宋体" w:eastAsia="新宋体" w:hAnsi="新宋体" w:cs="宋体" w:hint="eastAsia"/>
          <w:szCs w:val="21"/>
        </w:rPr>
        <w:t>2、</w:t>
      </w:r>
      <w:r w:rsidRPr="0047341D">
        <w:rPr>
          <w:rFonts w:ascii="新宋体" w:eastAsia="新宋体" w:hAnsi="新宋体" w:cs="宋体" w:hint="eastAsia"/>
          <w:szCs w:val="21"/>
        </w:rPr>
        <w:tab/>
        <w:t>如从协商开始28天内仍不能解决，任一方可向采购人所在地的人民法院提起诉讼。</w:t>
      </w:r>
    </w:p>
    <w:p w14:paraId="2D8C501E" w14:textId="77777777" w:rsidR="0047341D" w:rsidRPr="0047341D" w:rsidRDefault="0047341D" w:rsidP="0047341D">
      <w:pPr>
        <w:spacing w:line="360" w:lineRule="auto"/>
        <w:rPr>
          <w:rFonts w:ascii="新宋体" w:eastAsia="新宋体" w:hAnsi="新宋体" w:cs="宋体"/>
          <w:szCs w:val="21"/>
        </w:rPr>
      </w:pPr>
      <w:r w:rsidRPr="0047341D">
        <w:rPr>
          <w:rFonts w:ascii="新宋体" w:eastAsia="新宋体" w:hAnsi="新宋体" w:cs="宋体" w:hint="eastAsia"/>
          <w:szCs w:val="21"/>
        </w:rPr>
        <w:t>3、</w:t>
      </w:r>
      <w:r w:rsidRPr="0047341D">
        <w:rPr>
          <w:rFonts w:ascii="新宋体" w:eastAsia="新宋体" w:hAnsi="新宋体" w:cs="宋体" w:hint="eastAsia"/>
          <w:szCs w:val="21"/>
        </w:rPr>
        <w:tab/>
        <w:t>在诉讼期间，除正在进行诉讼的部分外，合同的其他部分应继续执行。</w:t>
      </w:r>
    </w:p>
    <w:p w14:paraId="7AEA697C" w14:textId="1E691C03" w:rsidR="0047341D" w:rsidRPr="001D57FD" w:rsidRDefault="001D57FD" w:rsidP="0047341D">
      <w:pPr>
        <w:spacing w:line="360" w:lineRule="auto"/>
        <w:rPr>
          <w:rFonts w:ascii="新宋体" w:eastAsia="新宋体" w:hAnsi="新宋体" w:cs="宋体"/>
          <w:b/>
          <w:szCs w:val="21"/>
        </w:rPr>
      </w:pPr>
      <w:r w:rsidRPr="001D57FD">
        <w:rPr>
          <w:rFonts w:ascii="新宋体" w:eastAsia="新宋体" w:hAnsi="新宋体" w:cs="宋体" w:hint="eastAsia"/>
          <w:b/>
          <w:bCs/>
          <w:szCs w:val="21"/>
        </w:rPr>
        <w:t>（九）</w:t>
      </w:r>
      <w:r w:rsidR="0047341D" w:rsidRPr="001D57FD">
        <w:rPr>
          <w:rFonts w:ascii="新宋体" w:eastAsia="新宋体" w:hAnsi="新宋体" w:cs="宋体" w:hint="eastAsia"/>
          <w:b/>
          <w:szCs w:val="21"/>
        </w:rPr>
        <w:t>合同语言</w:t>
      </w:r>
    </w:p>
    <w:p w14:paraId="0DDDAB0B" w14:textId="77777777" w:rsidR="0047341D" w:rsidRPr="0047341D" w:rsidRDefault="0047341D" w:rsidP="0047341D">
      <w:pPr>
        <w:spacing w:line="360" w:lineRule="auto"/>
        <w:rPr>
          <w:rFonts w:ascii="新宋体" w:eastAsia="新宋体" w:hAnsi="新宋体" w:cs="宋体"/>
          <w:szCs w:val="21"/>
        </w:rPr>
      </w:pPr>
      <w:r w:rsidRPr="0047341D">
        <w:rPr>
          <w:rFonts w:ascii="新宋体" w:eastAsia="新宋体" w:hAnsi="新宋体" w:cs="宋体" w:hint="eastAsia"/>
          <w:szCs w:val="21"/>
        </w:rPr>
        <w:t>1、</w:t>
      </w:r>
      <w:r w:rsidRPr="0047341D">
        <w:rPr>
          <w:rFonts w:ascii="新宋体" w:eastAsia="新宋体" w:hAnsi="新宋体" w:cs="宋体" w:hint="eastAsia"/>
          <w:szCs w:val="21"/>
        </w:rPr>
        <w:tab/>
        <w:t>合同以及双方来住的与合同有关的信件、传真和其它文件应用中文书写。</w:t>
      </w:r>
    </w:p>
    <w:p w14:paraId="0BF7752E" w14:textId="3ACCE175" w:rsidR="0047341D" w:rsidRPr="00013B43" w:rsidRDefault="00AF0E98" w:rsidP="0047341D">
      <w:pPr>
        <w:spacing w:line="360" w:lineRule="auto"/>
        <w:rPr>
          <w:rFonts w:ascii="新宋体" w:eastAsia="新宋体" w:hAnsi="新宋体" w:cs="宋体"/>
          <w:b/>
          <w:bCs/>
          <w:szCs w:val="21"/>
        </w:rPr>
      </w:pPr>
      <w:r>
        <w:rPr>
          <w:rFonts w:ascii="新宋体" w:eastAsia="新宋体" w:hAnsi="新宋体" w:cs="宋体" w:hint="eastAsia"/>
          <w:b/>
          <w:bCs/>
          <w:szCs w:val="21"/>
        </w:rPr>
        <w:t>（十）</w:t>
      </w:r>
      <w:r w:rsidR="0047341D" w:rsidRPr="00013B43">
        <w:rPr>
          <w:rFonts w:ascii="新宋体" w:eastAsia="新宋体" w:hAnsi="新宋体" w:cs="宋体" w:hint="eastAsia"/>
          <w:b/>
          <w:bCs/>
          <w:szCs w:val="21"/>
        </w:rPr>
        <w:t>法律适用</w:t>
      </w:r>
    </w:p>
    <w:p w14:paraId="2F571152" w14:textId="77777777" w:rsidR="0047341D" w:rsidRPr="0047341D" w:rsidRDefault="0047341D" w:rsidP="0047341D">
      <w:pPr>
        <w:spacing w:line="360" w:lineRule="auto"/>
        <w:rPr>
          <w:rFonts w:ascii="新宋体" w:eastAsia="新宋体" w:hAnsi="新宋体" w:cs="宋体"/>
          <w:szCs w:val="21"/>
        </w:rPr>
      </w:pPr>
      <w:r w:rsidRPr="0047341D">
        <w:rPr>
          <w:rFonts w:ascii="新宋体" w:eastAsia="新宋体" w:hAnsi="新宋体" w:cs="宋体" w:hint="eastAsia"/>
          <w:szCs w:val="21"/>
        </w:rPr>
        <w:t>1、</w:t>
      </w:r>
      <w:r w:rsidRPr="0047341D">
        <w:rPr>
          <w:rFonts w:ascii="新宋体" w:eastAsia="新宋体" w:hAnsi="新宋体" w:cs="宋体" w:hint="eastAsia"/>
          <w:szCs w:val="21"/>
        </w:rPr>
        <w:tab/>
        <w:t>合同适用中华人民共和国现行法律、行政法规和规章，如合同条款与法律、行政法规和规章不一致的，按照法律、行政法规和规章修改合同。</w:t>
      </w:r>
    </w:p>
    <w:p w14:paraId="3A4045B0" w14:textId="1EB97E17" w:rsidR="0047341D" w:rsidRPr="00013B43" w:rsidRDefault="00AF0E98" w:rsidP="0047341D">
      <w:pPr>
        <w:spacing w:line="360" w:lineRule="auto"/>
        <w:rPr>
          <w:rFonts w:ascii="新宋体" w:eastAsia="新宋体" w:hAnsi="新宋体" w:cs="宋体"/>
          <w:b/>
          <w:bCs/>
          <w:szCs w:val="21"/>
        </w:rPr>
      </w:pPr>
      <w:r>
        <w:rPr>
          <w:rFonts w:ascii="新宋体" w:eastAsia="新宋体" w:hAnsi="新宋体" w:cs="宋体" w:hint="eastAsia"/>
          <w:b/>
          <w:bCs/>
          <w:szCs w:val="21"/>
        </w:rPr>
        <w:t>（十一）</w:t>
      </w:r>
      <w:r w:rsidR="0047341D" w:rsidRPr="00013B43">
        <w:rPr>
          <w:rFonts w:ascii="新宋体" w:eastAsia="新宋体" w:hAnsi="新宋体" w:cs="宋体" w:hint="eastAsia"/>
          <w:b/>
          <w:bCs/>
          <w:szCs w:val="21"/>
        </w:rPr>
        <w:t>通知</w:t>
      </w:r>
    </w:p>
    <w:p w14:paraId="4EBE550B" w14:textId="77777777" w:rsidR="0047341D" w:rsidRPr="0047341D" w:rsidRDefault="0047341D" w:rsidP="0047341D">
      <w:pPr>
        <w:spacing w:line="360" w:lineRule="auto"/>
        <w:rPr>
          <w:rFonts w:ascii="新宋体" w:eastAsia="新宋体" w:hAnsi="新宋体" w:cs="宋体"/>
          <w:szCs w:val="21"/>
        </w:rPr>
      </w:pPr>
      <w:r w:rsidRPr="0047341D">
        <w:rPr>
          <w:rFonts w:ascii="新宋体" w:eastAsia="新宋体" w:hAnsi="新宋体" w:cs="宋体" w:hint="eastAsia"/>
          <w:szCs w:val="21"/>
        </w:rPr>
        <w:t>1、</w:t>
      </w:r>
      <w:r w:rsidRPr="0047341D">
        <w:rPr>
          <w:rFonts w:ascii="新宋体" w:eastAsia="新宋体" w:hAnsi="新宋体" w:cs="宋体" w:hint="eastAsia"/>
          <w:szCs w:val="21"/>
        </w:rPr>
        <w:tab/>
        <w:t>合同一方给另一方的通知均应采用书面形式，传真或快递送到对方的地址和办理签收手续。</w:t>
      </w:r>
    </w:p>
    <w:p w14:paraId="76D1543F" w14:textId="77777777" w:rsidR="0047341D" w:rsidRPr="0047341D" w:rsidRDefault="0047341D" w:rsidP="0047341D">
      <w:pPr>
        <w:spacing w:line="360" w:lineRule="auto"/>
        <w:rPr>
          <w:rFonts w:ascii="新宋体" w:eastAsia="新宋体" w:hAnsi="新宋体" w:cs="宋体"/>
          <w:szCs w:val="21"/>
        </w:rPr>
      </w:pPr>
      <w:r w:rsidRPr="0047341D">
        <w:rPr>
          <w:rFonts w:ascii="新宋体" w:eastAsia="新宋体" w:hAnsi="新宋体" w:cs="宋体" w:hint="eastAsia"/>
          <w:szCs w:val="21"/>
        </w:rPr>
        <w:t>2、</w:t>
      </w:r>
      <w:r w:rsidRPr="0047341D">
        <w:rPr>
          <w:rFonts w:ascii="新宋体" w:eastAsia="新宋体" w:hAnsi="新宋体" w:cs="宋体" w:hint="eastAsia"/>
          <w:szCs w:val="21"/>
        </w:rPr>
        <w:tab/>
        <w:t>通知以送到之日或通知书中规定的生效之日起生效，两者中以较迟之日为准。</w:t>
      </w:r>
    </w:p>
    <w:p w14:paraId="5799D924" w14:textId="092F2FC0" w:rsidR="0047341D" w:rsidRPr="00013B43" w:rsidRDefault="00AF0E98" w:rsidP="0047341D">
      <w:pPr>
        <w:spacing w:line="360" w:lineRule="auto"/>
        <w:rPr>
          <w:rFonts w:ascii="新宋体" w:eastAsia="新宋体" w:hAnsi="新宋体" w:cs="宋体"/>
          <w:b/>
          <w:bCs/>
          <w:szCs w:val="21"/>
        </w:rPr>
      </w:pPr>
      <w:r>
        <w:rPr>
          <w:rFonts w:ascii="新宋体" w:eastAsia="新宋体" w:hAnsi="新宋体" w:cs="宋体" w:hint="eastAsia"/>
          <w:b/>
          <w:bCs/>
          <w:szCs w:val="21"/>
        </w:rPr>
        <w:t>（十二）</w:t>
      </w:r>
      <w:r w:rsidR="0047341D" w:rsidRPr="00013B43">
        <w:rPr>
          <w:rFonts w:ascii="新宋体" w:eastAsia="新宋体" w:hAnsi="新宋体" w:cs="宋体" w:hint="eastAsia"/>
          <w:b/>
          <w:bCs/>
          <w:szCs w:val="21"/>
        </w:rPr>
        <w:t>★知识产权合规承诺</w:t>
      </w:r>
    </w:p>
    <w:p w14:paraId="442C156A" w14:textId="77777777" w:rsidR="0047341D" w:rsidRPr="0047341D" w:rsidRDefault="0047341D" w:rsidP="0047341D">
      <w:pPr>
        <w:spacing w:line="360" w:lineRule="auto"/>
        <w:rPr>
          <w:rFonts w:ascii="新宋体" w:eastAsia="新宋体" w:hAnsi="新宋体" w:cs="宋体"/>
          <w:szCs w:val="21"/>
        </w:rPr>
      </w:pPr>
      <w:r w:rsidRPr="0047341D">
        <w:rPr>
          <w:rFonts w:ascii="新宋体" w:eastAsia="新宋体" w:hAnsi="新宋体" w:cs="宋体" w:hint="eastAsia"/>
          <w:szCs w:val="21"/>
        </w:rPr>
        <w:t>1、</w:t>
      </w:r>
      <w:r w:rsidRPr="0047341D">
        <w:rPr>
          <w:rFonts w:ascii="新宋体" w:eastAsia="新宋体" w:hAnsi="新宋体" w:cs="宋体" w:hint="eastAsia"/>
          <w:szCs w:val="21"/>
        </w:rPr>
        <w:tab/>
        <w:t>中标人在履行合同的过程中不得侵犯他人知识产权，不得提供虚假知识产权申请材料或者违背知识产权合规性承诺，否则依法追究其违约等责任，并将其失信违法信息依法纳入公共信用信息系统。</w:t>
      </w:r>
    </w:p>
    <w:p w14:paraId="6A3E6D74" w14:textId="77777777" w:rsidR="0047341D" w:rsidRPr="0047341D" w:rsidRDefault="0047341D" w:rsidP="0047341D">
      <w:pPr>
        <w:spacing w:line="360" w:lineRule="auto"/>
        <w:rPr>
          <w:rFonts w:ascii="新宋体" w:eastAsia="新宋体" w:hAnsi="新宋体" w:cs="宋体"/>
          <w:szCs w:val="21"/>
        </w:rPr>
      </w:pPr>
      <w:r w:rsidRPr="0047341D">
        <w:rPr>
          <w:rFonts w:ascii="新宋体" w:eastAsia="新宋体" w:hAnsi="新宋体" w:cs="宋体" w:hint="eastAsia"/>
          <w:szCs w:val="21"/>
        </w:rPr>
        <w:t>2、</w:t>
      </w:r>
      <w:r w:rsidRPr="0047341D">
        <w:rPr>
          <w:rFonts w:ascii="新宋体" w:eastAsia="新宋体" w:hAnsi="新宋体" w:cs="宋体" w:hint="eastAsia"/>
          <w:szCs w:val="21"/>
        </w:rPr>
        <w:tab/>
        <w:t>中标人应保证采购人在使用该项目服务、项目成果或其任何一部分时免受第三方提出侵犯其专利、商标、版权等知识产权或商品名称及其他权利的起诉及索赔。若采购人因此被第三方起诉或以其它方式追究责任，中标人应赔偿因采购人被第三方索赔所引起的一切损失，包括但不限于采购人所支付的侵权损害赔偿费、律师费、诉讼费、仲裁费、办案差旅费等因应诉、沟通协调所发的一切费用。</w:t>
      </w:r>
    </w:p>
    <w:p w14:paraId="77F9F532" w14:textId="0CEB5906" w:rsidR="0047341D" w:rsidRPr="0047341D" w:rsidRDefault="0047341D" w:rsidP="0047341D">
      <w:pPr>
        <w:spacing w:line="360" w:lineRule="auto"/>
        <w:rPr>
          <w:rFonts w:ascii="新宋体" w:eastAsia="新宋体" w:hAnsi="新宋体" w:cs="宋体"/>
          <w:szCs w:val="21"/>
        </w:rPr>
      </w:pPr>
      <w:r w:rsidRPr="0047341D">
        <w:rPr>
          <w:rFonts w:ascii="新宋体" w:eastAsia="新宋体" w:hAnsi="新宋体" w:cs="宋体" w:hint="eastAsia"/>
          <w:szCs w:val="21"/>
        </w:rPr>
        <w:t>3、中标人实施本项目所形成成果的知识产权归采购人所有，未经采购人许可，中标人不得随意使用。</w:t>
      </w:r>
    </w:p>
    <w:p w14:paraId="4B407B3F" w14:textId="6AAD43D4" w:rsidR="0047341D" w:rsidRPr="00013B43" w:rsidRDefault="00AF0E98" w:rsidP="0047341D">
      <w:pPr>
        <w:spacing w:line="360" w:lineRule="auto"/>
        <w:rPr>
          <w:rFonts w:ascii="新宋体" w:eastAsia="新宋体" w:hAnsi="新宋体" w:cs="宋体"/>
          <w:b/>
          <w:bCs/>
          <w:szCs w:val="21"/>
        </w:rPr>
      </w:pPr>
      <w:r>
        <w:rPr>
          <w:rFonts w:ascii="新宋体" w:eastAsia="新宋体" w:hAnsi="新宋体" w:cs="宋体" w:hint="eastAsia"/>
          <w:b/>
          <w:bCs/>
          <w:szCs w:val="21"/>
        </w:rPr>
        <w:t>（十三）</w:t>
      </w:r>
      <w:r w:rsidR="0047341D" w:rsidRPr="00013B43">
        <w:rPr>
          <w:rFonts w:ascii="新宋体" w:eastAsia="新宋体" w:hAnsi="新宋体" w:cs="宋体" w:hint="eastAsia"/>
          <w:b/>
          <w:bCs/>
          <w:szCs w:val="21"/>
        </w:rPr>
        <w:t>合同解除和终止</w:t>
      </w:r>
    </w:p>
    <w:p w14:paraId="03C4F1F0" w14:textId="77777777" w:rsidR="0047341D" w:rsidRPr="0047341D" w:rsidRDefault="0047341D" w:rsidP="0047341D">
      <w:pPr>
        <w:spacing w:line="360" w:lineRule="auto"/>
        <w:rPr>
          <w:rFonts w:ascii="新宋体" w:eastAsia="新宋体" w:hAnsi="新宋体" w:cs="宋体"/>
          <w:szCs w:val="21"/>
        </w:rPr>
      </w:pPr>
      <w:r w:rsidRPr="0047341D">
        <w:rPr>
          <w:rFonts w:ascii="新宋体" w:eastAsia="新宋体" w:hAnsi="新宋体" w:cs="宋体" w:hint="eastAsia"/>
          <w:szCs w:val="21"/>
        </w:rPr>
        <w:t>如果中标人未能在协议规定的限期或采购人同意延长的限期内提供部分或全部服务，采购人可向中标人发出书面的违约通知书，提出解除或终止部份或全部协议。采购人可在任何时候出于自身的便利向中标人发出书面通知终止部分合同，采购人在合同总价中扣除该终止部分服务的价款，并不再对中标人作出额外赔偿。</w:t>
      </w:r>
    </w:p>
    <w:p w14:paraId="358233B1" w14:textId="57EFA428" w:rsidR="0047341D" w:rsidRPr="00013B43" w:rsidRDefault="00AF0E98" w:rsidP="0047341D">
      <w:pPr>
        <w:spacing w:line="360" w:lineRule="auto"/>
        <w:rPr>
          <w:rFonts w:ascii="新宋体" w:eastAsia="新宋体" w:hAnsi="新宋体" w:cs="宋体"/>
          <w:b/>
          <w:bCs/>
          <w:szCs w:val="21"/>
        </w:rPr>
      </w:pPr>
      <w:r>
        <w:rPr>
          <w:rFonts w:ascii="新宋体" w:eastAsia="新宋体" w:hAnsi="新宋体" w:cs="宋体" w:hint="eastAsia"/>
          <w:b/>
          <w:bCs/>
          <w:szCs w:val="21"/>
        </w:rPr>
        <w:t>（十四）</w:t>
      </w:r>
      <w:r w:rsidR="0047341D" w:rsidRPr="00013B43">
        <w:rPr>
          <w:rFonts w:ascii="新宋体" w:eastAsia="新宋体" w:hAnsi="新宋体" w:cs="宋体" w:hint="eastAsia"/>
          <w:b/>
          <w:bCs/>
          <w:szCs w:val="21"/>
        </w:rPr>
        <w:t>税费</w:t>
      </w:r>
    </w:p>
    <w:p w14:paraId="1D38A5B7" w14:textId="5F05ED48" w:rsidR="00765B9B" w:rsidRDefault="0047341D" w:rsidP="0047341D">
      <w:pPr>
        <w:spacing w:line="360" w:lineRule="auto"/>
        <w:rPr>
          <w:rFonts w:ascii="新宋体" w:eastAsia="新宋体" w:hAnsi="新宋体" w:cs="宋体"/>
          <w:szCs w:val="21"/>
        </w:rPr>
      </w:pPr>
      <w:r w:rsidRPr="0047341D">
        <w:rPr>
          <w:rFonts w:ascii="新宋体" w:eastAsia="新宋体" w:hAnsi="新宋体" w:cs="宋体" w:hint="eastAsia"/>
          <w:szCs w:val="21"/>
        </w:rPr>
        <w:t>中国政府根据现行税法向中标人征收的与合同有关的一切税费均由中标人负责。</w:t>
      </w:r>
    </w:p>
    <w:p w14:paraId="0F0B35FF" w14:textId="77777777" w:rsidR="0047341D" w:rsidRDefault="0047341D">
      <w:pPr>
        <w:spacing w:line="360" w:lineRule="auto"/>
        <w:rPr>
          <w:rFonts w:ascii="新宋体" w:eastAsia="新宋体" w:hAnsi="新宋体" w:cs="宋体"/>
          <w:szCs w:val="21"/>
        </w:rPr>
      </w:pP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7124DB65" w14:textId="77777777" w:rsidR="00765B9B" w:rsidRPr="00721C7A" w:rsidRDefault="005D0BBC">
      <w:pPr>
        <w:spacing w:line="360" w:lineRule="auto"/>
        <w:rPr>
          <w:rFonts w:ascii="新宋体" w:eastAsia="新宋体" w:hAnsi="新宋体"/>
          <w:szCs w:val="21"/>
        </w:rPr>
      </w:pPr>
      <w:r w:rsidRPr="00721C7A">
        <w:rPr>
          <w:rFonts w:ascii="新宋体" w:eastAsia="新宋体" w:hAnsi="新宋体" w:hint="eastAsia"/>
          <w:szCs w:val="21"/>
        </w:rPr>
        <w:t>（3）投标人情况介绍及资格要求</w:t>
      </w:r>
    </w:p>
    <w:p w14:paraId="2E019C17" w14:textId="77777777" w:rsidR="00765B9B" w:rsidRPr="00721C7A" w:rsidRDefault="005D0BBC">
      <w:pPr>
        <w:spacing w:line="360" w:lineRule="auto"/>
        <w:rPr>
          <w:rFonts w:ascii="新宋体" w:eastAsia="新宋体" w:hAnsi="新宋体"/>
          <w:szCs w:val="21"/>
        </w:rPr>
      </w:pPr>
      <w:r w:rsidRPr="00721C7A">
        <w:rPr>
          <w:rFonts w:ascii="新宋体" w:eastAsia="新宋体" w:hAnsi="新宋体" w:hint="eastAsia"/>
          <w:szCs w:val="21"/>
        </w:rPr>
        <w:t>（4）投标人通过相关认证情况（格式自定）</w:t>
      </w:r>
    </w:p>
    <w:p w14:paraId="0ECDF580" w14:textId="77777777" w:rsidR="00765B9B" w:rsidRPr="00721C7A" w:rsidRDefault="005D0BBC">
      <w:pPr>
        <w:spacing w:line="360" w:lineRule="auto"/>
        <w:rPr>
          <w:rFonts w:ascii="新宋体" w:eastAsia="新宋体" w:hAnsi="新宋体"/>
          <w:szCs w:val="21"/>
        </w:rPr>
      </w:pPr>
      <w:r w:rsidRPr="00721C7A">
        <w:rPr>
          <w:rFonts w:ascii="新宋体" w:eastAsia="新宋体" w:hAnsi="新宋体" w:hint="eastAsia"/>
          <w:szCs w:val="21"/>
        </w:rPr>
        <w:t>（5）投标人同类项目业绩情况（格式自定）</w:t>
      </w:r>
    </w:p>
    <w:p w14:paraId="2B307212" w14:textId="2812E964" w:rsidR="00765B9B" w:rsidRPr="00721C7A" w:rsidRDefault="005D0BBC">
      <w:pPr>
        <w:spacing w:line="360" w:lineRule="auto"/>
        <w:rPr>
          <w:rFonts w:ascii="新宋体" w:eastAsia="新宋体" w:hAnsi="新宋体"/>
          <w:szCs w:val="21"/>
        </w:rPr>
      </w:pPr>
      <w:r w:rsidRPr="00721C7A">
        <w:rPr>
          <w:rFonts w:ascii="新宋体" w:eastAsia="新宋体" w:hAnsi="新宋体" w:hint="eastAsia"/>
          <w:szCs w:val="21"/>
        </w:rPr>
        <w:t>（</w:t>
      </w:r>
      <w:r w:rsidR="00AD5BD5" w:rsidRPr="00721C7A">
        <w:rPr>
          <w:rFonts w:ascii="新宋体" w:eastAsia="新宋体" w:hAnsi="新宋体"/>
          <w:szCs w:val="21"/>
        </w:rPr>
        <w:t>6</w:t>
      </w:r>
      <w:r w:rsidRPr="00721C7A">
        <w:rPr>
          <w:rFonts w:ascii="新宋体" w:eastAsia="新宋体" w:hAnsi="新宋体" w:hint="eastAsia"/>
          <w:szCs w:val="21"/>
        </w:rPr>
        <w:t>）拟安排的项目负责人情况（仅限一人）（格式自定）</w:t>
      </w:r>
    </w:p>
    <w:p w14:paraId="7C94DD46" w14:textId="5767EE19" w:rsidR="00765B9B" w:rsidRPr="00721C7A" w:rsidRDefault="005D0BBC">
      <w:pPr>
        <w:spacing w:line="360" w:lineRule="auto"/>
        <w:rPr>
          <w:rFonts w:ascii="新宋体" w:eastAsia="新宋体" w:hAnsi="新宋体"/>
          <w:szCs w:val="21"/>
        </w:rPr>
      </w:pPr>
      <w:r w:rsidRPr="00721C7A">
        <w:rPr>
          <w:rFonts w:ascii="新宋体" w:eastAsia="新宋体" w:hAnsi="新宋体" w:hint="eastAsia"/>
          <w:szCs w:val="21"/>
        </w:rPr>
        <w:t>（</w:t>
      </w:r>
      <w:r w:rsidR="00AD5BD5" w:rsidRPr="00721C7A">
        <w:rPr>
          <w:rFonts w:ascii="新宋体" w:eastAsia="新宋体" w:hAnsi="新宋体"/>
          <w:szCs w:val="21"/>
        </w:rPr>
        <w:t>7</w:t>
      </w:r>
      <w:r w:rsidRPr="00721C7A">
        <w:rPr>
          <w:rFonts w:ascii="新宋体" w:eastAsia="新宋体" w:hAnsi="新宋体" w:hint="eastAsia"/>
          <w:szCs w:val="21"/>
        </w:rPr>
        <w:t>）拟安排的项目主要团队成员（主要技术人员）情况（项目负责人除外）（格式自定）</w:t>
      </w:r>
    </w:p>
    <w:p w14:paraId="75F9C43B" w14:textId="5495BFB7" w:rsidR="00765B9B" w:rsidRPr="00721C7A" w:rsidRDefault="005D0BBC">
      <w:pPr>
        <w:spacing w:line="360" w:lineRule="auto"/>
        <w:rPr>
          <w:rFonts w:ascii="新宋体" w:eastAsia="新宋体" w:hAnsi="新宋体"/>
          <w:szCs w:val="21"/>
        </w:rPr>
      </w:pPr>
      <w:r w:rsidRPr="00721C7A">
        <w:rPr>
          <w:rFonts w:ascii="新宋体" w:eastAsia="新宋体" w:hAnsi="新宋体" w:hint="eastAsia"/>
          <w:szCs w:val="21"/>
        </w:rPr>
        <w:t>（</w:t>
      </w:r>
      <w:r w:rsidR="00AD5BD5" w:rsidRPr="00721C7A">
        <w:rPr>
          <w:rFonts w:ascii="新宋体" w:eastAsia="新宋体" w:hAnsi="新宋体"/>
          <w:szCs w:val="21"/>
        </w:rPr>
        <w:t>8</w:t>
      </w:r>
      <w:r w:rsidRPr="00721C7A">
        <w:rPr>
          <w:rFonts w:ascii="新宋体" w:eastAsia="新宋体" w:hAnsi="新宋体" w:hint="eastAsia"/>
          <w:szCs w:val="21"/>
        </w:rPr>
        <w:t>）投标人自主知识产权产品（创新、设计）情况（格式自定）</w:t>
      </w:r>
    </w:p>
    <w:p w14:paraId="72AABF83" w14:textId="34DA23F6" w:rsidR="00765B9B" w:rsidRPr="00721C7A" w:rsidRDefault="005D0BBC">
      <w:pPr>
        <w:spacing w:line="360" w:lineRule="auto"/>
        <w:rPr>
          <w:rFonts w:ascii="新宋体" w:eastAsia="新宋体" w:hAnsi="新宋体"/>
          <w:szCs w:val="21"/>
        </w:rPr>
      </w:pPr>
      <w:r w:rsidRPr="00721C7A">
        <w:rPr>
          <w:rFonts w:ascii="新宋体" w:eastAsia="新宋体" w:hAnsi="新宋体" w:hint="eastAsia"/>
          <w:szCs w:val="21"/>
        </w:rPr>
        <w:t>（</w:t>
      </w:r>
      <w:r w:rsidR="00AD5BD5" w:rsidRPr="00721C7A">
        <w:rPr>
          <w:rFonts w:ascii="新宋体" w:eastAsia="新宋体" w:hAnsi="新宋体"/>
          <w:szCs w:val="21"/>
        </w:rPr>
        <w:t>9</w:t>
      </w:r>
      <w:r w:rsidRPr="00721C7A">
        <w:rPr>
          <w:rFonts w:ascii="新宋体" w:eastAsia="新宋体" w:hAnsi="新宋体" w:hint="eastAsia"/>
          <w:szCs w:val="21"/>
        </w:rPr>
        <w:t>）项目拟使用的车辆、场地、工具、机器等情况（格式自定）</w:t>
      </w:r>
    </w:p>
    <w:p w14:paraId="1B81F00A" w14:textId="775255BE" w:rsidR="00765B9B" w:rsidRPr="00721C7A" w:rsidRDefault="005D0BBC">
      <w:pPr>
        <w:spacing w:line="360" w:lineRule="auto"/>
        <w:rPr>
          <w:rFonts w:ascii="新宋体" w:eastAsia="新宋体" w:hAnsi="新宋体"/>
          <w:szCs w:val="21"/>
        </w:rPr>
      </w:pPr>
      <w:r w:rsidRPr="00721C7A">
        <w:rPr>
          <w:rFonts w:ascii="新宋体" w:eastAsia="新宋体" w:hAnsi="新宋体" w:hint="eastAsia"/>
          <w:szCs w:val="21"/>
        </w:rPr>
        <w:t>（1</w:t>
      </w:r>
      <w:r w:rsidR="00AD5BD5" w:rsidRPr="00721C7A">
        <w:rPr>
          <w:rFonts w:ascii="新宋体" w:eastAsia="新宋体" w:hAnsi="新宋体"/>
          <w:szCs w:val="21"/>
        </w:rPr>
        <w:t>0</w:t>
      </w:r>
      <w:r w:rsidRPr="00721C7A">
        <w:rPr>
          <w:rFonts w:ascii="新宋体" w:eastAsia="新宋体" w:hAnsi="新宋体" w:hint="eastAsia"/>
          <w:szCs w:val="21"/>
        </w:rPr>
        <w:t>）服务</w:t>
      </w:r>
      <w:r w:rsidR="00721C7A" w:rsidRPr="00721C7A">
        <w:rPr>
          <w:rFonts w:ascii="新宋体" w:eastAsia="新宋体" w:hAnsi="新宋体" w:hint="eastAsia"/>
          <w:szCs w:val="21"/>
        </w:rPr>
        <w:t>响应时间</w:t>
      </w:r>
      <w:r w:rsidRPr="00721C7A">
        <w:rPr>
          <w:rFonts w:ascii="新宋体" w:eastAsia="新宋体" w:hAnsi="新宋体" w:hint="eastAsia"/>
          <w:szCs w:val="21"/>
        </w:rPr>
        <w:t>（格式自定）</w:t>
      </w:r>
    </w:p>
    <w:p w14:paraId="62E27564" w14:textId="12C2FCD1" w:rsidR="00765B9B" w:rsidRPr="00721C7A" w:rsidRDefault="005D0BBC">
      <w:pPr>
        <w:spacing w:line="360" w:lineRule="auto"/>
        <w:rPr>
          <w:rFonts w:ascii="新宋体" w:eastAsia="新宋体" w:hAnsi="新宋体"/>
          <w:szCs w:val="21"/>
        </w:rPr>
      </w:pPr>
      <w:r w:rsidRPr="00721C7A">
        <w:rPr>
          <w:rFonts w:ascii="新宋体" w:eastAsia="新宋体" w:hAnsi="新宋体" w:hint="eastAsia"/>
          <w:szCs w:val="21"/>
        </w:rPr>
        <w:t>（1</w:t>
      </w:r>
      <w:r w:rsidR="00AD5BD5" w:rsidRPr="00721C7A">
        <w:rPr>
          <w:rFonts w:ascii="新宋体" w:eastAsia="新宋体" w:hAnsi="新宋体"/>
          <w:szCs w:val="21"/>
        </w:rPr>
        <w:t>1</w:t>
      </w:r>
      <w:r w:rsidRPr="00721C7A">
        <w:rPr>
          <w:rFonts w:ascii="新宋体" w:eastAsia="新宋体" w:hAnsi="新宋体" w:hint="eastAsia"/>
          <w:szCs w:val="21"/>
        </w:rPr>
        <w:t>）其它招标文件要求的内容及投标人认为需要补充的内容（格式自定）</w:t>
      </w:r>
    </w:p>
    <w:p w14:paraId="24BE5B4A" w14:textId="77777777" w:rsidR="00765B9B" w:rsidRPr="005D0BBC" w:rsidRDefault="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3775319" w14:textId="682FD937" w:rsidR="00994C35" w:rsidRPr="00994C35" w:rsidRDefault="00994C35">
      <w:pPr>
        <w:spacing w:line="360" w:lineRule="auto"/>
        <w:rPr>
          <w:rFonts w:ascii="新宋体" w:eastAsia="新宋体" w:hAnsi="新宋体"/>
          <w:szCs w:val="21"/>
        </w:rPr>
      </w:pPr>
      <w:r>
        <w:rPr>
          <w:rFonts w:ascii="新宋体" w:eastAsia="新宋体" w:hAnsi="新宋体" w:hint="eastAsia"/>
          <w:szCs w:val="21"/>
        </w:rPr>
        <w:t>（3）</w:t>
      </w:r>
      <w:r w:rsidRPr="00994C35">
        <w:rPr>
          <w:rFonts w:ascii="新宋体" w:eastAsia="新宋体" w:hAnsi="新宋体" w:hint="eastAsia"/>
          <w:szCs w:val="21"/>
        </w:rPr>
        <w:t>政府采购违法行为风险知悉确认书</w:t>
      </w:r>
    </w:p>
    <w:p w14:paraId="61C89BAA" w14:textId="20A6252C"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4</w:t>
      </w:r>
      <w:r>
        <w:rPr>
          <w:rFonts w:ascii="新宋体" w:eastAsia="新宋体" w:hAnsi="新宋体" w:hint="eastAsia"/>
          <w:szCs w:val="21"/>
        </w:rPr>
        <w:t>）实质性条款响应情况表</w:t>
      </w:r>
    </w:p>
    <w:p w14:paraId="6808C3F0" w14:textId="6A3A5B8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5</w:t>
      </w:r>
      <w:r>
        <w:rPr>
          <w:rFonts w:ascii="新宋体" w:eastAsia="新宋体" w:hAnsi="新宋体" w:hint="eastAsia"/>
          <w:szCs w:val="21"/>
        </w:rPr>
        <w:t>）详细分项报价</w:t>
      </w:r>
    </w:p>
    <w:p w14:paraId="5BD6D623" w14:textId="11013ECD" w:rsidR="00994C35" w:rsidRDefault="00994C35">
      <w:pPr>
        <w:spacing w:line="360" w:lineRule="auto"/>
        <w:rPr>
          <w:rFonts w:ascii="新宋体" w:eastAsia="新宋体" w:hAnsi="新宋体"/>
          <w:szCs w:val="21"/>
        </w:rPr>
      </w:pPr>
      <w:r>
        <w:rPr>
          <w:rFonts w:ascii="新宋体" w:eastAsia="新宋体" w:hAnsi="新宋体" w:hint="eastAsia"/>
          <w:szCs w:val="21"/>
        </w:rPr>
        <w:t>（6）</w:t>
      </w:r>
      <w:r w:rsidRPr="00994C35">
        <w:rPr>
          <w:rFonts w:ascii="新宋体" w:eastAsia="新宋体" w:hAnsi="新宋体" w:hint="eastAsia"/>
          <w:szCs w:val="21"/>
        </w:rPr>
        <w:t>开标一览表</w:t>
      </w:r>
    </w:p>
    <w:p w14:paraId="3351BFB4" w14:textId="1723710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7</w:t>
      </w:r>
      <w:r>
        <w:rPr>
          <w:rFonts w:ascii="新宋体" w:eastAsia="新宋体" w:hAnsi="新宋体" w:hint="eastAsia"/>
          <w:szCs w:val="21"/>
        </w:rPr>
        <w:t>）</w:t>
      </w:r>
      <w:r w:rsidR="00994C35" w:rsidRPr="00994C35">
        <w:rPr>
          <w:rFonts w:ascii="新宋体" w:eastAsia="新宋体" w:hAnsi="新宋体" w:hint="eastAsia"/>
          <w:szCs w:val="21"/>
        </w:rPr>
        <w:t>招标服务费承诺书</w:t>
      </w:r>
    </w:p>
    <w:p w14:paraId="1129BCAC" w14:textId="71D49B84" w:rsidR="00346564" w:rsidRPr="00381B37" w:rsidRDefault="00346564">
      <w:pPr>
        <w:spacing w:line="360" w:lineRule="auto"/>
        <w:rPr>
          <w:rFonts w:ascii="新宋体" w:eastAsia="新宋体" w:hAnsi="新宋体"/>
          <w:szCs w:val="21"/>
        </w:rPr>
      </w:pPr>
      <w:r w:rsidRPr="00381B37">
        <w:rPr>
          <w:rFonts w:ascii="新宋体" w:eastAsia="新宋体" w:hAnsi="新宋体" w:hint="eastAsia"/>
          <w:szCs w:val="21"/>
        </w:rPr>
        <w:t>（8）实施方案</w:t>
      </w:r>
      <w:r w:rsidR="00BC7701" w:rsidRPr="00381B37">
        <w:rPr>
          <w:rFonts w:ascii="新宋体" w:eastAsia="新宋体" w:hAnsi="新宋体" w:hint="eastAsia"/>
          <w:szCs w:val="21"/>
        </w:rPr>
        <w:t>（格式自定）</w:t>
      </w:r>
    </w:p>
    <w:p w14:paraId="62343D59" w14:textId="10827E8B" w:rsidR="00765B9B" w:rsidRPr="00381B37" w:rsidRDefault="005D0BBC">
      <w:pPr>
        <w:spacing w:line="360" w:lineRule="auto"/>
        <w:rPr>
          <w:rFonts w:ascii="新宋体" w:eastAsia="新宋体" w:hAnsi="新宋体"/>
          <w:szCs w:val="21"/>
        </w:rPr>
      </w:pPr>
      <w:r w:rsidRPr="00381B37">
        <w:rPr>
          <w:rFonts w:ascii="新宋体" w:eastAsia="新宋体" w:hAnsi="新宋体" w:hint="eastAsia"/>
          <w:szCs w:val="21"/>
        </w:rPr>
        <w:t>（</w:t>
      </w:r>
      <w:r w:rsidR="00346564" w:rsidRPr="00381B37">
        <w:rPr>
          <w:rFonts w:ascii="新宋体" w:eastAsia="新宋体" w:hAnsi="新宋体" w:hint="eastAsia"/>
          <w:szCs w:val="21"/>
        </w:rPr>
        <w:t>9</w:t>
      </w:r>
      <w:r w:rsidRPr="00381B37">
        <w:rPr>
          <w:rFonts w:ascii="新宋体" w:eastAsia="新宋体" w:hAnsi="新宋体" w:hint="eastAsia"/>
          <w:szCs w:val="21"/>
        </w:rPr>
        <w:t>）项目重点难点分析、应对措施及相关的合理化建议（格式自定）</w:t>
      </w:r>
    </w:p>
    <w:p w14:paraId="09225AD3" w14:textId="496ECED0" w:rsidR="00765B9B" w:rsidRPr="00381B37" w:rsidRDefault="005D0BBC">
      <w:pPr>
        <w:spacing w:line="360" w:lineRule="auto"/>
        <w:rPr>
          <w:rFonts w:ascii="新宋体" w:eastAsia="新宋体" w:hAnsi="新宋体"/>
          <w:szCs w:val="21"/>
        </w:rPr>
      </w:pPr>
      <w:r w:rsidRPr="00381B37">
        <w:rPr>
          <w:rFonts w:ascii="新宋体" w:eastAsia="新宋体" w:hAnsi="新宋体" w:hint="eastAsia"/>
          <w:szCs w:val="21"/>
        </w:rPr>
        <w:t>（</w:t>
      </w:r>
      <w:r w:rsidR="00346564" w:rsidRPr="00381B37">
        <w:rPr>
          <w:rFonts w:ascii="新宋体" w:eastAsia="新宋体" w:hAnsi="新宋体" w:hint="eastAsia"/>
          <w:szCs w:val="21"/>
        </w:rPr>
        <w:t>10</w:t>
      </w:r>
      <w:r w:rsidRPr="00381B37">
        <w:rPr>
          <w:rFonts w:ascii="新宋体" w:eastAsia="新宋体" w:hAnsi="新宋体" w:hint="eastAsia"/>
          <w:szCs w:val="21"/>
        </w:rPr>
        <w:t>）质量（完成时间、安全、环保）保障措施及方案（格式自定）</w:t>
      </w:r>
    </w:p>
    <w:p w14:paraId="0602FBD1" w14:textId="2B132E69" w:rsidR="00765B9B" w:rsidRPr="00381B37" w:rsidRDefault="005D0BBC">
      <w:pPr>
        <w:spacing w:line="360" w:lineRule="auto"/>
        <w:rPr>
          <w:rFonts w:ascii="新宋体" w:eastAsia="新宋体" w:hAnsi="新宋体"/>
          <w:szCs w:val="21"/>
        </w:rPr>
      </w:pPr>
      <w:r w:rsidRPr="00381B37">
        <w:rPr>
          <w:rFonts w:ascii="新宋体" w:eastAsia="新宋体" w:hAnsi="新宋体" w:hint="eastAsia"/>
          <w:szCs w:val="21"/>
        </w:rPr>
        <w:t>（</w:t>
      </w:r>
      <w:r w:rsidR="00994C35" w:rsidRPr="00381B37">
        <w:rPr>
          <w:rFonts w:ascii="新宋体" w:eastAsia="新宋体" w:hAnsi="新宋体" w:hint="eastAsia"/>
          <w:szCs w:val="21"/>
        </w:rPr>
        <w:t>1</w:t>
      </w:r>
      <w:r w:rsidR="00346564" w:rsidRPr="00381B37">
        <w:rPr>
          <w:rFonts w:ascii="新宋体" w:eastAsia="新宋体" w:hAnsi="新宋体" w:hint="eastAsia"/>
          <w:szCs w:val="21"/>
        </w:rPr>
        <w:t>1</w:t>
      </w:r>
      <w:r w:rsidRPr="00381B37">
        <w:rPr>
          <w:rFonts w:ascii="新宋体" w:eastAsia="新宋体" w:hAnsi="新宋体" w:hint="eastAsia"/>
          <w:szCs w:val="21"/>
        </w:rPr>
        <w:t>）项目完成（服务期满）后的服务承诺（格式自定）</w:t>
      </w:r>
    </w:p>
    <w:p w14:paraId="3B832604" w14:textId="7D5F0F3F" w:rsidR="00765B9B" w:rsidRPr="00381B37" w:rsidRDefault="005D0BBC">
      <w:pPr>
        <w:spacing w:line="360" w:lineRule="auto"/>
        <w:rPr>
          <w:rFonts w:ascii="新宋体" w:eastAsia="新宋体" w:hAnsi="新宋体"/>
          <w:szCs w:val="21"/>
        </w:rPr>
      </w:pPr>
      <w:r w:rsidRPr="00381B37">
        <w:rPr>
          <w:rFonts w:ascii="新宋体" w:eastAsia="新宋体" w:hAnsi="新宋体" w:hint="eastAsia"/>
          <w:szCs w:val="21"/>
        </w:rPr>
        <w:t>（</w:t>
      </w:r>
      <w:r w:rsidR="00994C35" w:rsidRPr="00381B37">
        <w:rPr>
          <w:rFonts w:ascii="新宋体" w:eastAsia="新宋体" w:hAnsi="新宋体" w:hint="eastAsia"/>
          <w:szCs w:val="21"/>
        </w:rPr>
        <w:t>1</w:t>
      </w:r>
      <w:r w:rsidR="00346564" w:rsidRPr="00381B37">
        <w:rPr>
          <w:rFonts w:ascii="新宋体" w:eastAsia="新宋体" w:hAnsi="新宋体" w:hint="eastAsia"/>
          <w:szCs w:val="21"/>
        </w:rPr>
        <w:t>2</w:t>
      </w:r>
      <w:r w:rsidRPr="00381B37">
        <w:rPr>
          <w:rFonts w:ascii="新宋体" w:eastAsia="新宋体" w:hAnsi="新宋体" w:hint="eastAsia"/>
          <w:szCs w:val="21"/>
        </w:rPr>
        <w:t>）违约承诺（格式自定）</w:t>
      </w:r>
    </w:p>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549251BD" w14:textId="77777777" w:rsidR="00765B9B" w:rsidRPr="005D0BBC" w:rsidRDefault="00765B9B">
      <w:pPr>
        <w:rPr>
          <w:rFonts w:ascii="新宋体" w:eastAsia="新宋体" w:hAnsi="新宋体"/>
          <w:sz w:val="24"/>
        </w:rPr>
      </w:pPr>
    </w:p>
    <w:p w14:paraId="704600F0" w14:textId="77777777" w:rsidR="00765B9B" w:rsidRDefault="00765B9B">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致：深圳市瑞凝信招标咨询有限公司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作出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致：深圳市瑞凝信招标咨询有限公司</w:t>
      </w:r>
    </w:p>
    <w:p w14:paraId="580F9C96" w14:textId="77777777" w:rsidR="00765B9B" w:rsidRDefault="005D0BBC" w:rsidP="004410CC">
      <w:pPr>
        <w:spacing w:line="336" w:lineRule="auto"/>
        <w:rPr>
          <w:rFonts w:ascii="新宋体" w:eastAsia="新宋体" w:hAnsi="新宋体"/>
        </w:rPr>
      </w:pPr>
      <w:r>
        <w:rPr>
          <w:rFonts w:ascii="新宋体" w:eastAsia="新宋体" w:hAnsi="新宋体" w:hint="eastAsia"/>
        </w:rPr>
        <w:t>我公司承诺：</w:t>
      </w:r>
    </w:p>
    <w:p w14:paraId="69F7086C" w14:textId="77777777" w:rsidR="00765B9B" w:rsidRDefault="005D0BBC" w:rsidP="004410CC">
      <w:pPr>
        <w:spacing w:line="336"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rsidP="004410CC">
      <w:pPr>
        <w:spacing w:line="336"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rsidP="004410CC">
      <w:pPr>
        <w:spacing w:line="336"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rsidP="004410CC">
      <w:pPr>
        <w:spacing w:line="336"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rsidP="004410CC">
      <w:pPr>
        <w:spacing w:line="336"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rsidP="004410CC">
      <w:pPr>
        <w:spacing w:line="336" w:lineRule="auto"/>
        <w:rPr>
          <w:rFonts w:ascii="新宋体" w:eastAsia="新宋体" w:hAnsi="新宋体"/>
        </w:rPr>
      </w:pPr>
      <w:r>
        <w:rPr>
          <w:rFonts w:ascii="新宋体" w:eastAsia="新宋体" w:hAnsi="新宋体" w:hint="eastAsia"/>
        </w:rPr>
        <w:t>6.我公司参与该项目投标，严格遵守政府采购相关法律，投标做到诚实，不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rsidP="004410CC">
      <w:pPr>
        <w:spacing w:line="336"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rsidP="004410CC">
      <w:pPr>
        <w:spacing w:line="336"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不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rsidP="004410CC">
      <w:pPr>
        <w:spacing w:line="336"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作出的行政处罚。</w:t>
      </w:r>
    </w:p>
    <w:p w14:paraId="6BA5D9ED" w14:textId="77777777" w:rsidR="00765B9B" w:rsidRDefault="005D0BBC" w:rsidP="004410CC">
      <w:pPr>
        <w:spacing w:line="336" w:lineRule="auto"/>
        <w:rPr>
          <w:rFonts w:ascii="新宋体" w:eastAsia="新宋体" w:hAnsi="新宋体"/>
        </w:rPr>
      </w:pPr>
      <w:r>
        <w:rPr>
          <w:rFonts w:ascii="新宋体" w:eastAsia="新宋体" w:hAnsi="新宋体" w:hint="eastAsia"/>
        </w:rPr>
        <w:t>10.我公司承诺不非法转包、分包。</w:t>
      </w:r>
    </w:p>
    <w:p w14:paraId="219BEEFD" w14:textId="67B8BC4C" w:rsidR="00BF2297" w:rsidRDefault="00BF2297" w:rsidP="004410CC">
      <w:pPr>
        <w:spacing w:line="336" w:lineRule="auto"/>
        <w:rPr>
          <w:rFonts w:ascii="新宋体" w:eastAsia="新宋体" w:hAnsi="新宋体"/>
        </w:rPr>
      </w:pPr>
      <w:r>
        <w:rPr>
          <w:rFonts w:ascii="新宋体" w:eastAsia="新宋体" w:hAnsi="新宋体" w:hint="eastAsia"/>
        </w:rPr>
        <w:t>1</w:t>
      </w:r>
      <w:r>
        <w:rPr>
          <w:rFonts w:ascii="新宋体" w:eastAsia="新宋体" w:hAnsi="新宋体"/>
        </w:rPr>
        <w:t>1.</w:t>
      </w:r>
      <w:r w:rsidRPr="00BF2297">
        <w:rPr>
          <w:rFonts w:ascii="新宋体" w:eastAsia="新宋体" w:hAnsi="新宋体" w:hint="eastAsia"/>
        </w:rPr>
        <w:t xml:space="preserve"> </w:t>
      </w:r>
      <w:r>
        <w:rPr>
          <w:rFonts w:ascii="新宋体" w:eastAsia="新宋体" w:hAnsi="新宋体" w:hint="eastAsia"/>
        </w:rPr>
        <w:t>我公司承诺</w:t>
      </w:r>
      <w:r w:rsidRPr="00BF2297">
        <w:rPr>
          <w:rFonts w:ascii="新宋体" w:eastAsia="新宋体" w:hAnsi="新宋体" w:hint="eastAsia"/>
        </w:rPr>
        <w:t>为采购项目提供整体设计、规范编制或者项目管理、监理、检测等服务的供应商，不得再参加该采购项目同一合同项下的其他采购活动。单位负责人为同一人或者存在直接控股、管理关系的不同供应商，不得参加同一合同项下的政府采购活动，（适用于允许联合体投标）共同组成联合体投标的除外。</w:t>
      </w:r>
    </w:p>
    <w:p w14:paraId="54A6581A" w14:textId="77777777" w:rsidR="00765B9B" w:rsidRDefault="005D0BBC" w:rsidP="004410CC">
      <w:pPr>
        <w:spacing w:line="336"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rsidP="004410CC">
      <w:pPr>
        <w:spacing w:line="336"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rsidP="004410CC">
      <w:pPr>
        <w:spacing w:line="336"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rsidP="004410CC">
      <w:pPr>
        <w:spacing w:line="336"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rsidP="004410CC">
      <w:pPr>
        <w:spacing w:line="336" w:lineRule="auto"/>
        <w:rPr>
          <w:rFonts w:ascii="新宋体" w:eastAsia="新宋体" w:hAnsi="新宋体"/>
        </w:rPr>
      </w:pPr>
      <w:r>
        <w:rPr>
          <w:rFonts w:ascii="新宋体" w:eastAsia="新宋体" w:hAnsi="新宋体" w:hint="eastAsia"/>
        </w:rPr>
        <w:t xml:space="preserve">日期：    年   月   日   </w:t>
      </w:r>
    </w:p>
    <w:p w14:paraId="2483D628" w14:textId="77777777" w:rsidR="00765B9B" w:rsidRDefault="00765B9B">
      <w:pPr>
        <w:ind w:firstLine="645"/>
        <w:rPr>
          <w:rFonts w:ascii="新宋体" w:eastAsia="新宋体" w:hAnsi="新宋体"/>
          <w:szCs w:val="21"/>
        </w:rPr>
      </w:pP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如投标人为中小微企业或残疾人福利性单位投标，投标人可提供中小企业声明函及残疾人福利性单位声明函（或省级以上监狱管理局、戒毒管理局（含新疆生产建设兵团）出具的属于监狱企业的证明文件）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03DBEFF8"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BF2297">
        <w:rPr>
          <w:rFonts w:ascii="新宋体" w:eastAsia="新宋体" w:hAnsi="新宋体" w:hint="eastAsia"/>
          <w:szCs w:val="21"/>
          <w:u w:val="single"/>
        </w:rPr>
        <w:t>其他未列明</w:t>
      </w:r>
      <w:r>
        <w:rPr>
          <w:rFonts w:ascii="新宋体" w:eastAsia="新宋体" w:hAnsi="新宋体" w:hint="eastAsia"/>
          <w:szCs w:val="21"/>
          <w:u w:val="single"/>
        </w:rPr>
        <w:t>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568EF93F"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w:t>
      </w:r>
      <w:r w:rsidR="009F14C6">
        <w:rPr>
          <w:rFonts w:ascii="新宋体" w:eastAsia="新宋体" w:hAnsi="新宋体" w:hint="eastAsia"/>
          <w:szCs w:val="21"/>
          <w:u w:val="single"/>
        </w:rPr>
        <w:t>其他未列明行业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从业人员、营业收入、资产总额填报上一年度数据，无上一年度数据的新成立企业可不填报。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四、知识产权合规性承诺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动组织方发布的有关文件要求，本单位（人）郑重承诺：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若违反承诺，本单位（人）将依法承担相应的刑事、行政和民事责任（优先选择和解、调解、行政裁决、仲裁等方式解决知 识产权纠纷），并根据与 （ ）单位签订的协议承担违约责任 （或直接依据本承诺书承担责任）。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44467D9B" w14:textId="77777777" w:rsidR="008D1D0A" w:rsidRDefault="008D1D0A">
      <w:pPr>
        <w:rPr>
          <w:rFonts w:ascii="新宋体" w:eastAsia="新宋体" w:hAnsi="新宋体"/>
        </w:rPr>
      </w:pPr>
    </w:p>
    <w:p w14:paraId="5F4D8EAE" w14:textId="77777777" w:rsidR="008D1D0A" w:rsidRDefault="008D1D0A">
      <w:pPr>
        <w:rPr>
          <w:rFonts w:ascii="新宋体" w:eastAsia="新宋体" w:hAnsi="新宋体"/>
        </w:rPr>
      </w:pPr>
    </w:p>
    <w:p w14:paraId="3D678E37" w14:textId="77777777" w:rsidR="008D1D0A" w:rsidRDefault="008D1D0A">
      <w:pPr>
        <w:rPr>
          <w:rFonts w:ascii="新宋体" w:eastAsia="新宋体" w:hAnsi="新宋体"/>
        </w:rPr>
      </w:pPr>
    </w:p>
    <w:p w14:paraId="48C7A820" w14:textId="77777777" w:rsidR="008D1D0A" w:rsidRDefault="008D1D0A">
      <w:pPr>
        <w:rPr>
          <w:rFonts w:ascii="新宋体" w:eastAsia="新宋体" w:hAnsi="新宋体"/>
        </w:rPr>
      </w:pPr>
    </w:p>
    <w:p w14:paraId="2E89ACCB" w14:textId="77777777" w:rsidR="008D1D0A" w:rsidRDefault="008D1D0A">
      <w:pPr>
        <w:rPr>
          <w:rFonts w:ascii="新宋体" w:eastAsia="新宋体" w:hAnsi="新宋体"/>
        </w:rPr>
      </w:pPr>
    </w:p>
    <w:p w14:paraId="72B6A110" w14:textId="77777777" w:rsidR="008D1D0A" w:rsidRDefault="008D1D0A">
      <w:pPr>
        <w:rPr>
          <w:rFonts w:ascii="新宋体" w:eastAsia="新宋体" w:hAnsi="新宋体"/>
        </w:rPr>
      </w:pPr>
    </w:p>
    <w:p w14:paraId="634DE14A" w14:textId="77777777" w:rsidR="008D1D0A" w:rsidRDefault="008D1D0A">
      <w:pPr>
        <w:rPr>
          <w:rFonts w:ascii="新宋体" w:eastAsia="新宋体" w:hAnsi="新宋体"/>
        </w:rPr>
      </w:pPr>
    </w:p>
    <w:p w14:paraId="3DC8C51A" w14:textId="77777777" w:rsidR="008D1D0A" w:rsidRDefault="008D1D0A">
      <w:pPr>
        <w:rPr>
          <w:rFonts w:ascii="新宋体" w:eastAsia="新宋体" w:hAnsi="新宋体"/>
        </w:rPr>
      </w:pPr>
    </w:p>
    <w:p w14:paraId="5A3E3B87" w14:textId="77777777" w:rsidR="008D1D0A" w:rsidRDefault="008D1D0A">
      <w:pPr>
        <w:rPr>
          <w:rFonts w:ascii="新宋体" w:eastAsia="新宋体" w:hAnsi="新宋体"/>
        </w:rPr>
      </w:pPr>
    </w:p>
    <w:p w14:paraId="207E9604" w14:textId="77777777" w:rsidR="008D1D0A" w:rsidRDefault="008D1D0A">
      <w:pPr>
        <w:rPr>
          <w:rFonts w:ascii="新宋体" w:eastAsia="新宋体" w:hAnsi="新宋体"/>
        </w:rPr>
      </w:pPr>
    </w:p>
    <w:p w14:paraId="334DE77A" w14:textId="77777777" w:rsidR="008D1D0A" w:rsidRDefault="008D1D0A">
      <w:pPr>
        <w:rPr>
          <w:rFonts w:ascii="新宋体" w:eastAsia="新宋体" w:hAnsi="新宋体"/>
        </w:rPr>
      </w:pPr>
    </w:p>
    <w:p w14:paraId="4EB60CDC" w14:textId="77777777" w:rsidR="008D1D0A" w:rsidRDefault="008D1D0A">
      <w:pPr>
        <w:rPr>
          <w:rFonts w:ascii="新宋体" w:eastAsia="新宋体" w:hAnsi="新宋体"/>
        </w:rPr>
      </w:pPr>
    </w:p>
    <w:p w14:paraId="39183016" w14:textId="77777777" w:rsidR="008D1D0A" w:rsidRDefault="008D1D0A">
      <w:pPr>
        <w:rPr>
          <w:rFonts w:ascii="新宋体" w:eastAsia="新宋体" w:hAnsi="新宋体"/>
        </w:rPr>
      </w:pPr>
    </w:p>
    <w:p w14:paraId="6FF97F80" w14:textId="77777777" w:rsidR="008D1D0A" w:rsidRDefault="008D1D0A">
      <w:pPr>
        <w:rPr>
          <w:rFonts w:ascii="新宋体" w:eastAsia="新宋体" w:hAnsi="新宋体"/>
        </w:rPr>
      </w:pPr>
    </w:p>
    <w:p w14:paraId="519D4497" w14:textId="77777777" w:rsidR="008D1D0A" w:rsidRDefault="008D1D0A">
      <w:pPr>
        <w:rPr>
          <w:rFonts w:ascii="新宋体" w:eastAsia="新宋体" w:hAnsi="新宋体"/>
        </w:rPr>
      </w:pPr>
    </w:p>
    <w:p w14:paraId="195D2EB2" w14:textId="77777777" w:rsidR="008D1D0A" w:rsidRDefault="008D1D0A">
      <w:pPr>
        <w:rPr>
          <w:rFonts w:ascii="新宋体" w:eastAsia="新宋体" w:hAnsi="新宋体"/>
        </w:rPr>
      </w:pPr>
    </w:p>
    <w:p w14:paraId="26D53456" w14:textId="77777777" w:rsidR="008D1D0A" w:rsidRDefault="008D1D0A">
      <w:pPr>
        <w:rPr>
          <w:rFonts w:ascii="新宋体" w:eastAsia="新宋体" w:hAnsi="新宋体"/>
        </w:rPr>
      </w:pPr>
    </w:p>
    <w:p w14:paraId="5C45A0A1" w14:textId="77777777" w:rsidR="008D1D0A" w:rsidRDefault="008D1D0A">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如主管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商存在政府采购违法、违规行为，主管部门将依据《深圳经济特区政府采购条例》第五十七条的规定，处以一至三年内禁止参与本市政府采购，并由主管部门记入供应商诚信档案，处采购金额千分之十以上千分之二十以下罚款；情节严重的，取消参与本市政府采购资格，处采购金额千分之二十以上千分之三十</w:t>
      </w:r>
      <w:r w:rsidRPr="00997B49">
        <w:rPr>
          <w:rFonts w:ascii="新宋体" w:eastAsia="新宋体" w:hAnsi="新宋体" w:hint="eastAsia"/>
          <w:szCs w:val="21"/>
        </w:rPr>
        <w:lastRenderedPageBreak/>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r>
        <w:rPr>
          <w:rFonts w:ascii="新宋体" w:eastAsia="新宋体" w:hAnsi="新宋体" w:hint="eastAsia"/>
          <w:b/>
          <w:szCs w:val="21"/>
        </w:rPr>
        <w:t>本</w:t>
      </w:r>
      <w:r w:rsidRPr="00CA25DD">
        <w:rPr>
          <w:rFonts w:ascii="新宋体" w:eastAsia="新宋体" w:hAnsi="新宋体" w:hint="eastAsia"/>
          <w:b/>
          <w:szCs w:val="21"/>
        </w:rPr>
        <w:t>风险知悉确认书用于对供应商违法行为的警示，不作为供应商资格性审查及符合性审查条件。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8D2D5F" w14:paraId="37352132" w14:textId="77777777" w:rsidTr="00EC5339">
        <w:tc>
          <w:tcPr>
            <w:tcW w:w="709" w:type="dxa"/>
          </w:tcPr>
          <w:p w14:paraId="64A7A1F4" w14:textId="77777777" w:rsidR="008D2D5F" w:rsidRDefault="008D2D5F">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vAlign w:val="center"/>
          </w:tcPr>
          <w:p w14:paraId="0DFCFD96" w14:textId="4F2C91DD" w:rsidR="008D2D5F" w:rsidRDefault="008D2D5F">
            <w:pPr>
              <w:adjustRightInd w:val="0"/>
              <w:snapToGrid w:val="0"/>
              <w:spacing w:line="360" w:lineRule="auto"/>
              <w:jc w:val="center"/>
              <w:rPr>
                <w:rFonts w:ascii="新宋体" w:eastAsia="新宋体" w:hAnsi="新宋体"/>
                <w:kern w:val="0"/>
                <w:szCs w:val="21"/>
              </w:rPr>
            </w:pPr>
            <w:r>
              <w:rPr>
                <w:rFonts w:ascii="新宋体" w:eastAsia="新宋体" w:hAnsi="新宋体" w:hint="eastAsia"/>
              </w:rPr>
              <w:t>完全满足本项目服务期限的要求</w:t>
            </w:r>
          </w:p>
        </w:tc>
        <w:tc>
          <w:tcPr>
            <w:tcW w:w="3969" w:type="dxa"/>
          </w:tcPr>
          <w:p w14:paraId="3D992534" w14:textId="77777777" w:rsidR="008D2D5F" w:rsidRDefault="008D2D5F">
            <w:pPr>
              <w:adjustRightInd w:val="0"/>
              <w:snapToGrid w:val="0"/>
              <w:spacing w:line="360" w:lineRule="auto"/>
              <w:rPr>
                <w:rFonts w:ascii="新宋体" w:eastAsia="新宋体" w:hAnsi="新宋体"/>
                <w:kern w:val="0"/>
                <w:szCs w:val="21"/>
              </w:rPr>
            </w:pPr>
          </w:p>
        </w:tc>
      </w:tr>
      <w:tr w:rsidR="008D2D5F" w14:paraId="216A00D3" w14:textId="77777777" w:rsidTr="00EC5339">
        <w:tc>
          <w:tcPr>
            <w:tcW w:w="709" w:type="dxa"/>
          </w:tcPr>
          <w:p w14:paraId="0C4744D2" w14:textId="77777777" w:rsidR="008D2D5F" w:rsidRDefault="008D2D5F">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2</w:t>
            </w:r>
          </w:p>
        </w:tc>
        <w:tc>
          <w:tcPr>
            <w:tcW w:w="4394" w:type="dxa"/>
            <w:vAlign w:val="center"/>
          </w:tcPr>
          <w:p w14:paraId="2527F4F9" w14:textId="7BE4B3A8" w:rsidR="008D2D5F" w:rsidRDefault="008D2D5F">
            <w:pPr>
              <w:adjustRightInd w:val="0"/>
              <w:snapToGrid w:val="0"/>
              <w:spacing w:line="360" w:lineRule="auto"/>
              <w:jc w:val="center"/>
              <w:rPr>
                <w:rFonts w:ascii="新宋体" w:eastAsia="新宋体" w:hAnsi="新宋体"/>
                <w:kern w:val="0"/>
                <w:szCs w:val="21"/>
              </w:rPr>
            </w:pPr>
            <w:r>
              <w:rPr>
                <w:rFonts w:ascii="新宋体" w:eastAsia="新宋体" w:hAnsi="新宋体" w:hint="eastAsia"/>
              </w:rPr>
              <w:t>完全满足本项目</w:t>
            </w:r>
            <w:r w:rsidRPr="000E2694">
              <w:rPr>
                <w:rFonts w:ascii="新宋体" w:eastAsia="新宋体" w:hAnsi="新宋体" w:hint="eastAsia"/>
              </w:rPr>
              <w:t>“★”</w:t>
            </w:r>
            <w:r>
              <w:rPr>
                <w:rFonts w:ascii="新宋体" w:eastAsia="新宋体" w:hAnsi="新宋体" w:hint="eastAsia"/>
              </w:rPr>
              <w:t>条款的</w:t>
            </w:r>
            <w:r w:rsidRPr="000E2694">
              <w:rPr>
                <w:rFonts w:ascii="新宋体" w:eastAsia="新宋体" w:hAnsi="新宋体" w:hint="eastAsia"/>
              </w:rPr>
              <w:t>要求</w:t>
            </w:r>
          </w:p>
        </w:tc>
        <w:tc>
          <w:tcPr>
            <w:tcW w:w="3969" w:type="dxa"/>
          </w:tcPr>
          <w:p w14:paraId="08EDAF48" w14:textId="77777777" w:rsidR="008D2D5F" w:rsidRDefault="008D2D5F">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、详细分项报价(可选项)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77777777" w:rsidR="00765B9B" w:rsidRDefault="005D0BB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深圳市瑞凝信招标</w:t>
      </w:r>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765B9B" w14:paraId="18D56778" w14:textId="77777777">
        <w:trPr>
          <w:trHeight w:val="318"/>
          <w:jc w:val="center"/>
        </w:trPr>
        <w:tc>
          <w:tcPr>
            <w:tcW w:w="3323" w:type="dxa"/>
            <w:vAlign w:val="center"/>
          </w:tcPr>
          <w:p w14:paraId="46D90C1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14:paraId="0FB0F7E4"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14:paraId="1322A825"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服务期</w:t>
            </w:r>
          </w:p>
        </w:tc>
        <w:tc>
          <w:tcPr>
            <w:tcW w:w="2123" w:type="dxa"/>
            <w:vAlign w:val="center"/>
          </w:tcPr>
          <w:p w14:paraId="33993D67"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765B9B" w14:paraId="4C3591A7" w14:textId="77777777">
        <w:trPr>
          <w:cantSplit/>
          <w:trHeight w:val="265"/>
          <w:jc w:val="center"/>
        </w:trPr>
        <w:tc>
          <w:tcPr>
            <w:tcW w:w="3323" w:type="dxa"/>
          </w:tcPr>
          <w:p w14:paraId="4DEF3245"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14:paraId="6C686C70"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14:paraId="7D14E9B0"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14:paraId="2655FF72"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4"/>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318221D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服务期</w:t>
      </w:r>
      <w:r>
        <w:rPr>
          <w:rFonts w:ascii="新宋体" w:eastAsia="新宋体" w:hAnsi="新宋体" w:cs="宋体" w:hint="eastAsia"/>
          <w:szCs w:val="21"/>
          <w:lang w:val="zh-CN"/>
        </w:rPr>
        <w:t>”指合同生效之日计起，多少天内完成合同全部工作；</w:t>
      </w:r>
    </w:p>
    <w:p w14:paraId="6857FFED"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0C6D3273" w14:textId="77777777" w:rsidR="00765B9B" w:rsidRDefault="00765B9B" w:rsidP="002822DD">
      <w:pPr>
        <w:spacing w:line="360" w:lineRule="auto"/>
        <w:rPr>
          <w:rFonts w:ascii="新宋体" w:eastAsia="新宋体" w:hAnsi="新宋体"/>
          <w:szCs w:val="21"/>
        </w:rPr>
      </w:pP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深圳市瑞凝信招标咨询有限公司：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1AD3896A" w14:textId="77777777" w:rsidR="00765B9B" w:rsidRDefault="00765B9B">
      <w:pPr>
        <w:rPr>
          <w:rFonts w:ascii="新宋体" w:eastAsia="新宋体" w:hAnsi="新宋体"/>
          <w:szCs w:val="21"/>
        </w:rPr>
      </w:pP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lastRenderedPageBreak/>
        <w:t>其它内容格式自定</w:t>
      </w:r>
    </w:p>
    <w:p w14:paraId="258C8B9E" w14:textId="77777777" w:rsidR="00765B9B" w:rsidRDefault="00765B9B">
      <w:pPr>
        <w:pStyle w:val="a4"/>
      </w:pPr>
    </w:p>
    <w:p w14:paraId="1BD4F874" w14:textId="77777777" w:rsidR="00765B9B" w:rsidRDefault="00765B9B">
      <w:pPr>
        <w:pStyle w:val="a4"/>
      </w:pPr>
    </w:p>
    <w:p w14:paraId="544C3BA1" w14:textId="77777777" w:rsidR="00765B9B" w:rsidRDefault="00765B9B">
      <w:pPr>
        <w:pStyle w:val="a4"/>
      </w:pPr>
    </w:p>
    <w:p w14:paraId="0B985FE4" w14:textId="77777777" w:rsidR="00765B9B" w:rsidRDefault="00765B9B">
      <w:pPr>
        <w:pStyle w:val="a4"/>
      </w:pPr>
    </w:p>
    <w:p w14:paraId="6FA35D7B" w14:textId="77777777" w:rsidR="00765B9B" w:rsidRDefault="00765B9B">
      <w:pPr>
        <w:pStyle w:val="a4"/>
      </w:pPr>
    </w:p>
    <w:p w14:paraId="6946259A" w14:textId="77777777" w:rsidR="00765B9B" w:rsidRDefault="00765B9B">
      <w:pPr>
        <w:pStyle w:val="a4"/>
      </w:pPr>
    </w:p>
    <w:p w14:paraId="431D70C4" w14:textId="77777777" w:rsidR="00765B9B" w:rsidRDefault="00765B9B">
      <w:pPr>
        <w:pStyle w:val="a4"/>
      </w:pPr>
    </w:p>
    <w:p w14:paraId="5B7BF7A7" w14:textId="77777777" w:rsidR="00765B9B" w:rsidRDefault="00765B9B">
      <w:pPr>
        <w:pStyle w:val="a4"/>
      </w:pPr>
    </w:p>
    <w:p w14:paraId="3DD8A373" w14:textId="77777777" w:rsidR="00765B9B" w:rsidRDefault="00765B9B">
      <w:pPr>
        <w:pStyle w:val="a4"/>
      </w:pPr>
    </w:p>
    <w:p w14:paraId="3B034E31" w14:textId="77777777" w:rsidR="00765B9B" w:rsidRDefault="00765B9B">
      <w:pPr>
        <w:pStyle w:val="a4"/>
      </w:pPr>
    </w:p>
    <w:p w14:paraId="08DB785C" w14:textId="77777777" w:rsidR="00765B9B" w:rsidRDefault="00765B9B">
      <w:pPr>
        <w:pStyle w:val="a4"/>
      </w:pPr>
    </w:p>
    <w:p w14:paraId="66A50AA1" w14:textId="77777777" w:rsidR="00765B9B" w:rsidRDefault="00765B9B">
      <w:pPr>
        <w:pStyle w:val="a4"/>
      </w:pPr>
    </w:p>
    <w:p w14:paraId="6495BEF1" w14:textId="77777777" w:rsidR="00765B9B" w:rsidRDefault="00765B9B">
      <w:pPr>
        <w:pStyle w:val="a4"/>
      </w:pPr>
    </w:p>
    <w:p w14:paraId="5FCB1870" w14:textId="77777777" w:rsidR="00765B9B" w:rsidRDefault="00765B9B">
      <w:pPr>
        <w:pStyle w:val="a4"/>
      </w:pPr>
    </w:p>
    <w:p w14:paraId="0D756851" w14:textId="77777777" w:rsidR="00765B9B" w:rsidRDefault="00765B9B">
      <w:pPr>
        <w:pStyle w:val="a4"/>
      </w:pPr>
    </w:p>
    <w:p w14:paraId="4F272AAA" w14:textId="77777777" w:rsidR="00302E8B" w:rsidRDefault="00302E8B">
      <w:pPr>
        <w:pStyle w:val="a4"/>
      </w:pPr>
    </w:p>
    <w:p w14:paraId="2C9C9FCA" w14:textId="77777777" w:rsidR="00302E8B" w:rsidRDefault="00302E8B">
      <w:pPr>
        <w:pStyle w:val="a4"/>
      </w:pPr>
    </w:p>
    <w:p w14:paraId="0FAACEAB" w14:textId="77777777" w:rsidR="00302E8B" w:rsidRDefault="00302E8B">
      <w:pPr>
        <w:pStyle w:val="a4"/>
      </w:pPr>
    </w:p>
    <w:p w14:paraId="26C73823" w14:textId="77777777" w:rsidR="00302E8B" w:rsidRDefault="00302E8B">
      <w:pPr>
        <w:pStyle w:val="a4"/>
      </w:pPr>
    </w:p>
    <w:p w14:paraId="43C14B2A" w14:textId="77777777" w:rsidR="00302E8B" w:rsidRDefault="00302E8B">
      <w:pPr>
        <w:pStyle w:val="a4"/>
      </w:pPr>
    </w:p>
    <w:p w14:paraId="696D69CA" w14:textId="77777777" w:rsidR="00302E8B" w:rsidRDefault="00302E8B">
      <w:pPr>
        <w:pStyle w:val="a4"/>
      </w:pPr>
    </w:p>
    <w:p w14:paraId="25805AED" w14:textId="77777777" w:rsidR="00302E8B" w:rsidRDefault="00302E8B">
      <w:pPr>
        <w:pStyle w:val="a4"/>
      </w:pPr>
    </w:p>
    <w:p w14:paraId="482D0931" w14:textId="77777777" w:rsidR="00302E8B" w:rsidRDefault="00302E8B">
      <w:pPr>
        <w:pStyle w:val="a4"/>
      </w:pPr>
    </w:p>
    <w:p w14:paraId="02C68781" w14:textId="77777777" w:rsidR="00302E8B" w:rsidRDefault="00302E8B">
      <w:pPr>
        <w:pStyle w:val="a4"/>
      </w:pPr>
    </w:p>
    <w:p w14:paraId="15490628" w14:textId="77777777" w:rsidR="00302E8B" w:rsidRDefault="00302E8B">
      <w:pPr>
        <w:pStyle w:val="a4"/>
      </w:pPr>
    </w:p>
    <w:p w14:paraId="2D7DD90B" w14:textId="77777777" w:rsidR="00302E8B" w:rsidRDefault="00302E8B">
      <w:pPr>
        <w:pStyle w:val="a4"/>
      </w:pPr>
    </w:p>
    <w:p w14:paraId="4FFC416E" w14:textId="77777777" w:rsidR="00302E8B" w:rsidRDefault="00302E8B">
      <w:pPr>
        <w:pStyle w:val="a4"/>
      </w:pPr>
    </w:p>
    <w:p w14:paraId="1B66E8E9" w14:textId="77777777" w:rsidR="00302E8B" w:rsidRDefault="00302E8B">
      <w:pPr>
        <w:pStyle w:val="a4"/>
      </w:pPr>
    </w:p>
    <w:p w14:paraId="56020537" w14:textId="77777777" w:rsidR="00302E8B" w:rsidRDefault="00302E8B">
      <w:pPr>
        <w:pStyle w:val="a4"/>
      </w:pPr>
    </w:p>
    <w:p w14:paraId="268EEF44" w14:textId="77777777" w:rsidR="00302E8B" w:rsidRDefault="00302E8B">
      <w:pPr>
        <w:pStyle w:val="a4"/>
      </w:pPr>
    </w:p>
    <w:p w14:paraId="547DC6D7" w14:textId="77777777" w:rsidR="00302E8B" w:rsidRDefault="00302E8B">
      <w:pPr>
        <w:pStyle w:val="a4"/>
      </w:pPr>
    </w:p>
    <w:p w14:paraId="7841F65A" w14:textId="77777777" w:rsidR="00302E8B" w:rsidRDefault="00302E8B">
      <w:pPr>
        <w:pStyle w:val="a4"/>
      </w:pPr>
    </w:p>
    <w:p w14:paraId="1594C924" w14:textId="77777777" w:rsidR="00302E8B" w:rsidRDefault="00302E8B">
      <w:pPr>
        <w:pStyle w:val="a4"/>
      </w:pPr>
    </w:p>
    <w:p w14:paraId="07F53A08" w14:textId="77777777" w:rsidR="00302E8B" w:rsidRDefault="00302E8B">
      <w:pPr>
        <w:pStyle w:val="a4"/>
      </w:pPr>
    </w:p>
    <w:p w14:paraId="65BFF11D" w14:textId="77777777" w:rsidR="00302E8B" w:rsidRDefault="00302E8B">
      <w:pPr>
        <w:pStyle w:val="a4"/>
      </w:pPr>
    </w:p>
    <w:p w14:paraId="0F91C5D2" w14:textId="77777777" w:rsidR="00302E8B" w:rsidRDefault="00302E8B">
      <w:pPr>
        <w:pStyle w:val="a4"/>
      </w:pPr>
    </w:p>
    <w:p w14:paraId="665ECC6C" w14:textId="77777777" w:rsidR="00302E8B" w:rsidRDefault="00302E8B">
      <w:pPr>
        <w:pStyle w:val="a4"/>
      </w:pPr>
    </w:p>
    <w:p w14:paraId="5DD541D8" w14:textId="77777777" w:rsidR="00302E8B" w:rsidRDefault="00302E8B">
      <w:pPr>
        <w:pStyle w:val="a4"/>
      </w:pPr>
    </w:p>
    <w:p w14:paraId="594BE9E9" w14:textId="77777777" w:rsidR="00302E8B" w:rsidRDefault="00302E8B">
      <w:pPr>
        <w:pStyle w:val="a4"/>
      </w:pPr>
    </w:p>
    <w:p w14:paraId="505985CE" w14:textId="77777777" w:rsidR="00302E8B" w:rsidRDefault="00302E8B">
      <w:pPr>
        <w:pStyle w:val="a4"/>
      </w:pPr>
    </w:p>
    <w:p w14:paraId="156F1AD6" w14:textId="77777777" w:rsidR="00302E8B" w:rsidRDefault="00302E8B">
      <w:pPr>
        <w:pStyle w:val="a4"/>
      </w:pPr>
    </w:p>
    <w:p w14:paraId="626545E7" w14:textId="77777777" w:rsidR="00302E8B" w:rsidRDefault="00302E8B">
      <w:pPr>
        <w:pStyle w:val="a4"/>
      </w:pPr>
    </w:p>
    <w:p w14:paraId="623797AA" w14:textId="77777777" w:rsidR="00302E8B" w:rsidRDefault="00302E8B">
      <w:pPr>
        <w:pStyle w:val="a4"/>
      </w:pPr>
    </w:p>
    <w:p w14:paraId="09C2526B" w14:textId="77777777" w:rsidR="00302E8B" w:rsidRDefault="00302E8B">
      <w:pPr>
        <w:pStyle w:val="a4"/>
      </w:pPr>
    </w:p>
    <w:p w14:paraId="7EE0776F" w14:textId="77777777" w:rsidR="00302E8B" w:rsidRDefault="00302E8B">
      <w:pPr>
        <w:pStyle w:val="a4"/>
      </w:pPr>
    </w:p>
    <w:p w14:paraId="0452CFBE" w14:textId="77777777" w:rsidR="00302E8B" w:rsidRDefault="00302E8B">
      <w:pPr>
        <w:pStyle w:val="a4"/>
      </w:pPr>
    </w:p>
    <w:p w14:paraId="77F86D95" w14:textId="77777777" w:rsidR="00302E8B" w:rsidRDefault="00302E8B">
      <w:pPr>
        <w:pStyle w:val="a4"/>
      </w:pPr>
    </w:p>
    <w:p w14:paraId="1090EADD" w14:textId="77777777" w:rsidR="00302E8B" w:rsidRDefault="00302E8B">
      <w:pPr>
        <w:pStyle w:val="a4"/>
      </w:pPr>
    </w:p>
    <w:p w14:paraId="228ECBF8" w14:textId="77777777" w:rsidR="00302E8B" w:rsidRDefault="00302E8B">
      <w:pPr>
        <w:pStyle w:val="a4"/>
      </w:pPr>
    </w:p>
    <w:p w14:paraId="5B33BEF6" w14:textId="77777777" w:rsidR="00302E8B" w:rsidRDefault="00302E8B">
      <w:pPr>
        <w:pStyle w:val="a4"/>
      </w:pPr>
    </w:p>
    <w:p w14:paraId="6B31C359" w14:textId="77777777" w:rsidR="00302E8B" w:rsidRDefault="00302E8B">
      <w:pPr>
        <w:pStyle w:val="a4"/>
      </w:pPr>
    </w:p>
    <w:p w14:paraId="47180656" w14:textId="77777777" w:rsidR="00302E8B" w:rsidRDefault="00302E8B">
      <w:pPr>
        <w:pStyle w:val="a4"/>
      </w:pPr>
    </w:p>
    <w:p w14:paraId="6C2FA6EB" w14:textId="77777777" w:rsidR="00765B9B" w:rsidRDefault="00765B9B">
      <w:pPr>
        <w:pStyle w:val="a4"/>
      </w:pPr>
    </w:p>
    <w:p w14:paraId="7B2367C0" w14:textId="77777777" w:rsidR="00765B9B" w:rsidRDefault="00765B9B">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4" w:name="_Toc100052414"/>
      <w:bookmarkStart w:id="5" w:name="_Toc73521680"/>
      <w:bookmarkStart w:id="6" w:name="_Toc73517685"/>
      <w:bookmarkStart w:id="7" w:name="_Toc101074886"/>
      <w:bookmarkStart w:id="8" w:name="_Toc73518163"/>
      <w:bookmarkStart w:id="9" w:name="_Toc84303603"/>
      <w:bookmarkStart w:id="10" w:name="_Toc73521592"/>
    </w:p>
    <w:p w14:paraId="48074888" w14:textId="77777777" w:rsidR="00765B9B" w:rsidRDefault="005D0BBC">
      <w:pPr>
        <w:spacing w:line="360" w:lineRule="auto"/>
        <w:jc w:val="center"/>
        <w:rPr>
          <w:rFonts w:ascii="新宋体" w:eastAsia="新宋体" w:hAnsi="新宋体"/>
          <w:szCs w:val="21"/>
        </w:rPr>
      </w:pPr>
      <w:r>
        <w:rPr>
          <w:rFonts w:ascii="新宋体" w:eastAsia="新宋体" w:hAnsi="新宋体" w:hint="eastAsia"/>
          <w:b/>
          <w:szCs w:val="21"/>
        </w:rPr>
        <w:t>合同条款</w:t>
      </w:r>
      <w:bookmarkEnd w:id="4"/>
      <w:bookmarkEnd w:id="5"/>
      <w:bookmarkEnd w:id="6"/>
      <w:bookmarkEnd w:id="7"/>
      <w:bookmarkEnd w:id="8"/>
      <w:bookmarkEnd w:id="9"/>
      <w:bookmarkEnd w:id="10"/>
      <w:r>
        <w:rPr>
          <w:rFonts w:ascii="新宋体" w:eastAsia="新宋体" w:hAnsi="新宋体" w:hint="eastAsia"/>
          <w:b/>
          <w:szCs w:val="21"/>
        </w:rPr>
        <w:t>（仅供参考，项目具体要求以招标项目需求为准）</w:t>
      </w:r>
    </w:p>
    <w:p w14:paraId="5A7665F1"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甲方：</w:t>
      </w:r>
    </w:p>
    <w:p w14:paraId="0B31B4E8"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乙方：</w:t>
      </w:r>
    </w:p>
    <w:p w14:paraId="0CF5E06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根据深圳市瑞凝信招标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14:paraId="4FAEAB2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14:paraId="7AE7F76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14:paraId="300B82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14:paraId="44ABEF1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14:paraId="1300D38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合同价款：合同总价为元，含一切税、费。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14:paraId="21C07B8D" w14:textId="77777777" w:rsidR="00765B9B" w:rsidRDefault="005D0BBC">
      <w:pPr>
        <w:pStyle w:val="a4"/>
        <w:spacing w:line="360" w:lineRule="auto"/>
        <w:rPr>
          <w:rFonts w:ascii="新宋体" w:eastAsia="新宋体" w:hAnsi="新宋体"/>
          <w:szCs w:val="21"/>
        </w:rPr>
      </w:pPr>
      <w:r>
        <w:rPr>
          <w:rFonts w:ascii="新宋体" w:eastAsia="新宋体" w:hAnsi="新宋体" w:hint="eastAsia"/>
          <w:szCs w:val="21"/>
        </w:rPr>
        <w:t>支付方式：分期支付。</w:t>
      </w:r>
    </w:p>
    <w:p w14:paraId="705093F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14:paraId="5E48FF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14:paraId="3183DDC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2ADF81F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14:paraId="5B89D1C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14:paraId="51425C9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14:paraId="79E80D9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14:paraId="565F0F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17DB2A6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p>
    <w:p w14:paraId="4DF7AAE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p>
    <w:p w14:paraId="3164642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14:paraId="73638FF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14:paraId="4D963E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14:paraId="17E13F3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14:paraId="37438ECE"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14:paraId="35CA3C8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14:paraId="2A8173D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14:paraId="4344F22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14:paraId="470B1BE9"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14:paraId="103A8DA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１、应按照号招标文件、乙方投标文件要求按期完成本项目咨询服务工作。</w:t>
      </w:r>
    </w:p>
    <w:p w14:paraId="315897C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14:paraId="2EC4A1C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14:paraId="487E8D3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14:paraId="39FBFC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14:paraId="13052C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14:paraId="4879A3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14:paraId="7D7ADA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14:paraId="6D20212D"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14:paraId="04A5AB3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14:paraId="62A63E2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14:paraId="1EAB9B4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14:paraId="38712B0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14:paraId="688D11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14:paraId="06E800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14:paraId="0D608A4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14:paraId="4BA491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14:paraId="037DAD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14:paraId="076666B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14:paraId="7E7E0FC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4、乙方向甲方提出赔偿要求不能成立时，则应补偿由于该赔偿或其他要求所导致甲方的各种费用的支出。</w:t>
      </w:r>
    </w:p>
    <w:p w14:paraId="45312F92"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14:paraId="0AFAD6D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1、参加本项目试验的人员必须具有国家和有关部门规定的相应资质。</w:t>
      </w:r>
    </w:p>
    <w:p w14:paraId="5411F2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14:paraId="4F9FF2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14:paraId="4623A154"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14:paraId="5FF0D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14:paraId="369B271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14:paraId="793705C0"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14:paraId="4EE48E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14:paraId="3140C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14:paraId="1E454C9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14:paraId="639807D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14:paraId="5A7255F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14:paraId="6F57E2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14:paraId="1990B4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14:paraId="5F79E11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14:paraId="61BDB00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14:paraId="451814D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14:paraId="47E3D9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14:paraId="0B212D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14:paraId="12CD7946"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14:paraId="6FB238E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14:paraId="233F261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14:paraId="48A5A84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１、乙方应完全地按照号招标文件的要求和乙方投标文件的承诺完成本项目，出于自身财务、技术、人力等原因导致项目失败的，应承担全部责任。</w:t>
      </w:r>
    </w:p>
    <w:p w14:paraId="1634CC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2、乙方在实施荷载试验过程中应对自身的安全生产负责，若由乙方原因发生的各种事故甲方不承担任何责任。</w:t>
      </w:r>
    </w:p>
    <w:p w14:paraId="029B48D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  违约责任</w:t>
      </w:r>
    </w:p>
    <w:p w14:paraId="1A45CF06" w14:textId="77777777" w:rsidR="00765B9B" w:rsidRDefault="005D0BBC">
      <w:pPr>
        <w:pStyle w:val="af"/>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14:paraId="0323E3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14:paraId="12CD8AE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14:paraId="7256D4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14:paraId="081A8B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14:paraId="7D59053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14:paraId="5B2B36E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14:paraId="23E6F17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14:paraId="6DC989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14:paraId="67BEA39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14:paraId="1797CAF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14:paraId="3552A5D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14:paraId="3EB1452E" w14:textId="77777777" w:rsidR="00765B9B" w:rsidRDefault="00765B9B">
      <w:pPr>
        <w:spacing w:line="360" w:lineRule="auto"/>
        <w:ind w:firstLineChars="200" w:firstLine="420"/>
        <w:rPr>
          <w:rFonts w:ascii="新宋体" w:eastAsia="新宋体" w:hAnsi="新宋体"/>
          <w:szCs w:val="21"/>
        </w:rPr>
      </w:pPr>
    </w:p>
    <w:p w14:paraId="31B7DD43"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甲方：    乙方：</w:t>
      </w:r>
    </w:p>
    <w:p w14:paraId="75B02E3A" w14:textId="77777777" w:rsidR="00765B9B" w:rsidRDefault="005D0BBC">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14:paraId="02EA4D94" w14:textId="77777777" w:rsidR="00765B9B" w:rsidRDefault="00765B9B">
      <w:pPr>
        <w:spacing w:line="360" w:lineRule="auto"/>
        <w:ind w:firstLineChars="1300" w:firstLine="2730"/>
        <w:rPr>
          <w:rFonts w:ascii="新宋体" w:eastAsia="新宋体" w:hAnsi="新宋体"/>
          <w:szCs w:val="21"/>
        </w:rPr>
      </w:pPr>
    </w:p>
    <w:p w14:paraId="71AEC67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14:paraId="5900705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14:paraId="00E2918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14:paraId="0EF4917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人民币帐号：                  人民币帐号：</w:t>
      </w:r>
    </w:p>
    <w:p w14:paraId="577CBA3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14:paraId="6701130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14:paraId="2F44E94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14:paraId="01B67043" w14:textId="77777777" w:rsidR="00765B9B" w:rsidRDefault="00765B9B">
      <w:pPr>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lastRenderedPageBreak/>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深圳市瑞凝信招标咨询有限公司；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3.3“投标人”或“投标方”，即供应商，指参加投标竞争并愿意按照招标文件要求向采购人提供货物、工程或者服务的依法成立的法人、其他组织或者自然人；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3.9招标文件中的标题或题名仅起引导作用，而不应视为对招标文件内容的理解和解释。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9" w:tgtFrame="documentViewer2455258" w:history="1">
        <w:r>
          <w:rPr>
            <w:rStyle w:val="aff8"/>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（3）联合体中有同类资质的供应商按照联合体分工承担相同工作的，应当按照资质等级较低的供应商确定资质等级。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（6）联合体各方应当签订共同投标协议，明确约定各方拟承担的工作和责任，并将该共同投标协议随投标文件一并递交给招标代理机构；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式参加政府采购活动的，联合体各方不得再单独参加或者与其他供应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根据《深圳市人民政府关于印发深圳市贯彻落实守信联合激励和失信联合惩戒制度实施方案的通知》（深府〔2017〕57号），对列入失信“黑名单”的供应商限制参与政府采购。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对招标文件中描述有歧意或前后不一致的地方，评审委员会有权进行评判，但对同一条款的评判应适用于每个投标人。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3.1招标文件发出后，在投标截止日期前任何时候，确需要变更招标内容的，招标代理机构可主动或在解答投标人提出的澄清问题时对招标文件进行修改；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上述第18.2时应注意采购人在技术规格中指出的工艺、材料和设备的标准以及参照的牌号或分类号仅起说明作用，并没有任何限制性。投标人在投标中可以选用替代标准、牌号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32E9C5C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（4）顺序编号。代理机构工作人员工作人员按投标样品接收的先后顺序进行编号。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投标文件初审中关于供应商家数的计算: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对于投标文件中含义不明确、同类问题表述不一致或者有明显文字和计算错误的内容，评审委员会应当以书面形式要求投标人作出必要的澄清、说明或者补正。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1" w:name="_Toc73521669"/>
      <w:bookmarkStart w:id="12" w:name="_Toc73518151"/>
      <w:bookmarkStart w:id="13" w:name="_Toc100052400"/>
      <w:bookmarkStart w:id="14" w:name="_Toc73517673"/>
      <w:bookmarkStart w:id="15" w:name="_Toc73521581"/>
      <w:r>
        <w:rPr>
          <w:rFonts w:ascii="新宋体" w:eastAsia="新宋体" w:hAnsi="新宋体" w:hint="eastAsia"/>
          <w:szCs w:val="21"/>
        </w:rPr>
        <w:t>34．错误的修正</w:t>
      </w:r>
      <w:bookmarkEnd w:id="11"/>
      <w:bookmarkEnd w:id="12"/>
      <w:bookmarkEnd w:id="13"/>
      <w:bookmarkEnd w:id="14"/>
      <w:bookmarkEnd w:id="15"/>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评审委员会成员对需要共同认定的事项存在争议的，应当按照少数服从多数的原则作出结论。持不同意见的评审委员会成员应当在评标报告上签署不同意见及理由，否则视为同意评标报告。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综合评分法，是指投标文件满足招标文件全部实质性要求，且按照评审因素的量化指标评审得分最高的投标人为中标候选人的评标方法（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废标或者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37.3.4经评审委员会认定评分畸高、畸低的。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1.1评审委员会依据本项目招标文件所约定的评标方法进行评审和比较，向招标代理机构提交书面评标报告，并根据评标方法比较评价结果从优到劣进行排序，并推荐中标候选人或确定中标供应商。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后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2.3.2抽签法。抽签法是指候选中标供应商产生后，由采购人委托招标代理机构按照随机抽签的方式在候选中标供应商中确定中标供应商。抽签方式分为网上抽签和网下抽签两种。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商产生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.3竞价法。竞价法是指候选中标供应商产生后，由采购人委托招标代理机构组织候选中标供应商进行二次竞价，最终报价最低的为中标供应商。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作出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以中标金额作为中标服务费的计算基数。中标服务费收费采用差额定率累进法计算方式，按关于规范深圳市社会采购代理机构管理有关事项的补充通知(深财购[2018]27号)”的规定执行；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6" w:name="_Toc73517679"/>
      <w:bookmarkStart w:id="17" w:name="_Toc100052408"/>
      <w:bookmarkStart w:id="18" w:name="_Toc73521586"/>
      <w:bookmarkStart w:id="19" w:name="_Toc73521674"/>
      <w:bookmarkStart w:id="20" w:name="_Toc73518157"/>
      <w:r>
        <w:rPr>
          <w:rFonts w:ascii="新宋体" w:eastAsia="新宋体" w:hAnsi="新宋体" w:hint="eastAsia"/>
          <w:szCs w:val="21"/>
        </w:rPr>
        <w:t>43．合同授予标准</w:t>
      </w:r>
      <w:bookmarkEnd w:id="16"/>
      <w:bookmarkEnd w:id="17"/>
      <w:bookmarkEnd w:id="18"/>
      <w:bookmarkEnd w:id="19"/>
      <w:bookmarkEnd w:id="20"/>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1" w:name="_Toc100052409"/>
      <w:bookmarkStart w:id="22" w:name="_Toc73517680"/>
      <w:bookmarkStart w:id="23" w:name="_Toc73521587"/>
      <w:bookmarkStart w:id="24" w:name="_Toc73521675"/>
      <w:bookmarkStart w:id="25" w:name="_Toc73518158"/>
      <w:r>
        <w:rPr>
          <w:rFonts w:ascii="新宋体" w:eastAsia="新宋体" w:hAnsi="新宋体" w:hint="eastAsia"/>
          <w:szCs w:val="21"/>
        </w:rPr>
        <w:t>44．</w:t>
      </w:r>
      <w:bookmarkEnd w:id="21"/>
      <w:bookmarkEnd w:id="22"/>
      <w:bookmarkEnd w:id="23"/>
      <w:bookmarkEnd w:id="24"/>
      <w:bookmarkEnd w:id="25"/>
      <w:r>
        <w:rPr>
          <w:rFonts w:ascii="新宋体" w:eastAsia="新宋体" w:hAnsi="新宋体" w:hint="eastAsia"/>
          <w:szCs w:val="21"/>
        </w:rPr>
        <w:t>接受和拒绝任何或所有投标的权力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6" w:name="_Toc73521589"/>
      <w:bookmarkStart w:id="27" w:name="_Toc100052410"/>
      <w:bookmarkStart w:id="28" w:name="_Toc73517682"/>
      <w:bookmarkStart w:id="29" w:name="_Toc73518160"/>
      <w:bookmarkStart w:id="30" w:name="_Toc73521677"/>
      <w:r>
        <w:rPr>
          <w:rFonts w:ascii="新宋体" w:eastAsia="新宋体" w:hAnsi="新宋体" w:hint="eastAsia"/>
          <w:szCs w:val="21"/>
        </w:rPr>
        <w:t>45．合同协议书的签订</w:t>
      </w:r>
      <w:bookmarkEnd w:id="26"/>
      <w:bookmarkEnd w:id="27"/>
      <w:bookmarkEnd w:id="28"/>
      <w:bookmarkEnd w:id="29"/>
      <w:bookmarkEnd w:id="30"/>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1" w:name="_Toc73521678"/>
      <w:bookmarkStart w:id="32" w:name="_Toc73518161"/>
      <w:bookmarkStart w:id="33" w:name="_Toc73517683"/>
      <w:bookmarkStart w:id="34" w:name="_Toc73521590"/>
      <w:bookmarkStart w:id="35" w:name="_Toc100052411"/>
      <w:r>
        <w:rPr>
          <w:rFonts w:ascii="新宋体" w:eastAsia="新宋体" w:hAnsi="新宋体" w:hint="eastAsia"/>
          <w:szCs w:val="21"/>
        </w:rPr>
        <w:t>46．履约担保</w:t>
      </w:r>
      <w:bookmarkEnd w:id="31"/>
      <w:bookmarkEnd w:id="32"/>
      <w:bookmarkEnd w:id="33"/>
      <w:bookmarkEnd w:id="34"/>
      <w:bookmarkEnd w:id="35"/>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深圳市政府采购中心关于进一步加强市本级政府采购合同备案管理工作的通知》（深财购〔2019〕43号）相关规定执行。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必须事先将具体对外宣传方案报市财政委和招标代理机构，并征得其同意。对外市场宣传包括但不限于以下形式：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供应商违法责任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函应当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0CCFBCF3"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招标代理机构地址：深圳市福田区天安数码城创新科技广场一期B座1</w:t>
      </w:r>
      <w:r w:rsidR="0011117F">
        <w:rPr>
          <w:rFonts w:ascii="新宋体" w:eastAsia="新宋体" w:hAnsi="新宋体"/>
          <w:szCs w:val="21"/>
        </w:rPr>
        <w:t>709</w:t>
      </w:r>
      <w:r>
        <w:rPr>
          <w:rFonts w:ascii="新宋体" w:eastAsia="新宋体" w:hAnsi="新宋体" w:hint="eastAsia"/>
          <w:szCs w:val="21"/>
        </w:rPr>
        <w:t>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（2）对采购过程、中标或者成交结果提出的质疑，如果合格供应商符合法定数量，依法从合格的中标或者成交候选人中另行确定中标、成交供应商；如果合格供应商不符合法定数量，应当重新开展采购活动。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0"/>
      <w:footerReference w:type="default" r:id="rId11"/>
      <w:headerReference w:type="first" r:id="rId12"/>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81DD7" w14:textId="77777777" w:rsidR="000438A3" w:rsidRDefault="005D0BBC">
      <w:r>
        <w:separator/>
      </w:r>
    </w:p>
  </w:endnote>
  <w:endnote w:type="continuationSeparator" w:id="0">
    <w:p w14:paraId="0A02C42C" w14:textId="77777777" w:rsidR="000438A3" w:rsidRDefault="005D0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微软雅黑"/>
    <w:charset w:val="86"/>
    <w:family w:val="modern"/>
    <w:pitch w:val="default"/>
    <w:sig w:usb0="00000001" w:usb1="080E0000" w:usb2="0000000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31583" w14:textId="77777777" w:rsidR="00765B9B" w:rsidRDefault="005D0BBC">
    <w:pPr>
      <w:pStyle w:val="af7"/>
      <w:framePr w:wrap="around" w:vAnchor="text" w:hAnchor="margin" w:xAlign="center" w:y="1"/>
      <w:rPr>
        <w:rStyle w:val="aff5"/>
      </w:rPr>
    </w:pPr>
    <w:r>
      <w:rPr>
        <w:rStyle w:val="aff5"/>
      </w:rPr>
      <w:fldChar w:fldCharType="begin"/>
    </w:r>
    <w:r>
      <w:rPr>
        <w:rStyle w:val="aff5"/>
      </w:rPr>
      <w:instrText xml:space="preserve">PAGE  </w:instrText>
    </w:r>
    <w:r>
      <w:rPr>
        <w:rStyle w:val="aff5"/>
      </w:rPr>
      <w:fldChar w:fldCharType="end"/>
    </w:r>
  </w:p>
  <w:p w14:paraId="78AD3FB8" w14:textId="77777777" w:rsidR="00765B9B" w:rsidRDefault="00765B9B">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1A790" w14:textId="77777777" w:rsidR="00765B9B" w:rsidRDefault="005D0BBC">
    <w:pPr>
      <w:pStyle w:val="af7"/>
      <w:framePr w:wrap="around" w:vAnchor="text" w:hAnchor="margin" w:xAlign="center" w:y="1"/>
      <w:rPr>
        <w:rStyle w:val="aff5"/>
      </w:rPr>
    </w:pPr>
    <w:r>
      <w:t xml:space="preserve">- </w:t>
    </w:r>
    <w:r>
      <w:fldChar w:fldCharType="begin"/>
    </w:r>
    <w:r>
      <w:instrText xml:space="preserve"> PAGE </w:instrText>
    </w:r>
    <w:r>
      <w:fldChar w:fldCharType="separate"/>
    </w:r>
    <w:r w:rsidR="004315E8">
      <w:rPr>
        <w:noProof/>
      </w:rPr>
      <w:t>13</w:t>
    </w:r>
    <w:r>
      <w:fldChar w:fldCharType="end"/>
    </w:r>
    <w:r>
      <w:t xml:space="preserve"> -</w:t>
    </w:r>
  </w:p>
  <w:p w14:paraId="7465FCE7" w14:textId="77777777" w:rsidR="00765B9B" w:rsidRDefault="00765B9B">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ECE2E" w14:textId="77777777" w:rsidR="000438A3" w:rsidRDefault="005D0BBC">
      <w:r>
        <w:separator/>
      </w:r>
    </w:p>
  </w:footnote>
  <w:footnote w:type="continuationSeparator" w:id="0">
    <w:p w14:paraId="450EC043" w14:textId="77777777" w:rsidR="000438A3" w:rsidRDefault="005D0B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726CA" w14:textId="77777777" w:rsidR="00765B9B" w:rsidRDefault="00765B9B">
    <w:pPr>
      <w:pStyle w:val="af9"/>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15:restartNumberingAfterBreak="0">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15:restartNumberingAfterBreak="0">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15:restartNumberingAfterBreak="0">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953903025">
    <w:abstractNumId w:val="1"/>
  </w:num>
  <w:num w:numId="2" w16cid:durableId="946930619">
    <w:abstractNumId w:val="0"/>
  </w:num>
  <w:num w:numId="3" w16cid:durableId="2019383911">
    <w:abstractNumId w:val="3"/>
  </w:num>
  <w:num w:numId="4" w16cid:durableId="1711417186">
    <w:abstractNumId w:val="2"/>
  </w:num>
  <w:num w:numId="5" w16cid:durableId="1962298122">
    <w:abstractNumId w:val="6"/>
  </w:num>
  <w:num w:numId="6" w16cid:durableId="417406550">
    <w:abstractNumId w:val="4"/>
  </w:num>
  <w:num w:numId="7" w16cid:durableId="126742604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61441"/>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3B43"/>
    <w:rsid w:val="0001480D"/>
    <w:rsid w:val="00014A5C"/>
    <w:rsid w:val="00015388"/>
    <w:rsid w:val="00016D97"/>
    <w:rsid w:val="0001716B"/>
    <w:rsid w:val="00017F81"/>
    <w:rsid w:val="00020691"/>
    <w:rsid w:val="000211EA"/>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5739"/>
    <w:rsid w:val="00046D3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E95"/>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4603"/>
    <w:rsid w:val="000954D5"/>
    <w:rsid w:val="00095723"/>
    <w:rsid w:val="0009618D"/>
    <w:rsid w:val="000962B1"/>
    <w:rsid w:val="0009709B"/>
    <w:rsid w:val="000975E3"/>
    <w:rsid w:val="00097DDA"/>
    <w:rsid w:val="000A1DD1"/>
    <w:rsid w:val="000A21A5"/>
    <w:rsid w:val="000A31DA"/>
    <w:rsid w:val="000A3908"/>
    <w:rsid w:val="000A4C29"/>
    <w:rsid w:val="000A5764"/>
    <w:rsid w:val="000A5EA4"/>
    <w:rsid w:val="000A6E2B"/>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694"/>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58B"/>
    <w:rsid w:val="00110B62"/>
    <w:rsid w:val="0011117F"/>
    <w:rsid w:val="00111581"/>
    <w:rsid w:val="00111CEB"/>
    <w:rsid w:val="00111F8F"/>
    <w:rsid w:val="0011245C"/>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C12"/>
    <w:rsid w:val="00132FD3"/>
    <w:rsid w:val="00133A61"/>
    <w:rsid w:val="00133D86"/>
    <w:rsid w:val="001362BD"/>
    <w:rsid w:val="0013673A"/>
    <w:rsid w:val="00137F86"/>
    <w:rsid w:val="001410EB"/>
    <w:rsid w:val="00141B41"/>
    <w:rsid w:val="001425ED"/>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A9E"/>
    <w:rsid w:val="0017121A"/>
    <w:rsid w:val="00171401"/>
    <w:rsid w:val="00171777"/>
    <w:rsid w:val="001719FB"/>
    <w:rsid w:val="0017270B"/>
    <w:rsid w:val="00172B65"/>
    <w:rsid w:val="00172EF5"/>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6D78"/>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934"/>
    <w:rsid w:val="001B4A37"/>
    <w:rsid w:val="001B59CE"/>
    <w:rsid w:val="001B6FAD"/>
    <w:rsid w:val="001B7CDB"/>
    <w:rsid w:val="001C04B2"/>
    <w:rsid w:val="001C0F73"/>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1F8E"/>
    <w:rsid w:val="001D212C"/>
    <w:rsid w:val="001D315E"/>
    <w:rsid w:val="001D3543"/>
    <w:rsid w:val="001D3B85"/>
    <w:rsid w:val="001D3DF1"/>
    <w:rsid w:val="001D4151"/>
    <w:rsid w:val="001D501B"/>
    <w:rsid w:val="001D57FD"/>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4FC3"/>
    <w:rsid w:val="001F560A"/>
    <w:rsid w:val="001F6318"/>
    <w:rsid w:val="001F65B1"/>
    <w:rsid w:val="001F6B83"/>
    <w:rsid w:val="001F6F6A"/>
    <w:rsid w:val="001F7595"/>
    <w:rsid w:val="001F7FE7"/>
    <w:rsid w:val="002000B8"/>
    <w:rsid w:val="00200B4C"/>
    <w:rsid w:val="002014CB"/>
    <w:rsid w:val="00203267"/>
    <w:rsid w:val="00203897"/>
    <w:rsid w:val="0020391D"/>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345"/>
    <w:rsid w:val="00224852"/>
    <w:rsid w:val="0022634D"/>
    <w:rsid w:val="00226437"/>
    <w:rsid w:val="00227512"/>
    <w:rsid w:val="0022766E"/>
    <w:rsid w:val="002278D5"/>
    <w:rsid w:val="00227C13"/>
    <w:rsid w:val="00227D49"/>
    <w:rsid w:val="00227FC7"/>
    <w:rsid w:val="00230F66"/>
    <w:rsid w:val="00233A54"/>
    <w:rsid w:val="00234440"/>
    <w:rsid w:val="002344AF"/>
    <w:rsid w:val="002347C9"/>
    <w:rsid w:val="00235A73"/>
    <w:rsid w:val="00236329"/>
    <w:rsid w:val="00236E72"/>
    <w:rsid w:val="002411BD"/>
    <w:rsid w:val="00244711"/>
    <w:rsid w:val="00244AE4"/>
    <w:rsid w:val="00245EBE"/>
    <w:rsid w:val="002472C1"/>
    <w:rsid w:val="002473F4"/>
    <w:rsid w:val="00250600"/>
    <w:rsid w:val="002506E1"/>
    <w:rsid w:val="00250F42"/>
    <w:rsid w:val="00252934"/>
    <w:rsid w:val="00252EB0"/>
    <w:rsid w:val="00252EBA"/>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242E"/>
    <w:rsid w:val="002E2CED"/>
    <w:rsid w:val="002E2FEC"/>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2E8B"/>
    <w:rsid w:val="00303ACF"/>
    <w:rsid w:val="003041F7"/>
    <w:rsid w:val="0030463E"/>
    <w:rsid w:val="003047AB"/>
    <w:rsid w:val="00304ED6"/>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6EA"/>
    <w:rsid w:val="00317D36"/>
    <w:rsid w:val="00321473"/>
    <w:rsid w:val="003225FB"/>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EB1"/>
    <w:rsid w:val="003331B0"/>
    <w:rsid w:val="003331BB"/>
    <w:rsid w:val="00333E63"/>
    <w:rsid w:val="00334044"/>
    <w:rsid w:val="00334409"/>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4CB5"/>
    <w:rsid w:val="0036508D"/>
    <w:rsid w:val="003651C8"/>
    <w:rsid w:val="003652C7"/>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1B37"/>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E40"/>
    <w:rsid w:val="003A60D7"/>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D063A"/>
    <w:rsid w:val="003D0AA0"/>
    <w:rsid w:val="003D152F"/>
    <w:rsid w:val="003D2333"/>
    <w:rsid w:val="003D2374"/>
    <w:rsid w:val="003D3241"/>
    <w:rsid w:val="003D376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4ED"/>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512"/>
    <w:rsid w:val="003F4E3B"/>
    <w:rsid w:val="003F5086"/>
    <w:rsid w:val="003F5108"/>
    <w:rsid w:val="003F5D2C"/>
    <w:rsid w:val="003F64BC"/>
    <w:rsid w:val="003F6CAF"/>
    <w:rsid w:val="003F7502"/>
    <w:rsid w:val="003F7679"/>
    <w:rsid w:val="00400C13"/>
    <w:rsid w:val="00401A86"/>
    <w:rsid w:val="00401E65"/>
    <w:rsid w:val="00402093"/>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4D01"/>
    <w:rsid w:val="00415370"/>
    <w:rsid w:val="00415781"/>
    <w:rsid w:val="00416485"/>
    <w:rsid w:val="00416F40"/>
    <w:rsid w:val="00417769"/>
    <w:rsid w:val="00417F0D"/>
    <w:rsid w:val="00421795"/>
    <w:rsid w:val="00421EF2"/>
    <w:rsid w:val="00422668"/>
    <w:rsid w:val="00424054"/>
    <w:rsid w:val="004252CD"/>
    <w:rsid w:val="0042602D"/>
    <w:rsid w:val="00427004"/>
    <w:rsid w:val="0042772E"/>
    <w:rsid w:val="00430CF3"/>
    <w:rsid w:val="004315E8"/>
    <w:rsid w:val="00431AC1"/>
    <w:rsid w:val="00431DE1"/>
    <w:rsid w:val="00431F65"/>
    <w:rsid w:val="004329C9"/>
    <w:rsid w:val="00432CD5"/>
    <w:rsid w:val="00433CDB"/>
    <w:rsid w:val="00435D29"/>
    <w:rsid w:val="00435E5A"/>
    <w:rsid w:val="004363FA"/>
    <w:rsid w:val="004364CC"/>
    <w:rsid w:val="00436829"/>
    <w:rsid w:val="00437141"/>
    <w:rsid w:val="004405B0"/>
    <w:rsid w:val="004410CC"/>
    <w:rsid w:val="00441905"/>
    <w:rsid w:val="00441FF9"/>
    <w:rsid w:val="0044382F"/>
    <w:rsid w:val="00443907"/>
    <w:rsid w:val="00443B96"/>
    <w:rsid w:val="00443E1D"/>
    <w:rsid w:val="004442EB"/>
    <w:rsid w:val="00444BFC"/>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11B6"/>
    <w:rsid w:val="00461997"/>
    <w:rsid w:val="00463AA8"/>
    <w:rsid w:val="00463F8B"/>
    <w:rsid w:val="004649AD"/>
    <w:rsid w:val="004650E7"/>
    <w:rsid w:val="0046687B"/>
    <w:rsid w:val="004674FB"/>
    <w:rsid w:val="00470418"/>
    <w:rsid w:val="004704DA"/>
    <w:rsid w:val="004704EA"/>
    <w:rsid w:val="0047071D"/>
    <w:rsid w:val="004727C4"/>
    <w:rsid w:val="00472810"/>
    <w:rsid w:val="0047341D"/>
    <w:rsid w:val="00473579"/>
    <w:rsid w:val="00474E5A"/>
    <w:rsid w:val="0047558F"/>
    <w:rsid w:val="00475FD5"/>
    <w:rsid w:val="0047611B"/>
    <w:rsid w:val="00476339"/>
    <w:rsid w:val="0047770B"/>
    <w:rsid w:val="00477AFC"/>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6420"/>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3A1"/>
    <w:rsid w:val="004F3A97"/>
    <w:rsid w:val="004F486D"/>
    <w:rsid w:val="004F5591"/>
    <w:rsid w:val="004F5BF6"/>
    <w:rsid w:val="004F5D14"/>
    <w:rsid w:val="004F68DC"/>
    <w:rsid w:val="004F7FAD"/>
    <w:rsid w:val="00500122"/>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069"/>
    <w:rsid w:val="005122F4"/>
    <w:rsid w:val="0051292D"/>
    <w:rsid w:val="0051405F"/>
    <w:rsid w:val="0051444F"/>
    <w:rsid w:val="005156A6"/>
    <w:rsid w:val="00516393"/>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5DB9"/>
    <w:rsid w:val="005363B4"/>
    <w:rsid w:val="0053712D"/>
    <w:rsid w:val="00537DA5"/>
    <w:rsid w:val="005403F4"/>
    <w:rsid w:val="00541136"/>
    <w:rsid w:val="00541C39"/>
    <w:rsid w:val="0054216F"/>
    <w:rsid w:val="00542F18"/>
    <w:rsid w:val="00543089"/>
    <w:rsid w:val="00544853"/>
    <w:rsid w:val="00544CA5"/>
    <w:rsid w:val="005450E2"/>
    <w:rsid w:val="00545B19"/>
    <w:rsid w:val="005470DD"/>
    <w:rsid w:val="005476CE"/>
    <w:rsid w:val="0055035F"/>
    <w:rsid w:val="005507FD"/>
    <w:rsid w:val="005511C0"/>
    <w:rsid w:val="0055232C"/>
    <w:rsid w:val="0055278E"/>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97E88"/>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073"/>
    <w:rsid w:val="00602BD2"/>
    <w:rsid w:val="00603A43"/>
    <w:rsid w:val="00604980"/>
    <w:rsid w:val="0060614D"/>
    <w:rsid w:val="00606DC8"/>
    <w:rsid w:val="00610871"/>
    <w:rsid w:val="00610E48"/>
    <w:rsid w:val="0061160D"/>
    <w:rsid w:val="0061286C"/>
    <w:rsid w:val="00612E46"/>
    <w:rsid w:val="00612E83"/>
    <w:rsid w:val="00613C47"/>
    <w:rsid w:val="00615086"/>
    <w:rsid w:val="00616201"/>
    <w:rsid w:val="00616225"/>
    <w:rsid w:val="00616917"/>
    <w:rsid w:val="0061705E"/>
    <w:rsid w:val="00617A8B"/>
    <w:rsid w:val="006204E1"/>
    <w:rsid w:val="00621904"/>
    <w:rsid w:val="00622248"/>
    <w:rsid w:val="00622FEA"/>
    <w:rsid w:val="00623CDF"/>
    <w:rsid w:val="00623DB1"/>
    <w:rsid w:val="006245F3"/>
    <w:rsid w:val="00624DBE"/>
    <w:rsid w:val="00625450"/>
    <w:rsid w:val="0062624F"/>
    <w:rsid w:val="006319CA"/>
    <w:rsid w:val="00632D91"/>
    <w:rsid w:val="00633B3E"/>
    <w:rsid w:val="00634B64"/>
    <w:rsid w:val="00634EC0"/>
    <w:rsid w:val="006351C3"/>
    <w:rsid w:val="0063627F"/>
    <w:rsid w:val="0063642A"/>
    <w:rsid w:val="006376C4"/>
    <w:rsid w:val="006403E7"/>
    <w:rsid w:val="00642D72"/>
    <w:rsid w:val="006443CB"/>
    <w:rsid w:val="006448B8"/>
    <w:rsid w:val="00644F80"/>
    <w:rsid w:val="00645874"/>
    <w:rsid w:val="006458E5"/>
    <w:rsid w:val="00646C08"/>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A1B"/>
    <w:rsid w:val="00682D73"/>
    <w:rsid w:val="00682ED3"/>
    <w:rsid w:val="00684560"/>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6637"/>
    <w:rsid w:val="006E7404"/>
    <w:rsid w:val="006E7B97"/>
    <w:rsid w:val="006F1EA3"/>
    <w:rsid w:val="006F2627"/>
    <w:rsid w:val="006F2BF8"/>
    <w:rsid w:val="006F3568"/>
    <w:rsid w:val="006F3CB4"/>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47DF"/>
    <w:rsid w:val="00706A58"/>
    <w:rsid w:val="00707517"/>
    <w:rsid w:val="007078ED"/>
    <w:rsid w:val="00710187"/>
    <w:rsid w:val="007110E1"/>
    <w:rsid w:val="00711B18"/>
    <w:rsid w:val="00711C70"/>
    <w:rsid w:val="00714394"/>
    <w:rsid w:val="00714ED6"/>
    <w:rsid w:val="007151B7"/>
    <w:rsid w:val="00715E8D"/>
    <w:rsid w:val="00716D8A"/>
    <w:rsid w:val="00721C26"/>
    <w:rsid w:val="00721C7A"/>
    <w:rsid w:val="00721F7E"/>
    <w:rsid w:val="00722E29"/>
    <w:rsid w:val="00723ECB"/>
    <w:rsid w:val="00724606"/>
    <w:rsid w:val="00724A36"/>
    <w:rsid w:val="00724A60"/>
    <w:rsid w:val="00724E85"/>
    <w:rsid w:val="00725113"/>
    <w:rsid w:val="0072525D"/>
    <w:rsid w:val="00725A26"/>
    <w:rsid w:val="00726E8A"/>
    <w:rsid w:val="00727047"/>
    <w:rsid w:val="00727490"/>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A33"/>
    <w:rsid w:val="00751F77"/>
    <w:rsid w:val="00753890"/>
    <w:rsid w:val="007555DF"/>
    <w:rsid w:val="007568EA"/>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902AD"/>
    <w:rsid w:val="00790759"/>
    <w:rsid w:val="007908ED"/>
    <w:rsid w:val="00790F74"/>
    <w:rsid w:val="00792288"/>
    <w:rsid w:val="00792447"/>
    <w:rsid w:val="007928C6"/>
    <w:rsid w:val="00792B24"/>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B78A5"/>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75F0"/>
    <w:rsid w:val="007E7968"/>
    <w:rsid w:val="007E7992"/>
    <w:rsid w:val="007E79C4"/>
    <w:rsid w:val="007F013A"/>
    <w:rsid w:val="007F0730"/>
    <w:rsid w:val="007F09F2"/>
    <w:rsid w:val="007F1D54"/>
    <w:rsid w:val="007F2A1D"/>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331"/>
    <w:rsid w:val="008377DA"/>
    <w:rsid w:val="00837BD7"/>
    <w:rsid w:val="00840591"/>
    <w:rsid w:val="00841F21"/>
    <w:rsid w:val="00842991"/>
    <w:rsid w:val="008429B0"/>
    <w:rsid w:val="00843900"/>
    <w:rsid w:val="00844C5B"/>
    <w:rsid w:val="00845898"/>
    <w:rsid w:val="00845A15"/>
    <w:rsid w:val="0084632F"/>
    <w:rsid w:val="00852528"/>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7AE"/>
    <w:rsid w:val="00873FEA"/>
    <w:rsid w:val="0087419B"/>
    <w:rsid w:val="00874592"/>
    <w:rsid w:val="008751C1"/>
    <w:rsid w:val="00876C1B"/>
    <w:rsid w:val="00876E70"/>
    <w:rsid w:val="008804E1"/>
    <w:rsid w:val="00880E30"/>
    <w:rsid w:val="008815B6"/>
    <w:rsid w:val="008818F6"/>
    <w:rsid w:val="00881D45"/>
    <w:rsid w:val="00882582"/>
    <w:rsid w:val="0088359F"/>
    <w:rsid w:val="0088398E"/>
    <w:rsid w:val="00884B60"/>
    <w:rsid w:val="00885182"/>
    <w:rsid w:val="0088647E"/>
    <w:rsid w:val="00887E02"/>
    <w:rsid w:val="00890382"/>
    <w:rsid w:val="0089046A"/>
    <w:rsid w:val="00891106"/>
    <w:rsid w:val="00892579"/>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2D5F"/>
    <w:rsid w:val="008D36EB"/>
    <w:rsid w:val="008D4ED3"/>
    <w:rsid w:val="008D54BF"/>
    <w:rsid w:val="008D5DC6"/>
    <w:rsid w:val="008D6A11"/>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2A60"/>
    <w:rsid w:val="008F310D"/>
    <w:rsid w:val="008F3888"/>
    <w:rsid w:val="008F3B22"/>
    <w:rsid w:val="008F43C7"/>
    <w:rsid w:val="008F4823"/>
    <w:rsid w:val="008F606D"/>
    <w:rsid w:val="008F6597"/>
    <w:rsid w:val="008F66EA"/>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A4"/>
    <w:rsid w:val="009101AF"/>
    <w:rsid w:val="00910400"/>
    <w:rsid w:val="00911808"/>
    <w:rsid w:val="009145FB"/>
    <w:rsid w:val="00915283"/>
    <w:rsid w:val="00915786"/>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6079B"/>
    <w:rsid w:val="00960CA9"/>
    <w:rsid w:val="0096218D"/>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C75"/>
    <w:rsid w:val="00977506"/>
    <w:rsid w:val="0098177A"/>
    <w:rsid w:val="00982633"/>
    <w:rsid w:val="00982D18"/>
    <w:rsid w:val="00983583"/>
    <w:rsid w:val="00983EFD"/>
    <w:rsid w:val="009855B0"/>
    <w:rsid w:val="009859A8"/>
    <w:rsid w:val="00985A7D"/>
    <w:rsid w:val="00986257"/>
    <w:rsid w:val="0098658A"/>
    <w:rsid w:val="00986861"/>
    <w:rsid w:val="00987CBC"/>
    <w:rsid w:val="00991EB0"/>
    <w:rsid w:val="0099212B"/>
    <w:rsid w:val="0099245F"/>
    <w:rsid w:val="009926E8"/>
    <w:rsid w:val="009928FA"/>
    <w:rsid w:val="00992A47"/>
    <w:rsid w:val="00992C1F"/>
    <w:rsid w:val="0099316F"/>
    <w:rsid w:val="00994B5F"/>
    <w:rsid w:val="00994C35"/>
    <w:rsid w:val="00994D73"/>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264B"/>
    <w:rsid w:val="009C34F1"/>
    <w:rsid w:val="009C381A"/>
    <w:rsid w:val="009C3B80"/>
    <w:rsid w:val="009C3C06"/>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14C6"/>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5F56"/>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31C"/>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A57"/>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5D6A"/>
    <w:rsid w:val="00AC72C7"/>
    <w:rsid w:val="00AC7899"/>
    <w:rsid w:val="00AD0F85"/>
    <w:rsid w:val="00AD13D6"/>
    <w:rsid w:val="00AD1F4A"/>
    <w:rsid w:val="00AD4087"/>
    <w:rsid w:val="00AD5BD5"/>
    <w:rsid w:val="00AD5BEE"/>
    <w:rsid w:val="00AD6466"/>
    <w:rsid w:val="00AD6A21"/>
    <w:rsid w:val="00AD6BE0"/>
    <w:rsid w:val="00AD752F"/>
    <w:rsid w:val="00AE0C8D"/>
    <w:rsid w:val="00AE0E2A"/>
    <w:rsid w:val="00AE1411"/>
    <w:rsid w:val="00AE2330"/>
    <w:rsid w:val="00AE27D6"/>
    <w:rsid w:val="00AE55BC"/>
    <w:rsid w:val="00AE5A99"/>
    <w:rsid w:val="00AE62E7"/>
    <w:rsid w:val="00AE686D"/>
    <w:rsid w:val="00AE6B27"/>
    <w:rsid w:val="00AE75D0"/>
    <w:rsid w:val="00AF0DC0"/>
    <w:rsid w:val="00AF0E98"/>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7CC"/>
    <w:rsid w:val="00B07A28"/>
    <w:rsid w:val="00B1123F"/>
    <w:rsid w:val="00B13397"/>
    <w:rsid w:val="00B13A4D"/>
    <w:rsid w:val="00B1400D"/>
    <w:rsid w:val="00B147C9"/>
    <w:rsid w:val="00B15BB2"/>
    <w:rsid w:val="00B16EBE"/>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337D"/>
    <w:rsid w:val="00B36928"/>
    <w:rsid w:val="00B37293"/>
    <w:rsid w:val="00B4076A"/>
    <w:rsid w:val="00B413EB"/>
    <w:rsid w:val="00B42C20"/>
    <w:rsid w:val="00B43AD9"/>
    <w:rsid w:val="00B4436E"/>
    <w:rsid w:val="00B443D5"/>
    <w:rsid w:val="00B44482"/>
    <w:rsid w:val="00B45012"/>
    <w:rsid w:val="00B450D9"/>
    <w:rsid w:val="00B45D36"/>
    <w:rsid w:val="00B46FF2"/>
    <w:rsid w:val="00B47DD2"/>
    <w:rsid w:val="00B539EB"/>
    <w:rsid w:val="00B54B76"/>
    <w:rsid w:val="00B560E5"/>
    <w:rsid w:val="00B576E1"/>
    <w:rsid w:val="00B6088D"/>
    <w:rsid w:val="00B608F1"/>
    <w:rsid w:val="00B60F79"/>
    <w:rsid w:val="00B6252C"/>
    <w:rsid w:val="00B62653"/>
    <w:rsid w:val="00B62CBE"/>
    <w:rsid w:val="00B62EFD"/>
    <w:rsid w:val="00B63999"/>
    <w:rsid w:val="00B63B4A"/>
    <w:rsid w:val="00B63DA0"/>
    <w:rsid w:val="00B64F8D"/>
    <w:rsid w:val="00B651C5"/>
    <w:rsid w:val="00B6533C"/>
    <w:rsid w:val="00B6731A"/>
    <w:rsid w:val="00B673CA"/>
    <w:rsid w:val="00B701AC"/>
    <w:rsid w:val="00B70903"/>
    <w:rsid w:val="00B70930"/>
    <w:rsid w:val="00B7108D"/>
    <w:rsid w:val="00B7117A"/>
    <w:rsid w:val="00B713F0"/>
    <w:rsid w:val="00B715CF"/>
    <w:rsid w:val="00B71BD7"/>
    <w:rsid w:val="00B72053"/>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31A"/>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4B0A"/>
    <w:rsid w:val="00BA699B"/>
    <w:rsid w:val="00BA76AB"/>
    <w:rsid w:val="00BB0225"/>
    <w:rsid w:val="00BB0423"/>
    <w:rsid w:val="00BB1D73"/>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01"/>
    <w:rsid w:val="00BC777E"/>
    <w:rsid w:val="00BC7E23"/>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EF8"/>
    <w:rsid w:val="00BF2297"/>
    <w:rsid w:val="00BF25A9"/>
    <w:rsid w:val="00BF2DE5"/>
    <w:rsid w:val="00BF486D"/>
    <w:rsid w:val="00BF4C49"/>
    <w:rsid w:val="00BF4D1A"/>
    <w:rsid w:val="00BF5168"/>
    <w:rsid w:val="00BF5A5B"/>
    <w:rsid w:val="00BF6338"/>
    <w:rsid w:val="00BF6D56"/>
    <w:rsid w:val="00C00103"/>
    <w:rsid w:val="00C00D03"/>
    <w:rsid w:val="00C00D9C"/>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10D2"/>
    <w:rsid w:val="00C41363"/>
    <w:rsid w:val="00C42209"/>
    <w:rsid w:val="00C429D5"/>
    <w:rsid w:val="00C42A78"/>
    <w:rsid w:val="00C437D6"/>
    <w:rsid w:val="00C45897"/>
    <w:rsid w:val="00C4601D"/>
    <w:rsid w:val="00C504EF"/>
    <w:rsid w:val="00C509D2"/>
    <w:rsid w:val="00C51CCA"/>
    <w:rsid w:val="00C52AA9"/>
    <w:rsid w:val="00C53131"/>
    <w:rsid w:val="00C54473"/>
    <w:rsid w:val="00C552FB"/>
    <w:rsid w:val="00C55945"/>
    <w:rsid w:val="00C55D94"/>
    <w:rsid w:val="00C55DCB"/>
    <w:rsid w:val="00C55FB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14EE"/>
    <w:rsid w:val="00C731E1"/>
    <w:rsid w:val="00C74356"/>
    <w:rsid w:val="00C745D7"/>
    <w:rsid w:val="00C7702A"/>
    <w:rsid w:val="00C773C8"/>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2343"/>
    <w:rsid w:val="00CB2DE8"/>
    <w:rsid w:val="00CB2F02"/>
    <w:rsid w:val="00CB44CC"/>
    <w:rsid w:val="00CB4506"/>
    <w:rsid w:val="00CB4522"/>
    <w:rsid w:val="00CB6A70"/>
    <w:rsid w:val="00CB76B8"/>
    <w:rsid w:val="00CB7703"/>
    <w:rsid w:val="00CB77EE"/>
    <w:rsid w:val="00CB783B"/>
    <w:rsid w:val="00CB79CB"/>
    <w:rsid w:val="00CB7AE2"/>
    <w:rsid w:val="00CC1C1E"/>
    <w:rsid w:val="00CC1DA0"/>
    <w:rsid w:val="00CC2611"/>
    <w:rsid w:val="00CC2803"/>
    <w:rsid w:val="00CC2813"/>
    <w:rsid w:val="00CC295E"/>
    <w:rsid w:val="00CC3548"/>
    <w:rsid w:val="00CC36D7"/>
    <w:rsid w:val="00CC48D6"/>
    <w:rsid w:val="00CC544C"/>
    <w:rsid w:val="00CC559E"/>
    <w:rsid w:val="00CC6AED"/>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6E41"/>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24D3"/>
    <w:rsid w:val="00D138F2"/>
    <w:rsid w:val="00D1489F"/>
    <w:rsid w:val="00D1491B"/>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4E83"/>
    <w:rsid w:val="00D35189"/>
    <w:rsid w:val="00D352D0"/>
    <w:rsid w:val="00D37354"/>
    <w:rsid w:val="00D404B1"/>
    <w:rsid w:val="00D40C33"/>
    <w:rsid w:val="00D4104F"/>
    <w:rsid w:val="00D4313E"/>
    <w:rsid w:val="00D43988"/>
    <w:rsid w:val="00D4707E"/>
    <w:rsid w:val="00D47238"/>
    <w:rsid w:val="00D4762C"/>
    <w:rsid w:val="00D47867"/>
    <w:rsid w:val="00D47EAF"/>
    <w:rsid w:val="00D50B2A"/>
    <w:rsid w:val="00D51517"/>
    <w:rsid w:val="00D52D7F"/>
    <w:rsid w:val="00D53034"/>
    <w:rsid w:val="00D530A6"/>
    <w:rsid w:val="00D53103"/>
    <w:rsid w:val="00D541A8"/>
    <w:rsid w:val="00D54B65"/>
    <w:rsid w:val="00D54F79"/>
    <w:rsid w:val="00D55A05"/>
    <w:rsid w:val="00D562A8"/>
    <w:rsid w:val="00D56D22"/>
    <w:rsid w:val="00D5724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B0E"/>
    <w:rsid w:val="00D86D21"/>
    <w:rsid w:val="00D86D72"/>
    <w:rsid w:val="00D8772B"/>
    <w:rsid w:val="00D90114"/>
    <w:rsid w:val="00D90F8A"/>
    <w:rsid w:val="00D91621"/>
    <w:rsid w:val="00D9180B"/>
    <w:rsid w:val="00D925BC"/>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E5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F2247"/>
    <w:rsid w:val="00DF2353"/>
    <w:rsid w:val="00DF3AB2"/>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239D"/>
    <w:rsid w:val="00E42790"/>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06D"/>
    <w:rsid w:val="00E67F4F"/>
    <w:rsid w:val="00E71989"/>
    <w:rsid w:val="00E721A9"/>
    <w:rsid w:val="00E73549"/>
    <w:rsid w:val="00E74861"/>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4856"/>
    <w:rsid w:val="00EC4B79"/>
    <w:rsid w:val="00EC4F33"/>
    <w:rsid w:val="00EC7E82"/>
    <w:rsid w:val="00ED0B81"/>
    <w:rsid w:val="00ED166B"/>
    <w:rsid w:val="00ED1A64"/>
    <w:rsid w:val="00ED28DD"/>
    <w:rsid w:val="00ED2E31"/>
    <w:rsid w:val="00ED399B"/>
    <w:rsid w:val="00ED43A6"/>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E97"/>
    <w:rsid w:val="00F4173F"/>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5CAC"/>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53"/>
    <w:rsid w:val="00FA6AAC"/>
    <w:rsid w:val="00FA6CBC"/>
    <w:rsid w:val="00FA6D48"/>
    <w:rsid w:val="00FA7027"/>
    <w:rsid w:val="00FA70CE"/>
    <w:rsid w:val="00FA7EC0"/>
    <w:rsid w:val="00FB071B"/>
    <w:rsid w:val="00FB1729"/>
    <w:rsid w:val="00FB30A2"/>
    <w:rsid w:val="00FB429B"/>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177"/>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68900A31"/>
  <w15:docId w15:val="{568C9D89-CC79-4243-B6E5-9AD535A25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widowControl w:val="0"/>
      <w:jc w:val="both"/>
    </w:pPr>
    <w:rPr>
      <w:kern w:val="2"/>
      <w:sz w:val="21"/>
      <w:szCs w:val="24"/>
    </w:rPr>
  </w:style>
  <w:style w:type="paragraph" w:styleId="10">
    <w:name w:val="heading 1"/>
    <w:basedOn w:val="30"/>
    <w:next w:val="a3"/>
    <w:link w:val="11"/>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0"/>
    <w:qFormat/>
    <w:pPr>
      <w:adjustRightInd w:val="0"/>
      <w:jc w:val="center"/>
      <w:textAlignment w:val="baseline"/>
      <w:outlineLvl w:val="1"/>
    </w:pPr>
    <w:rPr>
      <w:kern w:val="0"/>
      <w:sz w:val="24"/>
      <w:szCs w:val="20"/>
    </w:rPr>
  </w:style>
  <w:style w:type="paragraph" w:styleId="30">
    <w:name w:val="heading 3"/>
    <w:basedOn w:val="4"/>
    <w:next w:val="a3"/>
    <w:link w:val="31"/>
    <w:qFormat/>
    <w:pPr>
      <w:spacing w:before="260" w:after="260" w:line="240" w:lineRule="auto"/>
      <w:outlineLvl w:val="2"/>
    </w:pPr>
    <w:rPr>
      <w:rFonts w:ascii="宋体" w:eastAsia="宋体" w:hAnsi="宋体"/>
      <w:szCs w:val="32"/>
    </w:rPr>
  </w:style>
  <w:style w:type="paragraph" w:styleId="4">
    <w:name w:val="heading 4"/>
    <w:basedOn w:val="a3"/>
    <w:next w:val="a3"/>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0"/>
    <w:qFormat/>
    <w:pPr>
      <w:keepNext/>
      <w:keepLines/>
      <w:spacing w:before="280" w:after="290" w:line="376" w:lineRule="auto"/>
      <w:outlineLvl w:val="4"/>
    </w:pPr>
    <w:rPr>
      <w:b/>
      <w:sz w:val="28"/>
      <w:szCs w:val="20"/>
    </w:rPr>
  </w:style>
  <w:style w:type="paragraph" w:styleId="6">
    <w:name w:val="heading 6"/>
    <w:basedOn w:val="a3"/>
    <w:next w:val="a4"/>
    <w:link w:val="60"/>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0"/>
    <w:qFormat/>
    <w:pPr>
      <w:keepNext/>
      <w:keepLines/>
      <w:spacing w:before="240" w:after="64" w:line="320" w:lineRule="auto"/>
      <w:outlineLvl w:val="6"/>
    </w:pPr>
    <w:rPr>
      <w:b/>
      <w:sz w:val="24"/>
      <w:szCs w:val="20"/>
    </w:rPr>
  </w:style>
  <w:style w:type="paragraph" w:styleId="8">
    <w:name w:val="heading 8"/>
    <w:basedOn w:val="a3"/>
    <w:next w:val="a4"/>
    <w:link w:val="80"/>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0"/>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a8"/>
    <w:qFormat/>
    <w:pPr>
      <w:ind w:firstLine="420"/>
    </w:pPr>
    <w:rPr>
      <w:szCs w:val="20"/>
    </w:rPr>
  </w:style>
  <w:style w:type="paragraph" w:styleId="TOC7">
    <w:name w:val="toc 7"/>
    <w:basedOn w:val="a3"/>
    <w:next w:val="a3"/>
    <w:semiHidden/>
    <w:qFormat/>
    <w:pPr>
      <w:ind w:left="1260"/>
      <w:jc w:val="left"/>
    </w:pPr>
    <w:rPr>
      <w:szCs w:val="21"/>
    </w:rPr>
  </w:style>
  <w:style w:type="paragraph" w:styleId="a9">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a">
    <w:name w:val="Document Map"/>
    <w:basedOn w:val="a3"/>
    <w:semiHidden/>
    <w:qFormat/>
    <w:pPr>
      <w:shd w:val="clear" w:color="auto" w:fill="000080"/>
    </w:pPr>
  </w:style>
  <w:style w:type="paragraph" w:styleId="ab">
    <w:name w:val="annotation text"/>
    <w:basedOn w:val="a3"/>
    <w:link w:val="ac"/>
    <w:qFormat/>
    <w:pPr>
      <w:autoSpaceDE w:val="0"/>
      <w:autoSpaceDN w:val="0"/>
      <w:adjustRightInd w:val="0"/>
      <w:jc w:val="left"/>
      <w:textAlignment w:val="baseline"/>
    </w:pPr>
    <w:rPr>
      <w:rFonts w:ascii="宋体"/>
      <w:kern w:val="0"/>
      <w:sz w:val="34"/>
      <w:szCs w:val="20"/>
    </w:rPr>
  </w:style>
  <w:style w:type="paragraph" w:styleId="32">
    <w:name w:val="Body Text 3"/>
    <w:basedOn w:val="a3"/>
    <w:link w:val="33"/>
    <w:qFormat/>
    <w:pPr>
      <w:spacing w:after="120"/>
    </w:pPr>
    <w:rPr>
      <w:sz w:val="16"/>
      <w:szCs w:val="16"/>
    </w:rPr>
  </w:style>
  <w:style w:type="paragraph" w:styleId="ad">
    <w:name w:val="Body Text"/>
    <w:basedOn w:val="a3"/>
    <w:link w:val="ae"/>
    <w:qFormat/>
    <w:pPr>
      <w:spacing w:line="360" w:lineRule="auto"/>
    </w:pPr>
    <w:rPr>
      <w:b/>
      <w:bCs/>
      <w:sz w:val="24"/>
    </w:rPr>
  </w:style>
  <w:style w:type="paragraph" w:styleId="af">
    <w:name w:val="Body Text Indent"/>
    <w:basedOn w:val="a3"/>
    <w:link w:val="af0"/>
    <w:qFormat/>
    <w:pPr>
      <w:spacing w:line="360" w:lineRule="auto"/>
      <w:ind w:firstLineChars="200" w:firstLine="420"/>
    </w:pPr>
  </w:style>
  <w:style w:type="paragraph" w:styleId="TOC5">
    <w:name w:val="toc 5"/>
    <w:basedOn w:val="a3"/>
    <w:next w:val="a3"/>
    <w:semiHidden/>
    <w:qFormat/>
    <w:pPr>
      <w:ind w:left="840"/>
      <w:jc w:val="left"/>
    </w:pPr>
    <w:rPr>
      <w:szCs w:val="21"/>
    </w:rPr>
  </w:style>
  <w:style w:type="paragraph" w:styleId="TOC3">
    <w:name w:val="toc 3"/>
    <w:basedOn w:val="a3"/>
    <w:next w:val="a3"/>
    <w:semiHidden/>
    <w:qFormat/>
    <w:pPr>
      <w:ind w:left="420"/>
      <w:jc w:val="left"/>
    </w:pPr>
    <w:rPr>
      <w:i/>
      <w:iCs/>
    </w:rPr>
  </w:style>
  <w:style w:type="paragraph" w:styleId="af1">
    <w:name w:val="Plain Text"/>
    <w:basedOn w:val="a3"/>
    <w:link w:val="af2"/>
    <w:qFormat/>
    <w:rPr>
      <w:rFonts w:ascii="宋体" w:hAnsi="Courier New"/>
      <w:szCs w:val="20"/>
    </w:rPr>
  </w:style>
  <w:style w:type="paragraph" w:styleId="TOC8">
    <w:name w:val="toc 8"/>
    <w:basedOn w:val="a3"/>
    <w:next w:val="a3"/>
    <w:semiHidden/>
    <w:qFormat/>
    <w:pPr>
      <w:ind w:left="1470"/>
      <w:jc w:val="left"/>
    </w:pPr>
    <w:rPr>
      <w:szCs w:val="21"/>
    </w:rPr>
  </w:style>
  <w:style w:type="paragraph" w:styleId="af3">
    <w:name w:val="Date"/>
    <w:basedOn w:val="a3"/>
    <w:next w:val="a3"/>
    <w:link w:val="af4"/>
    <w:qFormat/>
    <w:rPr>
      <w:rFonts w:ascii="宋体" w:hAnsi="Courier New"/>
      <w:sz w:val="32"/>
      <w:szCs w:val="20"/>
    </w:rPr>
  </w:style>
  <w:style w:type="paragraph" w:styleId="21">
    <w:name w:val="Body Text Indent 2"/>
    <w:basedOn w:val="a3"/>
    <w:link w:val="22"/>
    <w:qFormat/>
    <w:pPr>
      <w:spacing w:beforeLines="50" w:afterLines="50" w:line="120" w:lineRule="auto"/>
      <w:ind w:firstLineChars="400" w:firstLine="840"/>
      <w:jc w:val="left"/>
    </w:pPr>
    <w:rPr>
      <w:rFonts w:ascii="宋体" w:hAnsi="宋体"/>
    </w:rPr>
  </w:style>
  <w:style w:type="paragraph" w:styleId="af5">
    <w:name w:val="Balloon Text"/>
    <w:basedOn w:val="a3"/>
    <w:link w:val="af6"/>
    <w:semiHidden/>
    <w:qFormat/>
    <w:rPr>
      <w:sz w:val="18"/>
      <w:szCs w:val="18"/>
    </w:rPr>
  </w:style>
  <w:style w:type="paragraph" w:styleId="af7">
    <w:name w:val="footer"/>
    <w:basedOn w:val="a3"/>
    <w:link w:val="af8"/>
    <w:qFormat/>
    <w:pPr>
      <w:tabs>
        <w:tab w:val="center" w:pos="4153"/>
        <w:tab w:val="right" w:pos="8306"/>
      </w:tabs>
      <w:snapToGrid w:val="0"/>
      <w:jc w:val="left"/>
    </w:pPr>
    <w:rPr>
      <w:sz w:val="18"/>
      <w:szCs w:val="18"/>
    </w:rPr>
  </w:style>
  <w:style w:type="paragraph" w:styleId="af9">
    <w:name w:val="header"/>
    <w:basedOn w:val="a3"/>
    <w:link w:val="afa"/>
    <w:qFormat/>
    <w:pPr>
      <w:pBdr>
        <w:bottom w:val="single" w:sz="6" w:space="1" w:color="auto"/>
      </w:pBdr>
      <w:tabs>
        <w:tab w:val="center" w:pos="4153"/>
        <w:tab w:val="right" w:pos="8306"/>
      </w:tabs>
      <w:snapToGrid w:val="0"/>
      <w:jc w:val="center"/>
    </w:pPr>
    <w:rPr>
      <w:sz w:val="18"/>
      <w:szCs w:val="18"/>
    </w:rPr>
  </w:style>
  <w:style w:type="paragraph" w:styleId="TOC1">
    <w:name w:val="toc 1"/>
    <w:basedOn w:val="a3"/>
    <w:next w:val="a3"/>
    <w:semiHidden/>
    <w:qFormat/>
    <w:pPr>
      <w:spacing w:before="120" w:after="120"/>
      <w:jc w:val="left"/>
    </w:pPr>
    <w:rPr>
      <w:b/>
      <w:bCs/>
      <w:caps/>
    </w:rPr>
  </w:style>
  <w:style w:type="paragraph" w:styleId="TOC4">
    <w:name w:val="toc 4"/>
    <w:basedOn w:val="a3"/>
    <w:next w:val="a3"/>
    <w:semiHidden/>
    <w:qFormat/>
    <w:pPr>
      <w:ind w:left="630"/>
      <w:jc w:val="left"/>
    </w:pPr>
    <w:rPr>
      <w:szCs w:val="21"/>
    </w:rPr>
  </w:style>
  <w:style w:type="paragraph" w:styleId="TOC6">
    <w:name w:val="toc 6"/>
    <w:basedOn w:val="a3"/>
    <w:next w:val="a3"/>
    <w:semiHidden/>
    <w:qFormat/>
    <w:pPr>
      <w:ind w:left="1050"/>
      <w:jc w:val="left"/>
    </w:pPr>
    <w:rPr>
      <w:szCs w:val="21"/>
    </w:rPr>
  </w:style>
  <w:style w:type="paragraph" w:styleId="34">
    <w:name w:val="Body Text Indent 3"/>
    <w:basedOn w:val="a3"/>
    <w:link w:val="35"/>
    <w:qFormat/>
    <w:pPr>
      <w:spacing w:line="360" w:lineRule="auto"/>
      <w:ind w:firstLineChars="200" w:firstLine="482"/>
    </w:pPr>
    <w:rPr>
      <w:rFonts w:ascii="宋体"/>
      <w:b/>
      <w:bCs/>
      <w:sz w:val="24"/>
    </w:rPr>
  </w:style>
  <w:style w:type="paragraph" w:styleId="TOC2">
    <w:name w:val="toc 2"/>
    <w:basedOn w:val="a3"/>
    <w:next w:val="a3"/>
    <w:semiHidden/>
    <w:qFormat/>
    <w:pPr>
      <w:tabs>
        <w:tab w:val="right" w:leader="dot" w:pos="8296"/>
      </w:tabs>
      <w:ind w:left="210"/>
      <w:jc w:val="left"/>
    </w:pPr>
    <w:rPr>
      <w:smallCaps/>
    </w:rPr>
  </w:style>
  <w:style w:type="paragraph" w:styleId="TOC9">
    <w:name w:val="toc 9"/>
    <w:basedOn w:val="a3"/>
    <w:next w:val="a3"/>
    <w:semiHidden/>
    <w:qFormat/>
    <w:pPr>
      <w:ind w:left="1680"/>
      <w:jc w:val="left"/>
    </w:pPr>
    <w:rPr>
      <w:szCs w:val="21"/>
    </w:rPr>
  </w:style>
  <w:style w:type="paragraph" w:styleId="23">
    <w:name w:val="Body Text 2"/>
    <w:basedOn w:val="a3"/>
    <w:link w:val="24"/>
    <w:qFormat/>
    <w:pPr>
      <w:spacing w:line="360" w:lineRule="auto"/>
    </w:pPr>
    <w:rPr>
      <w:sz w:val="24"/>
    </w:rPr>
  </w:style>
  <w:style w:type="paragraph" w:styleId="HTML">
    <w:name w:val="HTML Preformatted"/>
    <w:basedOn w:val="a3"/>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b">
    <w:name w:val="Normal (Web)"/>
    <w:basedOn w:val="a3"/>
    <w:link w:val="afc"/>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d">
    <w:name w:val="Title"/>
    <w:basedOn w:val="a3"/>
    <w:link w:val="afe"/>
    <w:qFormat/>
    <w:pPr>
      <w:spacing w:before="240" w:after="60"/>
      <w:jc w:val="center"/>
      <w:outlineLvl w:val="0"/>
    </w:pPr>
    <w:rPr>
      <w:rFonts w:ascii="Arial" w:eastAsia="隶书" w:hAnsi="Arial" w:cs="Arial"/>
      <w:b/>
      <w:bCs/>
      <w:sz w:val="32"/>
      <w:szCs w:val="32"/>
    </w:rPr>
  </w:style>
  <w:style w:type="paragraph" w:styleId="aff">
    <w:name w:val="annotation subject"/>
    <w:basedOn w:val="ab"/>
    <w:next w:val="ab"/>
    <w:link w:val="aff0"/>
    <w:qFormat/>
    <w:pPr>
      <w:autoSpaceDE/>
      <w:autoSpaceDN/>
      <w:adjustRightInd/>
      <w:textAlignment w:val="auto"/>
    </w:pPr>
    <w:rPr>
      <w:rFonts w:ascii="Times New Roman"/>
      <w:b/>
      <w:bCs/>
      <w:kern w:val="2"/>
      <w:sz w:val="21"/>
      <w:szCs w:val="24"/>
    </w:rPr>
  </w:style>
  <w:style w:type="paragraph" w:styleId="aff1">
    <w:name w:val="Body Text First Indent"/>
    <w:basedOn w:val="ad"/>
    <w:link w:val="aff2"/>
    <w:qFormat/>
    <w:pPr>
      <w:spacing w:after="120" w:line="240" w:lineRule="auto"/>
      <w:ind w:firstLineChars="100" w:firstLine="420"/>
    </w:pPr>
    <w:rPr>
      <w:sz w:val="21"/>
    </w:rPr>
  </w:style>
  <w:style w:type="table" w:styleId="aff3">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qFormat/>
    <w:rPr>
      <w:b/>
      <w:bCs/>
    </w:rPr>
  </w:style>
  <w:style w:type="character" w:styleId="aff5">
    <w:name w:val="page number"/>
    <w:basedOn w:val="a5"/>
    <w:qFormat/>
  </w:style>
  <w:style w:type="character" w:styleId="aff6">
    <w:name w:val="FollowedHyperlink"/>
    <w:qFormat/>
    <w:rPr>
      <w:color w:val="800080"/>
      <w:u w:val="single"/>
    </w:rPr>
  </w:style>
  <w:style w:type="character" w:styleId="aff7">
    <w:name w:val="Emphasis"/>
    <w:basedOn w:val="a5"/>
    <w:qFormat/>
    <w:rPr>
      <w:i/>
    </w:rPr>
  </w:style>
  <w:style w:type="character" w:styleId="aff8">
    <w:name w:val="Hyperlink"/>
    <w:qFormat/>
    <w:rPr>
      <w:color w:val="0000FF"/>
      <w:u w:val="single"/>
    </w:rPr>
  </w:style>
  <w:style w:type="character" w:styleId="aff9">
    <w:name w:val="annotation reference"/>
    <w:basedOn w:val="a5"/>
    <w:qFormat/>
    <w:rPr>
      <w:sz w:val="21"/>
      <w:szCs w:val="21"/>
    </w:rPr>
  </w:style>
  <w:style w:type="character" w:customStyle="1" w:styleId="40">
    <w:name w:val="标题 4 字符"/>
    <w:link w:val="4"/>
    <w:qFormat/>
    <w:rPr>
      <w:rFonts w:ascii="Arial" w:eastAsia="黑体" w:hAnsi="Arial"/>
      <w:b/>
      <w:bCs/>
      <w:kern w:val="2"/>
      <w:sz w:val="28"/>
      <w:szCs w:val="28"/>
      <w:lang w:val="en-US" w:eastAsia="zh-CN" w:bidi="ar-SA"/>
    </w:rPr>
  </w:style>
  <w:style w:type="paragraph" w:customStyle="1" w:styleId="Char">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1">
    <w:name w:val="标题 3 字符"/>
    <w:link w:val="30"/>
    <w:qFormat/>
    <w:rPr>
      <w:rFonts w:ascii="宋体" w:eastAsia="宋体" w:hAnsi="宋体"/>
      <w:b/>
      <w:bCs/>
      <w:kern w:val="2"/>
      <w:sz w:val="28"/>
      <w:szCs w:val="32"/>
      <w:lang w:val="en-US" w:eastAsia="zh-CN" w:bidi="ar-SA"/>
    </w:rPr>
  </w:style>
  <w:style w:type="character" w:customStyle="1" w:styleId="11">
    <w:name w:val="标题 1 字符"/>
    <w:link w:val="10"/>
    <w:qFormat/>
    <w:rPr>
      <w:rFonts w:ascii="新宋体" w:eastAsia="新宋体" w:hAnsi="新宋体"/>
      <w:b/>
      <w:bCs/>
      <w:kern w:val="44"/>
      <w:sz w:val="30"/>
      <w:szCs w:val="30"/>
    </w:rPr>
  </w:style>
  <w:style w:type="character" w:customStyle="1" w:styleId="a8">
    <w:name w:val="正文缩进 字符"/>
    <w:link w:val="a4"/>
    <w:qFormat/>
    <w:rPr>
      <w:rFonts w:eastAsia="宋体"/>
      <w:kern w:val="2"/>
      <w:sz w:val="21"/>
      <w:lang w:val="en-US" w:eastAsia="zh-CN" w:bidi="ar-SA"/>
    </w:rPr>
  </w:style>
  <w:style w:type="character" w:customStyle="1" w:styleId="3Char">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fa">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fb">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c">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d">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0">
    <w:name w:val="标题 2 字符"/>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e">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f"/>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af0">
    <w:name w:val="正文文本缩进 字符"/>
    <w:link w:val="af"/>
    <w:qFormat/>
    <w:rPr>
      <w:rFonts w:eastAsia="宋体"/>
      <w:kern w:val="2"/>
      <w:sz w:val="21"/>
      <w:szCs w:val="24"/>
      <w:lang w:val="en-US" w:eastAsia="zh-CN" w:bidi="ar-SA"/>
    </w:rPr>
  </w:style>
  <w:style w:type="character" w:customStyle="1" w:styleId="50">
    <w:name w:val="标题 5 字符"/>
    <w:link w:val="5"/>
    <w:qFormat/>
    <w:rPr>
      <w:rFonts w:eastAsia="宋体"/>
      <w:b/>
      <w:kern w:val="2"/>
      <w:sz w:val="28"/>
      <w:lang w:val="en-US" w:eastAsia="zh-CN" w:bidi="ar-SA"/>
    </w:rPr>
  </w:style>
  <w:style w:type="character" w:customStyle="1" w:styleId="Char0">
    <w:name w:val="第*章 Char"/>
    <w:qFormat/>
    <w:rPr>
      <w:rFonts w:ascii="Arial" w:eastAsia="黑体" w:hAnsi="Arial"/>
      <w:b/>
      <w:bCs/>
      <w:kern w:val="2"/>
      <w:sz w:val="32"/>
      <w:szCs w:val="32"/>
    </w:rPr>
  </w:style>
  <w:style w:type="character" w:customStyle="1" w:styleId="1Char">
    <w:name w:val="章标题1 Char"/>
    <w:qFormat/>
    <w:rPr>
      <w:rFonts w:eastAsia="宋体"/>
      <w:b/>
      <w:bCs/>
      <w:kern w:val="2"/>
      <w:sz w:val="32"/>
      <w:szCs w:val="32"/>
      <w:lang w:val="en-US" w:eastAsia="zh-CN" w:bidi="ar-SA"/>
    </w:rPr>
  </w:style>
  <w:style w:type="character" w:customStyle="1" w:styleId="60">
    <w:name w:val="标题 6 字符"/>
    <w:link w:val="6"/>
    <w:qFormat/>
    <w:rPr>
      <w:rFonts w:ascii="Arial" w:eastAsia="黑体" w:hAnsi="Arial"/>
      <w:b/>
      <w:kern w:val="2"/>
      <w:sz w:val="24"/>
      <w:lang w:val="en-US" w:eastAsia="zh-CN" w:bidi="ar-SA"/>
    </w:rPr>
  </w:style>
  <w:style w:type="character" w:customStyle="1" w:styleId="70">
    <w:name w:val="标题 7 字符"/>
    <w:link w:val="7"/>
    <w:qFormat/>
    <w:rPr>
      <w:rFonts w:eastAsia="宋体"/>
      <w:b/>
      <w:kern w:val="2"/>
      <w:sz w:val="24"/>
      <w:lang w:val="en-US" w:eastAsia="zh-CN" w:bidi="ar-SA"/>
    </w:rPr>
  </w:style>
  <w:style w:type="character" w:customStyle="1" w:styleId="80">
    <w:name w:val="标题 8 字符"/>
    <w:link w:val="8"/>
    <w:qFormat/>
    <w:rPr>
      <w:rFonts w:ascii="Arial" w:eastAsia="黑体" w:hAnsi="Arial"/>
      <w:kern w:val="2"/>
      <w:sz w:val="24"/>
      <w:lang w:val="en-US" w:eastAsia="zh-CN" w:bidi="ar-SA"/>
    </w:rPr>
  </w:style>
  <w:style w:type="character" w:customStyle="1" w:styleId="90">
    <w:name w:val="标题 9 字符"/>
    <w:link w:val="9"/>
    <w:qFormat/>
    <w:rPr>
      <w:rFonts w:ascii="Arial" w:eastAsia="黑体" w:hAnsi="Arial"/>
      <w:kern w:val="2"/>
      <w:sz w:val="21"/>
      <w:lang w:val="en-US" w:eastAsia="zh-CN" w:bidi="ar-SA"/>
    </w:rPr>
  </w:style>
  <w:style w:type="character" w:customStyle="1" w:styleId="afe">
    <w:name w:val="标题 字符"/>
    <w:link w:val="afd"/>
    <w:qFormat/>
    <w:rPr>
      <w:rFonts w:ascii="Arial" w:eastAsia="隶书" w:hAnsi="Arial" w:cs="Arial"/>
      <w:b/>
      <w:bCs/>
      <w:kern w:val="2"/>
      <w:sz w:val="32"/>
      <w:szCs w:val="32"/>
      <w:lang w:val="en-US" w:eastAsia="zh-CN" w:bidi="ar-SA"/>
    </w:rPr>
  </w:style>
  <w:style w:type="character" w:customStyle="1" w:styleId="af4">
    <w:name w:val="日期 字符"/>
    <w:link w:val="af3"/>
    <w:qFormat/>
    <w:rPr>
      <w:rFonts w:ascii="宋体" w:eastAsia="宋体" w:hAnsi="Courier New"/>
      <w:kern w:val="2"/>
      <w:sz w:val="32"/>
      <w:lang w:val="en-US" w:eastAsia="zh-CN" w:bidi="ar-SA"/>
    </w:rPr>
  </w:style>
  <w:style w:type="character" w:customStyle="1" w:styleId="HTML0">
    <w:name w:val="HTML 预设格式 字符"/>
    <w:link w:val="HTML"/>
    <w:qFormat/>
    <w:rPr>
      <w:rFonts w:ascii="Arial Unicode MS" w:eastAsia="Arial Unicode MS" w:hAnsi="Arial Unicode MS"/>
      <w:color w:val="000000"/>
      <w:lang w:val="en-US" w:eastAsia="zh-CN" w:bidi="ar-SA"/>
    </w:rPr>
  </w:style>
  <w:style w:type="character" w:customStyle="1" w:styleId="af2">
    <w:name w:val="纯文本 字符"/>
    <w:link w:val="af1"/>
    <w:qFormat/>
    <w:rPr>
      <w:rFonts w:ascii="宋体" w:eastAsia="宋体" w:hAnsi="Courier New"/>
      <w:kern w:val="2"/>
      <w:sz w:val="21"/>
      <w:lang w:val="en-US" w:eastAsia="zh-CN" w:bidi="ar-SA"/>
    </w:rPr>
  </w:style>
  <w:style w:type="character" w:customStyle="1" w:styleId="Char1">
    <w:name w:val="正文文字首行缩进 Char"/>
    <w:qFormat/>
    <w:rPr>
      <w:kern w:val="2"/>
      <w:sz w:val="21"/>
      <w:szCs w:val="24"/>
    </w:rPr>
  </w:style>
  <w:style w:type="character" w:customStyle="1" w:styleId="ae">
    <w:name w:val="正文文本 字符"/>
    <w:link w:val="ad"/>
    <w:qFormat/>
    <w:rPr>
      <w:rFonts w:eastAsia="宋体"/>
      <w:b/>
      <w:bCs/>
      <w:kern w:val="2"/>
      <w:sz w:val="24"/>
      <w:szCs w:val="24"/>
      <w:lang w:val="en-US" w:eastAsia="zh-CN" w:bidi="ar-SA"/>
    </w:rPr>
  </w:style>
  <w:style w:type="character" w:customStyle="1" w:styleId="22">
    <w:name w:val="正文文本缩进 2 字符"/>
    <w:link w:val="21"/>
    <w:qFormat/>
    <w:rPr>
      <w:rFonts w:ascii="宋体" w:eastAsia="宋体" w:hAnsi="宋体"/>
      <w:kern w:val="2"/>
      <w:sz w:val="21"/>
      <w:szCs w:val="24"/>
      <w:lang w:val="en-US" w:eastAsia="zh-CN" w:bidi="ar-SA"/>
    </w:rPr>
  </w:style>
  <w:style w:type="character" w:customStyle="1" w:styleId="afa">
    <w:name w:val="页眉 字符"/>
    <w:link w:val="af9"/>
    <w:qFormat/>
    <w:rPr>
      <w:rFonts w:eastAsia="宋体"/>
      <w:kern w:val="2"/>
      <w:sz w:val="18"/>
      <w:szCs w:val="18"/>
      <w:lang w:val="en-US" w:eastAsia="zh-CN" w:bidi="ar-SA"/>
    </w:rPr>
  </w:style>
  <w:style w:type="character" w:customStyle="1" w:styleId="35">
    <w:name w:val="正文文本缩进 3 字符"/>
    <w:link w:val="34"/>
    <w:qFormat/>
    <w:rPr>
      <w:rFonts w:ascii="宋体" w:eastAsia="宋体"/>
      <w:b/>
      <w:bCs/>
      <w:kern w:val="2"/>
      <w:sz w:val="24"/>
      <w:szCs w:val="24"/>
      <w:lang w:val="en-US" w:eastAsia="zh-CN" w:bidi="ar-SA"/>
    </w:rPr>
  </w:style>
  <w:style w:type="character" w:customStyle="1" w:styleId="24">
    <w:name w:val="正文文本 2 字符"/>
    <w:link w:val="23"/>
    <w:qFormat/>
    <w:rPr>
      <w:rFonts w:eastAsia="宋体"/>
      <w:kern w:val="2"/>
      <w:sz w:val="24"/>
      <w:szCs w:val="24"/>
      <w:lang w:val="en-US" w:eastAsia="zh-CN" w:bidi="ar-SA"/>
    </w:rPr>
  </w:style>
  <w:style w:type="character" w:customStyle="1" w:styleId="af8">
    <w:name w:val="页脚 字符"/>
    <w:link w:val="af7"/>
    <w:qFormat/>
    <w:rPr>
      <w:rFonts w:eastAsia="宋体"/>
      <w:kern w:val="2"/>
      <w:sz w:val="18"/>
      <w:szCs w:val="18"/>
      <w:lang w:val="en-US" w:eastAsia="zh-CN" w:bidi="ar-SA"/>
    </w:rPr>
  </w:style>
  <w:style w:type="character" w:customStyle="1" w:styleId="33">
    <w:name w:val="正文文本 3 字符"/>
    <w:link w:val="32"/>
    <w:qFormat/>
    <w:rPr>
      <w:rFonts w:eastAsia="宋体"/>
      <w:kern w:val="2"/>
      <w:sz w:val="16"/>
      <w:szCs w:val="16"/>
      <w:lang w:val="en-US" w:eastAsia="zh-CN" w:bidi="ar-SA"/>
    </w:rPr>
  </w:style>
  <w:style w:type="character" w:customStyle="1" w:styleId="af6">
    <w:name w:val="批注框文本 字符"/>
    <w:link w:val="af5"/>
    <w:semiHidden/>
    <w:qFormat/>
    <w:rPr>
      <w:rFonts w:eastAsia="宋体"/>
      <w:kern w:val="2"/>
      <w:sz w:val="18"/>
      <w:szCs w:val="18"/>
      <w:lang w:val="en-US" w:eastAsia="zh-CN" w:bidi="ar-SA"/>
    </w:rPr>
  </w:style>
  <w:style w:type="paragraph" w:customStyle="1" w:styleId="14">
    <w:name w:val="样式1"/>
    <w:basedOn w:val="afd"/>
    <w:qFormat/>
    <w:pPr>
      <w:spacing w:before="120" w:after="120"/>
    </w:pPr>
    <w:rPr>
      <w:rFonts w:eastAsia="黑体"/>
      <w:b w:val="0"/>
      <w:sz w:val="30"/>
      <w:szCs w:val="21"/>
    </w:rPr>
  </w:style>
  <w:style w:type="paragraph" w:customStyle="1" w:styleId="25">
    <w:name w:val="样式2"/>
    <w:basedOn w:val="afd"/>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d"/>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f">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f0">
    <w:name w:val="缺省文本"/>
    <w:basedOn w:val="a3"/>
    <w:qFormat/>
    <w:pPr>
      <w:autoSpaceDE w:val="0"/>
      <w:autoSpaceDN w:val="0"/>
      <w:adjustRightInd w:val="0"/>
      <w:jc w:val="left"/>
    </w:pPr>
    <w:rPr>
      <w:kern w:val="0"/>
    </w:rPr>
  </w:style>
  <w:style w:type="paragraph" w:customStyle="1" w:styleId="afff1">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f2">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f3">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aff2">
    <w:name w:val="正文文本首行缩进 字符"/>
    <w:link w:val="aff1"/>
    <w:qFormat/>
    <w:rPr>
      <w:rFonts w:eastAsia="宋体"/>
      <w:b/>
      <w:bCs/>
      <w:kern w:val="2"/>
      <w:sz w:val="21"/>
      <w:szCs w:val="24"/>
      <w:lang w:val="en-US" w:eastAsia="zh-CN" w:bidi="ar-SA"/>
    </w:rPr>
  </w:style>
  <w:style w:type="paragraph" w:customStyle="1" w:styleId="Char2">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f"/>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f4">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f5">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f6">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f7">
    <w:name w:val="段落正文"/>
    <w:basedOn w:val="af1"/>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0">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f8">
    <w:name w:val="表格字"/>
    <w:basedOn w:val="a3"/>
    <w:qFormat/>
    <w:pPr>
      <w:adjustRightInd w:val="0"/>
      <w:jc w:val="center"/>
    </w:pPr>
    <w:rPr>
      <w:rFonts w:ascii="宋体"/>
      <w:sz w:val="24"/>
      <w:szCs w:val="20"/>
    </w:rPr>
  </w:style>
  <w:style w:type="character" w:customStyle="1" w:styleId="afff9">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fa">
    <w:name w:val="缩进正文"/>
    <w:basedOn w:val="a3"/>
    <w:link w:val="Char3"/>
    <w:qFormat/>
    <w:pPr>
      <w:ind w:firstLineChars="200" w:firstLine="560"/>
    </w:pPr>
    <w:rPr>
      <w:rFonts w:eastAsia="仿宋_GB2312" w:cs="宋体"/>
      <w:sz w:val="28"/>
      <w:szCs w:val="20"/>
    </w:rPr>
  </w:style>
  <w:style w:type="character" w:customStyle="1" w:styleId="Char3">
    <w:name w:val="缩进正文 Char"/>
    <w:link w:val="afffa"/>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ac">
    <w:name w:val="批注文字 字符"/>
    <w:basedOn w:val="a5"/>
    <w:link w:val="ab"/>
    <w:qFormat/>
    <w:rPr>
      <w:rFonts w:ascii="宋体"/>
      <w:sz w:val="34"/>
    </w:rPr>
  </w:style>
  <w:style w:type="character" w:customStyle="1" w:styleId="aff0">
    <w:name w:val="批注主题 字符"/>
    <w:basedOn w:val="ac"/>
    <w:link w:val="aff"/>
    <w:qFormat/>
    <w:rPr>
      <w:rFonts w:ascii="宋体"/>
      <w:sz w:val="34"/>
    </w:rPr>
  </w:style>
  <w:style w:type="paragraph" w:customStyle="1" w:styleId="afffb">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afc">
    <w:name w:val="普通(网站) 字符"/>
    <w:link w:val="afb"/>
    <w:uiPriority w:val="99"/>
    <w:qFormat/>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zzfcg.cn/viewer.do?id=2455258"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C65573-52B2-43E9-8EB1-86903888E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53</Pages>
  <Words>7015</Words>
  <Characters>39991</Characters>
  <Application>Microsoft Office Word</Application>
  <DocSecurity>0</DocSecurity>
  <Lines>333</Lines>
  <Paragraphs>93</Paragraphs>
  <ScaleCrop>false</ScaleCrop>
  <Company>Microsoft</Company>
  <LinksUpToDate>false</LinksUpToDate>
  <CharactersWithSpaces>46913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LYL</cp:lastModifiedBy>
  <cp:revision>175</cp:revision>
  <cp:lastPrinted>2019-08-14T07:26:00Z</cp:lastPrinted>
  <dcterms:created xsi:type="dcterms:W3CDTF">2021-02-04T08:42:00Z</dcterms:created>
  <dcterms:modified xsi:type="dcterms:W3CDTF">2024-03-01T02:53:00Z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