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54CF7237" w:rsidR="00765B9B" w:rsidRPr="006B0926"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w:t>
      </w:r>
      <w:r w:rsidRPr="006B0926">
        <w:rPr>
          <w:rFonts w:ascii="华文中宋" w:eastAsia="华文中宋" w:hAnsi="华文中宋" w:hint="eastAsia"/>
          <w:sz w:val="32"/>
          <w:szCs w:val="32"/>
        </w:rPr>
        <w:t>称：</w:t>
      </w:r>
      <w:r w:rsidR="006B0926" w:rsidRPr="006B0926">
        <w:rPr>
          <w:rFonts w:ascii="华文中宋" w:eastAsia="华文中宋" w:hAnsi="华文中宋" w:hint="eastAsia"/>
          <w:sz w:val="32"/>
          <w:szCs w:val="32"/>
        </w:rPr>
        <w:t>机动车排放监管系统综合维护项目</w:t>
      </w:r>
    </w:p>
    <w:p w14:paraId="7360AEAC" w14:textId="181B0A3C" w:rsidR="00765B9B" w:rsidRPr="006B0926" w:rsidRDefault="005D0BBC">
      <w:pPr>
        <w:adjustRightInd w:val="0"/>
        <w:snapToGrid w:val="0"/>
        <w:spacing w:line="600" w:lineRule="auto"/>
        <w:ind w:left="1600" w:hangingChars="500" w:hanging="1600"/>
        <w:jc w:val="left"/>
        <w:rPr>
          <w:rFonts w:ascii="华文中宋" w:eastAsia="华文中宋" w:hAnsi="华文中宋"/>
          <w:sz w:val="32"/>
          <w:szCs w:val="32"/>
        </w:rPr>
      </w:pPr>
      <w:r w:rsidRPr="006B0926">
        <w:rPr>
          <w:rFonts w:ascii="华文中宋" w:eastAsia="华文中宋" w:hAnsi="华文中宋" w:hint="eastAsia"/>
          <w:sz w:val="32"/>
          <w:szCs w:val="32"/>
        </w:rPr>
        <w:t>项目编号：</w:t>
      </w:r>
      <w:r w:rsidR="006B0926" w:rsidRPr="006B0926">
        <w:rPr>
          <w:rFonts w:ascii="华文中宋" w:eastAsia="华文中宋" w:hAnsi="华文中宋" w:hint="eastAsia"/>
          <w:sz w:val="32"/>
          <w:szCs w:val="32"/>
        </w:rPr>
        <w:t>RNX2024037ZC-SHZD</w:t>
      </w:r>
    </w:p>
    <w:p w14:paraId="5F19EC33" w14:textId="77777777" w:rsidR="00765B9B" w:rsidRPr="006B0926" w:rsidRDefault="005D0BBC">
      <w:pPr>
        <w:adjustRightInd w:val="0"/>
        <w:snapToGrid w:val="0"/>
        <w:spacing w:line="600" w:lineRule="auto"/>
        <w:ind w:left="1600" w:hangingChars="500" w:hanging="1600"/>
        <w:jc w:val="left"/>
        <w:rPr>
          <w:rFonts w:ascii="华文中宋" w:eastAsia="华文中宋" w:hAnsi="华文中宋"/>
          <w:sz w:val="32"/>
          <w:szCs w:val="32"/>
        </w:rPr>
      </w:pPr>
      <w:r w:rsidRPr="006B0926">
        <w:rPr>
          <w:rFonts w:ascii="华文中宋" w:eastAsia="华文中宋" w:hAnsi="华文中宋" w:hint="eastAsia"/>
          <w:sz w:val="32"/>
          <w:szCs w:val="32"/>
        </w:rPr>
        <w:t>招标方式：公开招标</w:t>
      </w:r>
    </w:p>
    <w:p w14:paraId="00875A24" w14:textId="781B927B" w:rsidR="00765B9B" w:rsidRPr="006B0926" w:rsidRDefault="005D0BBC">
      <w:pPr>
        <w:adjustRightInd w:val="0"/>
        <w:snapToGrid w:val="0"/>
        <w:spacing w:line="600" w:lineRule="auto"/>
        <w:ind w:left="1600" w:hangingChars="500" w:hanging="1600"/>
        <w:jc w:val="left"/>
        <w:rPr>
          <w:rFonts w:ascii="华文中宋" w:eastAsia="华文中宋" w:hAnsi="华文中宋"/>
          <w:sz w:val="32"/>
          <w:szCs w:val="32"/>
        </w:rPr>
      </w:pPr>
      <w:r w:rsidRPr="006B0926">
        <w:rPr>
          <w:rFonts w:ascii="华文中宋" w:eastAsia="华文中宋" w:hAnsi="华文中宋" w:hint="eastAsia"/>
          <w:sz w:val="32"/>
          <w:szCs w:val="32"/>
        </w:rPr>
        <w:t>采购人名称：</w:t>
      </w:r>
      <w:r w:rsidR="006B0926" w:rsidRPr="006B0926">
        <w:rPr>
          <w:rFonts w:ascii="华文中宋" w:eastAsia="华文中宋" w:hAnsi="华文中宋" w:hint="eastAsia"/>
          <w:sz w:val="32"/>
          <w:szCs w:val="32"/>
        </w:rPr>
        <w:t>深圳市生态环境综合执法支队</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4C2331CA"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727490">
        <w:rPr>
          <w:rFonts w:ascii="华文中宋" w:eastAsia="华文中宋" w:hAnsi="华文中宋" w:hint="eastAsia"/>
          <w:sz w:val="32"/>
          <w:szCs w:val="32"/>
        </w:rPr>
        <w:t>四</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财购[2019]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供应商有下列行为之一的，由主管部门记入供应商诚信档案并作出以下处罚：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供应商有下列行为之一的，属于情节严重，由市场监管部门依法吊销其营业执照，主管部门取消其参与本市政府采购的资格，并作出以下处罚：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6A2A9B5D" w:rsidR="00765B9B" w:rsidRPr="006B0926" w:rsidRDefault="005D0BBC">
      <w:pPr>
        <w:widowControl/>
        <w:spacing w:after="100" w:afterAutospacing="1"/>
        <w:rPr>
          <w:rFonts w:ascii="新宋体" w:eastAsia="新宋体" w:hAnsi="新宋体"/>
        </w:rPr>
      </w:pPr>
      <w:r w:rsidRPr="006B0926">
        <w:rPr>
          <w:rFonts w:ascii="新宋体" w:eastAsia="新宋体" w:hAnsi="新宋体"/>
        </w:rPr>
        <w:t xml:space="preserve">项目编号： </w:t>
      </w:r>
      <w:r w:rsidR="006B0926" w:rsidRPr="006B0926">
        <w:rPr>
          <w:rFonts w:ascii="新宋体" w:eastAsia="新宋体" w:hAnsi="新宋体"/>
        </w:rPr>
        <w:t>RNX2024037ZC-SHZD</w:t>
      </w:r>
    </w:p>
    <w:p w14:paraId="1B6A4AF0" w14:textId="7F97219D" w:rsidR="00765B9B" w:rsidRPr="006B0926" w:rsidRDefault="005D0BBC">
      <w:pPr>
        <w:widowControl/>
        <w:spacing w:after="100" w:afterAutospacing="1"/>
        <w:rPr>
          <w:rFonts w:ascii="新宋体" w:eastAsia="新宋体" w:hAnsi="新宋体"/>
        </w:rPr>
      </w:pPr>
      <w:r w:rsidRPr="006B0926">
        <w:rPr>
          <w:rFonts w:ascii="新宋体" w:eastAsia="新宋体" w:hAnsi="新宋体"/>
        </w:rPr>
        <w:t>项目名称：</w:t>
      </w:r>
      <w:r w:rsidR="006B0926" w:rsidRPr="006B0926">
        <w:rPr>
          <w:rFonts w:ascii="新宋体" w:eastAsia="新宋体" w:hAnsi="新宋体" w:hint="eastAsia"/>
        </w:rPr>
        <w:t xml:space="preserve"> 机动车排放监管系统综合维护项目</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 xml:space="preserve">综合评分法，是指投标文件满足招标文件全部实质性要求，且按照评审因素的量化指标评审得分最高的投标人为中标候选人的评标方法。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350"/>
              <w:gridCol w:w="709"/>
              <w:gridCol w:w="6040"/>
            </w:tblGrid>
            <w:tr w:rsidR="00765B9B" w14:paraId="65F989A7" w14:textId="77777777" w:rsidTr="00087188">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757"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040"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087188">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757"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040" w:type="dxa"/>
                  <w:tcBorders>
                    <w:top w:val="single" w:sz="4" w:space="0" w:color="auto"/>
                    <w:left w:val="single" w:sz="4" w:space="0" w:color="auto"/>
                    <w:bottom w:val="single" w:sz="4" w:space="0" w:color="auto"/>
                    <w:right w:val="single" w:sz="4" w:space="0" w:color="auto"/>
                  </w:tcBorders>
                  <w:vAlign w:val="center"/>
                </w:tcPr>
                <w:p w14:paraId="50D27E93" w14:textId="10331EA9" w:rsidR="00765B9B" w:rsidRDefault="008337A4">
                  <w:pPr>
                    <w:jc w:val="center"/>
                    <w:rPr>
                      <w:rFonts w:ascii="新宋体" w:eastAsia="新宋体" w:hAnsi="新宋体"/>
                      <w:b/>
                      <w:szCs w:val="21"/>
                    </w:rPr>
                  </w:pPr>
                  <w:r>
                    <w:rPr>
                      <w:rFonts w:ascii="新宋体" w:eastAsia="新宋体" w:hAnsi="新宋体" w:hint="eastAsia"/>
                      <w:b/>
                      <w:szCs w:val="21"/>
                    </w:rPr>
                    <w:t>1</w:t>
                  </w:r>
                  <w:r w:rsidR="005D0BBC">
                    <w:rPr>
                      <w:rFonts w:ascii="新宋体" w:eastAsia="新宋体" w:hAnsi="新宋体"/>
                      <w:b/>
                      <w:szCs w:val="21"/>
                    </w:rPr>
                    <w:t>0</w:t>
                  </w:r>
                </w:p>
              </w:tc>
            </w:tr>
            <w:tr w:rsidR="00765B9B" w14:paraId="24392A8A" w14:textId="77777777" w:rsidTr="00087188">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757"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040" w:type="dxa"/>
                  <w:tcBorders>
                    <w:top w:val="single" w:sz="4" w:space="0" w:color="auto"/>
                    <w:left w:val="single" w:sz="4" w:space="0" w:color="auto"/>
                    <w:bottom w:val="single" w:sz="4" w:space="0" w:color="auto"/>
                    <w:right w:val="single" w:sz="4" w:space="0" w:color="auto"/>
                  </w:tcBorders>
                  <w:vAlign w:val="center"/>
                </w:tcPr>
                <w:p w14:paraId="33A6E202" w14:textId="4F388F0E" w:rsidR="00765B9B" w:rsidRDefault="00E63474">
                  <w:pPr>
                    <w:jc w:val="center"/>
                    <w:rPr>
                      <w:rFonts w:ascii="新宋体" w:eastAsia="新宋体" w:hAnsi="新宋体"/>
                      <w:b/>
                      <w:szCs w:val="21"/>
                    </w:rPr>
                  </w:pPr>
                  <w:r>
                    <w:rPr>
                      <w:rFonts w:ascii="新宋体" w:eastAsia="新宋体" w:hAnsi="新宋体" w:hint="eastAsia"/>
                      <w:b/>
                      <w:szCs w:val="21"/>
                    </w:rPr>
                    <w:t>48</w:t>
                  </w:r>
                </w:p>
              </w:tc>
            </w:tr>
            <w:tr w:rsidR="00765B9B" w14:paraId="776358DD" w14:textId="77777777" w:rsidTr="00087188">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350"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709"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087188" w14:paraId="72453972" w14:textId="77777777" w:rsidTr="00087188">
              <w:trPr>
                <w:trHeight w:val="1485"/>
                <w:jc w:val="center"/>
              </w:trPr>
              <w:tc>
                <w:tcPr>
                  <w:tcW w:w="734" w:type="dxa"/>
                  <w:vMerge/>
                  <w:tcBorders>
                    <w:left w:val="single" w:sz="4" w:space="0" w:color="auto"/>
                    <w:right w:val="single" w:sz="4" w:space="0" w:color="auto"/>
                  </w:tcBorders>
                  <w:vAlign w:val="center"/>
                </w:tcPr>
                <w:p w14:paraId="39550ACD" w14:textId="77777777" w:rsidR="00087188" w:rsidRDefault="00087188">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087188" w:rsidRDefault="00087188">
                  <w:pPr>
                    <w:rPr>
                      <w:rFonts w:ascii="新宋体" w:eastAsia="新宋体" w:hAnsi="新宋体"/>
                      <w:szCs w:val="21"/>
                    </w:rPr>
                  </w:pPr>
                  <w:r>
                    <w:rPr>
                      <w:rFonts w:ascii="新宋体" w:eastAsia="新宋体" w:hAnsi="新宋体"/>
                      <w:szCs w:val="21"/>
                    </w:rPr>
                    <w:t>1</w:t>
                  </w:r>
                </w:p>
              </w:tc>
              <w:tc>
                <w:tcPr>
                  <w:tcW w:w="1350" w:type="dxa"/>
                  <w:tcBorders>
                    <w:top w:val="single" w:sz="4" w:space="0" w:color="auto"/>
                    <w:left w:val="single" w:sz="4" w:space="0" w:color="auto"/>
                    <w:bottom w:val="single" w:sz="4" w:space="0" w:color="auto"/>
                    <w:right w:val="single" w:sz="4" w:space="0" w:color="auto"/>
                  </w:tcBorders>
                  <w:vAlign w:val="center"/>
                </w:tcPr>
                <w:p w14:paraId="309AD6F2" w14:textId="0F33FB1D" w:rsidR="00087188" w:rsidRDefault="00087188">
                  <w:pPr>
                    <w:rPr>
                      <w:rFonts w:ascii="新宋体" w:eastAsia="新宋体" w:hAnsi="新宋体"/>
                      <w:szCs w:val="21"/>
                    </w:rPr>
                  </w:pPr>
                  <w:r>
                    <w:rPr>
                      <w:rFonts w:ascii="宋体" w:hAnsi="宋体" w:hint="eastAsia"/>
                      <w:szCs w:val="21"/>
                    </w:rPr>
                    <w:t>实施方案</w:t>
                  </w:r>
                </w:p>
              </w:tc>
              <w:tc>
                <w:tcPr>
                  <w:tcW w:w="709" w:type="dxa"/>
                  <w:tcBorders>
                    <w:top w:val="single" w:sz="4" w:space="0" w:color="auto"/>
                    <w:left w:val="single" w:sz="4" w:space="0" w:color="auto"/>
                    <w:bottom w:val="single" w:sz="4" w:space="0" w:color="auto"/>
                    <w:right w:val="single" w:sz="4" w:space="0" w:color="auto"/>
                  </w:tcBorders>
                  <w:vAlign w:val="center"/>
                </w:tcPr>
                <w:p w14:paraId="3F34DE4D" w14:textId="108CAC94" w:rsidR="00087188" w:rsidRDefault="00087188">
                  <w:pPr>
                    <w:rPr>
                      <w:rFonts w:ascii="新宋体" w:eastAsia="新宋体" w:hAnsi="新宋体"/>
                      <w:szCs w:val="21"/>
                    </w:rPr>
                  </w:pPr>
                  <w:r>
                    <w:rPr>
                      <w:rFonts w:ascii="宋体" w:hAnsi="宋体"/>
                      <w:szCs w:val="21"/>
                    </w:rPr>
                    <w:t>15</w:t>
                  </w:r>
                </w:p>
              </w:tc>
              <w:tc>
                <w:tcPr>
                  <w:tcW w:w="6040" w:type="dxa"/>
                  <w:tcBorders>
                    <w:top w:val="single" w:sz="4" w:space="0" w:color="auto"/>
                    <w:left w:val="single" w:sz="4" w:space="0" w:color="auto"/>
                    <w:bottom w:val="single" w:sz="4" w:space="0" w:color="auto"/>
                    <w:right w:val="single" w:sz="4" w:space="0" w:color="auto"/>
                  </w:tcBorders>
                  <w:vAlign w:val="center"/>
                </w:tcPr>
                <w:p w14:paraId="541DA819" w14:textId="77777777" w:rsidR="00087188" w:rsidRDefault="00087188" w:rsidP="001D7777">
                  <w:pPr>
                    <w:adjustRightInd w:val="0"/>
                    <w:snapToGrid w:val="0"/>
                    <w:rPr>
                      <w:rFonts w:ascii="宋体" w:hAnsi="宋体"/>
                      <w:b/>
                      <w:i/>
                      <w:szCs w:val="21"/>
                      <w:u w:val="single"/>
                    </w:rPr>
                  </w:pPr>
                  <w:r>
                    <w:rPr>
                      <w:rFonts w:ascii="宋体" w:hAnsi="宋体" w:hint="eastAsia"/>
                      <w:szCs w:val="21"/>
                    </w:rPr>
                    <w:t>（一）评审内容：</w:t>
                  </w:r>
                </w:p>
                <w:p w14:paraId="10C69A08" w14:textId="77777777" w:rsidR="00087188" w:rsidRDefault="00087188" w:rsidP="001D7777">
                  <w:pPr>
                    <w:adjustRightInd w:val="0"/>
                    <w:snapToGrid w:val="0"/>
                    <w:rPr>
                      <w:rFonts w:ascii="宋体" w:hAnsi="宋体"/>
                      <w:szCs w:val="21"/>
                    </w:rPr>
                  </w:pPr>
                  <w:r>
                    <w:rPr>
                      <w:rFonts w:ascii="宋体" w:hAnsi="宋体" w:hint="eastAsia"/>
                      <w:szCs w:val="21"/>
                    </w:rPr>
                    <w:t>考察点</w:t>
                  </w:r>
                  <w:r>
                    <w:rPr>
                      <w:rFonts w:ascii="宋体" w:hAnsi="宋体"/>
                      <w:szCs w:val="21"/>
                    </w:rPr>
                    <w:t>A</w:t>
                  </w:r>
                  <w:r>
                    <w:rPr>
                      <w:rFonts w:ascii="宋体" w:hAnsi="宋体" w:hint="eastAsia"/>
                      <w:szCs w:val="21"/>
                    </w:rPr>
                    <w:t>：项目需求理解，了解机动车环保信息公开核验等业务现状，提出优化建议。</w:t>
                  </w:r>
                </w:p>
                <w:p w14:paraId="2E0FDB4E" w14:textId="77777777" w:rsidR="00087188" w:rsidRDefault="00087188" w:rsidP="001D7777">
                  <w:pPr>
                    <w:adjustRightInd w:val="0"/>
                    <w:snapToGrid w:val="0"/>
                    <w:rPr>
                      <w:rFonts w:ascii="宋体" w:hAnsi="宋体"/>
                      <w:szCs w:val="21"/>
                    </w:rPr>
                  </w:pPr>
                  <w:r>
                    <w:rPr>
                      <w:rFonts w:ascii="宋体" w:hAnsi="宋体" w:hint="eastAsia"/>
                      <w:szCs w:val="21"/>
                    </w:rPr>
                    <w:t>考察点B：实施方案全面、详细具体，包括项目服务方案、组织方案、应急方案、工作流程等；</w:t>
                  </w:r>
                </w:p>
                <w:p w14:paraId="315D143B" w14:textId="77777777" w:rsidR="00087188" w:rsidRDefault="00087188" w:rsidP="001D7777">
                  <w:pPr>
                    <w:adjustRightInd w:val="0"/>
                    <w:snapToGrid w:val="0"/>
                    <w:rPr>
                      <w:rFonts w:ascii="宋体" w:hAnsi="宋体"/>
                      <w:szCs w:val="21"/>
                    </w:rPr>
                  </w:pPr>
                  <w:r>
                    <w:rPr>
                      <w:rFonts w:ascii="宋体" w:hAnsi="宋体" w:hint="eastAsia"/>
                      <w:szCs w:val="21"/>
                    </w:rPr>
                    <w:t>考察点C：项目管理方案，包括管理制度、服务管理。</w:t>
                  </w:r>
                </w:p>
                <w:p w14:paraId="5ADDED8E" w14:textId="77777777" w:rsidR="00087188" w:rsidRDefault="00087188" w:rsidP="001D7777">
                  <w:pPr>
                    <w:adjustRightInd w:val="0"/>
                    <w:snapToGrid w:val="0"/>
                    <w:rPr>
                      <w:rFonts w:ascii="宋体" w:hAnsi="宋体"/>
                      <w:szCs w:val="21"/>
                    </w:rPr>
                  </w:pPr>
                  <w:r>
                    <w:rPr>
                      <w:rFonts w:ascii="宋体" w:hAnsi="宋体" w:hint="eastAsia"/>
                      <w:szCs w:val="21"/>
                    </w:rPr>
                    <w:t>（二）评分标准：</w:t>
                  </w:r>
                </w:p>
                <w:p w14:paraId="0EEF3D6D" w14:textId="77777777" w:rsidR="00087188" w:rsidRDefault="00087188" w:rsidP="001D7777">
                  <w:pPr>
                    <w:adjustRightInd w:val="0"/>
                    <w:snapToGrid w:val="0"/>
                    <w:rPr>
                      <w:rFonts w:ascii="宋体" w:hAnsi="宋体"/>
                    </w:rPr>
                  </w:pPr>
                  <w:r>
                    <w:rPr>
                      <w:rFonts w:ascii="宋体" w:hAnsi="宋体" w:hint="eastAsia"/>
                      <w:szCs w:val="21"/>
                    </w:rPr>
                    <w:t>考察点A、B、C三点，满足三点得</w:t>
                  </w:r>
                  <w:r>
                    <w:rPr>
                      <w:rFonts w:ascii="宋体" w:hAnsi="宋体"/>
                      <w:szCs w:val="21"/>
                    </w:rPr>
                    <w:t>9</w:t>
                  </w:r>
                  <w:r>
                    <w:rPr>
                      <w:rFonts w:ascii="宋体" w:hAnsi="宋体" w:hint="eastAsia"/>
                      <w:szCs w:val="21"/>
                    </w:rPr>
                    <w:t>分，满足任意两点得</w:t>
                  </w:r>
                  <w:r>
                    <w:rPr>
                      <w:rFonts w:ascii="宋体" w:hAnsi="宋体"/>
                      <w:szCs w:val="21"/>
                    </w:rPr>
                    <w:t>7</w:t>
                  </w:r>
                  <w:r>
                    <w:rPr>
                      <w:rFonts w:ascii="宋体" w:hAnsi="宋体" w:hint="eastAsia"/>
                      <w:szCs w:val="21"/>
                    </w:rPr>
                    <w:t>分，满足任意一点得</w:t>
                  </w:r>
                  <w:r>
                    <w:rPr>
                      <w:rFonts w:ascii="宋体" w:hAnsi="宋体"/>
                      <w:szCs w:val="21"/>
                    </w:rPr>
                    <w:t>5</w:t>
                  </w:r>
                  <w:r>
                    <w:rPr>
                      <w:rFonts w:ascii="宋体" w:hAnsi="宋体" w:hint="eastAsia"/>
                      <w:szCs w:val="21"/>
                    </w:rPr>
                    <w:t>分，未满足不得分。</w:t>
                  </w:r>
                  <w:r>
                    <w:rPr>
                      <w:rFonts w:ascii="宋体" w:hAnsi="宋体" w:hint="eastAsia"/>
                    </w:rPr>
                    <w:t>在此基础上，专家根据各供应商的具体响应内容按照量化的评审因素指标进一步评审：</w:t>
                  </w:r>
                </w:p>
                <w:p w14:paraId="0B14341A" w14:textId="77777777" w:rsidR="00087188" w:rsidRDefault="00087188" w:rsidP="001D7777">
                  <w:pPr>
                    <w:wordWrap w:val="0"/>
                    <w:rPr>
                      <w:rFonts w:ascii="宋体" w:hAnsi="宋体"/>
                    </w:rPr>
                  </w:pPr>
                  <w:r>
                    <w:rPr>
                      <w:rFonts w:ascii="宋体" w:hAnsi="宋体" w:hint="eastAsia"/>
                    </w:rPr>
                    <w:t>评审为优:方案中体现</w:t>
                  </w:r>
                  <w:r>
                    <w:rPr>
                      <w:rFonts w:ascii="宋体" w:hAnsi="宋体"/>
                    </w:rPr>
                    <w:t>24</w:t>
                  </w:r>
                  <w:r>
                    <w:rPr>
                      <w:rFonts w:ascii="宋体" w:hAnsi="宋体" w:hint="eastAsia"/>
                    </w:rPr>
                    <w:t>小时维保服务的</w:t>
                  </w:r>
                  <w:r>
                    <w:rPr>
                      <w:rFonts w:ascii="宋体" w:hAnsi="宋体"/>
                    </w:rPr>
                    <w:t>6</w:t>
                  </w:r>
                  <w:r>
                    <w:rPr>
                      <w:rFonts w:ascii="宋体" w:hAnsi="宋体" w:hint="eastAsia"/>
                    </w:rPr>
                    <w:t>分；</w:t>
                  </w:r>
                </w:p>
                <w:p w14:paraId="211F7116" w14:textId="77777777" w:rsidR="00087188" w:rsidRDefault="00087188" w:rsidP="001D7777">
                  <w:pPr>
                    <w:wordWrap w:val="0"/>
                    <w:rPr>
                      <w:rFonts w:ascii="宋体" w:hAnsi="宋体"/>
                    </w:rPr>
                  </w:pPr>
                  <w:r>
                    <w:rPr>
                      <w:rFonts w:ascii="宋体" w:hAnsi="宋体" w:hint="eastAsia"/>
                    </w:rPr>
                    <w:t>评审为良:方案中体现12小时维保服务的加</w:t>
                  </w:r>
                  <w:r>
                    <w:rPr>
                      <w:rFonts w:ascii="宋体" w:hAnsi="宋体"/>
                    </w:rPr>
                    <w:t>4</w:t>
                  </w:r>
                  <w:r>
                    <w:rPr>
                      <w:rFonts w:ascii="宋体" w:hAnsi="宋体" w:hint="eastAsia"/>
                    </w:rPr>
                    <w:t>分；</w:t>
                  </w:r>
                </w:p>
                <w:p w14:paraId="4E420FD7" w14:textId="77777777" w:rsidR="00087188" w:rsidRDefault="00087188" w:rsidP="001D7777">
                  <w:pPr>
                    <w:wordWrap w:val="0"/>
                    <w:rPr>
                      <w:rFonts w:ascii="宋体" w:hAnsi="宋体"/>
                    </w:rPr>
                  </w:pPr>
                  <w:r>
                    <w:rPr>
                      <w:rFonts w:ascii="宋体" w:hAnsi="宋体" w:hint="eastAsia"/>
                    </w:rPr>
                    <w:t>评审为中:方案中体现正常工作时间8小时维保服务的加</w:t>
                  </w:r>
                  <w:r>
                    <w:rPr>
                      <w:rFonts w:ascii="宋体" w:hAnsi="宋体"/>
                    </w:rPr>
                    <w:t>2</w:t>
                  </w:r>
                  <w:r>
                    <w:rPr>
                      <w:rFonts w:ascii="宋体" w:hAnsi="宋体" w:hint="eastAsia"/>
                    </w:rPr>
                    <w:t>分；</w:t>
                  </w:r>
                </w:p>
                <w:p w14:paraId="4C6FA622" w14:textId="57668372" w:rsidR="00087188" w:rsidRDefault="00087188">
                  <w:pPr>
                    <w:rPr>
                      <w:rFonts w:ascii="新宋体" w:eastAsia="新宋体" w:hAnsi="新宋体"/>
                      <w:b/>
                      <w:i/>
                      <w:szCs w:val="21"/>
                      <w:u w:val="single"/>
                    </w:rPr>
                  </w:pPr>
                  <w:r>
                    <w:rPr>
                      <w:rFonts w:ascii="宋体" w:hAnsi="宋体" w:hint="eastAsia"/>
                    </w:rPr>
                    <w:t>评审为差:方案中未体现维保服务的得0分。</w:t>
                  </w:r>
                </w:p>
              </w:tc>
            </w:tr>
            <w:tr w:rsidR="00087188" w14:paraId="0F7D3864" w14:textId="77777777" w:rsidTr="00087188">
              <w:trPr>
                <w:trHeight w:val="63"/>
                <w:jc w:val="center"/>
              </w:trPr>
              <w:tc>
                <w:tcPr>
                  <w:tcW w:w="734" w:type="dxa"/>
                  <w:vMerge/>
                  <w:tcBorders>
                    <w:left w:val="single" w:sz="4" w:space="0" w:color="auto"/>
                    <w:right w:val="single" w:sz="4" w:space="0" w:color="auto"/>
                  </w:tcBorders>
                  <w:vAlign w:val="center"/>
                </w:tcPr>
                <w:p w14:paraId="64B9B51C" w14:textId="77777777" w:rsidR="00087188" w:rsidRDefault="00087188">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087188" w:rsidRDefault="00087188">
                  <w:pPr>
                    <w:rPr>
                      <w:rFonts w:ascii="新宋体" w:eastAsia="新宋体" w:hAnsi="新宋体"/>
                      <w:szCs w:val="21"/>
                    </w:rPr>
                  </w:pPr>
                  <w:r>
                    <w:rPr>
                      <w:rFonts w:ascii="新宋体" w:eastAsia="新宋体" w:hAnsi="新宋体"/>
                      <w:szCs w:val="21"/>
                    </w:rPr>
                    <w:t>2</w:t>
                  </w:r>
                </w:p>
              </w:tc>
              <w:tc>
                <w:tcPr>
                  <w:tcW w:w="1350" w:type="dxa"/>
                  <w:tcBorders>
                    <w:top w:val="single" w:sz="4" w:space="0" w:color="auto"/>
                    <w:left w:val="single" w:sz="4" w:space="0" w:color="auto"/>
                    <w:bottom w:val="single" w:sz="4" w:space="0" w:color="auto"/>
                    <w:right w:val="single" w:sz="4" w:space="0" w:color="auto"/>
                  </w:tcBorders>
                  <w:vAlign w:val="center"/>
                </w:tcPr>
                <w:p w14:paraId="373C924F" w14:textId="0DF9C6B5" w:rsidR="00087188" w:rsidRDefault="00087188">
                  <w:pPr>
                    <w:rPr>
                      <w:rFonts w:ascii="新宋体" w:eastAsia="新宋体" w:hAnsi="新宋体"/>
                      <w:szCs w:val="21"/>
                    </w:rPr>
                  </w:pPr>
                  <w:r>
                    <w:rPr>
                      <w:rFonts w:ascii="宋体" w:hAnsi="宋体" w:hint="eastAsia"/>
                      <w:szCs w:val="21"/>
                    </w:rPr>
                    <w:t>项目重点难点分析、应对措施及相关的合理化建议</w:t>
                  </w:r>
                </w:p>
              </w:tc>
              <w:tc>
                <w:tcPr>
                  <w:tcW w:w="709" w:type="dxa"/>
                  <w:tcBorders>
                    <w:top w:val="single" w:sz="4" w:space="0" w:color="auto"/>
                    <w:left w:val="single" w:sz="4" w:space="0" w:color="auto"/>
                    <w:bottom w:val="single" w:sz="4" w:space="0" w:color="auto"/>
                    <w:right w:val="single" w:sz="4" w:space="0" w:color="auto"/>
                  </w:tcBorders>
                  <w:vAlign w:val="center"/>
                </w:tcPr>
                <w:p w14:paraId="29C5B67E" w14:textId="7EB368E0" w:rsidR="00087188" w:rsidRDefault="00087188">
                  <w:pPr>
                    <w:rPr>
                      <w:rFonts w:ascii="新宋体" w:eastAsia="新宋体" w:hAnsi="新宋体"/>
                      <w:szCs w:val="21"/>
                    </w:rPr>
                  </w:pPr>
                  <w:r>
                    <w:rPr>
                      <w:rFonts w:ascii="宋体" w:hAnsi="宋体"/>
                      <w:szCs w:val="21"/>
                    </w:rPr>
                    <w:t>15</w:t>
                  </w:r>
                </w:p>
              </w:tc>
              <w:tc>
                <w:tcPr>
                  <w:tcW w:w="6040" w:type="dxa"/>
                  <w:tcBorders>
                    <w:top w:val="single" w:sz="4" w:space="0" w:color="auto"/>
                    <w:left w:val="single" w:sz="4" w:space="0" w:color="auto"/>
                    <w:bottom w:val="single" w:sz="4" w:space="0" w:color="auto"/>
                    <w:right w:val="single" w:sz="4" w:space="0" w:color="auto"/>
                  </w:tcBorders>
                  <w:vAlign w:val="center"/>
                </w:tcPr>
                <w:p w14:paraId="698EE7A7" w14:textId="77777777" w:rsidR="00087188" w:rsidRDefault="00087188" w:rsidP="001D7777">
                  <w:pPr>
                    <w:adjustRightInd w:val="0"/>
                    <w:snapToGrid w:val="0"/>
                    <w:rPr>
                      <w:rFonts w:ascii="宋体" w:hAnsi="宋体"/>
                      <w:b/>
                      <w:i/>
                      <w:szCs w:val="21"/>
                      <w:u w:val="single"/>
                    </w:rPr>
                  </w:pPr>
                  <w:r>
                    <w:rPr>
                      <w:rFonts w:ascii="宋体" w:hAnsi="宋体" w:hint="eastAsia"/>
                      <w:szCs w:val="21"/>
                    </w:rPr>
                    <w:t>（一）评审内容：</w:t>
                  </w:r>
                </w:p>
                <w:p w14:paraId="2A59CE22" w14:textId="77777777" w:rsidR="00087188" w:rsidRDefault="00087188" w:rsidP="001D7777">
                  <w:pPr>
                    <w:adjustRightInd w:val="0"/>
                    <w:snapToGrid w:val="0"/>
                    <w:rPr>
                      <w:rFonts w:ascii="宋体" w:hAnsi="宋体"/>
                      <w:szCs w:val="21"/>
                    </w:rPr>
                  </w:pPr>
                  <w:r>
                    <w:rPr>
                      <w:rFonts w:ascii="宋体" w:hAnsi="宋体" w:hint="eastAsia"/>
                      <w:szCs w:val="21"/>
                    </w:rPr>
                    <w:t>考察点</w:t>
                  </w:r>
                  <w:r>
                    <w:rPr>
                      <w:rFonts w:ascii="宋体" w:hAnsi="宋体"/>
                      <w:szCs w:val="21"/>
                    </w:rPr>
                    <w:t>A</w:t>
                  </w:r>
                  <w:r>
                    <w:rPr>
                      <w:rFonts w:ascii="宋体" w:hAnsi="宋体" w:hint="eastAsia"/>
                      <w:szCs w:val="21"/>
                    </w:rPr>
                    <w:t>：投标文件紧密围绕项目实际情况。</w:t>
                  </w:r>
                </w:p>
                <w:p w14:paraId="5245A75F" w14:textId="77777777" w:rsidR="00087188" w:rsidRDefault="00087188" w:rsidP="001D7777">
                  <w:pPr>
                    <w:adjustRightInd w:val="0"/>
                    <w:snapToGrid w:val="0"/>
                    <w:rPr>
                      <w:rFonts w:ascii="宋体" w:hAnsi="宋体"/>
                      <w:szCs w:val="21"/>
                    </w:rPr>
                  </w:pPr>
                  <w:r>
                    <w:rPr>
                      <w:rFonts w:ascii="宋体" w:hAnsi="宋体" w:hint="eastAsia"/>
                      <w:szCs w:val="21"/>
                    </w:rPr>
                    <w:t>考察点B：提出的应对措施以及建议针对性强。</w:t>
                  </w:r>
                </w:p>
                <w:p w14:paraId="5532CA1E" w14:textId="77777777" w:rsidR="00087188" w:rsidRDefault="00087188" w:rsidP="001D7777">
                  <w:pPr>
                    <w:adjustRightInd w:val="0"/>
                    <w:snapToGrid w:val="0"/>
                    <w:rPr>
                      <w:rFonts w:ascii="宋体" w:hAnsi="宋体"/>
                      <w:szCs w:val="21"/>
                    </w:rPr>
                  </w:pPr>
                  <w:r>
                    <w:rPr>
                      <w:rFonts w:ascii="宋体" w:hAnsi="宋体" w:hint="eastAsia"/>
                      <w:szCs w:val="21"/>
                    </w:rPr>
                    <w:t>考察点C：项目重点难点分析、应对措施及相关的合理化建议可行性高。</w:t>
                  </w:r>
                </w:p>
                <w:p w14:paraId="1880BC3D" w14:textId="77777777" w:rsidR="00087188" w:rsidRDefault="00087188" w:rsidP="001D7777">
                  <w:pPr>
                    <w:adjustRightInd w:val="0"/>
                    <w:snapToGrid w:val="0"/>
                    <w:rPr>
                      <w:rFonts w:ascii="宋体" w:hAnsi="宋体"/>
                      <w:szCs w:val="21"/>
                    </w:rPr>
                  </w:pPr>
                  <w:r>
                    <w:rPr>
                      <w:rFonts w:ascii="宋体" w:hAnsi="宋体" w:hint="eastAsia"/>
                      <w:szCs w:val="21"/>
                    </w:rPr>
                    <w:t>（二）评分标准：</w:t>
                  </w:r>
                </w:p>
                <w:p w14:paraId="1DC233BF" w14:textId="77777777" w:rsidR="00087188" w:rsidRDefault="00087188" w:rsidP="001D7777">
                  <w:pPr>
                    <w:adjustRightInd w:val="0"/>
                    <w:snapToGrid w:val="0"/>
                    <w:rPr>
                      <w:rFonts w:ascii="宋体" w:hAnsi="宋体"/>
                    </w:rPr>
                  </w:pPr>
                  <w:r>
                    <w:rPr>
                      <w:rFonts w:ascii="宋体" w:hAnsi="宋体" w:hint="eastAsia"/>
                      <w:szCs w:val="21"/>
                    </w:rPr>
                    <w:t>考察点A、B、C三点，满足三点得</w:t>
                  </w:r>
                  <w:r>
                    <w:rPr>
                      <w:rFonts w:ascii="宋体" w:hAnsi="宋体"/>
                      <w:szCs w:val="21"/>
                    </w:rPr>
                    <w:t>9</w:t>
                  </w:r>
                  <w:r>
                    <w:rPr>
                      <w:rFonts w:ascii="宋体" w:hAnsi="宋体" w:hint="eastAsia"/>
                      <w:szCs w:val="21"/>
                    </w:rPr>
                    <w:t>分，满足任意两点得</w:t>
                  </w:r>
                  <w:r>
                    <w:rPr>
                      <w:rFonts w:ascii="宋体" w:hAnsi="宋体"/>
                      <w:szCs w:val="21"/>
                    </w:rPr>
                    <w:t>7</w:t>
                  </w:r>
                  <w:r>
                    <w:rPr>
                      <w:rFonts w:ascii="宋体" w:hAnsi="宋体" w:hint="eastAsia"/>
                      <w:szCs w:val="21"/>
                    </w:rPr>
                    <w:t>分，满足任意一点得</w:t>
                  </w:r>
                  <w:r>
                    <w:rPr>
                      <w:rFonts w:ascii="宋体" w:hAnsi="宋体"/>
                      <w:szCs w:val="21"/>
                    </w:rPr>
                    <w:t>5</w:t>
                  </w:r>
                  <w:r>
                    <w:rPr>
                      <w:rFonts w:ascii="宋体" w:hAnsi="宋体" w:hint="eastAsia"/>
                      <w:szCs w:val="21"/>
                    </w:rPr>
                    <w:t>分，未满足不得分。</w:t>
                  </w:r>
                  <w:r>
                    <w:rPr>
                      <w:rFonts w:ascii="宋体" w:hAnsi="宋体" w:hint="eastAsia"/>
                    </w:rPr>
                    <w:t>在此基础上，专家根据各供应商的系统或故障恢复预案时间量化指标进一步评审：</w:t>
                  </w:r>
                </w:p>
                <w:p w14:paraId="3E47FA15" w14:textId="77777777" w:rsidR="00087188" w:rsidRDefault="00087188" w:rsidP="001D7777">
                  <w:pPr>
                    <w:wordWrap w:val="0"/>
                    <w:rPr>
                      <w:rFonts w:ascii="宋体" w:hAnsi="宋体"/>
                    </w:rPr>
                  </w:pPr>
                  <w:r>
                    <w:rPr>
                      <w:rFonts w:ascii="宋体" w:hAnsi="宋体" w:hint="eastAsia"/>
                    </w:rPr>
                    <w:t>评审为优：系统或网络故障情况下恢复预案中体现1小时恢复的加</w:t>
                  </w:r>
                  <w:r>
                    <w:rPr>
                      <w:rFonts w:ascii="宋体" w:hAnsi="宋体"/>
                    </w:rPr>
                    <w:t>6</w:t>
                  </w:r>
                  <w:r>
                    <w:rPr>
                      <w:rFonts w:ascii="宋体" w:hAnsi="宋体" w:hint="eastAsia"/>
                    </w:rPr>
                    <w:t>分；</w:t>
                  </w:r>
                </w:p>
                <w:p w14:paraId="6A51CD58" w14:textId="77777777" w:rsidR="00087188" w:rsidRDefault="00087188" w:rsidP="001D7777">
                  <w:pPr>
                    <w:wordWrap w:val="0"/>
                    <w:rPr>
                      <w:rFonts w:ascii="宋体" w:hAnsi="宋体"/>
                    </w:rPr>
                  </w:pPr>
                  <w:r>
                    <w:rPr>
                      <w:rFonts w:ascii="宋体" w:hAnsi="宋体" w:hint="eastAsia"/>
                    </w:rPr>
                    <w:t>评审为良：系统或网络故障情况下恢复预案中体现2小时恢复的</w:t>
                  </w:r>
                  <w:r>
                    <w:rPr>
                      <w:rFonts w:ascii="宋体" w:hAnsi="宋体" w:hint="eastAsia"/>
                    </w:rPr>
                    <w:lastRenderedPageBreak/>
                    <w:t>加</w:t>
                  </w:r>
                  <w:r>
                    <w:rPr>
                      <w:rFonts w:ascii="宋体" w:hAnsi="宋体"/>
                    </w:rPr>
                    <w:t>4</w:t>
                  </w:r>
                  <w:r>
                    <w:rPr>
                      <w:rFonts w:ascii="宋体" w:hAnsi="宋体" w:hint="eastAsia"/>
                    </w:rPr>
                    <w:t>分；</w:t>
                  </w:r>
                </w:p>
                <w:p w14:paraId="5F3FA160" w14:textId="77777777" w:rsidR="00087188" w:rsidRDefault="00087188" w:rsidP="001D7777">
                  <w:pPr>
                    <w:wordWrap w:val="0"/>
                    <w:rPr>
                      <w:rFonts w:ascii="宋体" w:hAnsi="宋体"/>
                    </w:rPr>
                  </w:pPr>
                  <w:r>
                    <w:rPr>
                      <w:rFonts w:ascii="宋体" w:hAnsi="宋体" w:hint="eastAsia"/>
                    </w:rPr>
                    <w:t>评审为中：系统或网络故障情况下恢复预案中体现3小时恢复的加</w:t>
                  </w:r>
                  <w:r>
                    <w:rPr>
                      <w:rFonts w:ascii="宋体" w:hAnsi="宋体"/>
                    </w:rPr>
                    <w:t>2</w:t>
                  </w:r>
                  <w:r>
                    <w:rPr>
                      <w:rFonts w:ascii="宋体" w:hAnsi="宋体" w:hint="eastAsia"/>
                    </w:rPr>
                    <w:t>分；</w:t>
                  </w:r>
                </w:p>
                <w:p w14:paraId="752B0C21" w14:textId="271EDC1C" w:rsidR="00087188" w:rsidRDefault="00087188">
                  <w:pPr>
                    <w:rPr>
                      <w:rFonts w:ascii="新宋体" w:eastAsia="新宋体" w:hAnsi="新宋体"/>
                      <w:szCs w:val="21"/>
                    </w:rPr>
                  </w:pPr>
                  <w:r>
                    <w:rPr>
                      <w:rFonts w:ascii="宋体" w:hAnsi="宋体" w:hint="eastAsia"/>
                    </w:rPr>
                    <w:t>评审为差：系统或网络故障情况下恢复预案超过3小时或未体现恢复预案时间的得0分。</w:t>
                  </w:r>
                </w:p>
              </w:tc>
            </w:tr>
            <w:tr w:rsidR="00087188" w14:paraId="7075E67A" w14:textId="77777777" w:rsidTr="00087188">
              <w:trPr>
                <w:trHeight w:val="63"/>
                <w:jc w:val="center"/>
              </w:trPr>
              <w:tc>
                <w:tcPr>
                  <w:tcW w:w="734" w:type="dxa"/>
                  <w:vMerge/>
                  <w:tcBorders>
                    <w:left w:val="single" w:sz="4" w:space="0" w:color="auto"/>
                    <w:right w:val="single" w:sz="4" w:space="0" w:color="auto"/>
                  </w:tcBorders>
                  <w:vAlign w:val="center"/>
                </w:tcPr>
                <w:p w14:paraId="51E9051B" w14:textId="77777777" w:rsidR="00087188" w:rsidRDefault="00087188">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087188" w:rsidRDefault="00087188">
                  <w:pPr>
                    <w:rPr>
                      <w:rFonts w:ascii="新宋体" w:eastAsia="新宋体" w:hAnsi="新宋体"/>
                      <w:szCs w:val="21"/>
                    </w:rPr>
                  </w:pPr>
                  <w:r>
                    <w:rPr>
                      <w:rFonts w:ascii="新宋体" w:eastAsia="新宋体" w:hAnsi="新宋体"/>
                      <w:szCs w:val="21"/>
                    </w:rPr>
                    <w:t>3</w:t>
                  </w:r>
                </w:p>
              </w:tc>
              <w:tc>
                <w:tcPr>
                  <w:tcW w:w="1350" w:type="dxa"/>
                  <w:tcBorders>
                    <w:top w:val="single" w:sz="4" w:space="0" w:color="auto"/>
                    <w:left w:val="single" w:sz="4" w:space="0" w:color="auto"/>
                    <w:bottom w:val="single" w:sz="4" w:space="0" w:color="auto"/>
                    <w:right w:val="single" w:sz="4" w:space="0" w:color="auto"/>
                  </w:tcBorders>
                  <w:vAlign w:val="center"/>
                </w:tcPr>
                <w:p w14:paraId="0759DF8E" w14:textId="00FDE386" w:rsidR="00087188" w:rsidRDefault="00087188">
                  <w:pPr>
                    <w:rPr>
                      <w:rFonts w:ascii="新宋体" w:eastAsia="新宋体" w:hAnsi="新宋体"/>
                      <w:szCs w:val="21"/>
                    </w:rPr>
                  </w:pPr>
                  <w:r>
                    <w:rPr>
                      <w:rFonts w:ascii="宋体" w:hAnsi="宋体" w:hint="eastAsia"/>
                      <w:szCs w:val="21"/>
                    </w:rPr>
                    <w:t>质量（完成时间、安全、环保）保障措施及方案</w:t>
                  </w:r>
                </w:p>
              </w:tc>
              <w:tc>
                <w:tcPr>
                  <w:tcW w:w="709" w:type="dxa"/>
                  <w:tcBorders>
                    <w:top w:val="single" w:sz="4" w:space="0" w:color="auto"/>
                    <w:left w:val="single" w:sz="4" w:space="0" w:color="auto"/>
                    <w:bottom w:val="single" w:sz="4" w:space="0" w:color="auto"/>
                    <w:right w:val="single" w:sz="4" w:space="0" w:color="auto"/>
                  </w:tcBorders>
                  <w:vAlign w:val="center"/>
                </w:tcPr>
                <w:p w14:paraId="1DE20B67" w14:textId="65B41491" w:rsidR="00087188" w:rsidRDefault="00087188">
                  <w:pPr>
                    <w:rPr>
                      <w:rFonts w:ascii="新宋体" w:eastAsia="新宋体" w:hAnsi="新宋体"/>
                      <w:szCs w:val="21"/>
                    </w:rPr>
                  </w:pPr>
                  <w:r>
                    <w:rPr>
                      <w:rFonts w:ascii="宋体" w:hAnsi="宋体"/>
                      <w:szCs w:val="21"/>
                    </w:rPr>
                    <w:t>1</w:t>
                  </w:r>
                  <w:r>
                    <w:rPr>
                      <w:rFonts w:ascii="宋体" w:hAnsi="宋体" w:hint="eastAsia"/>
                      <w:szCs w:val="21"/>
                    </w:rPr>
                    <w:t>3</w:t>
                  </w:r>
                </w:p>
              </w:tc>
              <w:tc>
                <w:tcPr>
                  <w:tcW w:w="6040" w:type="dxa"/>
                  <w:tcBorders>
                    <w:top w:val="single" w:sz="4" w:space="0" w:color="auto"/>
                    <w:left w:val="single" w:sz="4" w:space="0" w:color="auto"/>
                    <w:bottom w:val="single" w:sz="4" w:space="0" w:color="auto"/>
                    <w:right w:val="single" w:sz="4" w:space="0" w:color="auto"/>
                  </w:tcBorders>
                  <w:vAlign w:val="center"/>
                </w:tcPr>
                <w:p w14:paraId="57941F41" w14:textId="77777777" w:rsidR="00087188" w:rsidRDefault="00087188" w:rsidP="001D7777">
                  <w:pPr>
                    <w:adjustRightInd w:val="0"/>
                    <w:snapToGrid w:val="0"/>
                    <w:rPr>
                      <w:rFonts w:ascii="宋体" w:hAnsi="宋体"/>
                      <w:b/>
                      <w:i/>
                      <w:szCs w:val="21"/>
                      <w:u w:val="single"/>
                    </w:rPr>
                  </w:pPr>
                  <w:r>
                    <w:rPr>
                      <w:rFonts w:ascii="宋体" w:hAnsi="宋体" w:hint="eastAsia"/>
                      <w:szCs w:val="21"/>
                    </w:rPr>
                    <w:t>（一）评审内容：</w:t>
                  </w:r>
                </w:p>
                <w:p w14:paraId="687FD74E" w14:textId="77777777" w:rsidR="00087188" w:rsidRDefault="00087188" w:rsidP="001D7777">
                  <w:pPr>
                    <w:adjustRightInd w:val="0"/>
                    <w:snapToGrid w:val="0"/>
                    <w:rPr>
                      <w:rFonts w:ascii="宋体" w:hAnsi="宋体"/>
                      <w:szCs w:val="21"/>
                    </w:rPr>
                  </w:pPr>
                  <w:r>
                    <w:rPr>
                      <w:rFonts w:ascii="宋体" w:hAnsi="宋体" w:hint="eastAsia"/>
                      <w:szCs w:val="21"/>
                    </w:rPr>
                    <w:t>考察点</w:t>
                  </w:r>
                  <w:r>
                    <w:rPr>
                      <w:rFonts w:ascii="宋体" w:hAnsi="宋体"/>
                      <w:szCs w:val="21"/>
                    </w:rPr>
                    <w:t>A</w:t>
                  </w:r>
                  <w:r>
                    <w:rPr>
                      <w:rFonts w:ascii="宋体" w:hAnsi="宋体" w:hint="eastAsia"/>
                      <w:szCs w:val="21"/>
                    </w:rPr>
                    <w:t>：项目管理方案。</w:t>
                  </w:r>
                </w:p>
                <w:p w14:paraId="0B73AB3F" w14:textId="77777777" w:rsidR="00087188" w:rsidRDefault="00087188" w:rsidP="001D7777">
                  <w:pPr>
                    <w:adjustRightInd w:val="0"/>
                    <w:snapToGrid w:val="0"/>
                    <w:rPr>
                      <w:rFonts w:ascii="宋体" w:hAnsi="宋体"/>
                      <w:szCs w:val="21"/>
                    </w:rPr>
                  </w:pPr>
                  <w:r>
                    <w:rPr>
                      <w:rFonts w:ascii="宋体" w:hAnsi="宋体" w:hint="eastAsia"/>
                      <w:szCs w:val="21"/>
                    </w:rPr>
                    <w:t>考察点B：质量保障与风险控制。</w:t>
                  </w:r>
                </w:p>
                <w:p w14:paraId="6F7D568B" w14:textId="77777777" w:rsidR="00087188" w:rsidRDefault="00087188" w:rsidP="001D7777">
                  <w:pPr>
                    <w:adjustRightInd w:val="0"/>
                    <w:snapToGrid w:val="0"/>
                    <w:rPr>
                      <w:rFonts w:ascii="宋体" w:hAnsi="宋体"/>
                      <w:szCs w:val="21"/>
                    </w:rPr>
                  </w:pPr>
                  <w:r>
                    <w:rPr>
                      <w:rFonts w:ascii="宋体" w:hAnsi="宋体" w:hint="eastAsia"/>
                      <w:szCs w:val="21"/>
                    </w:rPr>
                    <w:t>考察点C：进度安排。</w:t>
                  </w:r>
                </w:p>
                <w:p w14:paraId="366DF75A" w14:textId="77777777" w:rsidR="00087188" w:rsidRDefault="00087188" w:rsidP="001D7777">
                  <w:pPr>
                    <w:wordWrap w:val="0"/>
                    <w:rPr>
                      <w:rFonts w:ascii="宋体" w:hAnsi="宋体"/>
                      <w:szCs w:val="21"/>
                    </w:rPr>
                  </w:pPr>
                  <w:r>
                    <w:rPr>
                      <w:rFonts w:ascii="宋体" w:hAnsi="宋体" w:hint="eastAsia"/>
                      <w:szCs w:val="21"/>
                    </w:rPr>
                    <w:t>（二）评分标准：</w:t>
                  </w:r>
                </w:p>
                <w:p w14:paraId="33B6FE0E" w14:textId="77777777" w:rsidR="00087188" w:rsidRDefault="00087188" w:rsidP="001D7777">
                  <w:pPr>
                    <w:wordWrap w:val="0"/>
                    <w:rPr>
                      <w:rFonts w:ascii="宋体" w:hAnsi="宋体"/>
                    </w:rPr>
                  </w:pPr>
                  <w:r>
                    <w:rPr>
                      <w:rFonts w:ascii="宋体" w:hAnsi="宋体" w:hint="eastAsia"/>
                      <w:szCs w:val="21"/>
                    </w:rPr>
                    <w:t>考察点</w:t>
                  </w:r>
                  <w:r>
                    <w:rPr>
                      <w:rFonts w:ascii="宋体" w:hAnsi="宋体"/>
                      <w:szCs w:val="21"/>
                    </w:rPr>
                    <w:t>A</w:t>
                  </w:r>
                  <w:r>
                    <w:rPr>
                      <w:rFonts w:ascii="宋体" w:hAnsi="宋体" w:hint="eastAsia"/>
                      <w:szCs w:val="21"/>
                    </w:rPr>
                    <w:t>、</w:t>
                  </w:r>
                  <w:r>
                    <w:rPr>
                      <w:rFonts w:ascii="宋体" w:hAnsi="宋体"/>
                      <w:szCs w:val="21"/>
                    </w:rPr>
                    <w:t>B</w:t>
                  </w:r>
                  <w:r>
                    <w:rPr>
                      <w:rFonts w:ascii="宋体" w:hAnsi="宋体" w:hint="eastAsia"/>
                      <w:szCs w:val="21"/>
                    </w:rPr>
                    <w:t>、</w:t>
                  </w:r>
                  <w:r>
                    <w:rPr>
                      <w:rFonts w:ascii="宋体" w:hAnsi="宋体"/>
                      <w:szCs w:val="21"/>
                    </w:rPr>
                    <w:t>C</w:t>
                  </w:r>
                  <w:r>
                    <w:rPr>
                      <w:rFonts w:ascii="宋体" w:hAnsi="宋体" w:hint="eastAsia"/>
                      <w:szCs w:val="21"/>
                    </w:rPr>
                    <w:t>三点，满足三点得7.8分，满足任意两点得5.2分，满足任意一点得2.6分，未满足不得分。</w:t>
                  </w:r>
                  <w:r>
                    <w:rPr>
                      <w:rFonts w:ascii="宋体" w:hAnsi="宋体" w:hint="eastAsia"/>
                    </w:rPr>
                    <w:t>在此基础上，专家根据各供应商的具体响应内容按照量化的评审因素指标进一步评审：</w:t>
                  </w:r>
                </w:p>
                <w:p w14:paraId="0E3D2812" w14:textId="77777777" w:rsidR="00087188" w:rsidRDefault="00087188" w:rsidP="001D7777">
                  <w:pPr>
                    <w:wordWrap w:val="0"/>
                    <w:rPr>
                      <w:rFonts w:ascii="宋体" w:hAnsi="宋体"/>
                    </w:rPr>
                  </w:pPr>
                  <w:r>
                    <w:rPr>
                      <w:rFonts w:ascii="宋体" w:hAnsi="宋体" w:hint="eastAsia"/>
                    </w:rPr>
                    <w:t>评审为优：方案中体现维护保障提供自有或租赁车辆3辆以上（含3辆，提供车辆所有人为投标方的行驶证或车辆租赁合同）的加5.2分；</w:t>
                  </w:r>
                </w:p>
                <w:p w14:paraId="5B36EADE" w14:textId="77777777" w:rsidR="00087188" w:rsidRDefault="00087188" w:rsidP="001D7777">
                  <w:pPr>
                    <w:wordWrap w:val="0"/>
                    <w:rPr>
                      <w:rFonts w:ascii="宋体" w:hAnsi="宋体"/>
                    </w:rPr>
                  </w:pPr>
                  <w:r>
                    <w:rPr>
                      <w:rFonts w:ascii="宋体" w:hAnsi="宋体" w:hint="eastAsia"/>
                    </w:rPr>
                    <w:t>评审为良：方案中体现维护保障提供自有或租赁车辆2辆（提供车辆所有人为投标方的行驶证或车辆租赁合同）的加2.6分；</w:t>
                  </w:r>
                </w:p>
                <w:p w14:paraId="64DD268E" w14:textId="77777777" w:rsidR="00087188" w:rsidRDefault="00087188" w:rsidP="001D7777">
                  <w:pPr>
                    <w:wordWrap w:val="0"/>
                    <w:rPr>
                      <w:rFonts w:ascii="宋体" w:hAnsi="宋体"/>
                    </w:rPr>
                  </w:pPr>
                  <w:r>
                    <w:rPr>
                      <w:rFonts w:ascii="宋体" w:hAnsi="宋体" w:hint="eastAsia"/>
                    </w:rPr>
                    <w:t>评审为中：方案中体现维护保障提供自有或租赁车辆1辆（提供车辆所有人为投标方的行驶证或车辆租赁合同）的加1.3分；</w:t>
                  </w:r>
                </w:p>
                <w:p w14:paraId="1EFD24B5" w14:textId="131D029C" w:rsidR="00087188" w:rsidRDefault="00087188">
                  <w:pPr>
                    <w:rPr>
                      <w:rFonts w:ascii="新宋体" w:eastAsia="新宋体" w:hAnsi="新宋体"/>
                      <w:szCs w:val="21"/>
                    </w:rPr>
                  </w:pPr>
                  <w:r>
                    <w:rPr>
                      <w:rFonts w:ascii="宋体" w:hAnsi="宋体" w:hint="eastAsia"/>
                    </w:rPr>
                    <w:t>评审为差：方案中未体现维护保障车辆的得0分。</w:t>
                  </w:r>
                </w:p>
              </w:tc>
            </w:tr>
            <w:tr w:rsidR="00087188" w14:paraId="219B93CA" w14:textId="77777777" w:rsidTr="00087188">
              <w:trPr>
                <w:trHeight w:val="63"/>
                <w:jc w:val="center"/>
              </w:trPr>
              <w:tc>
                <w:tcPr>
                  <w:tcW w:w="734" w:type="dxa"/>
                  <w:vMerge/>
                  <w:tcBorders>
                    <w:left w:val="single" w:sz="4" w:space="0" w:color="auto"/>
                    <w:right w:val="single" w:sz="4" w:space="0" w:color="auto"/>
                  </w:tcBorders>
                  <w:vAlign w:val="center"/>
                </w:tcPr>
                <w:p w14:paraId="7617D565" w14:textId="77777777" w:rsidR="00087188" w:rsidRDefault="00087188">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087188" w:rsidRDefault="00087188">
                  <w:pPr>
                    <w:rPr>
                      <w:rFonts w:ascii="新宋体" w:eastAsia="新宋体" w:hAnsi="新宋体"/>
                      <w:szCs w:val="21"/>
                    </w:rPr>
                  </w:pPr>
                  <w:r>
                    <w:rPr>
                      <w:rFonts w:ascii="新宋体" w:eastAsia="新宋体" w:hAnsi="新宋体" w:hint="eastAsia"/>
                      <w:szCs w:val="21"/>
                    </w:rPr>
                    <w:t>4</w:t>
                  </w:r>
                </w:p>
              </w:tc>
              <w:tc>
                <w:tcPr>
                  <w:tcW w:w="1350" w:type="dxa"/>
                  <w:tcBorders>
                    <w:top w:val="single" w:sz="4" w:space="0" w:color="auto"/>
                    <w:left w:val="single" w:sz="4" w:space="0" w:color="auto"/>
                    <w:bottom w:val="single" w:sz="4" w:space="0" w:color="auto"/>
                    <w:right w:val="single" w:sz="4" w:space="0" w:color="auto"/>
                  </w:tcBorders>
                  <w:vAlign w:val="center"/>
                </w:tcPr>
                <w:p w14:paraId="5DC6B5CC" w14:textId="2A6E93F2" w:rsidR="00087188" w:rsidRDefault="00087188">
                  <w:pPr>
                    <w:rPr>
                      <w:rFonts w:ascii="新宋体" w:eastAsia="新宋体" w:hAnsi="新宋体"/>
                      <w:szCs w:val="21"/>
                    </w:rPr>
                  </w:pPr>
                  <w:r>
                    <w:rPr>
                      <w:rFonts w:ascii="宋体" w:hAnsi="宋体" w:hint="eastAsia"/>
                      <w:szCs w:val="21"/>
                    </w:rPr>
                    <w:t>项目完成（服务期满）后的服务承诺</w:t>
                  </w:r>
                </w:p>
              </w:tc>
              <w:tc>
                <w:tcPr>
                  <w:tcW w:w="709" w:type="dxa"/>
                  <w:tcBorders>
                    <w:top w:val="single" w:sz="4" w:space="0" w:color="auto"/>
                    <w:left w:val="single" w:sz="4" w:space="0" w:color="auto"/>
                    <w:bottom w:val="single" w:sz="4" w:space="0" w:color="auto"/>
                    <w:right w:val="single" w:sz="4" w:space="0" w:color="auto"/>
                  </w:tcBorders>
                  <w:vAlign w:val="center"/>
                </w:tcPr>
                <w:p w14:paraId="2B39490C" w14:textId="66D5AFB7" w:rsidR="00087188" w:rsidRDefault="00087188">
                  <w:pPr>
                    <w:rPr>
                      <w:rFonts w:ascii="新宋体" w:eastAsia="新宋体" w:hAnsi="新宋体"/>
                      <w:szCs w:val="21"/>
                    </w:rPr>
                  </w:pPr>
                  <w:r>
                    <w:rPr>
                      <w:rFonts w:ascii="宋体" w:hAnsi="宋体"/>
                      <w:szCs w:val="21"/>
                    </w:rPr>
                    <w:t>3</w:t>
                  </w:r>
                </w:p>
              </w:tc>
              <w:tc>
                <w:tcPr>
                  <w:tcW w:w="6040" w:type="dxa"/>
                  <w:tcBorders>
                    <w:top w:val="single" w:sz="4" w:space="0" w:color="auto"/>
                    <w:left w:val="single" w:sz="4" w:space="0" w:color="auto"/>
                    <w:bottom w:val="single" w:sz="4" w:space="0" w:color="auto"/>
                    <w:right w:val="single" w:sz="4" w:space="0" w:color="auto"/>
                  </w:tcBorders>
                  <w:vAlign w:val="center"/>
                </w:tcPr>
                <w:p w14:paraId="05AA5E5C" w14:textId="77777777" w:rsidR="00087188" w:rsidRDefault="00087188" w:rsidP="001D7777">
                  <w:pPr>
                    <w:adjustRightInd w:val="0"/>
                    <w:snapToGrid w:val="0"/>
                    <w:rPr>
                      <w:rFonts w:ascii="宋体" w:hAnsi="宋体"/>
                      <w:b/>
                      <w:i/>
                      <w:szCs w:val="21"/>
                      <w:u w:val="single"/>
                    </w:rPr>
                  </w:pPr>
                  <w:r>
                    <w:rPr>
                      <w:rFonts w:ascii="宋体" w:hAnsi="宋体" w:hint="eastAsia"/>
                      <w:szCs w:val="21"/>
                    </w:rPr>
                    <w:t>（一）评审内容：</w:t>
                  </w:r>
                </w:p>
                <w:p w14:paraId="73F2A0F2" w14:textId="77777777" w:rsidR="00087188" w:rsidRDefault="00087188" w:rsidP="001D7777">
                  <w:pPr>
                    <w:adjustRightInd w:val="0"/>
                    <w:snapToGrid w:val="0"/>
                    <w:rPr>
                      <w:rFonts w:ascii="宋体" w:hAnsi="宋体"/>
                      <w:szCs w:val="21"/>
                    </w:rPr>
                  </w:pPr>
                  <w:r>
                    <w:rPr>
                      <w:rFonts w:ascii="宋体" w:hAnsi="宋体" w:hint="eastAsia"/>
                      <w:szCs w:val="21"/>
                    </w:rPr>
                    <w:t>考察点</w:t>
                  </w:r>
                  <w:r>
                    <w:rPr>
                      <w:rFonts w:ascii="宋体" w:hAnsi="宋体"/>
                      <w:szCs w:val="21"/>
                    </w:rPr>
                    <w:t>A</w:t>
                  </w:r>
                  <w:r>
                    <w:rPr>
                      <w:rFonts w:ascii="宋体" w:hAnsi="宋体" w:hint="eastAsia"/>
                      <w:szCs w:val="21"/>
                    </w:rPr>
                    <w:t>：</w:t>
                  </w:r>
                  <w:r>
                    <w:rPr>
                      <w:rFonts w:hint="eastAsia"/>
                    </w:rPr>
                    <w:t>服务期满后主动离岗</w:t>
                  </w:r>
                  <w:r>
                    <w:rPr>
                      <w:rFonts w:ascii="宋体" w:hAnsi="宋体" w:hint="eastAsia"/>
                      <w:i/>
                      <w:szCs w:val="21"/>
                    </w:rPr>
                    <w:t>。</w:t>
                  </w:r>
                </w:p>
                <w:p w14:paraId="3E156697" w14:textId="77777777" w:rsidR="00087188" w:rsidRDefault="00087188" w:rsidP="001D7777">
                  <w:pPr>
                    <w:adjustRightInd w:val="0"/>
                    <w:snapToGrid w:val="0"/>
                    <w:rPr>
                      <w:rFonts w:ascii="宋体" w:hAnsi="宋体"/>
                      <w:iCs/>
                      <w:szCs w:val="21"/>
                      <w:u w:val="single"/>
                    </w:rPr>
                  </w:pPr>
                  <w:r>
                    <w:rPr>
                      <w:rFonts w:ascii="宋体" w:hAnsi="宋体" w:hint="eastAsia"/>
                      <w:szCs w:val="21"/>
                    </w:rPr>
                    <w:t>考察点</w:t>
                  </w:r>
                  <w:r>
                    <w:rPr>
                      <w:rFonts w:ascii="宋体" w:hAnsi="宋体"/>
                      <w:szCs w:val="21"/>
                    </w:rPr>
                    <w:t>B</w:t>
                  </w:r>
                  <w:r>
                    <w:rPr>
                      <w:rFonts w:ascii="宋体" w:hAnsi="宋体" w:hint="eastAsia"/>
                      <w:szCs w:val="21"/>
                    </w:rPr>
                    <w:t>：</w:t>
                  </w:r>
                  <w:r>
                    <w:rPr>
                      <w:rFonts w:hint="eastAsia"/>
                    </w:rPr>
                    <w:t>与后续服务公司进行交接</w:t>
                  </w:r>
                  <w:r>
                    <w:rPr>
                      <w:rFonts w:ascii="宋体" w:hAnsi="宋体" w:hint="eastAsia"/>
                      <w:i/>
                      <w:szCs w:val="21"/>
                    </w:rPr>
                    <w:t>。</w:t>
                  </w:r>
                </w:p>
                <w:p w14:paraId="560D804D" w14:textId="77777777" w:rsidR="00087188" w:rsidRDefault="00087188" w:rsidP="001D7777">
                  <w:pPr>
                    <w:adjustRightInd w:val="0"/>
                    <w:snapToGrid w:val="0"/>
                    <w:rPr>
                      <w:rFonts w:ascii="宋体" w:hAnsi="宋体"/>
                      <w:i/>
                      <w:szCs w:val="21"/>
                      <w:u w:val="single"/>
                    </w:rPr>
                  </w:pPr>
                  <w:r>
                    <w:rPr>
                      <w:rFonts w:ascii="宋体" w:hAnsi="宋体" w:hint="eastAsia"/>
                      <w:szCs w:val="21"/>
                    </w:rPr>
                    <w:t>考察点</w:t>
                  </w:r>
                  <w:r>
                    <w:rPr>
                      <w:rFonts w:ascii="宋体" w:hAnsi="宋体"/>
                      <w:szCs w:val="21"/>
                    </w:rPr>
                    <w:t>C</w:t>
                  </w:r>
                  <w:r>
                    <w:rPr>
                      <w:rFonts w:ascii="宋体" w:hAnsi="宋体" w:hint="eastAsia"/>
                      <w:szCs w:val="21"/>
                    </w:rPr>
                    <w:t>：</w:t>
                  </w:r>
                  <w:r>
                    <w:rPr>
                      <w:rFonts w:hint="eastAsia"/>
                    </w:rPr>
                    <w:t>服务期满，后续服务公司未到位前仍按原合同服务承诺提供服务</w:t>
                  </w:r>
                  <w:r>
                    <w:rPr>
                      <w:rFonts w:ascii="宋体" w:hAnsi="宋体" w:hint="eastAsia"/>
                      <w:iCs/>
                      <w:szCs w:val="21"/>
                    </w:rPr>
                    <w:t>。</w:t>
                  </w:r>
                </w:p>
                <w:p w14:paraId="5EFFF4D2" w14:textId="77777777" w:rsidR="00087188" w:rsidRDefault="00087188" w:rsidP="001D7777">
                  <w:pPr>
                    <w:adjustRightInd w:val="0"/>
                    <w:snapToGrid w:val="0"/>
                    <w:rPr>
                      <w:rFonts w:ascii="宋体" w:hAnsi="宋体"/>
                      <w:szCs w:val="21"/>
                    </w:rPr>
                  </w:pPr>
                  <w:r>
                    <w:rPr>
                      <w:rFonts w:ascii="宋体" w:hAnsi="宋体" w:hint="eastAsia"/>
                      <w:szCs w:val="21"/>
                    </w:rPr>
                    <w:t>（二）评分依据：</w:t>
                  </w:r>
                </w:p>
                <w:p w14:paraId="1C5FF6E1" w14:textId="77777777" w:rsidR="00087188" w:rsidRDefault="00087188" w:rsidP="001D7777">
                  <w:pPr>
                    <w:adjustRightInd w:val="0"/>
                    <w:snapToGrid w:val="0"/>
                    <w:rPr>
                      <w:rFonts w:ascii="宋体" w:hAnsi="宋体"/>
                      <w:szCs w:val="21"/>
                    </w:rPr>
                  </w:pPr>
                  <w:r>
                    <w:rPr>
                      <w:rFonts w:ascii="宋体" w:hAnsi="宋体" w:hint="eastAsia"/>
                      <w:szCs w:val="21"/>
                    </w:rPr>
                    <w:t>考察点</w:t>
                  </w:r>
                  <w:r>
                    <w:rPr>
                      <w:rFonts w:ascii="宋体" w:hAnsi="宋体"/>
                      <w:szCs w:val="21"/>
                    </w:rPr>
                    <w:t>A</w:t>
                  </w:r>
                  <w:r>
                    <w:rPr>
                      <w:rFonts w:ascii="宋体" w:hAnsi="宋体" w:hint="eastAsia"/>
                      <w:szCs w:val="21"/>
                    </w:rPr>
                    <w:t>、</w:t>
                  </w:r>
                  <w:r>
                    <w:rPr>
                      <w:rFonts w:ascii="宋体" w:hAnsi="宋体"/>
                      <w:szCs w:val="21"/>
                    </w:rPr>
                    <w:t>B</w:t>
                  </w:r>
                  <w:r>
                    <w:rPr>
                      <w:rFonts w:ascii="宋体" w:hAnsi="宋体" w:hint="eastAsia"/>
                      <w:szCs w:val="21"/>
                    </w:rPr>
                    <w:t>、</w:t>
                  </w:r>
                  <w:r>
                    <w:rPr>
                      <w:rFonts w:ascii="宋体" w:hAnsi="宋体"/>
                      <w:szCs w:val="21"/>
                    </w:rPr>
                    <w:t>C</w:t>
                  </w:r>
                  <w:r>
                    <w:rPr>
                      <w:rFonts w:ascii="宋体" w:hAnsi="宋体" w:hint="eastAsia"/>
                      <w:szCs w:val="21"/>
                    </w:rPr>
                    <w:t>三点，满足三点得</w:t>
                  </w:r>
                  <w:r>
                    <w:rPr>
                      <w:rFonts w:ascii="宋体" w:hAnsi="宋体"/>
                      <w:szCs w:val="21"/>
                    </w:rPr>
                    <w:t>3</w:t>
                  </w:r>
                  <w:r>
                    <w:rPr>
                      <w:rFonts w:ascii="宋体" w:hAnsi="宋体" w:hint="eastAsia"/>
                      <w:szCs w:val="21"/>
                    </w:rPr>
                    <w:t>分，满足任意两点得</w:t>
                  </w:r>
                  <w:r>
                    <w:rPr>
                      <w:rFonts w:ascii="宋体" w:hAnsi="宋体"/>
                      <w:szCs w:val="21"/>
                    </w:rPr>
                    <w:t>1.5</w:t>
                  </w:r>
                  <w:r>
                    <w:rPr>
                      <w:rFonts w:ascii="宋体" w:hAnsi="宋体" w:hint="eastAsia"/>
                      <w:szCs w:val="21"/>
                    </w:rPr>
                    <w:t>分，满足任意一点得</w:t>
                  </w:r>
                  <w:r>
                    <w:rPr>
                      <w:rFonts w:ascii="宋体" w:hAnsi="宋体"/>
                      <w:szCs w:val="21"/>
                    </w:rPr>
                    <w:t>1</w:t>
                  </w:r>
                  <w:r>
                    <w:rPr>
                      <w:rFonts w:ascii="宋体" w:hAnsi="宋体" w:hint="eastAsia"/>
                      <w:szCs w:val="21"/>
                    </w:rPr>
                    <w:t>分，未满足不得分。</w:t>
                  </w:r>
                </w:p>
                <w:p w14:paraId="1A35EB96" w14:textId="288EE05E" w:rsidR="00087188" w:rsidRDefault="00087188">
                  <w:pPr>
                    <w:rPr>
                      <w:rFonts w:ascii="新宋体" w:eastAsia="新宋体" w:hAnsi="新宋体"/>
                      <w:szCs w:val="21"/>
                    </w:rPr>
                  </w:pPr>
                  <w:r>
                    <w:rPr>
                      <w:rFonts w:hint="eastAsia"/>
                    </w:rPr>
                    <w:t>要求提供承诺（格式自定）作为得分依据，未提供承诺或承诺内容不满足要求不得分。</w:t>
                  </w:r>
                </w:p>
              </w:tc>
            </w:tr>
            <w:tr w:rsidR="00087188" w14:paraId="37555607" w14:textId="77777777" w:rsidTr="00087188">
              <w:trPr>
                <w:trHeight w:val="63"/>
                <w:jc w:val="center"/>
              </w:trPr>
              <w:tc>
                <w:tcPr>
                  <w:tcW w:w="734" w:type="dxa"/>
                  <w:vMerge/>
                  <w:tcBorders>
                    <w:left w:val="single" w:sz="4" w:space="0" w:color="auto"/>
                    <w:right w:val="single" w:sz="4" w:space="0" w:color="auto"/>
                  </w:tcBorders>
                  <w:vAlign w:val="center"/>
                </w:tcPr>
                <w:p w14:paraId="68816BFF" w14:textId="77777777" w:rsidR="00087188" w:rsidRDefault="00087188">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818F7A5" w14:textId="77777777" w:rsidR="00087188" w:rsidRDefault="00087188">
                  <w:pPr>
                    <w:rPr>
                      <w:rFonts w:ascii="新宋体" w:eastAsia="新宋体" w:hAnsi="新宋体"/>
                      <w:szCs w:val="21"/>
                    </w:rPr>
                  </w:pPr>
                  <w:r>
                    <w:rPr>
                      <w:rFonts w:ascii="新宋体" w:eastAsia="新宋体" w:hAnsi="新宋体" w:hint="eastAsia"/>
                      <w:szCs w:val="21"/>
                    </w:rPr>
                    <w:t>5</w:t>
                  </w:r>
                </w:p>
              </w:tc>
              <w:tc>
                <w:tcPr>
                  <w:tcW w:w="1350" w:type="dxa"/>
                  <w:tcBorders>
                    <w:top w:val="single" w:sz="4" w:space="0" w:color="auto"/>
                    <w:left w:val="single" w:sz="4" w:space="0" w:color="auto"/>
                    <w:bottom w:val="single" w:sz="4" w:space="0" w:color="auto"/>
                    <w:right w:val="single" w:sz="4" w:space="0" w:color="auto"/>
                  </w:tcBorders>
                  <w:vAlign w:val="center"/>
                </w:tcPr>
                <w:p w14:paraId="00E13EE6" w14:textId="19BD943D" w:rsidR="00087188" w:rsidRDefault="00087188">
                  <w:pPr>
                    <w:rPr>
                      <w:rFonts w:ascii="新宋体" w:eastAsia="新宋体" w:hAnsi="新宋体"/>
                      <w:szCs w:val="21"/>
                    </w:rPr>
                  </w:pPr>
                  <w:r>
                    <w:rPr>
                      <w:rFonts w:ascii="宋体" w:hAnsi="宋体" w:hint="eastAsia"/>
                      <w:szCs w:val="21"/>
                    </w:rPr>
                    <w:t>违约承诺</w:t>
                  </w:r>
                </w:p>
              </w:tc>
              <w:tc>
                <w:tcPr>
                  <w:tcW w:w="709" w:type="dxa"/>
                  <w:tcBorders>
                    <w:top w:val="single" w:sz="4" w:space="0" w:color="auto"/>
                    <w:left w:val="single" w:sz="4" w:space="0" w:color="auto"/>
                    <w:bottom w:val="single" w:sz="4" w:space="0" w:color="auto"/>
                    <w:right w:val="single" w:sz="4" w:space="0" w:color="auto"/>
                  </w:tcBorders>
                  <w:vAlign w:val="center"/>
                </w:tcPr>
                <w:p w14:paraId="5C36BBBE" w14:textId="48F32430" w:rsidR="00087188" w:rsidRDefault="00087188">
                  <w:pPr>
                    <w:rPr>
                      <w:rFonts w:ascii="新宋体" w:eastAsia="新宋体" w:hAnsi="新宋体"/>
                      <w:szCs w:val="21"/>
                    </w:rPr>
                  </w:pPr>
                  <w:r>
                    <w:rPr>
                      <w:rFonts w:ascii="宋体" w:hAnsi="宋体"/>
                      <w:szCs w:val="21"/>
                    </w:rPr>
                    <w:t>2</w:t>
                  </w:r>
                </w:p>
              </w:tc>
              <w:tc>
                <w:tcPr>
                  <w:tcW w:w="6040" w:type="dxa"/>
                  <w:tcBorders>
                    <w:top w:val="single" w:sz="4" w:space="0" w:color="auto"/>
                    <w:left w:val="single" w:sz="4" w:space="0" w:color="auto"/>
                    <w:bottom w:val="single" w:sz="4" w:space="0" w:color="auto"/>
                    <w:right w:val="single" w:sz="4" w:space="0" w:color="auto"/>
                  </w:tcBorders>
                  <w:vAlign w:val="center"/>
                </w:tcPr>
                <w:p w14:paraId="0F181CFF" w14:textId="77777777" w:rsidR="00087188" w:rsidRDefault="00087188" w:rsidP="001D7777">
                  <w:pPr>
                    <w:adjustRightInd w:val="0"/>
                    <w:snapToGrid w:val="0"/>
                    <w:rPr>
                      <w:rFonts w:ascii="宋体" w:hAnsi="宋体"/>
                      <w:b/>
                      <w:i/>
                      <w:szCs w:val="21"/>
                      <w:u w:val="single"/>
                    </w:rPr>
                  </w:pPr>
                  <w:r>
                    <w:rPr>
                      <w:rFonts w:ascii="宋体" w:hAnsi="宋体" w:hint="eastAsia"/>
                      <w:szCs w:val="21"/>
                    </w:rPr>
                    <w:t>（一）评审内容：</w:t>
                  </w:r>
                </w:p>
                <w:p w14:paraId="2B1D0C73" w14:textId="77777777" w:rsidR="00087188" w:rsidRDefault="00087188" w:rsidP="001D7777">
                  <w:pPr>
                    <w:adjustRightInd w:val="0"/>
                    <w:snapToGrid w:val="0"/>
                    <w:rPr>
                      <w:rFonts w:ascii="宋体" w:hAnsi="宋体"/>
                      <w:szCs w:val="21"/>
                    </w:rPr>
                  </w:pPr>
                  <w:r>
                    <w:rPr>
                      <w:rFonts w:ascii="宋体" w:hAnsi="宋体" w:hint="eastAsia"/>
                      <w:szCs w:val="21"/>
                    </w:rPr>
                    <w:t>考察点</w:t>
                  </w:r>
                  <w:r>
                    <w:rPr>
                      <w:rFonts w:ascii="宋体" w:hAnsi="宋体"/>
                      <w:szCs w:val="21"/>
                    </w:rPr>
                    <w:t>A</w:t>
                  </w:r>
                  <w:r>
                    <w:rPr>
                      <w:rFonts w:ascii="宋体" w:hAnsi="宋体" w:hint="eastAsia"/>
                      <w:szCs w:val="21"/>
                    </w:rPr>
                    <w:t>：</w:t>
                  </w:r>
                  <w:r>
                    <w:rPr>
                      <w:rFonts w:hint="eastAsia"/>
                    </w:rPr>
                    <w:t>人员严格按照招标文件及投标承诺配置</w:t>
                  </w:r>
                  <w:r>
                    <w:rPr>
                      <w:rFonts w:ascii="宋体" w:hAnsi="宋体" w:hint="eastAsia"/>
                      <w:i/>
                      <w:szCs w:val="21"/>
                    </w:rPr>
                    <w:t>。</w:t>
                  </w:r>
                </w:p>
                <w:p w14:paraId="147358E5" w14:textId="77777777" w:rsidR="00087188" w:rsidRDefault="00087188" w:rsidP="001D7777">
                  <w:pPr>
                    <w:adjustRightInd w:val="0"/>
                    <w:snapToGrid w:val="0"/>
                    <w:rPr>
                      <w:rFonts w:ascii="宋体" w:hAnsi="宋体"/>
                      <w:i/>
                      <w:szCs w:val="21"/>
                    </w:rPr>
                  </w:pPr>
                  <w:r>
                    <w:rPr>
                      <w:rFonts w:ascii="宋体" w:hAnsi="宋体" w:hint="eastAsia"/>
                      <w:szCs w:val="21"/>
                    </w:rPr>
                    <w:t>考察点</w:t>
                  </w:r>
                  <w:r>
                    <w:rPr>
                      <w:rFonts w:ascii="宋体" w:hAnsi="宋体"/>
                      <w:szCs w:val="21"/>
                    </w:rPr>
                    <w:t>B</w:t>
                  </w:r>
                  <w:r>
                    <w:rPr>
                      <w:rFonts w:ascii="宋体" w:hAnsi="宋体" w:hint="eastAsia"/>
                      <w:szCs w:val="21"/>
                    </w:rPr>
                    <w:t>：</w:t>
                  </w:r>
                  <w:r>
                    <w:rPr>
                      <w:rFonts w:hint="eastAsia"/>
                    </w:rPr>
                    <w:t>服务质量达到招标文件要求</w:t>
                  </w:r>
                  <w:r>
                    <w:rPr>
                      <w:rFonts w:ascii="宋体" w:hAnsi="宋体" w:hint="eastAsia"/>
                      <w:i/>
                      <w:szCs w:val="21"/>
                    </w:rPr>
                    <w:t>。</w:t>
                  </w:r>
                </w:p>
                <w:p w14:paraId="2825F6C0" w14:textId="77777777" w:rsidR="00087188" w:rsidRDefault="00087188" w:rsidP="001D7777">
                  <w:pPr>
                    <w:adjustRightInd w:val="0"/>
                    <w:snapToGrid w:val="0"/>
                    <w:rPr>
                      <w:rFonts w:ascii="宋体" w:hAnsi="宋体"/>
                      <w:i/>
                      <w:szCs w:val="21"/>
                    </w:rPr>
                  </w:pPr>
                  <w:r>
                    <w:rPr>
                      <w:rFonts w:ascii="宋体" w:hAnsi="宋体" w:hint="eastAsia"/>
                      <w:szCs w:val="21"/>
                    </w:rPr>
                    <w:t>考察点</w:t>
                  </w:r>
                  <w:r>
                    <w:rPr>
                      <w:rFonts w:ascii="宋体" w:hAnsi="宋体"/>
                      <w:szCs w:val="21"/>
                    </w:rPr>
                    <w:t>C</w:t>
                  </w:r>
                  <w:r>
                    <w:rPr>
                      <w:rFonts w:ascii="宋体" w:hAnsi="宋体" w:hint="eastAsia"/>
                      <w:szCs w:val="21"/>
                    </w:rPr>
                    <w:t>：</w:t>
                  </w:r>
                  <w:r>
                    <w:rPr>
                      <w:rFonts w:hint="eastAsia"/>
                    </w:rPr>
                    <w:t>对未能达到的管理要求承担管理责任</w:t>
                  </w:r>
                  <w:r>
                    <w:rPr>
                      <w:rFonts w:ascii="宋体" w:hAnsi="宋体" w:hint="eastAsia"/>
                      <w:i/>
                      <w:szCs w:val="21"/>
                    </w:rPr>
                    <w:t>。</w:t>
                  </w:r>
                </w:p>
                <w:p w14:paraId="5377E802" w14:textId="77777777" w:rsidR="00087188" w:rsidRDefault="00087188" w:rsidP="001D7777">
                  <w:pPr>
                    <w:adjustRightInd w:val="0"/>
                    <w:snapToGrid w:val="0"/>
                    <w:rPr>
                      <w:rFonts w:ascii="宋体" w:hAnsi="宋体"/>
                      <w:szCs w:val="21"/>
                    </w:rPr>
                  </w:pPr>
                  <w:r>
                    <w:rPr>
                      <w:rFonts w:ascii="宋体" w:hAnsi="宋体" w:hint="eastAsia"/>
                      <w:szCs w:val="21"/>
                    </w:rPr>
                    <w:t>（二）评分依据：</w:t>
                  </w:r>
                </w:p>
                <w:p w14:paraId="173DC258" w14:textId="3A0C80C6" w:rsidR="00087188" w:rsidRDefault="00087188">
                  <w:pPr>
                    <w:rPr>
                      <w:rFonts w:ascii="新宋体" w:eastAsia="新宋体" w:hAnsi="新宋体"/>
                      <w:szCs w:val="21"/>
                    </w:rPr>
                  </w:pPr>
                  <w:r>
                    <w:rPr>
                      <w:rFonts w:hint="eastAsia"/>
                    </w:rPr>
                    <w:t>要求提供承诺（格式自定）作为得分依据，完全满足上述要求得</w:t>
                  </w:r>
                  <w:r>
                    <w:rPr>
                      <w:rFonts w:hint="eastAsia"/>
                    </w:rPr>
                    <w:t>2</w:t>
                  </w:r>
                  <w:r>
                    <w:rPr>
                      <w:rFonts w:hint="eastAsia"/>
                    </w:rPr>
                    <w:t>分，未提供承诺或承诺内容不满足要求不得分。</w:t>
                  </w:r>
                </w:p>
              </w:tc>
            </w:tr>
            <w:tr w:rsidR="00765B9B" w14:paraId="2CAB2D3D" w14:textId="77777777" w:rsidTr="00087188">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757"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040" w:type="dxa"/>
                  <w:tcBorders>
                    <w:top w:val="single" w:sz="4" w:space="0" w:color="auto"/>
                    <w:left w:val="single" w:sz="4" w:space="0" w:color="auto"/>
                    <w:bottom w:val="single" w:sz="4" w:space="0" w:color="auto"/>
                    <w:right w:val="single" w:sz="4" w:space="0" w:color="auto"/>
                  </w:tcBorders>
                  <w:vAlign w:val="center"/>
                </w:tcPr>
                <w:p w14:paraId="324C1AC1" w14:textId="6B431644" w:rsidR="00765B9B" w:rsidRDefault="00E63474">
                  <w:pPr>
                    <w:jc w:val="center"/>
                    <w:rPr>
                      <w:rFonts w:ascii="新宋体" w:eastAsia="新宋体" w:hAnsi="新宋体"/>
                      <w:b/>
                      <w:szCs w:val="21"/>
                    </w:rPr>
                  </w:pPr>
                  <w:r>
                    <w:rPr>
                      <w:rFonts w:ascii="新宋体" w:eastAsia="新宋体" w:hAnsi="新宋体" w:hint="eastAsia"/>
                      <w:b/>
                      <w:szCs w:val="21"/>
                    </w:rPr>
                    <w:t>37</w:t>
                  </w:r>
                </w:p>
              </w:tc>
            </w:tr>
            <w:tr w:rsidR="00765B9B" w14:paraId="672E68FC" w14:textId="77777777" w:rsidTr="00E63474">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350"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709"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E63474" w14:paraId="63E77B4E" w14:textId="77777777" w:rsidTr="00E63474">
              <w:trPr>
                <w:trHeight w:val="78"/>
                <w:jc w:val="center"/>
              </w:trPr>
              <w:tc>
                <w:tcPr>
                  <w:tcW w:w="734" w:type="dxa"/>
                  <w:vMerge/>
                  <w:tcBorders>
                    <w:left w:val="single" w:sz="4" w:space="0" w:color="auto"/>
                    <w:right w:val="single" w:sz="4" w:space="0" w:color="auto"/>
                  </w:tcBorders>
                  <w:vAlign w:val="center"/>
                </w:tcPr>
                <w:p w14:paraId="7A7E7890" w14:textId="77777777" w:rsidR="00E63474" w:rsidRDefault="00E63474">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E63474" w:rsidRDefault="00E63474">
                  <w:pPr>
                    <w:rPr>
                      <w:rFonts w:ascii="新宋体" w:eastAsia="新宋体" w:hAnsi="新宋体"/>
                      <w:szCs w:val="21"/>
                    </w:rPr>
                  </w:pPr>
                  <w:r>
                    <w:rPr>
                      <w:rFonts w:ascii="新宋体" w:eastAsia="新宋体" w:hAnsi="新宋体"/>
                      <w:szCs w:val="21"/>
                    </w:rPr>
                    <w:t>1</w:t>
                  </w:r>
                </w:p>
              </w:tc>
              <w:tc>
                <w:tcPr>
                  <w:tcW w:w="1350" w:type="dxa"/>
                  <w:tcBorders>
                    <w:top w:val="single" w:sz="4" w:space="0" w:color="auto"/>
                    <w:left w:val="single" w:sz="4" w:space="0" w:color="auto"/>
                    <w:bottom w:val="single" w:sz="4" w:space="0" w:color="auto"/>
                    <w:right w:val="single" w:sz="4" w:space="0" w:color="auto"/>
                  </w:tcBorders>
                  <w:vAlign w:val="center"/>
                </w:tcPr>
                <w:p w14:paraId="2E3322C4" w14:textId="25AFB224" w:rsidR="00E63474" w:rsidRDefault="00E63474">
                  <w:pPr>
                    <w:rPr>
                      <w:rFonts w:ascii="新宋体" w:eastAsia="新宋体" w:hAnsi="新宋体"/>
                      <w:szCs w:val="21"/>
                    </w:rPr>
                  </w:pPr>
                  <w:r>
                    <w:rPr>
                      <w:rFonts w:ascii="宋体" w:hAnsi="宋体" w:hint="eastAsia"/>
                      <w:szCs w:val="21"/>
                    </w:rPr>
                    <w:t>投标人通过相关认证情况</w:t>
                  </w:r>
                </w:p>
              </w:tc>
              <w:tc>
                <w:tcPr>
                  <w:tcW w:w="709" w:type="dxa"/>
                  <w:tcBorders>
                    <w:top w:val="single" w:sz="4" w:space="0" w:color="auto"/>
                    <w:left w:val="single" w:sz="4" w:space="0" w:color="auto"/>
                    <w:bottom w:val="single" w:sz="4" w:space="0" w:color="auto"/>
                    <w:right w:val="single" w:sz="4" w:space="0" w:color="auto"/>
                  </w:tcBorders>
                  <w:vAlign w:val="center"/>
                </w:tcPr>
                <w:p w14:paraId="7AC9822E" w14:textId="3E5EF3B4" w:rsidR="00E63474" w:rsidRDefault="00E63474">
                  <w:pPr>
                    <w:rPr>
                      <w:rFonts w:ascii="新宋体" w:eastAsia="新宋体" w:hAnsi="新宋体"/>
                      <w:szCs w:val="21"/>
                    </w:rPr>
                  </w:pPr>
                  <w:r>
                    <w:rPr>
                      <w:rFonts w:ascii="宋体" w:hAnsi="宋体"/>
                      <w:szCs w:val="21"/>
                    </w:rPr>
                    <w:t>3</w:t>
                  </w:r>
                </w:p>
              </w:tc>
              <w:tc>
                <w:tcPr>
                  <w:tcW w:w="6040" w:type="dxa"/>
                  <w:tcBorders>
                    <w:top w:val="single" w:sz="4" w:space="0" w:color="auto"/>
                    <w:left w:val="single" w:sz="4" w:space="0" w:color="auto"/>
                    <w:bottom w:val="single" w:sz="4" w:space="0" w:color="auto"/>
                    <w:right w:val="single" w:sz="4" w:space="0" w:color="auto"/>
                  </w:tcBorders>
                  <w:vAlign w:val="center"/>
                </w:tcPr>
                <w:p w14:paraId="3F8B69D9" w14:textId="77777777" w:rsidR="00E63474" w:rsidRDefault="00E63474" w:rsidP="001D7777">
                  <w:pPr>
                    <w:adjustRightInd w:val="0"/>
                    <w:snapToGrid w:val="0"/>
                    <w:rPr>
                      <w:rFonts w:ascii="宋体" w:hAnsi="宋体"/>
                      <w:szCs w:val="21"/>
                    </w:rPr>
                  </w:pPr>
                  <w:r>
                    <w:rPr>
                      <w:rFonts w:ascii="宋体" w:hAnsi="宋体" w:hint="eastAsia"/>
                      <w:szCs w:val="21"/>
                    </w:rPr>
                    <w:t>（一）评分内容：</w:t>
                  </w:r>
                </w:p>
                <w:p w14:paraId="62688CA9" w14:textId="77777777" w:rsidR="00E63474" w:rsidRDefault="00E63474" w:rsidP="001D7777">
                  <w:pPr>
                    <w:adjustRightInd w:val="0"/>
                    <w:snapToGrid w:val="0"/>
                    <w:rPr>
                      <w:rFonts w:ascii="宋体" w:hAnsi="宋体"/>
                      <w:szCs w:val="21"/>
                      <w:highlight w:val="cyan"/>
                    </w:rPr>
                  </w:pPr>
                  <w:r>
                    <w:rPr>
                      <w:rFonts w:hint="eastAsia"/>
                    </w:rPr>
                    <w:t>投标方具有</w:t>
                  </w:r>
                  <w:r>
                    <w:rPr>
                      <w:rFonts w:hint="eastAsia"/>
                    </w:rPr>
                    <w:t>ISO9001</w:t>
                  </w:r>
                  <w:r>
                    <w:rPr>
                      <w:rFonts w:hint="eastAsia"/>
                    </w:rPr>
                    <w:t>质量体系认证的得</w:t>
                  </w:r>
                  <w:r>
                    <w:t>3</w:t>
                  </w:r>
                  <w:r>
                    <w:rPr>
                      <w:rFonts w:hint="eastAsia"/>
                    </w:rPr>
                    <w:t>分，没有不得分。</w:t>
                  </w:r>
                </w:p>
                <w:p w14:paraId="5FE91FA3" w14:textId="77777777" w:rsidR="00E63474" w:rsidRDefault="00E63474" w:rsidP="001D7777">
                  <w:pPr>
                    <w:adjustRightInd w:val="0"/>
                    <w:snapToGrid w:val="0"/>
                    <w:rPr>
                      <w:rFonts w:ascii="宋体" w:hAnsi="宋体"/>
                      <w:szCs w:val="21"/>
                    </w:rPr>
                  </w:pPr>
                  <w:r>
                    <w:rPr>
                      <w:rFonts w:ascii="宋体" w:hAnsi="宋体" w:hint="eastAsia"/>
                      <w:szCs w:val="21"/>
                    </w:rPr>
                    <w:t>（二）评分依据：</w:t>
                  </w:r>
                </w:p>
                <w:p w14:paraId="0D6F8DCE" w14:textId="77777777" w:rsidR="00E63474" w:rsidRDefault="00E63474" w:rsidP="001D7777">
                  <w:pPr>
                    <w:adjustRightInd w:val="0"/>
                    <w:snapToGrid w:val="0"/>
                    <w:rPr>
                      <w:rFonts w:ascii="宋体" w:hAnsi="宋体"/>
                      <w:szCs w:val="21"/>
                    </w:rPr>
                  </w:pPr>
                  <w:r>
                    <w:rPr>
                      <w:rFonts w:ascii="宋体" w:hAnsi="宋体" w:hint="eastAsia"/>
                      <w:szCs w:val="21"/>
                    </w:rPr>
                    <w:t>1.要求提供有效的认证证书作为得分依据。</w:t>
                  </w:r>
                </w:p>
                <w:p w14:paraId="4395C65B" w14:textId="0B9FC64C" w:rsidR="00E63474" w:rsidRDefault="00E63474">
                  <w:pPr>
                    <w:rPr>
                      <w:rFonts w:ascii="新宋体" w:eastAsia="新宋体" w:hAnsi="新宋体"/>
                      <w:szCs w:val="21"/>
                    </w:rPr>
                  </w:pPr>
                  <w:r>
                    <w:rPr>
                      <w:rFonts w:ascii="宋体" w:hAnsi="宋体" w:hint="eastAsia"/>
                      <w:szCs w:val="21"/>
                    </w:rPr>
                    <w:t>2.以上资料均要求提供扫描件（或官方网站截图），原件备查。</w:t>
                  </w:r>
                  <w:r>
                    <w:rPr>
                      <w:rFonts w:ascii="宋体" w:hAnsi="宋体"/>
                      <w:szCs w:val="21"/>
                    </w:rPr>
                    <w:t>评分中出现无证明资料或专家无法凭所提供资料判断是否得分的情况，一律作不得分处理。</w:t>
                  </w:r>
                </w:p>
              </w:tc>
            </w:tr>
            <w:tr w:rsidR="00E63474" w14:paraId="18D6ED45" w14:textId="77777777" w:rsidTr="00E63474">
              <w:trPr>
                <w:trHeight w:val="78"/>
                <w:jc w:val="center"/>
              </w:trPr>
              <w:tc>
                <w:tcPr>
                  <w:tcW w:w="734" w:type="dxa"/>
                  <w:vMerge/>
                  <w:tcBorders>
                    <w:left w:val="single" w:sz="4" w:space="0" w:color="auto"/>
                    <w:right w:val="single" w:sz="4" w:space="0" w:color="auto"/>
                  </w:tcBorders>
                  <w:vAlign w:val="center"/>
                </w:tcPr>
                <w:p w14:paraId="42724EE8" w14:textId="77777777" w:rsidR="00E63474" w:rsidRDefault="00E63474">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E63474" w:rsidRDefault="00E63474">
                  <w:pPr>
                    <w:rPr>
                      <w:rFonts w:ascii="新宋体" w:eastAsia="新宋体" w:hAnsi="新宋体"/>
                      <w:szCs w:val="21"/>
                    </w:rPr>
                  </w:pPr>
                  <w:r>
                    <w:rPr>
                      <w:rFonts w:ascii="新宋体" w:eastAsia="新宋体" w:hAnsi="新宋体" w:hint="eastAsia"/>
                      <w:szCs w:val="21"/>
                    </w:rPr>
                    <w:t>2</w:t>
                  </w:r>
                </w:p>
              </w:tc>
              <w:tc>
                <w:tcPr>
                  <w:tcW w:w="1350" w:type="dxa"/>
                  <w:tcBorders>
                    <w:top w:val="single" w:sz="4" w:space="0" w:color="auto"/>
                    <w:left w:val="single" w:sz="4" w:space="0" w:color="auto"/>
                    <w:bottom w:val="single" w:sz="4" w:space="0" w:color="auto"/>
                    <w:right w:val="single" w:sz="4" w:space="0" w:color="auto"/>
                  </w:tcBorders>
                  <w:vAlign w:val="center"/>
                </w:tcPr>
                <w:p w14:paraId="4B109E7F" w14:textId="62208096" w:rsidR="00E63474" w:rsidRDefault="00E63474">
                  <w:pPr>
                    <w:rPr>
                      <w:rFonts w:ascii="新宋体" w:eastAsia="新宋体" w:hAnsi="新宋体"/>
                      <w:szCs w:val="21"/>
                    </w:rPr>
                  </w:pPr>
                  <w:r>
                    <w:rPr>
                      <w:rFonts w:ascii="宋体" w:hAnsi="宋体" w:hint="eastAsia"/>
                      <w:szCs w:val="21"/>
                    </w:rPr>
                    <w:t>投标人同类项目业绩情</w:t>
                  </w:r>
                  <w:r>
                    <w:rPr>
                      <w:rFonts w:ascii="宋体" w:hAnsi="宋体" w:hint="eastAsia"/>
                      <w:szCs w:val="21"/>
                    </w:rPr>
                    <w:lastRenderedPageBreak/>
                    <w:t>况</w:t>
                  </w:r>
                </w:p>
              </w:tc>
              <w:tc>
                <w:tcPr>
                  <w:tcW w:w="709" w:type="dxa"/>
                  <w:tcBorders>
                    <w:top w:val="single" w:sz="4" w:space="0" w:color="auto"/>
                    <w:left w:val="single" w:sz="4" w:space="0" w:color="auto"/>
                    <w:bottom w:val="single" w:sz="4" w:space="0" w:color="auto"/>
                    <w:right w:val="single" w:sz="4" w:space="0" w:color="auto"/>
                  </w:tcBorders>
                  <w:vAlign w:val="center"/>
                </w:tcPr>
                <w:p w14:paraId="579D5C48" w14:textId="40ECC139" w:rsidR="00E63474" w:rsidRDefault="00E63474">
                  <w:pPr>
                    <w:rPr>
                      <w:rFonts w:ascii="新宋体" w:eastAsia="新宋体" w:hAnsi="新宋体"/>
                      <w:szCs w:val="21"/>
                    </w:rPr>
                  </w:pPr>
                  <w:r>
                    <w:rPr>
                      <w:rFonts w:ascii="宋体" w:hAnsi="宋体"/>
                      <w:szCs w:val="21"/>
                    </w:rPr>
                    <w:lastRenderedPageBreak/>
                    <w:t>3</w:t>
                  </w:r>
                </w:p>
              </w:tc>
              <w:tc>
                <w:tcPr>
                  <w:tcW w:w="6040" w:type="dxa"/>
                  <w:tcBorders>
                    <w:top w:val="single" w:sz="4" w:space="0" w:color="auto"/>
                    <w:left w:val="single" w:sz="4" w:space="0" w:color="auto"/>
                    <w:bottom w:val="single" w:sz="4" w:space="0" w:color="auto"/>
                    <w:right w:val="single" w:sz="4" w:space="0" w:color="auto"/>
                  </w:tcBorders>
                  <w:vAlign w:val="center"/>
                </w:tcPr>
                <w:p w14:paraId="5FC9C46E" w14:textId="77777777" w:rsidR="00E63474" w:rsidRDefault="00E63474" w:rsidP="001D7777">
                  <w:pPr>
                    <w:adjustRightInd w:val="0"/>
                    <w:snapToGrid w:val="0"/>
                    <w:rPr>
                      <w:rFonts w:ascii="宋体" w:hAnsi="宋体"/>
                      <w:szCs w:val="21"/>
                    </w:rPr>
                  </w:pPr>
                  <w:r>
                    <w:rPr>
                      <w:rFonts w:ascii="宋体" w:hAnsi="宋体" w:hint="eastAsia"/>
                      <w:szCs w:val="21"/>
                    </w:rPr>
                    <w:t>（一）评分内容：</w:t>
                  </w:r>
                </w:p>
                <w:p w14:paraId="5A819689" w14:textId="77777777" w:rsidR="00E63474" w:rsidRDefault="00E63474" w:rsidP="001D7777">
                  <w:pPr>
                    <w:adjustRightInd w:val="0"/>
                    <w:snapToGrid w:val="0"/>
                    <w:rPr>
                      <w:rFonts w:ascii="宋体" w:hAnsi="宋体"/>
                      <w:szCs w:val="21"/>
                    </w:rPr>
                  </w:pPr>
                  <w:r>
                    <w:rPr>
                      <w:rFonts w:ascii="宋体" w:hAnsi="宋体" w:hint="eastAsia"/>
                    </w:rPr>
                    <w:t>投标方每提供一个2020年以来（2020年1月1日至投标截止之</w:t>
                  </w:r>
                  <w:r>
                    <w:rPr>
                      <w:rFonts w:ascii="宋体" w:hAnsi="宋体" w:hint="eastAsia"/>
                    </w:rPr>
                    <w:lastRenderedPageBreak/>
                    <w:t>日，以合同签订时间为准）机动车环保信息系统或服务相关的集成、开发或维护项目类有效业绩，得</w:t>
                  </w:r>
                  <w:r>
                    <w:rPr>
                      <w:rFonts w:ascii="宋体" w:hAnsi="宋体"/>
                    </w:rPr>
                    <w:t>0.75</w:t>
                  </w:r>
                  <w:r>
                    <w:rPr>
                      <w:rFonts w:ascii="宋体" w:hAnsi="宋体" w:hint="eastAsia"/>
                    </w:rPr>
                    <w:t>分，最高得</w:t>
                  </w:r>
                  <w:r>
                    <w:rPr>
                      <w:rFonts w:ascii="宋体" w:hAnsi="宋体"/>
                    </w:rPr>
                    <w:t>3</w:t>
                  </w:r>
                  <w:r>
                    <w:rPr>
                      <w:rFonts w:ascii="宋体" w:hAnsi="宋体" w:hint="eastAsia"/>
                    </w:rPr>
                    <w:t>分。</w:t>
                  </w:r>
                </w:p>
                <w:p w14:paraId="3878F929" w14:textId="77777777" w:rsidR="00E63474" w:rsidRDefault="00E63474" w:rsidP="001D7777">
                  <w:pPr>
                    <w:adjustRightInd w:val="0"/>
                    <w:snapToGrid w:val="0"/>
                    <w:rPr>
                      <w:rFonts w:ascii="宋体" w:hAnsi="宋体"/>
                      <w:szCs w:val="21"/>
                    </w:rPr>
                  </w:pPr>
                  <w:r>
                    <w:rPr>
                      <w:rFonts w:ascii="宋体" w:hAnsi="宋体" w:hint="eastAsia"/>
                      <w:szCs w:val="21"/>
                    </w:rPr>
                    <w:t>（二）评分依据：</w:t>
                  </w:r>
                </w:p>
                <w:p w14:paraId="13FB693F" w14:textId="77777777" w:rsidR="00E63474" w:rsidRDefault="00E63474" w:rsidP="001D7777">
                  <w:pPr>
                    <w:adjustRightInd w:val="0"/>
                    <w:snapToGrid w:val="0"/>
                    <w:rPr>
                      <w:rFonts w:ascii="宋体" w:hAnsi="宋体"/>
                      <w:szCs w:val="21"/>
                    </w:rPr>
                  </w:pPr>
                  <w:r>
                    <w:rPr>
                      <w:rFonts w:ascii="宋体" w:hAnsi="宋体" w:hint="eastAsia"/>
                      <w:szCs w:val="21"/>
                    </w:rPr>
                    <w:t>1.要求同时提供合同关键信息和项目履约（验收）合格评价证明文件作为得分依据，项目履约（验收）合格评价证明文件需加盖合同甲方公章（或甲方业务章）。</w:t>
                  </w:r>
                </w:p>
                <w:p w14:paraId="2F015713" w14:textId="77777777" w:rsidR="00E63474" w:rsidRDefault="00E63474" w:rsidP="001D7777">
                  <w:pPr>
                    <w:adjustRightInd w:val="0"/>
                    <w:snapToGrid w:val="0"/>
                    <w:rPr>
                      <w:rFonts w:ascii="宋体" w:hAnsi="宋体"/>
                      <w:szCs w:val="21"/>
                    </w:rPr>
                  </w:pPr>
                  <w:r>
                    <w:rPr>
                      <w:rFonts w:ascii="宋体" w:hAnsi="宋体" w:hint="eastAsia"/>
                      <w:szCs w:val="21"/>
                    </w:rPr>
                    <w:t>2.通过合同关键信息无法判断是否得分的，还须同时提供能证明得分的其它证明资料，如项目报告或合同甲方出具的证明文件等。</w:t>
                  </w:r>
                </w:p>
                <w:p w14:paraId="5989DC57" w14:textId="61764ECA" w:rsidR="00E63474" w:rsidRDefault="00E63474">
                  <w:pPr>
                    <w:rPr>
                      <w:rFonts w:ascii="新宋体" w:eastAsia="新宋体" w:hAnsi="新宋体"/>
                      <w:szCs w:val="21"/>
                    </w:rPr>
                  </w:pPr>
                  <w:r>
                    <w:rPr>
                      <w:rFonts w:ascii="宋体" w:hAnsi="宋体" w:hint="eastAsia"/>
                      <w:szCs w:val="21"/>
                    </w:rPr>
                    <w:t>3.以上资料均要求提供扫描件，原件备查。</w:t>
                  </w:r>
                  <w:r>
                    <w:rPr>
                      <w:rFonts w:ascii="宋体" w:hAnsi="宋体"/>
                      <w:szCs w:val="21"/>
                    </w:rPr>
                    <w:t>评分中出现无证明资料或专家无法凭所提供资料判断是否得分的情况，一律作不得分处理。</w:t>
                  </w:r>
                </w:p>
              </w:tc>
            </w:tr>
            <w:tr w:rsidR="00E63474" w14:paraId="1027C1B1" w14:textId="77777777" w:rsidTr="00E63474">
              <w:trPr>
                <w:trHeight w:val="78"/>
                <w:jc w:val="center"/>
              </w:trPr>
              <w:tc>
                <w:tcPr>
                  <w:tcW w:w="734" w:type="dxa"/>
                  <w:vMerge/>
                  <w:tcBorders>
                    <w:left w:val="single" w:sz="4" w:space="0" w:color="auto"/>
                    <w:right w:val="single" w:sz="4" w:space="0" w:color="auto"/>
                  </w:tcBorders>
                  <w:vAlign w:val="center"/>
                </w:tcPr>
                <w:p w14:paraId="0859269E" w14:textId="77777777" w:rsidR="00E63474" w:rsidRDefault="00E63474">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77777777" w:rsidR="00E63474" w:rsidRDefault="00E63474">
                  <w:pPr>
                    <w:rPr>
                      <w:rFonts w:ascii="新宋体" w:eastAsia="新宋体" w:hAnsi="新宋体"/>
                      <w:szCs w:val="21"/>
                    </w:rPr>
                  </w:pPr>
                  <w:r>
                    <w:rPr>
                      <w:rFonts w:ascii="新宋体" w:eastAsia="新宋体" w:hAnsi="新宋体" w:hint="eastAsia"/>
                      <w:szCs w:val="21"/>
                    </w:rPr>
                    <w:t>3</w:t>
                  </w:r>
                </w:p>
              </w:tc>
              <w:tc>
                <w:tcPr>
                  <w:tcW w:w="1350" w:type="dxa"/>
                  <w:tcBorders>
                    <w:top w:val="single" w:sz="4" w:space="0" w:color="auto"/>
                    <w:left w:val="single" w:sz="4" w:space="0" w:color="auto"/>
                    <w:bottom w:val="single" w:sz="4" w:space="0" w:color="auto"/>
                    <w:right w:val="single" w:sz="4" w:space="0" w:color="auto"/>
                  </w:tcBorders>
                  <w:vAlign w:val="center"/>
                </w:tcPr>
                <w:p w14:paraId="180B0988" w14:textId="78097C1A" w:rsidR="00E63474" w:rsidRDefault="00E63474">
                  <w:pPr>
                    <w:rPr>
                      <w:rFonts w:ascii="新宋体" w:eastAsia="新宋体" w:hAnsi="新宋体"/>
                      <w:szCs w:val="21"/>
                    </w:rPr>
                  </w:pPr>
                  <w:r>
                    <w:rPr>
                      <w:rFonts w:ascii="宋体" w:hAnsi="宋体" w:hint="eastAsia"/>
                      <w:szCs w:val="21"/>
                    </w:rPr>
                    <w:t>拟安排的项目负责人情况（仅限一人）</w:t>
                  </w:r>
                </w:p>
              </w:tc>
              <w:tc>
                <w:tcPr>
                  <w:tcW w:w="709" w:type="dxa"/>
                  <w:tcBorders>
                    <w:top w:val="single" w:sz="4" w:space="0" w:color="auto"/>
                    <w:left w:val="single" w:sz="4" w:space="0" w:color="auto"/>
                    <w:bottom w:val="single" w:sz="4" w:space="0" w:color="auto"/>
                    <w:right w:val="single" w:sz="4" w:space="0" w:color="auto"/>
                  </w:tcBorders>
                  <w:vAlign w:val="center"/>
                </w:tcPr>
                <w:p w14:paraId="7A795DA0" w14:textId="3331A27D" w:rsidR="00E63474" w:rsidRDefault="00E63474">
                  <w:pPr>
                    <w:rPr>
                      <w:rFonts w:ascii="新宋体" w:eastAsia="新宋体" w:hAnsi="新宋体"/>
                      <w:szCs w:val="21"/>
                    </w:rPr>
                  </w:pPr>
                  <w:r>
                    <w:rPr>
                      <w:rFonts w:ascii="宋体" w:hAnsi="宋体"/>
                      <w:szCs w:val="21"/>
                    </w:rPr>
                    <w:t>6</w:t>
                  </w:r>
                </w:p>
              </w:tc>
              <w:tc>
                <w:tcPr>
                  <w:tcW w:w="6040" w:type="dxa"/>
                  <w:tcBorders>
                    <w:top w:val="single" w:sz="4" w:space="0" w:color="auto"/>
                    <w:left w:val="single" w:sz="4" w:space="0" w:color="auto"/>
                    <w:bottom w:val="single" w:sz="4" w:space="0" w:color="auto"/>
                    <w:right w:val="single" w:sz="4" w:space="0" w:color="auto"/>
                  </w:tcBorders>
                  <w:vAlign w:val="center"/>
                </w:tcPr>
                <w:p w14:paraId="57F8362D" w14:textId="77777777" w:rsidR="00E63474" w:rsidRDefault="00E63474" w:rsidP="001D7777">
                  <w:pPr>
                    <w:rPr>
                      <w:rFonts w:ascii="新宋体" w:eastAsia="新宋体" w:hAnsi="新宋体"/>
                    </w:rPr>
                  </w:pPr>
                  <w:r>
                    <w:rPr>
                      <w:rFonts w:ascii="新宋体" w:eastAsia="新宋体" w:hAnsi="新宋体" w:hint="eastAsia"/>
                    </w:rPr>
                    <w:t>（一）评分内容：</w:t>
                  </w:r>
                </w:p>
                <w:p w14:paraId="68432E51" w14:textId="77777777" w:rsidR="00E63474" w:rsidRDefault="00E63474" w:rsidP="001D7777">
                  <w:pPr>
                    <w:rPr>
                      <w:rFonts w:ascii="新宋体" w:eastAsia="新宋体" w:hAnsi="新宋体"/>
                    </w:rPr>
                  </w:pPr>
                  <w:r>
                    <w:rPr>
                      <w:rFonts w:ascii="新宋体" w:eastAsia="新宋体" w:hAnsi="新宋体" w:hint="eastAsia"/>
                    </w:rPr>
                    <w:t>1.具有计算机或相关专业本科（或以上）学历并同时具有计算机技术与软件专业高级资格（系统分析师或系统架构设计师或信息系统项目管理师或系统规划师）；满足得</w:t>
                  </w:r>
                  <w:r>
                    <w:rPr>
                      <w:rFonts w:ascii="新宋体" w:eastAsia="新宋体" w:hAnsi="新宋体"/>
                    </w:rPr>
                    <w:t>3</w:t>
                  </w:r>
                  <w:r>
                    <w:rPr>
                      <w:rFonts w:ascii="新宋体" w:eastAsia="新宋体" w:hAnsi="新宋体" w:hint="eastAsia"/>
                    </w:rPr>
                    <w:t>分，不满足得0分。</w:t>
                  </w:r>
                </w:p>
                <w:p w14:paraId="7454CEB0" w14:textId="77777777" w:rsidR="00E63474" w:rsidRDefault="00E63474" w:rsidP="001D7777">
                  <w:pPr>
                    <w:rPr>
                      <w:rFonts w:ascii="新宋体" w:eastAsia="新宋体" w:hAnsi="新宋体"/>
                      <w:highlight w:val="cyan"/>
                    </w:rPr>
                  </w:pPr>
                  <w:r>
                    <w:rPr>
                      <w:rFonts w:ascii="新宋体" w:eastAsia="新宋体" w:hAnsi="新宋体" w:hint="eastAsia"/>
                    </w:rPr>
                    <w:t>2.具有机动车尾气排放管理类项目经验；满足得</w:t>
                  </w:r>
                  <w:r>
                    <w:rPr>
                      <w:rFonts w:ascii="新宋体" w:eastAsia="新宋体" w:hAnsi="新宋体"/>
                    </w:rPr>
                    <w:t>3</w:t>
                  </w:r>
                  <w:r>
                    <w:rPr>
                      <w:rFonts w:ascii="新宋体" w:eastAsia="新宋体" w:hAnsi="新宋体" w:hint="eastAsia"/>
                    </w:rPr>
                    <w:t>分，不满足得0分。</w:t>
                  </w:r>
                </w:p>
                <w:p w14:paraId="748A1A0A" w14:textId="77777777" w:rsidR="00E63474" w:rsidRDefault="00E63474" w:rsidP="001D7777">
                  <w:pPr>
                    <w:rPr>
                      <w:rFonts w:ascii="新宋体" w:eastAsia="新宋体" w:hAnsi="新宋体"/>
                    </w:rPr>
                  </w:pPr>
                  <w:r>
                    <w:rPr>
                      <w:rFonts w:ascii="新宋体" w:eastAsia="新宋体" w:hAnsi="新宋体" w:hint="eastAsia"/>
                    </w:rPr>
                    <w:t>（二）评分依据：</w:t>
                  </w:r>
                </w:p>
                <w:p w14:paraId="7115E53F" w14:textId="77777777" w:rsidR="00E63474" w:rsidRDefault="00E63474" w:rsidP="001D7777">
                  <w:pPr>
                    <w:rPr>
                      <w:rFonts w:ascii="新宋体" w:eastAsia="新宋体" w:hAnsi="新宋体"/>
                    </w:rPr>
                  </w:pPr>
                  <w:r>
                    <w:rPr>
                      <w:rFonts w:ascii="新宋体" w:eastAsia="新宋体" w:hAnsi="新宋体" w:hint="eastAsia"/>
                    </w:rPr>
                    <w:t>1.要求提供投标人相关证明资料作为得分依据。</w:t>
                  </w:r>
                </w:p>
                <w:p w14:paraId="70088637" w14:textId="77777777" w:rsidR="00E63474" w:rsidRDefault="00E63474" w:rsidP="001D7777">
                  <w:pPr>
                    <w:rPr>
                      <w:rFonts w:ascii="新宋体" w:eastAsia="新宋体" w:hAnsi="新宋体"/>
                    </w:rPr>
                  </w:pPr>
                  <w:r>
                    <w:rPr>
                      <w:rFonts w:ascii="新宋体" w:eastAsia="新宋体" w:hAnsi="新宋体" w:hint="eastAsia"/>
                    </w:rPr>
                    <w:t>2.以上资料均要求提供扫描件（或官方网站截图），原件备查。</w:t>
                  </w:r>
                  <w:r>
                    <w:rPr>
                      <w:rFonts w:ascii="新宋体" w:eastAsia="新宋体" w:hAnsi="新宋体"/>
                    </w:rPr>
                    <w:t>评分中出现无证明资料或专家无法凭所提供资料判断是否得分的情况，一律作不得分处理。</w:t>
                  </w:r>
                </w:p>
                <w:p w14:paraId="37ECBD52" w14:textId="1211CE37" w:rsidR="00E63474" w:rsidRDefault="00E63474">
                  <w:pPr>
                    <w:rPr>
                      <w:rFonts w:ascii="新宋体" w:eastAsia="新宋体" w:hAnsi="新宋体"/>
                      <w:szCs w:val="21"/>
                    </w:rPr>
                  </w:pPr>
                  <w:r>
                    <w:rPr>
                      <w:rFonts w:ascii="新宋体" w:eastAsia="新宋体" w:hAnsi="新宋体" w:hint="eastAsia"/>
                    </w:rPr>
                    <w:t>3.涉及考察人员工作经验，要求提供项目合同关键信息作为得分依据，通过合同关键信息无法判断是否得分的，还须同时提供合同甲方出具的证明文件。</w:t>
                  </w:r>
                </w:p>
              </w:tc>
            </w:tr>
            <w:tr w:rsidR="00E63474" w14:paraId="6AD9E5A4" w14:textId="77777777" w:rsidTr="00E63474">
              <w:trPr>
                <w:trHeight w:val="78"/>
                <w:jc w:val="center"/>
              </w:trPr>
              <w:tc>
                <w:tcPr>
                  <w:tcW w:w="734" w:type="dxa"/>
                  <w:vMerge/>
                  <w:tcBorders>
                    <w:left w:val="single" w:sz="4" w:space="0" w:color="auto"/>
                    <w:right w:val="single" w:sz="4" w:space="0" w:color="auto"/>
                  </w:tcBorders>
                  <w:vAlign w:val="center"/>
                </w:tcPr>
                <w:p w14:paraId="603E610A" w14:textId="77777777" w:rsidR="00E63474" w:rsidRDefault="00E63474">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1DB03F" w14:textId="77777777" w:rsidR="00E63474" w:rsidRDefault="00E63474">
                  <w:pPr>
                    <w:rPr>
                      <w:rFonts w:ascii="新宋体" w:eastAsia="新宋体" w:hAnsi="新宋体"/>
                      <w:szCs w:val="21"/>
                    </w:rPr>
                  </w:pPr>
                  <w:r>
                    <w:rPr>
                      <w:rFonts w:ascii="新宋体" w:eastAsia="新宋体" w:hAnsi="新宋体" w:hint="eastAsia"/>
                      <w:szCs w:val="21"/>
                    </w:rPr>
                    <w:t>4</w:t>
                  </w:r>
                </w:p>
              </w:tc>
              <w:tc>
                <w:tcPr>
                  <w:tcW w:w="1350" w:type="dxa"/>
                  <w:tcBorders>
                    <w:top w:val="single" w:sz="4" w:space="0" w:color="auto"/>
                    <w:left w:val="single" w:sz="4" w:space="0" w:color="auto"/>
                    <w:bottom w:val="single" w:sz="4" w:space="0" w:color="auto"/>
                    <w:right w:val="single" w:sz="4" w:space="0" w:color="auto"/>
                  </w:tcBorders>
                  <w:vAlign w:val="center"/>
                </w:tcPr>
                <w:p w14:paraId="11FF4525" w14:textId="1BB5956A" w:rsidR="00E63474" w:rsidRDefault="00E63474">
                  <w:pPr>
                    <w:rPr>
                      <w:rFonts w:ascii="新宋体" w:eastAsia="新宋体" w:hAnsi="新宋体"/>
                      <w:szCs w:val="21"/>
                    </w:rPr>
                  </w:pPr>
                  <w:r>
                    <w:rPr>
                      <w:rFonts w:ascii="宋体" w:hAnsi="宋体" w:hint="eastAsia"/>
                      <w:szCs w:val="21"/>
                    </w:rPr>
                    <w:t>拟安排的项目主要团队成员（主要技术人员）情况（项目负责人除外）</w:t>
                  </w:r>
                </w:p>
              </w:tc>
              <w:tc>
                <w:tcPr>
                  <w:tcW w:w="709" w:type="dxa"/>
                  <w:tcBorders>
                    <w:top w:val="single" w:sz="4" w:space="0" w:color="auto"/>
                    <w:left w:val="single" w:sz="4" w:space="0" w:color="auto"/>
                    <w:bottom w:val="single" w:sz="4" w:space="0" w:color="auto"/>
                    <w:right w:val="single" w:sz="4" w:space="0" w:color="auto"/>
                  </w:tcBorders>
                  <w:vAlign w:val="center"/>
                </w:tcPr>
                <w:p w14:paraId="090C5145" w14:textId="2ECCCD24" w:rsidR="00E63474" w:rsidRDefault="00E63474">
                  <w:pPr>
                    <w:rPr>
                      <w:rFonts w:ascii="新宋体" w:eastAsia="新宋体" w:hAnsi="新宋体"/>
                      <w:szCs w:val="21"/>
                    </w:rPr>
                  </w:pPr>
                  <w:r>
                    <w:rPr>
                      <w:rFonts w:ascii="宋体" w:hAnsi="宋体"/>
                      <w:szCs w:val="21"/>
                    </w:rPr>
                    <w:t>12</w:t>
                  </w:r>
                </w:p>
              </w:tc>
              <w:tc>
                <w:tcPr>
                  <w:tcW w:w="6040" w:type="dxa"/>
                  <w:tcBorders>
                    <w:top w:val="single" w:sz="4" w:space="0" w:color="auto"/>
                    <w:left w:val="single" w:sz="4" w:space="0" w:color="auto"/>
                    <w:bottom w:val="single" w:sz="4" w:space="0" w:color="auto"/>
                    <w:right w:val="single" w:sz="4" w:space="0" w:color="auto"/>
                  </w:tcBorders>
                  <w:vAlign w:val="center"/>
                </w:tcPr>
                <w:p w14:paraId="0AD1680E" w14:textId="77777777" w:rsidR="00E63474" w:rsidRDefault="00E63474" w:rsidP="001D7777">
                  <w:pPr>
                    <w:adjustRightInd w:val="0"/>
                    <w:snapToGrid w:val="0"/>
                    <w:rPr>
                      <w:rFonts w:ascii="宋体" w:hAnsi="宋体"/>
                      <w:szCs w:val="21"/>
                    </w:rPr>
                  </w:pPr>
                  <w:r>
                    <w:rPr>
                      <w:rFonts w:ascii="宋体" w:hAnsi="宋体" w:hint="eastAsia"/>
                      <w:szCs w:val="21"/>
                    </w:rPr>
                    <w:t>（一）评分内容：</w:t>
                  </w:r>
                </w:p>
                <w:p w14:paraId="1E91A0C8" w14:textId="77777777" w:rsidR="00E63474" w:rsidRDefault="00E63474" w:rsidP="001D7777">
                  <w:pPr>
                    <w:widowControl/>
                    <w:jc w:val="left"/>
                    <w:rPr>
                      <w:rFonts w:ascii="宋体" w:hAnsi="宋体" w:cs="宋体"/>
                      <w:kern w:val="0"/>
                      <w:szCs w:val="21"/>
                    </w:rPr>
                  </w:pPr>
                  <w:r>
                    <w:rPr>
                      <w:rFonts w:ascii="宋体" w:hAnsi="宋体" w:cs="宋体" w:hint="eastAsia"/>
                      <w:kern w:val="0"/>
                      <w:szCs w:val="21"/>
                    </w:rPr>
                    <w:t>1.要求拟安排项目团队不少于</w:t>
                  </w:r>
                  <w:r>
                    <w:rPr>
                      <w:rFonts w:ascii="宋体" w:hAnsi="宋体" w:cs="宋体"/>
                      <w:kern w:val="0"/>
                      <w:szCs w:val="21"/>
                    </w:rPr>
                    <w:t>5</w:t>
                  </w:r>
                  <w:r>
                    <w:rPr>
                      <w:rFonts w:ascii="宋体" w:hAnsi="宋体" w:cs="宋体" w:hint="eastAsia"/>
                      <w:kern w:val="0"/>
                      <w:szCs w:val="21"/>
                    </w:rPr>
                    <w:t>人，全部具有本科（或以上）学历，其中不少于</w:t>
                  </w:r>
                  <w:r>
                    <w:rPr>
                      <w:rFonts w:ascii="宋体" w:hAnsi="宋体" w:cs="宋体"/>
                      <w:kern w:val="0"/>
                      <w:szCs w:val="21"/>
                    </w:rPr>
                    <w:t>4</w:t>
                  </w:r>
                  <w:r>
                    <w:rPr>
                      <w:rFonts w:ascii="宋体" w:hAnsi="宋体" w:cs="宋体" w:hint="eastAsia"/>
                      <w:kern w:val="0"/>
                      <w:szCs w:val="21"/>
                    </w:rPr>
                    <w:t>人为计算机类相关专业，满足得</w:t>
                  </w:r>
                  <w:r>
                    <w:rPr>
                      <w:rFonts w:ascii="宋体" w:hAnsi="宋体" w:cs="宋体"/>
                      <w:kern w:val="0"/>
                      <w:szCs w:val="21"/>
                    </w:rPr>
                    <w:t>4.8</w:t>
                  </w:r>
                  <w:r>
                    <w:rPr>
                      <w:rFonts w:ascii="宋体" w:hAnsi="宋体" w:cs="宋体" w:hint="eastAsia"/>
                      <w:kern w:val="0"/>
                      <w:szCs w:val="21"/>
                    </w:rPr>
                    <w:t>分，否则此项不得分。</w:t>
                  </w:r>
                </w:p>
                <w:p w14:paraId="53D1CBE6" w14:textId="77777777" w:rsidR="00E63474" w:rsidRDefault="00E63474" w:rsidP="001D7777">
                  <w:pPr>
                    <w:widowControl/>
                    <w:jc w:val="left"/>
                    <w:rPr>
                      <w:rFonts w:ascii="宋体" w:hAnsi="宋体" w:cs="宋体"/>
                      <w:kern w:val="0"/>
                      <w:szCs w:val="21"/>
                    </w:rPr>
                  </w:pPr>
                  <w:r>
                    <w:rPr>
                      <w:rFonts w:ascii="宋体" w:hAnsi="宋体" w:cs="宋体" w:hint="eastAsia"/>
                      <w:kern w:val="0"/>
                      <w:szCs w:val="21"/>
                    </w:rPr>
                    <w:t>2.至少1人具有计算机技术与软件专业高级资格（系统分析师或系统架构设计师或系统规划师）的得</w:t>
                  </w:r>
                  <w:r>
                    <w:rPr>
                      <w:rFonts w:ascii="宋体" w:hAnsi="宋体" w:cs="宋体"/>
                      <w:kern w:val="0"/>
                      <w:szCs w:val="21"/>
                    </w:rPr>
                    <w:t>4.8</w:t>
                  </w:r>
                  <w:r>
                    <w:rPr>
                      <w:rFonts w:ascii="宋体" w:hAnsi="宋体" w:cs="宋体" w:hint="eastAsia"/>
                      <w:kern w:val="0"/>
                      <w:szCs w:val="21"/>
                    </w:rPr>
                    <w:t>分。</w:t>
                  </w:r>
                </w:p>
                <w:p w14:paraId="32880A70" w14:textId="77777777" w:rsidR="00E63474" w:rsidRDefault="00E63474" w:rsidP="001D7777">
                  <w:pPr>
                    <w:widowControl/>
                    <w:jc w:val="left"/>
                    <w:rPr>
                      <w:rFonts w:ascii="宋体" w:hAnsi="宋体" w:cs="宋体"/>
                      <w:kern w:val="0"/>
                      <w:szCs w:val="21"/>
                    </w:rPr>
                  </w:pPr>
                  <w:r>
                    <w:rPr>
                      <w:rFonts w:ascii="宋体" w:hAnsi="宋体" w:cs="宋体" w:hint="eastAsia"/>
                      <w:kern w:val="0"/>
                      <w:szCs w:val="21"/>
                    </w:rPr>
                    <w:t>3. 考察具有信息化建设项目经验的人数情况：1人得</w:t>
                  </w:r>
                  <w:r>
                    <w:rPr>
                      <w:rFonts w:ascii="宋体" w:hAnsi="宋体" w:cs="宋体"/>
                      <w:kern w:val="0"/>
                      <w:szCs w:val="21"/>
                    </w:rPr>
                    <w:t>0.6</w:t>
                  </w:r>
                  <w:r>
                    <w:rPr>
                      <w:rFonts w:ascii="宋体" w:hAnsi="宋体" w:cs="宋体" w:hint="eastAsia"/>
                      <w:kern w:val="0"/>
                      <w:szCs w:val="21"/>
                    </w:rPr>
                    <w:t>分，本项最高</w:t>
                  </w:r>
                  <w:r>
                    <w:rPr>
                      <w:rFonts w:ascii="宋体" w:hAnsi="宋体" w:cs="宋体"/>
                      <w:kern w:val="0"/>
                      <w:szCs w:val="21"/>
                    </w:rPr>
                    <w:t>2.4</w:t>
                  </w:r>
                  <w:r>
                    <w:rPr>
                      <w:rFonts w:ascii="宋体" w:hAnsi="宋体" w:cs="宋体" w:hint="eastAsia"/>
                      <w:kern w:val="0"/>
                      <w:szCs w:val="21"/>
                    </w:rPr>
                    <w:t>分。</w:t>
                  </w:r>
                </w:p>
                <w:p w14:paraId="28053E9C" w14:textId="77777777" w:rsidR="00E63474" w:rsidRDefault="00E63474" w:rsidP="001D7777">
                  <w:pPr>
                    <w:adjustRightInd w:val="0"/>
                    <w:snapToGrid w:val="0"/>
                    <w:rPr>
                      <w:rFonts w:ascii="宋体" w:hAnsi="宋体"/>
                      <w:szCs w:val="21"/>
                    </w:rPr>
                  </w:pPr>
                  <w:r>
                    <w:rPr>
                      <w:rFonts w:ascii="宋体" w:hAnsi="宋体" w:hint="eastAsia"/>
                      <w:szCs w:val="21"/>
                    </w:rPr>
                    <w:t>（二）评分依据：</w:t>
                  </w:r>
                </w:p>
                <w:p w14:paraId="6C3FAAEE" w14:textId="77777777" w:rsidR="00E63474" w:rsidRDefault="00E63474" w:rsidP="001D7777">
                  <w:pPr>
                    <w:adjustRightInd w:val="0"/>
                    <w:snapToGrid w:val="0"/>
                    <w:rPr>
                      <w:rFonts w:ascii="宋体" w:hAnsi="宋体"/>
                      <w:szCs w:val="21"/>
                    </w:rPr>
                  </w:pPr>
                  <w:r>
                    <w:rPr>
                      <w:rFonts w:ascii="宋体" w:hAnsi="宋体" w:hint="eastAsia"/>
                      <w:szCs w:val="21"/>
                    </w:rPr>
                    <w:t>1.要求提供投标人相关证明资料作为得分依据。</w:t>
                  </w:r>
                </w:p>
                <w:p w14:paraId="618D5881" w14:textId="77777777" w:rsidR="00E63474" w:rsidRDefault="00E63474" w:rsidP="001D7777">
                  <w:pPr>
                    <w:adjustRightInd w:val="0"/>
                    <w:snapToGrid w:val="0"/>
                    <w:rPr>
                      <w:rFonts w:ascii="宋体" w:hAnsi="宋体"/>
                      <w:szCs w:val="21"/>
                    </w:rPr>
                  </w:pPr>
                  <w:r>
                    <w:rPr>
                      <w:rFonts w:ascii="宋体" w:hAnsi="宋体" w:hint="eastAsia"/>
                      <w:szCs w:val="21"/>
                    </w:rPr>
                    <w:t>2.以上资料均要求提供扫描件（或官方网站截图），原件备查。</w:t>
                  </w:r>
                  <w:r>
                    <w:rPr>
                      <w:rFonts w:ascii="宋体" w:hAnsi="宋体"/>
                      <w:szCs w:val="21"/>
                    </w:rPr>
                    <w:t>评分中出现无证明资料或专家无法凭所提供资料判断是否得分的情况，一律作不得分处理。</w:t>
                  </w:r>
                </w:p>
                <w:p w14:paraId="312EC8CB" w14:textId="06894A5F" w:rsidR="00E63474" w:rsidRDefault="00E63474">
                  <w:pPr>
                    <w:rPr>
                      <w:rFonts w:ascii="新宋体" w:eastAsia="新宋体" w:hAnsi="新宋体"/>
                      <w:szCs w:val="21"/>
                    </w:rPr>
                  </w:pPr>
                  <w:r>
                    <w:rPr>
                      <w:rFonts w:ascii="宋体" w:hAnsi="宋体" w:hint="eastAsia"/>
                      <w:szCs w:val="21"/>
                    </w:rPr>
                    <w:t>3.如涉及考察人员工作经验，要求提供项目合同关键信息作为得分依据，通过合同关键信息无法判断是否得分的，还须同时提供合同甲方出具的证明文件。</w:t>
                  </w:r>
                </w:p>
              </w:tc>
            </w:tr>
            <w:tr w:rsidR="00E63474" w14:paraId="1F89AF63" w14:textId="77777777" w:rsidTr="00E63474">
              <w:trPr>
                <w:trHeight w:val="78"/>
                <w:jc w:val="center"/>
              </w:trPr>
              <w:tc>
                <w:tcPr>
                  <w:tcW w:w="734" w:type="dxa"/>
                  <w:vMerge/>
                  <w:tcBorders>
                    <w:left w:val="single" w:sz="4" w:space="0" w:color="auto"/>
                    <w:right w:val="single" w:sz="4" w:space="0" w:color="auto"/>
                  </w:tcBorders>
                  <w:vAlign w:val="center"/>
                </w:tcPr>
                <w:p w14:paraId="444BB2DF" w14:textId="77777777" w:rsidR="00E63474" w:rsidRDefault="00E63474">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719FD3D" w14:textId="77777777" w:rsidR="00E63474" w:rsidRDefault="00E63474">
                  <w:pPr>
                    <w:rPr>
                      <w:rFonts w:ascii="新宋体" w:eastAsia="新宋体" w:hAnsi="新宋体"/>
                      <w:szCs w:val="21"/>
                    </w:rPr>
                  </w:pPr>
                  <w:r>
                    <w:rPr>
                      <w:rFonts w:ascii="新宋体" w:eastAsia="新宋体" w:hAnsi="新宋体" w:hint="eastAsia"/>
                      <w:szCs w:val="21"/>
                    </w:rPr>
                    <w:t>5</w:t>
                  </w:r>
                </w:p>
              </w:tc>
              <w:tc>
                <w:tcPr>
                  <w:tcW w:w="1350" w:type="dxa"/>
                  <w:tcBorders>
                    <w:top w:val="single" w:sz="4" w:space="0" w:color="auto"/>
                    <w:left w:val="single" w:sz="4" w:space="0" w:color="auto"/>
                    <w:bottom w:val="single" w:sz="4" w:space="0" w:color="auto"/>
                    <w:right w:val="single" w:sz="4" w:space="0" w:color="auto"/>
                  </w:tcBorders>
                  <w:vAlign w:val="center"/>
                </w:tcPr>
                <w:p w14:paraId="2B14DA0A" w14:textId="7A9B8E53" w:rsidR="00E63474" w:rsidRDefault="00E63474">
                  <w:pPr>
                    <w:rPr>
                      <w:rFonts w:ascii="新宋体" w:eastAsia="新宋体" w:hAnsi="新宋体"/>
                      <w:szCs w:val="21"/>
                    </w:rPr>
                  </w:pPr>
                  <w:r>
                    <w:rPr>
                      <w:rFonts w:ascii="宋体" w:hAnsi="宋体" w:hint="eastAsia"/>
                      <w:szCs w:val="21"/>
                    </w:rPr>
                    <w:t>投标人自主知识产权产品（创新、设计）情况</w:t>
                  </w:r>
                </w:p>
              </w:tc>
              <w:tc>
                <w:tcPr>
                  <w:tcW w:w="709" w:type="dxa"/>
                  <w:tcBorders>
                    <w:top w:val="single" w:sz="4" w:space="0" w:color="auto"/>
                    <w:left w:val="single" w:sz="4" w:space="0" w:color="auto"/>
                    <w:bottom w:val="single" w:sz="4" w:space="0" w:color="auto"/>
                    <w:right w:val="single" w:sz="4" w:space="0" w:color="auto"/>
                  </w:tcBorders>
                  <w:vAlign w:val="center"/>
                </w:tcPr>
                <w:p w14:paraId="59FD730B" w14:textId="49329452" w:rsidR="00E63474" w:rsidRDefault="00E63474">
                  <w:pPr>
                    <w:rPr>
                      <w:rFonts w:ascii="新宋体" w:eastAsia="新宋体" w:hAnsi="新宋体"/>
                      <w:szCs w:val="21"/>
                    </w:rPr>
                  </w:pPr>
                  <w:r>
                    <w:rPr>
                      <w:rFonts w:ascii="宋体" w:hAnsi="宋体"/>
                      <w:szCs w:val="21"/>
                    </w:rPr>
                    <w:t>10</w:t>
                  </w:r>
                </w:p>
              </w:tc>
              <w:tc>
                <w:tcPr>
                  <w:tcW w:w="6040" w:type="dxa"/>
                  <w:tcBorders>
                    <w:top w:val="single" w:sz="4" w:space="0" w:color="auto"/>
                    <w:left w:val="single" w:sz="4" w:space="0" w:color="auto"/>
                    <w:bottom w:val="single" w:sz="4" w:space="0" w:color="auto"/>
                    <w:right w:val="single" w:sz="4" w:space="0" w:color="auto"/>
                  </w:tcBorders>
                  <w:vAlign w:val="center"/>
                </w:tcPr>
                <w:p w14:paraId="6B3EF3FA" w14:textId="77777777" w:rsidR="00E63474" w:rsidRDefault="00E63474" w:rsidP="001D7777">
                  <w:pPr>
                    <w:adjustRightInd w:val="0"/>
                    <w:snapToGrid w:val="0"/>
                    <w:rPr>
                      <w:rFonts w:ascii="宋体" w:hAnsi="宋体"/>
                      <w:szCs w:val="21"/>
                    </w:rPr>
                  </w:pPr>
                  <w:r>
                    <w:rPr>
                      <w:rFonts w:ascii="宋体" w:hAnsi="宋体" w:hint="eastAsia"/>
                      <w:szCs w:val="21"/>
                    </w:rPr>
                    <w:t>（一）评分内容：</w:t>
                  </w:r>
                </w:p>
                <w:p w14:paraId="6922A585" w14:textId="77777777" w:rsidR="00E63474" w:rsidRDefault="00E63474" w:rsidP="001D7777">
                  <w:pPr>
                    <w:spacing w:after="160"/>
                    <w:jc w:val="left"/>
                    <w:rPr>
                      <w:rFonts w:ascii="宋体" w:hAnsi="宋体"/>
                    </w:rPr>
                  </w:pPr>
                  <w:r>
                    <w:rPr>
                      <w:rFonts w:ascii="宋体" w:hAnsi="宋体" w:hint="eastAsia"/>
                    </w:rPr>
                    <w:t>投标方每提供一项机动车尾气排放管理相关等软件著作权或专利证书，得</w:t>
                  </w:r>
                  <w:r>
                    <w:rPr>
                      <w:rFonts w:ascii="宋体" w:hAnsi="宋体"/>
                    </w:rPr>
                    <w:t>2.5</w:t>
                  </w:r>
                  <w:r>
                    <w:rPr>
                      <w:rFonts w:ascii="宋体" w:hAnsi="宋体" w:hint="eastAsia"/>
                    </w:rPr>
                    <w:t>分，满分</w:t>
                  </w:r>
                  <w:r>
                    <w:rPr>
                      <w:rFonts w:ascii="宋体" w:hAnsi="宋体"/>
                    </w:rPr>
                    <w:t>10</w:t>
                  </w:r>
                  <w:r>
                    <w:rPr>
                      <w:rFonts w:ascii="宋体" w:hAnsi="宋体" w:hint="eastAsia"/>
                    </w:rPr>
                    <w:t>分；提供专利或著作权证书的复印件，原件备查。</w:t>
                  </w:r>
                </w:p>
                <w:p w14:paraId="7134C823" w14:textId="77777777" w:rsidR="00E63474" w:rsidRDefault="00E63474" w:rsidP="001D7777">
                  <w:pPr>
                    <w:adjustRightInd w:val="0"/>
                    <w:snapToGrid w:val="0"/>
                    <w:rPr>
                      <w:rFonts w:ascii="宋体" w:hAnsi="宋体"/>
                      <w:szCs w:val="21"/>
                    </w:rPr>
                  </w:pPr>
                  <w:r>
                    <w:rPr>
                      <w:rFonts w:ascii="宋体" w:hAnsi="宋体" w:hint="eastAsia"/>
                      <w:szCs w:val="21"/>
                    </w:rPr>
                    <w:t>（二）评分依据:</w:t>
                  </w:r>
                </w:p>
                <w:p w14:paraId="10EEEB57" w14:textId="77777777" w:rsidR="00E63474" w:rsidRDefault="00E63474" w:rsidP="001D7777">
                  <w:pPr>
                    <w:adjustRightInd w:val="0"/>
                    <w:snapToGrid w:val="0"/>
                    <w:rPr>
                      <w:rFonts w:ascii="宋体" w:hAnsi="宋体"/>
                      <w:szCs w:val="21"/>
                    </w:rPr>
                  </w:pPr>
                  <w:r>
                    <w:rPr>
                      <w:rFonts w:ascii="宋体" w:hAnsi="宋体" w:hint="eastAsia"/>
                      <w:szCs w:val="21"/>
                    </w:rPr>
                    <w:t>1.要求提供有效的产权（专利）证书等证明材料作为得分依据。</w:t>
                  </w:r>
                </w:p>
                <w:p w14:paraId="04DCA3EF" w14:textId="38C72F90" w:rsidR="00E63474" w:rsidRDefault="00E63474">
                  <w:pPr>
                    <w:rPr>
                      <w:rFonts w:ascii="新宋体" w:eastAsia="新宋体" w:hAnsi="新宋体"/>
                      <w:szCs w:val="21"/>
                    </w:rPr>
                  </w:pPr>
                  <w:r>
                    <w:rPr>
                      <w:rFonts w:ascii="宋体" w:hAnsi="宋体" w:hint="eastAsia"/>
                      <w:szCs w:val="21"/>
                    </w:rPr>
                    <w:t>2.以上资料均要求提供扫描件（或官方网站截图），原件备查。</w:t>
                  </w:r>
                  <w:r>
                    <w:rPr>
                      <w:rFonts w:ascii="宋体" w:hAnsi="宋体"/>
                      <w:szCs w:val="21"/>
                    </w:rPr>
                    <w:t>评分中出现无证明资料或专家无法凭所提供资料判断是否得分</w:t>
                  </w:r>
                  <w:r>
                    <w:rPr>
                      <w:rFonts w:ascii="宋体" w:hAnsi="宋体"/>
                      <w:szCs w:val="21"/>
                    </w:rPr>
                    <w:lastRenderedPageBreak/>
                    <w:t>的情况，一律作不得分处理。</w:t>
                  </w:r>
                </w:p>
              </w:tc>
            </w:tr>
            <w:tr w:rsidR="00E63474" w14:paraId="2950A6FD" w14:textId="77777777" w:rsidTr="00E63474">
              <w:trPr>
                <w:trHeight w:val="78"/>
                <w:jc w:val="center"/>
              </w:trPr>
              <w:tc>
                <w:tcPr>
                  <w:tcW w:w="734" w:type="dxa"/>
                  <w:vMerge/>
                  <w:tcBorders>
                    <w:left w:val="single" w:sz="4" w:space="0" w:color="auto"/>
                    <w:right w:val="single" w:sz="4" w:space="0" w:color="auto"/>
                  </w:tcBorders>
                  <w:vAlign w:val="center"/>
                </w:tcPr>
                <w:p w14:paraId="001A3F36" w14:textId="77777777" w:rsidR="00E63474" w:rsidRDefault="00E63474">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9F7B0B8" w14:textId="77777777" w:rsidR="00E63474" w:rsidRDefault="00E63474">
                  <w:pPr>
                    <w:rPr>
                      <w:rFonts w:ascii="新宋体" w:eastAsia="新宋体" w:hAnsi="新宋体"/>
                      <w:szCs w:val="21"/>
                    </w:rPr>
                  </w:pPr>
                  <w:r>
                    <w:rPr>
                      <w:rFonts w:ascii="新宋体" w:eastAsia="新宋体" w:hAnsi="新宋体" w:hint="eastAsia"/>
                      <w:szCs w:val="21"/>
                    </w:rPr>
                    <w:t>6</w:t>
                  </w:r>
                </w:p>
              </w:tc>
              <w:tc>
                <w:tcPr>
                  <w:tcW w:w="1350" w:type="dxa"/>
                  <w:tcBorders>
                    <w:top w:val="single" w:sz="4" w:space="0" w:color="auto"/>
                    <w:left w:val="single" w:sz="4" w:space="0" w:color="auto"/>
                    <w:bottom w:val="single" w:sz="4" w:space="0" w:color="auto"/>
                    <w:right w:val="single" w:sz="4" w:space="0" w:color="auto"/>
                  </w:tcBorders>
                  <w:vAlign w:val="center"/>
                </w:tcPr>
                <w:p w14:paraId="7E433BDD" w14:textId="717718CE" w:rsidR="00E63474" w:rsidRDefault="00E63474">
                  <w:pPr>
                    <w:rPr>
                      <w:rFonts w:ascii="新宋体" w:eastAsia="新宋体" w:hAnsi="新宋体"/>
                      <w:szCs w:val="21"/>
                    </w:rPr>
                  </w:pPr>
                  <w:r>
                    <w:rPr>
                      <w:rFonts w:ascii="宋体" w:hAnsi="宋体" w:hint="eastAsia"/>
                      <w:szCs w:val="21"/>
                    </w:rPr>
                    <w:t>重大服务保障响应时间</w:t>
                  </w:r>
                </w:p>
              </w:tc>
              <w:tc>
                <w:tcPr>
                  <w:tcW w:w="709" w:type="dxa"/>
                  <w:tcBorders>
                    <w:top w:val="single" w:sz="4" w:space="0" w:color="auto"/>
                    <w:left w:val="single" w:sz="4" w:space="0" w:color="auto"/>
                    <w:bottom w:val="single" w:sz="4" w:space="0" w:color="auto"/>
                    <w:right w:val="single" w:sz="4" w:space="0" w:color="auto"/>
                  </w:tcBorders>
                  <w:vAlign w:val="center"/>
                </w:tcPr>
                <w:p w14:paraId="745C7E44" w14:textId="649AB71C" w:rsidR="00E63474" w:rsidRDefault="00E63474">
                  <w:pPr>
                    <w:rPr>
                      <w:rFonts w:ascii="新宋体" w:eastAsia="新宋体" w:hAnsi="新宋体"/>
                      <w:szCs w:val="21"/>
                    </w:rPr>
                  </w:pPr>
                  <w:r>
                    <w:rPr>
                      <w:rFonts w:ascii="宋体" w:hAnsi="宋体"/>
                      <w:szCs w:val="21"/>
                    </w:rPr>
                    <w:t>3</w:t>
                  </w:r>
                </w:p>
              </w:tc>
              <w:tc>
                <w:tcPr>
                  <w:tcW w:w="6040" w:type="dxa"/>
                  <w:tcBorders>
                    <w:top w:val="single" w:sz="4" w:space="0" w:color="auto"/>
                    <w:left w:val="single" w:sz="4" w:space="0" w:color="auto"/>
                    <w:bottom w:val="single" w:sz="4" w:space="0" w:color="auto"/>
                    <w:right w:val="single" w:sz="4" w:space="0" w:color="auto"/>
                  </w:tcBorders>
                  <w:vAlign w:val="center"/>
                </w:tcPr>
                <w:p w14:paraId="3ABD5725" w14:textId="77777777" w:rsidR="00E63474" w:rsidRDefault="00E63474" w:rsidP="001D7777">
                  <w:pPr>
                    <w:adjustRightInd w:val="0"/>
                    <w:snapToGrid w:val="0"/>
                    <w:rPr>
                      <w:rFonts w:ascii="宋体" w:hAnsi="宋体"/>
                      <w:szCs w:val="21"/>
                    </w:rPr>
                  </w:pPr>
                  <w:r>
                    <w:rPr>
                      <w:rFonts w:ascii="宋体" w:hAnsi="宋体" w:hint="eastAsia"/>
                      <w:szCs w:val="21"/>
                    </w:rPr>
                    <w:t>（1）投标人接到采购人通知1小时（含）内提供服务，得</w:t>
                  </w:r>
                  <w:r>
                    <w:rPr>
                      <w:rFonts w:ascii="宋体" w:hAnsi="宋体"/>
                      <w:szCs w:val="21"/>
                    </w:rPr>
                    <w:t>3</w:t>
                  </w:r>
                  <w:r>
                    <w:rPr>
                      <w:rFonts w:ascii="宋体" w:hAnsi="宋体" w:hint="eastAsia"/>
                      <w:szCs w:val="21"/>
                    </w:rPr>
                    <w:t>分；</w:t>
                  </w:r>
                </w:p>
                <w:p w14:paraId="0CC4F8F1" w14:textId="77777777" w:rsidR="00E63474" w:rsidRDefault="00E63474" w:rsidP="001D7777">
                  <w:pPr>
                    <w:adjustRightInd w:val="0"/>
                    <w:snapToGrid w:val="0"/>
                    <w:rPr>
                      <w:rFonts w:ascii="宋体" w:hAnsi="宋体"/>
                      <w:szCs w:val="21"/>
                    </w:rPr>
                  </w:pPr>
                  <w:r>
                    <w:rPr>
                      <w:rFonts w:ascii="宋体" w:hAnsi="宋体" w:hint="eastAsia"/>
                      <w:szCs w:val="21"/>
                    </w:rPr>
                    <w:t>（2）投标人接到采购人通知6小时（含）内提供服务，得</w:t>
                  </w:r>
                  <w:r>
                    <w:rPr>
                      <w:rFonts w:ascii="宋体" w:hAnsi="宋体"/>
                      <w:szCs w:val="21"/>
                    </w:rPr>
                    <w:t>1.5</w:t>
                  </w:r>
                  <w:r>
                    <w:rPr>
                      <w:rFonts w:ascii="宋体" w:hAnsi="宋体" w:hint="eastAsia"/>
                      <w:szCs w:val="21"/>
                    </w:rPr>
                    <w:t>分；</w:t>
                  </w:r>
                </w:p>
                <w:p w14:paraId="7B8EE880" w14:textId="77777777" w:rsidR="00E63474" w:rsidRDefault="00E63474" w:rsidP="001D7777">
                  <w:pPr>
                    <w:adjustRightInd w:val="0"/>
                    <w:snapToGrid w:val="0"/>
                    <w:rPr>
                      <w:rFonts w:ascii="宋体" w:hAnsi="宋体"/>
                      <w:szCs w:val="21"/>
                    </w:rPr>
                  </w:pPr>
                  <w:r>
                    <w:rPr>
                      <w:rFonts w:ascii="宋体" w:hAnsi="宋体" w:hint="eastAsia"/>
                      <w:szCs w:val="21"/>
                    </w:rPr>
                    <w:t>（3）投标人接到采购人通知12小时（含）内提供服务，得</w:t>
                  </w:r>
                  <w:r>
                    <w:rPr>
                      <w:rFonts w:ascii="宋体" w:hAnsi="宋体"/>
                      <w:szCs w:val="21"/>
                    </w:rPr>
                    <w:t>0.6</w:t>
                  </w:r>
                  <w:r>
                    <w:rPr>
                      <w:rFonts w:ascii="宋体" w:hAnsi="宋体" w:hint="eastAsia"/>
                      <w:szCs w:val="21"/>
                    </w:rPr>
                    <w:t>分。</w:t>
                  </w:r>
                </w:p>
                <w:p w14:paraId="347A641F" w14:textId="77777777" w:rsidR="00E63474" w:rsidRDefault="00E63474" w:rsidP="001D7777">
                  <w:pPr>
                    <w:adjustRightInd w:val="0"/>
                    <w:snapToGrid w:val="0"/>
                    <w:rPr>
                      <w:rFonts w:ascii="宋体" w:hAnsi="宋体"/>
                      <w:szCs w:val="21"/>
                    </w:rPr>
                  </w:pPr>
                  <w:r>
                    <w:rPr>
                      <w:rFonts w:ascii="宋体" w:hAnsi="宋体" w:hint="eastAsia"/>
                      <w:szCs w:val="21"/>
                    </w:rPr>
                    <w:t>（4）其他情况，不得分。</w:t>
                  </w:r>
                </w:p>
                <w:p w14:paraId="376E9B82" w14:textId="565FC936" w:rsidR="00E63474" w:rsidRDefault="00E63474">
                  <w:pPr>
                    <w:rPr>
                      <w:rFonts w:ascii="新宋体" w:eastAsia="新宋体" w:hAnsi="新宋体"/>
                      <w:szCs w:val="21"/>
                    </w:rPr>
                  </w:pPr>
                  <w:r>
                    <w:rPr>
                      <w:rFonts w:ascii="宋体" w:hAnsi="宋体" w:hint="eastAsia"/>
                      <w:szCs w:val="21"/>
                    </w:rPr>
                    <w:t>注：提供服务响应时间承诺（格式自拟）及到场时间的保障方案作为证明材料，专家应对到场时间的保障方案作的合理性进行判断，若判断为不合理，此项不得分。</w:t>
                  </w:r>
                </w:p>
              </w:tc>
            </w:tr>
            <w:tr w:rsidR="00765B9B" w14:paraId="0E3DF82D" w14:textId="77777777" w:rsidTr="00087188">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757"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040" w:type="dxa"/>
                  <w:tcBorders>
                    <w:top w:val="single" w:sz="4" w:space="0" w:color="auto"/>
                    <w:left w:val="single" w:sz="4" w:space="0" w:color="auto"/>
                    <w:bottom w:val="single" w:sz="4" w:space="0" w:color="auto"/>
                    <w:right w:val="single" w:sz="4" w:space="0" w:color="auto"/>
                  </w:tcBorders>
                  <w:vAlign w:val="center"/>
                </w:tcPr>
                <w:p w14:paraId="7E9DFE9E" w14:textId="5611C5F0" w:rsidR="00765B9B" w:rsidRDefault="00E63474">
                  <w:pPr>
                    <w:jc w:val="center"/>
                    <w:rPr>
                      <w:rFonts w:ascii="新宋体" w:eastAsia="新宋体" w:hAnsi="新宋体"/>
                      <w:b/>
                      <w:szCs w:val="21"/>
                    </w:rPr>
                  </w:pPr>
                  <w:r>
                    <w:rPr>
                      <w:rFonts w:ascii="新宋体" w:eastAsia="新宋体" w:hAnsi="新宋体" w:hint="eastAsia"/>
                      <w:b/>
                      <w:szCs w:val="21"/>
                    </w:rPr>
                    <w:t>5</w:t>
                  </w:r>
                </w:p>
              </w:tc>
            </w:tr>
            <w:tr w:rsidR="00765B9B" w14:paraId="07595C31" w14:textId="77777777" w:rsidTr="00E63474">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350"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709"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E63474" w14:paraId="6291F760" w14:textId="77777777" w:rsidTr="00E63474">
              <w:trPr>
                <w:trHeight w:val="78"/>
                <w:jc w:val="center"/>
              </w:trPr>
              <w:tc>
                <w:tcPr>
                  <w:tcW w:w="734" w:type="dxa"/>
                  <w:vMerge/>
                  <w:tcBorders>
                    <w:left w:val="single" w:sz="4" w:space="0" w:color="auto"/>
                    <w:right w:val="single" w:sz="4" w:space="0" w:color="auto"/>
                  </w:tcBorders>
                  <w:vAlign w:val="center"/>
                </w:tcPr>
                <w:p w14:paraId="0A3271F6" w14:textId="77777777" w:rsidR="00E63474" w:rsidRDefault="00E63474">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E63474" w:rsidRDefault="00E63474">
                  <w:pPr>
                    <w:rPr>
                      <w:rFonts w:ascii="新宋体" w:eastAsia="新宋体" w:hAnsi="新宋体" w:cs="宋体"/>
                      <w:szCs w:val="21"/>
                    </w:rPr>
                  </w:pPr>
                  <w:r>
                    <w:rPr>
                      <w:rFonts w:ascii="新宋体" w:eastAsia="新宋体" w:hAnsi="新宋体"/>
                      <w:szCs w:val="21"/>
                    </w:rPr>
                    <w:t>1</w:t>
                  </w:r>
                </w:p>
              </w:tc>
              <w:tc>
                <w:tcPr>
                  <w:tcW w:w="1350" w:type="dxa"/>
                  <w:tcBorders>
                    <w:top w:val="single" w:sz="4" w:space="0" w:color="auto"/>
                    <w:left w:val="single" w:sz="4" w:space="0" w:color="auto"/>
                    <w:bottom w:val="single" w:sz="4" w:space="0" w:color="auto"/>
                    <w:right w:val="single" w:sz="4" w:space="0" w:color="auto"/>
                  </w:tcBorders>
                  <w:vAlign w:val="center"/>
                </w:tcPr>
                <w:p w14:paraId="64F54062" w14:textId="63438D99" w:rsidR="00E63474" w:rsidRDefault="00E63474">
                  <w:pPr>
                    <w:rPr>
                      <w:rFonts w:ascii="新宋体" w:eastAsia="新宋体" w:hAnsi="新宋体"/>
                      <w:szCs w:val="21"/>
                    </w:rPr>
                  </w:pPr>
                  <w:r>
                    <w:rPr>
                      <w:rFonts w:ascii="宋体" w:hAnsi="宋体"/>
                      <w:szCs w:val="21"/>
                    </w:rPr>
                    <w:t>市财政</w:t>
                  </w:r>
                  <w:r>
                    <w:rPr>
                      <w:rFonts w:ascii="宋体" w:hAnsi="宋体" w:hint="eastAsia"/>
                      <w:szCs w:val="21"/>
                    </w:rPr>
                    <w:t>局</w:t>
                  </w:r>
                  <w:r>
                    <w:rPr>
                      <w:rFonts w:ascii="宋体" w:hAnsi="宋体"/>
                      <w:szCs w:val="21"/>
                    </w:rPr>
                    <w:t>诚信管理情况</w:t>
                  </w:r>
                </w:p>
              </w:tc>
              <w:tc>
                <w:tcPr>
                  <w:tcW w:w="709" w:type="dxa"/>
                  <w:tcBorders>
                    <w:top w:val="single" w:sz="4" w:space="0" w:color="auto"/>
                    <w:left w:val="single" w:sz="4" w:space="0" w:color="auto"/>
                    <w:bottom w:val="single" w:sz="4" w:space="0" w:color="auto"/>
                    <w:right w:val="single" w:sz="4" w:space="0" w:color="auto"/>
                  </w:tcBorders>
                  <w:vAlign w:val="center"/>
                </w:tcPr>
                <w:p w14:paraId="2FB3C997" w14:textId="496439EC" w:rsidR="00E63474" w:rsidRDefault="00E63474">
                  <w:pPr>
                    <w:rPr>
                      <w:rFonts w:ascii="新宋体" w:eastAsia="新宋体" w:hAnsi="新宋体" w:cs="宋体"/>
                      <w:szCs w:val="21"/>
                    </w:rPr>
                  </w:pPr>
                  <w:r>
                    <w:rPr>
                      <w:rFonts w:ascii="宋体" w:hAnsi="宋体"/>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1F498577" w14:textId="49AA88A9" w:rsidR="00E63474" w:rsidRDefault="00E63474">
                  <w:pPr>
                    <w:rPr>
                      <w:rFonts w:ascii="新宋体" w:eastAsia="新宋体" w:hAnsi="新宋体"/>
                      <w:szCs w:val="21"/>
                    </w:rPr>
                  </w:pPr>
                  <w:r>
                    <w:rPr>
                      <w:rFonts w:ascii="宋体" w:hAnsi="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4FE5B8A7"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280FDC63"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58993E9E" w:rsidR="00765B9B" w:rsidRDefault="00A6798A">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中标供应商家数</w:t>
            </w:r>
          </w:p>
        </w:tc>
        <w:tc>
          <w:tcPr>
            <w:tcW w:w="4265" w:type="dxa"/>
            <w:vAlign w:val="center"/>
          </w:tcPr>
          <w:p w14:paraId="1ABB22AB" w14:textId="0A041CFA" w:rsidR="00765B9B" w:rsidRDefault="00A6798A">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r w:rsidR="007E33DD" w:rsidRPr="002A34A9">
        <w:rPr>
          <w:rFonts w:ascii="新宋体" w:eastAsia="新宋体" w:hAnsi="新宋体" w:hint="eastAsia"/>
        </w:rPr>
        <w:t>深财购〔2022〕15号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380ED7CF"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A6798A">
        <w:rPr>
          <w:rFonts w:ascii="新宋体" w:eastAsia="新宋体" w:hAnsi="新宋体" w:hint="eastAsia"/>
          <w:u w:val="single"/>
        </w:rPr>
        <w:t>4</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lastRenderedPageBreak/>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49C2E8F2" w:rsidR="00765B9B" w:rsidRDefault="005D0BBC">
            <w:pPr>
              <w:spacing w:line="360" w:lineRule="auto"/>
              <w:rPr>
                <w:rFonts w:ascii="新宋体" w:eastAsia="新宋体" w:hAnsi="新宋体"/>
                <w:szCs w:val="21"/>
              </w:rPr>
            </w:pPr>
            <w:r>
              <w:rPr>
                <w:rFonts w:ascii="新宋体" w:eastAsia="新宋体" w:hAnsi="新宋体" w:hint="eastAsia"/>
                <w:szCs w:val="21"/>
              </w:rPr>
              <w:t>项目概况</w:t>
            </w:r>
            <w:r w:rsidRPr="002C64AF">
              <w:rPr>
                <w:rFonts w:ascii="新宋体" w:eastAsia="新宋体" w:hAnsi="新宋体" w:hint="eastAsia"/>
                <w:szCs w:val="21"/>
              </w:rPr>
              <w:t>：</w:t>
            </w:r>
            <w:r w:rsidR="002C64AF" w:rsidRPr="002C64AF">
              <w:rPr>
                <w:rFonts w:ascii="新宋体" w:eastAsia="新宋体" w:hAnsi="新宋体" w:hint="eastAsia"/>
                <w:szCs w:val="21"/>
                <w:u w:val="single"/>
              </w:rPr>
              <w:t>机动车排放监管系统综合维护项目</w:t>
            </w:r>
            <w:r w:rsidRPr="002C64AF">
              <w:rPr>
                <w:rFonts w:ascii="新宋体" w:eastAsia="新宋体" w:hAnsi="新宋体" w:hint="eastAsia"/>
                <w:szCs w:val="21"/>
              </w:rPr>
              <w:t>采购项目的潜在投标人应在</w:t>
            </w:r>
            <w:r w:rsidRPr="002C64AF">
              <w:rPr>
                <w:rFonts w:ascii="新宋体" w:eastAsia="新宋体" w:hAnsi="新宋体" w:hint="eastAsia"/>
                <w:szCs w:val="21"/>
                <w:u w:val="single"/>
              </w:rPr>
              <w:t>深圳市福田区天安数码城创新科技广场一期B座</w:t>
            </w:r>
            <w:r w:rsidR="00AE75D0" w:rsidRPr="002C64AF">
              <w:rPr>
                <w:rFonts w:ascii="新宋体" w:eastAsia="新宋体" w:hAnsi="新宋体"/>
                <w:szCs w:val="21"/>
                <w:u w:val="single"/>
              </w:rPr>
              <w:t>1709</w:t>
            </w:r>
            <w:r w:rsidRPr="002C64AF">
              <w:rPr>
                <w:rFonts w:ascii="新宋体" w:eastAsia="新宋体" w:hAnsi="新宋体" w:hint="eastAsia"/>
                <w:szCs w:val="21"/>
                <w:u w:val="single"/>
              </w:rPr>
              <w:t>室</w:t>
            </w:r>
            <w:r w:rsidRPr="002C64AF">
              <w:rPr>
                <w:rFonts w:ascii="新宋体" w:eastAsia="新宋体" w:hAnsi="新宋体" w:hint="eastAsia"/>
                <w:szCs w:val="21"/>
              </w:rPr>
              <w:t>获取招</w:t>
            </w:r>
            <w:r>
              <w:rPr>
                <w:rFonts w:ascii="新宋体" w:eastAsia="新宋体" w:hAnsi="新宋体" w:hint="eastAsia"/>
                <w:szCs w:val="21"/>
              </w:rPr>
              <w:t>标文件，并于</w:t>
            </w:r>
            <w:r w:rsidR="00FA6A53" w:rsidRPr="00CA6530">
              <w:rPr>
                <w:rFonts w:ascii="新宋体" w:eastAsia="新宋体" w:hAnsi="新宋体" w:hint="eastAsia"/>
                <w:szCs w:val="21"/>
                <w:u w:val="single"/>
              </w:rPr>
              <w:t>2024</w:t>
            </w:r>
            <w:r w:rsidRPr="00CA6530">
              <w:rPr>
                <w:rFonts w:ascii="新宋体" w:eastAsia="新宋体" w:hAnsi="新宋体" w:hint="eastAsia"/>
                <w:bCs/>
                <w:szCs w:val="21"/>
                <w:u w:val="single"/>
              </w:rPr>
              <w:t>年</w:t>
            </w:r>
            <w:r w:rsidR="00CA6530" w:rsidRPr="00CA6530">
              <w:rPr>
                <w:rFonts w:ascii="新宋体" w:eastAsia="新宋体" w:hAnsi="新宋体"/>
                <w:bCs/>
                <w:szCs w:val="21"/>
                <w:u w:val="single"/>
              </w:rPr>
              <w:t>03</w:t>
            </w:r>
            <w:r w:rsidRPr="00CA6530">
              <w:rPr>
                <w:rFonts w:ascii="新宋体" w:eastAsia="新宋体" w:hAnsi="新宋体" w:hint="eastAsia"/>
                <w:bCs/>
                <w:szCs w:val="21"/>
                <w:u w:val="single"/>
              </w:rPr>
              <w:t>月</w:t>
            </w:r>
            <w:r w:rsidR="00CA6530" w:rsidRPr="00CA6530">
              <w:rPr>
                <w:rFonts w:ascii="新宋体" w:eastAsia="新宋体" w:hAnsi="新宋体" w:hint="eastAsia"/>
                <w:bCs/>
                <w:szCs w:val="21"/>
                <w:u w:val="single"/>
              </w:rPr>
              <w:t>1</w:t>
            </w:r>
            <w:r w:rsidR="00CA6530" w:rsidRPr="00CA6530">
              <w:rPr>
                <w:rFonts w:ascii="新宋体" w:eastAsia="新宋体" w:hAnsi="新宋体"/>
                <w:bCs/>
                <w:szCs w:val="21"/>
                <w:u w:val="single"/>
              </w:rPr>
              <w:t>1</w:t>
            </w:r>
            <w:r w:rsidRPr="00CA6530">
              <w:rPr>
                <w:rFonts w:ascii="新宋体" w:eastAsia="新宋体" w:hAnsi="新宋体" w:hint="eastAsia"/>
                <w:bCs/>
                <w:szCs w:val="21"/>
                <w:u w:val="single"/>
              </w:rPr>
              <w:t>日</w:t>
            </w:r>
            <w:r w:rsidR="00CA6530" w:rsidRPr="00CA6530">
              <w:rPr>
                <w:rFonts w:ascii="新宋体" w:eastAsia="新宋体" w:hAnsi="新宋体"/>
                <w:bCs/>
                <w:szCs w:val="21"/>
                <w:u w:val="single"/>
              </w:rPr>
              <w:t>14</w:t>
            </w:r>
            <w:r w:rsidRPr="00CA6530">
              <w:rPr>
                <w:rFonts w:ascii="新宋体" w:eastAsia="新宋体" w:hAnsi="新宋体" w:hint="eastAsia"/>
                <w:bCs/>
                <w:szCs w:val="21"/>
                <w:u w:val="single"/>
              </w:rPr>
              <w:t>:</w:t>
            </w:r>
            <w:r w:rsidR="00CA6530" w:rsidRPr="00CA6530">
              <w:rPr>
                <w:rFonts w:ascii="新宋体" w:eastAsia="新宋体" w:hAnsi="新宋体"/>
                <w:bCs/>
                <w:szCs w:val="21"/>
                <w:u w:val="single"/>
              </w:rPr>
              <w:t>30</w:t>
            </w:r>
            <w:r>
              <w:rPr>
                <w:rFonts w:ascii="新宋体" w:eastAsia="新宋体" w:hAnsi="新宋体" w:hint="eastAsia"/>
                <w:bCs/>
                <w:szCs w:val="21"/>
                <w:u w:val="single"/>
              </w:rPr>
              <w:t>（</w:t>
            </w:r>
            <w:r>
              <w:rPr>
                <w:rFonts w:ascii="新宋体" w:eastAsia="新宋体" w:hAnsi="新宋体" w:hint="eastAsia"/>
                <w:bCs/>
                <w:szCs w:val="21"/>
              </w:rPr>
              <w:t>北京时间）前提交响应文件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65139AC3"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2C64AF" w:rsidRPr="002C64AF">
              <w:rPr>
                <w:rFonts w:ascii="新宋体" w:eastAsia="新宋体" w:hAnsi="新宋体"/>
                <w:szCs w:val="21"/>
              </w:rPr>
              <w:t>RNX2024037ZC-SHZD</w:t>
            </w:r>
          </w:p>
          <w:p w14:paraId="3715B7AC" w14:textId="620A1B14"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2C64AF" w:rsidRPr="002C64AF">
              <w:rPr>
                <w:rFonts w:ascii="新宋体" w:eastAsia="新宋体" w:hAnsi="新宋体" w:hint="eastAsia"/>
                <w:szCs w:val="21"/>
              </w:rPr>
              <w:t>机动车排放监管系统综合维护项目</w:t>
            </w:r>
          </w:p>
          <w:p w14:paraId="5734169A" w14:textId="02D05CE7"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2C64AF">
              <w:rPr>
                <w:rFonts w:ascii="新宋体" w:eastAsia="新宋体" w:hAnsi="新宋体" w:hint="eastAsia"/>
                <w:szCs w:val="21"/>
              </w:rPr>
              <w:t>人民币陆拾壹万柒仟（617,000.00）</w:t>
            </w:r>
          </w:p>
          <w:p w14:paraId="0453F8FA" w14:textId="3CD95B73" w:rsidR="00765B9B" w:rsidRDefault="005D0BBC">
            <w:pPr>
              <w:spacing w:line="360" w:lineRule="auto"/>
              <w:rPr>
                <w:rFonts w:ascii="新宋体" w:eastAsia="新宋体" w:hAnsi="新宋体"/>
                <w:szCs w:val="21"/>
              </w:rPr>
            </w:pPr>
            <w:r>
              <w:rPr>
                <w:rFonts w:ascii="新宋体" w:eastAsia="新宋体" w:hAnsi="新宋体" w:hint="eastAsia"/>
                <w:szCs w:val="21"/>
              </w:rPr>
              <w:t>4.</w:t>
            </w:r>
            <w:r w:rsidR="002C64AF">
              <w:rPr>
                <w:rFonts w:ascii="新宋体" w:eastAsia="新宋体" w:hAnsi="新宋体" w:hint="eastAsia"/>
                <w:szCs w:val="21"/>
              </w:rPr>
              <w:t>最高限价</w:t>
            </w:r>
            <w:r>
              <w:rPr>
                <w:rFonts w:ascii="新宋体" w:eastAsia="新宋体" w:hAnsi="新宋体" w:hint="eastAsia"/>
                <w:szCs w:val="21"/>
              </w:rPr>
              <w:t>：</w:t>
            </w:r>
            <w:r w:rsidR="002C64AF">
              <w:rPr>
                <w:rFonts w:ascii="新宋体" w:eastAsia="新宋体" w:hAnsi="新宋体" w:hint="eastAsia"/>
                <w:szCs w:val="21"/>
              </w:rPr>
              <w:t>人民币陆拾壹万柒仟（617,000.00）</w:t>
            </w:r>
          </w:p>
          <w:p w14:paraId="248338EF" w14:textId="78449E6D"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r w:rsidR="002C64AF">
              <w:rPr>
                <w:rFonts w:ascii="新宋体" w:eastAsia="新宋体" w:hAnsi="新宋体"/>
                <w:color w:val="FF0000"/>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2C64AF" w:rsidRPr="002C64AF" w14:paraId="4E176684" w14:textId="77777777">
              <w:trPr>
                <w:jc w:val="center"/>
              </w:trPr>
              <w:tc>
                <w:tcPr>
                  <w:tcW w:w="2966" w:type="dxa"/>
                  <w:shd w:val="clear" w:color="auto" w:fill="auto"/>
                  <w:vAlign w:val="center"/>
                </w:tcPr>
                <w:p w14:paraId="4E4EE6A8" w14:textId="0C6C60EF" w:rsidR="00765B9B" w:rsidRPr="002C64AF" w:rsidRDefault="002C64AF">
                  <w:pPr>
                    <w:spacing w:line="360" w:lineRule="auto"/>
                    <w:jc w:val="center"/>
                    <w:rPr>
                      <w:rFonts w:ascii="新宋体" w:eastAsia="新宋体" w:hAnsi="新宋体"/>
                      <w:szCs w:val="21"/>
                      <w:u w:val="single"/>
                    </w:rPr>
                  </w:pPr>
                  <w:r w:rsidRPr="002C64AF">
                    <w:rPr>
                      <w:rFonts w:ascii="新宋体" w:eastAsia="新宋体" w:hAnsi="新宋体" w:hint="eastAsia"/>
                      <w:szCs w:val="21"/>
                      <w:u w:val="single"/>
                    </w:rPr>
                    <w:t>机动车排放监管系统综合维护项目</w:t>
                  </w:r>
                </w:p>
              </w:tc>
              <w:tc>
                <w:tcPr>
                  <w:tcW w:w="1134" w:type="dxa"/>
                  <w:shd w:val="clear" w:color="auto" w:fill="auto"/>
                  <w:vAlign w:val="center"/>
                </w:tcPr>
                <w:p w14:paraId="43F39EB0" w14:textId="7B7EA611" w:rsidR="00765B9B" w:rsidRPr="002C64AF" w:rsidRDefault="002C64AF">
                  <w:pPr>
                    <w:spacing w:line="360" w:lineRule="auto"/>
                    <w:jc w:val="center"/>
                    <w:rPr>
                      <w:rFonts w:ascii="新宋体" w:eastAsia="新宋体" w:hAnsi="新宋体"/>
                      <w:szCs w:val="21"/>
                      <w:u w:val="single"/>
                    </w:rPr>
                  </w:pPr>
                  <w:r w:rsidRPr="002C64AF">
                    <w:rPr>
                      <w:rFonts w:ascii="新宋体" w:eastAsia="新宋体" w:hAnsi="新宋体"/>
                      <w:szCs w:val="21"/>
                      <w:u w:val="single"/>
                    </w:rPr>
                    <w:t>一项</w:t>
                  </w:r>
                </w:p>
              </w:tc>
              <w:tc>
                <w:tcPr>
                  <w:tcW w:w="3686" w:type="dxa"/>
                  <w:shd w:val="clear" w:color="auto" w:fill="auto"/>
                  <w:vAlign w:val="center"/>
                </w:tcPr>
                <w:p w14:paraId="741B8FBD" w14:textId="77777777" w:rsidR="00765B9B" w:rsidRPr="002C64AF" w:rsidRDefault="005D0BBC">
                  <w:pPr>
                    <w:spacing w:line="360" w:lineRule="auto"/>
                    <w:jc w:val="center"/>
                    <w:rPr>
                      <w:rFonts w:ascii="新宋体" w:eastAsia="新宋体" w:hAnsi="新宋体"/>
                      <w:szCs w:val="21"/>
                      <w:u w:val="single"/>
                    </w:rPr>
                  </w:pPr>
                  <w:r w:rsidRPr="002C64AF">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2C64AF" w:rsidRDefault="00765B9B">
                  <w:pPr>
                    <w:spacing w:line="360" w:lineRule="auto"/>
                    <w:jc w:val="center"/>
                    <w:rPr>
                      <w:rFonts w:ascii="新宋体" w:eastAsia="新宋体" w:hAnsi="新宋体"/>
                      <w:szCs w:val="21"/>
                      <w:u w:val="single"/>
                    </w:rPr>
                  </w:pPr>
                </w:p>
              </w:tc>
            </w:tr>
          </w:tbl>
          <w:p w14:paraId="72C4C718" w14:textId="705FE754" w:rsidR="00765B9B" w:rsidRPr="002C64AF" w:rsidRDefault="005D0BBC" w:rsidP="00F60C05">
            <w:pPr>
              <w:spacing w:line="336" w:lineRule="auto"/>
              <w:rPr>
                <w:rFonts w:ascii="新宋体" w:eastAsia="新宋体" w:hAnsi="新宋体"/>
                <w:szCs w:val="21"/>
                <w:u w:val="single"/>
              </w:rPr>
            </w:pPr>
            <w:r w:rsidRPr="002C64AF">
              <w:rPr>
                <w:rFonts w:ascii="新宋体" w:eastAsia="新宋体" w:hAnsi="新宋体" w:hint="eastAsia"/>
                <w:szCs w:val="21"/>
              </w:rPr>
              <w:t>6.合同履行期限：</w:t>
            </w:r>
            <w:r w:rsidR="002C64AF" w:rsidRPr="002C64AF">
              <w:rPr>
                <w:rFonts w:ascii="新宋体" w:eastAsia="新宋体" w:hAnsi="新宋体" w:hint="eastAsia"/>
                <w:szCs w:val="21"/>
              </w:rPr>
              <w:t>详见采购需求</w:t>
            </w:r>
          </w:p>
          <w:p w14:paraId="0216C834" w14:textId="45BE6F0E" w:rsidR="00765B9B" w:rsidRPr="002C64AF" w:rsidRDefault="005D0BBC" w:rsidP="00F60C05">
            <w:pPr>
              <w:spacing w:line="336" w:lineRule="auto"/>
              <w:rPr>
                <w:rFonts w:ascii="新宋体" w:eastAsia="新宋体" w:hAnsi="新宋体"/>
                <w:szCs w:val="21"/>
              </w:rPr>
            </w:pPr>
            <w:r w:rsidRPr="002C64AF">
              <w:rPr>
                <w:rFonts w:ascii="新宋体" w:eastAsia="新宋体" w:hAnsi="新宋体" w:hint="eastAsia"/>
                <w:szCs w:val="21"/>
              </w:rPr>
              <w:t>7.本项目</w:t>
            </w:r>
            <w:r w:rsidR="002C64AF" w:rsidRPr="002C64AF">
              <w:rPr>
                <w:rFonts w:ascii="新宋体" w:eastAsia="新宋体" w:hAnsi="新宋体" w:hint="eastAsia"/>
                <w:szCs w:val="21"/>
              </w:rPr>
              <w:t>不</w:t>
            </w:r>
            <w:r w:rsidRPr="002C64AF">
              <w:rPr>
                <w:rFonts w:ascii="新宋体" w:eastAsia="新宋体" w:hAnsi="新宋体" w:hint="eastAsia"/>
                <w:szCs w:val="21"/>
              </w:rPr>
              <w:t>接受联合体投标</w:t>
            </w:r>
          </w:p>
          <w:p w14:paraId="3F0B1655" w14:textId="77777777" w:rsidR="00765B9B" w:rsidRDefault="005D0BBC" w:rsidP="00F60C05">
            <w:pPr>
              <w:spacing w:line="336" w:lineRule="auto"/>
              <w:rPr>
                <w:rFonts w:ascii="新宋体" w:eastAsia="新宋体" w:hAnsi="新宋体" w:cs="宋体"/>
                <w:b/>
                <w:szCs w:val="21"/>
              </w:rPr>
            </w:pPr>
            <w:r>
              <w:rPr>
                <w:rFonts w:ascii="新宋体" w:eastAsia="新宋体" w:hAnsi="新宋体" w:cs="宋体" w:hint="eastAsia"/>
                <w:b/>
                <w:szCs w:val="21"/>
              </w:rPr>
              <w:t>二、供应商的资格要求：</w:t>
            </w:r>
          </w:p>
          <w:p w14:paraId="5B88311F" w14:textId="040653CE" w:rsidR="00E7797B" w:rsidRPr="00E7797B" w:rsidRDefault="00E7797B" w:rsidP="00F60C05">
            <w:pPr>
              <w:spacing w:line="336" w:lineRule="auto"/>
              <w:rPr>
                <w:rFonts w:ascii="新宋体" w:eastAsia="新宋体" w:hAnsi="新宋体"/>
              </w:rPr>
            </w:pPr>
            <w:r w:rsidRPr="00E7797B">
              <w:rPr>
                <w:rFonts w:ascii="新宋体" w:eastAsia="新宋体" w:hAnsi="新宋体" w:hint="eastAsia"/>
              </w:rPr>
              <w:t>1.满足《中华人民共和国政府采购法》第二十二条规定（要求投标人提供营业执照或事业单位法人证等证明复印件以及《政府采购投标及履约承诺函》）。</w:t>
            </w:r>
          </w:p>
          <w:p w14:paraId="672CBF2E" w14:textId="77777777" w:rsidR="005C58DD" w:rsidRDefault="00E7797B" w:rsidP="00F60C05">
            <w:pPr>
              <w:spacing w:line="336" w:lineRule="auto"/>
              <w:rPr>
                <w:rFonts w:ascii="新宋体" w:eastAsia="新宋体" w:hAnsi="新宋体"/>
              </w:rPr>
            </w:pPr>
            <w:r w:rsidRPr="00E7797B">
              <w:rPr>
                <w:rFonts w:ascii="新宋体" w:eastAsia="新宋体" w:hAnsi="新宋体" w:hint="eastAsia"/>
              </w:rPr>
              <w:t>2.落实政府采购政策需满足的资格要求：本项目属于专门面向中小微企业采购：</w:t>
            </w:r>
          </w:p>
          <w:p w14:paraId="066C2490" w14:textId="3AAF243F" w:rsidR="00E7797B" w:rsidRPr="00E7797B" w:rsidRDefault="00E7797B" w:rsidP="00F60C05">
            <w:pPr>
              <w:spacing w:line="336" w:lineRule="auto"/>
              <w:rPr>
                <w:rFonts w:ascii="新宋体" w:eastAsia="新宋体" w:hAnsi="新宋体"/>
              </w:rPr>
            </w:pPr>
            <w:r w:rsidRPr="00E7797B">
              <w:rPr>
                <w:rFonts w:ascii="新宋体" w:eastAsia="新宋体" w:hAnsi="新宋体" w:hint="eastAsia"/>
              </w:rPr>
              <w:t>根据《财政部 工业和信息化部关于印发&lt;政府采购促进中小企业发展管理办法&gt;的通知》（财库〔2020〕46号）的规定在《中小企业声明函、残疾人福利性单位声明函及监狱企业声明函》中作出声明，未提供声明函或声明函内容不符合中小企业声明函“填写指引”要求的做资格审查不通过处理）。</w:t>
            </w:r>
          </w:p>
          <w:p w14:paraId="7DC367EC" w14:textId="77777777" w:rsidR="00E7797B" w:rsidRPr="00E7797B" w:rsidRDefault="00E7797B" w:rsidP="00F60C05">
            <w:pPr>
              <w:spacing w:line="336" w:lineRule="auto"/>
              <w:rPr>
                <w:rFonts w:ascii="新宋体" w:eastAsia="新宋体" w:hAnsi="新宋体"/>
              </w:rPr>
            </w:pPr>
            <w:r w:rsidRPr="00E7797B">
              <w:rPr>
                <w:rFonts w:ascii="新宋体" w:eastAsia="新宋体" w:hAnsi="新宋体" w:hint="eastAsia"/>
              </w:rPr>
              <w:t>（1）提供《中小企业声明函》）</w:t>
            </w:r>
          </w:p>
          <w:p w14:paraId="4C76D11A" w14:textId="2BE15EDF" w:rsidR="00E7797B" w:rsidRPr="00E7797B" w:rsidRDefault="00E7797B" w:rsidP="00F60C05">
            <w:pPr>
              <w:spacing w:line="336" w:lineRule="auto"/>
              <w:rPr>
                <w:rFonts w:ascii="新宋体" w:eastAsia="新宋体" w:hAnsi="新宋体"/>
              </w:rPr>
            </w:pPr>
            <w:r w:rsidRPr="00E7797B">
              <w:rPr>
                <w:rFonts w:ascii="新宋体" w:eastAsia="新宋体" w:hAnsi="新宋体" w:hint="eastAsia"/>
              </w:rPr>
              <w:t>3.</w:t>
            </w:r>
            <w:r>
              <w:rPr>
                <w:rFonts w:ascii="新宋体" w:eastAsia="新宋体" w:hAnsi="新宋体" w:hint="eastAsia"/>
              </w:rPr>
              <w:t>本项目的特定资格要求：无</w:t>
            </w:r>
          </w:p>
          <w:p w14:paraId="0540C2C4" w14:textId="06D85427" w:rsidR="00E7797B" w:rsidRPr="00E7797B" w:rsidRDefault="00E7797B" w:rsidP="00F60C05">
            <w:pPr>
              <w:spacing w:line="336" w:lineRule="auto"/>
              <w:rPr>
                <w:rFonts w:ascii="新宋体" w:eastAsia="新宋体" w:hAnsi="新宋体"/>
              </w:rPr>
            </w:pPr>
            <w:r w:rsidRPr="00E7797B">
              <w:rPr>
                <w:rFonts w:ascii="新宋体" w:eastAsia="新宋体" w:hAnsi="新宋体" w:hint="eastAsia"/>
              </w:rPr>
              <w:t>4.参与本项目投标前三年内，在经营活动中没有重大违法记录（由供应商在《政府采购投标及履约承诺函》中作出声明）。</w:t>
            </w:r>
          </w:p>
          <w:p w14:paraId="207C9765" w14:textId="0C10BD3A" w:rsidR="00E7797B" w:rsidRPr="00E7797B" w:rsidRDefault="00E7797B" w:rsidP="00F60C05">
            <w:pPr>
              <w:spacing w:line="336" w:lineRule="auto"/>
              <w:rPr>
                <w:rFonts w:ascii="新宋体" w:eastAsia="新宋体" w:hAnsi="新宋体"/>
              </w:rPr>
            </w:pPr>
            <w:r w:rsidRPr="00E7797B">
              <w:rPr>
                <w:rFonts w:ascii="新宋体" w:eastAsia="新宋体" w:hAnsi="新宋体" w:hint="eastAsia"/>
              </w:rPr>
              <w:t>5.参与本项目政府采购活动时不存在被有关部门禁止参与政府采购活动且在有效期内的情况（由供应商在《政府采购投标及履约承诺函》中作出声明）。</w:t>
            </w:r>
          </w:p>
          <w:p w14:paraId="66C8CE63" w14:textId="13ED3461" w:rsidR="00E7797B" w:rsidRPr="00E7797B" w:rsidRDefault="00E7797B" w:rsidP="00F60C05">
            <w:pPr>
              <w:spacing w:line="336" w:lineRule="auto"/>
              <w:rPr>
                <w:rFonts w:ascii="新宋体" w:eastAsia="新宋体" w:hAnsi="新宋体"/>
              </w:rPr>
            </w:pPr>
            <w:r w:rsidRPr="00E7797B">
              <w:rPr>
                <w:rFonts w:ascii="新宋体" w:eastAsia="新宋体" w:hAnsi="新宋体" w:hint="eastAsia"/>
              </w:rPr>
              <w:t>6.为采购项目提供整体设计、规范编制或者项目管理、监理、检测等服务的供应商，不得再参加该采购项目同一合同项下的其他采购活动。（由供应商在《政府采购投标及履约承诺函》中作出声明）</w:t>
            </w:r>
          </w:p>
          <w:p w14:paraId="40A29DDB" w14:textId="34BB92F5" w:rsidR="00E7797B" w:rsidRPr="00E7797B" w:rsidRDefault="00E7797B" w:rsidP="00F60C05">
            <w:pPr>
              <w:spacing w:line="336" w:lineRule="auto"/>
              <w:rPr>
                <w:rFonts w:ascii="新宋体" w:eastAsia="新宋体" w:hAnsi="新宋体"/>
              </w:rPr>
            </w:pPr>
            <w:r w:rsidRPr="00E7797B">
              <w:rPr>
                <w:rFonts w:ascii="新宋体" w:eastAsia="新宋体" w:hAnsi="新宋体" w:hint="eastAsia"/>
              </w:rPr>
              <w:lastRenderedPageBreak/>
              <w:t>7.单位负责人为同一人或者存在直接控股、管理关系的不同供应商，不得参加同一合同项下的政府采购活动，（适用于允许联合体投标）共同组成联合体投标的除外。（由供应商在《政府采购投标及履约承诺函》中作出声明）</w:t>
            </w:r>
          </w:p>
          <w:p w14:paraId="398EB7FF" w14:textId="4C6AAC4B" w:rsidR="00E7797B" w:rsidRPr="00E7797B" w:rsidRDefault="00E7797B" w:rsidP="00F60C05">
            <w:pPr>
              <w:spacing w:line="336" w:lineRule="auto"/>
              <w:rPr>
                <w:rFonts w:ascii="新宋体" w:eastAsia="新宋体" w:hAnsi="新宋体"/>
              </w:rPr>
            </w:pPr>
            <w:r w:rsidRPr="00E7797B">
              <w:rPr>
                <w:rFonts w:ascii="新宋体" w:eastAsia="新宋体" w:hAnsi="新宋体" w:hint="eastAsia"/>
              </w:rPr>
              <w:t>8.未被列入失信被执行人、重大税收违法案件当事人名单（税收违法黑名单）、政府采购严重违法失信行为记录名单（由供应商在《政府采购投标及履约承诺函》中作出声明）。注：“信用中国”、“中国政府采购网”、“深圳信用网”以及“深圳市政府采购监管网”为供应商信用信息的查询渠道，相关信息以开标当日的查询结果为准。</w:t>
            </w:r>
          </w:p>
          <w:p w14:paraId="33357885" w14:textId="03C3777A" w:rsidR="00E7797B" w:rsidRPr="00E7797B" w:rsidRDefault="00E7797B" w:rsidP="00F60C05">
            <w:pPr>
              <w:spacing w:line="336" w:lineRule="auto"/>
              <w:rPr>
                <w:rFonts w:ascii="新宋体" w:eastAsia="新宋体" w:hAnsi="新宋体"/>
              </w:rPr>
            </w:pPr>
            <w:r w:rsidRPr="00E7797B">
              <w:rPr>
                <w:rFonts w:ascii="新宋体" w:eastAsia="新宋体" w:hAnsi="新宋体" w:hint="eastAsia"/>
              </w:rPr>
              <w:t>9.本项目不接受联合体投标</w:t>
            </w:r>
            <w:r>
              <w:rPr>
                <w:rFonts w:ascii="新宋体" w:eastAsia="新宋体" w:hAnsi="新宋体" w:hint="eastAsia"/>
              </w:rPr>
              <w:t>、不允许非法转包分包</w:t>
            </w:r>
            <w:r w:rsidRPr="00E7797B">
              <w:rPr>
                <w:rFonts w:ascii="新宋体" w:eastAsia="新宋体" w:hAnsi="新宋体" w:hint="eastAsia"/>
              </w:rPr>
              <w:t>。</w:t>
            </w:r>
          </w:p>
          <w:p w14:paraId="09477B54" w14:textId="77777777" w:rsidR="00E7797B" w:rsidRDefault="00E7797B" w:rsidP="00F60C05">
            <w:pPr>
              <w:spacing w:line="336" w:lineRule="auto"/>
              <w:rPr>
                <w:rFonts w:ascii="新宋体" w:eastAsia="新宋体" w:hAnsi="新宋体"/>
              </w:rPr>
            </w:pPr>
            <w:r w:rsidRPr="00E7797B">
              <w:rPr>
                <w:rFonts w:ascii="新宋体" w:eastAsia="新宋体" w:hAnsi="新宋体" w:hint="eastAsia"/>
              </w:rPr>
              <w:t>10.投标人参加本项目投标需提供未侵犯他人知识产权的合规性书面承诺（提供《承诺函》格式自拟）。</w:t>
            </w:r>
          </w:p>
          <w:p w14:paraId="79F1523A" w14:textId="165301B0" w:rsidR="00765B9B" w:rsidRDefault="005D0BBC" w:rsidP="00F60C05">
            <w:pPr>
              <w:spacing w:line="336"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02AF448B" w:rsidR="00765B9B" w:rsidRDefault="005D0BBC" w:rsidP="00F60C05">
            <w:pPr>
              <w:spacing w:line="336" w:lineRule="auto"/>
              <w:rPr>
                <w:rFonts w:ascii="新宋体" w:eastAsia="新宋体" w:hAnsi="新宋体" w:cs="宋体"/>
                <w:szCs w:val="21"/>
              </w:rPr>
            </w:pPr>
            <w:r w:rsidRPr="00CA6530">
              <w:rPr>
                <w:rFonts w:ascii="新宋体" w:eastAsia="新宋体" w:hAnsi="新宋体" w:hint="eastAsia"/>
                <w:szCs w:val="21"/>
              </w:rPr>
              <w:t>1.</w:t>
            </w:r>
            <w:r w:rsidRPr="00CA6530">
              <w:rPr>
                <w:rFonts w:ascii="新宋体" w:eastAsia="新宋体" w:hAnsi="新宋体" w:cs="宋体" w:hint="eastAsia"/>
                <w:szCs w:val="21"/>
              </w:rPr>
              <w:t>时间：</w:t>
            </w:r>
            <w:r w:rsidR="00FA6A53" w:rsidRPr="00CA6530">
              <w:rPr>
                <w:rFonts w:ascii="新宋体" w:eastAsia="新宋体" w:hAnsi="新宋体" w:cs="宋体" w:hint="eastAsia"/>
                <w:szCs w:val="21"/>
              </w:rPr>
              <w:t>2024</w:t>
            </w:r>
            <w:r w:rsidRPr="00CA6530">
              <w:rPr>
                <w:rFonts w:ascii="新宋体" w:eastAsia="新宋体" w:hAnsi="新宋体"/>
                <w:szCs w:val="21"/>
              </w:rPr>
              <w:t>年</w:t>
            </w:r>
            <w:r w:rsidR="00CA6530" w:rsidRPr="00CA6530">
              <w:rPr>
                <w:rFonts w:ascii="新宋体" w:eastAsia="新宋体" w:hAnsi="新宋体" w:hint="eastAsia"/>
                <w:szCs w:val="21"/>
              </w:rPr>
              <w:t>0</w:t>
            </w:r>
            <w:r w:rsidR="00CA6530" w:rsidRPr="00CA6530">
              <w:rPr>
                <w:rFonts w:ascii="新宋体" w:eastAsia="新宋体" w:hAnsi="新宋体"/>
                <w:szCs w:val="21"/>
              </w:rPr>
              <w:t>2</w:t>
            </w:r>
            <w:r w:rsidRPr="00CA6530">
              <w:rPr>
                <w:rFonts w:ascii="新宋体" w:eastAsia="新宋体" w:hAnsi="新宋体"/>
                <w:szCs w:val="21"/>
              </w:rPr>
              <w:t>月</w:t>
            </w:r>
            <w:r w:rsidR="00CA6530" w:rsidRPr="00CA6530">
              <w:rPr>
                <w:rFonts w:ascii="新宋体" w:eastAsia="新宋体" w:hAnsi="新宋体" w:hint="eastAsia"/>
                <w:szCs w:val="21"/>
              </w:rPr>
              <w:t>2</w:t>
            </w:r>
            <w:r w:rsidR="00CA6530" w:rsidRPr="00CA6530">
              <w:rPr>
                <w:rFonts w:ascii="新宋体" w:eastAsia="新宋体" w:hAnsi="新宋体"/>
                <w:szCs w:val="21"/>
              </w:rPr>
              <w:t>9</w:t>
            </w:r>
            <w:r w:rsidRPr="00CA6530">
              <w:rPr>
                <w:rFonts w:ascii="新宋体" w:eastAsia="新宋体" w:hAnsi="新宋体"/>
                <w:szCs w:val="21"/>
              </w:rPr>
              <w:t>日</w:t>
            </w:r>
            <w:r w:rsidRPr="00CA6530">
              <w:rPr>
                <w:rFonts w:ascii="新宋体" w:eastAsia="新宋体" w:hAnsi="新宋体" w:cs="宋体" w:hint="eastAsia"/>
                <w:szCs w:val="21"/>
              </w:rPr>
              <w:t>起至</w:t>
            </w:r>
            <w:r w:rsidR="00FA6A53" w:rsidRPr="00CA6530">
              <w:rPr>
                <w:rFonts w:ascii="新宋体" w:eastAsia="新宋体" w:hAnsi="新宋体" w:cs="宋体" w:hint="eastAsia"/>
                <w:szCs w:val="21"/>
              </w:rPr>
              <w:t>2024</w:t>
            </w:r>
            <w:r w:rsidRPr="00CA6530">
              <w:rPr>
                <w:rFonts w:ascii="新宋体" w:eastAsia="新宋体" w:hAnsi="新宋体"/>
                <w:szCs w:val="21"/>
              </w:rPr>
              <w:t>年</w:t>
            </w:r>
            <w:r w:rsidR="00CA6530" w:rsidRPr="00CA6530">
              <w:rPr>
                <w:rFonts w:ascii="新宋体" w:eastAsia="新宋体" w:hAnsi="新宋体" w:hint="eastAsia"/>
                <w:szCs w:val="21"/>
              </w:rPr>
              <w:t>0</w:t>
            </w:r>
            <w:r w:rsidR="00CA6530" w:rsidRPr="00CA6530">
              <w:rPr>
                <w:rFonts w:ascii="新宋体" w:eastAsia="新宋体" w:hAnsi="新宋体"/>
                <w:szCs w:val="21"/>
              </w:rPr>
              <w:t>3</w:t>
            </w:r>
            <w:r w:rsidRPr="00CA6530">
              <w:rPr>
                <w:rFonts w:ascii="新宋体" w:eastAsia="新宋体" w:hAnsi="新宋体"/>
                <w:szCs w:val="21"/>
              </w:rPr>
              <w:t>月</w:t>
            </w:r>
            <w:r w:rsidR="00CA6530" w:rsidRPr="00CA6530">
              <w:rPr>
                <w:rFonts w:ascii="新宋体" w:eastAsia="新宋体" w:hAnsi="新宋体" w:hint="eastAsia"/>
                <w:szCs w:val="21"/>
              </w:rPr>
              <w:t>0</w:t>
            </w:r>
            <w:r w:rsidR="00CA6530" w:rsidRPr="00CA6530">
              <w:rPr>
                <w:rFonts w:ascii="新宋体" w:eastAsia="新宋体" w:hAnsi="新宋体"/>
                <w:szCs w:val="21"/>
              </w:rPr>
              <w:t>6</w:t>
            </w:r>
            <w:r w:rsidRPr="00CA6530">
              <w:rPr>
                <w:rFonts w:ascii="新宋体" w:eastAsia="新宋体" w:hAnsi="新宋体"/>
                <w:szCs w:val="21"/>
              </w:rPr>
              <w:t>日</w:t>
            </w:r>
            <w:r>
              <w:rPr>
                <w:rFonts w:ascii="新宋体" w:eastAsia="新宋体" w:hAnsi="新宋体" w:cs="宋体" w:hint="eastAsia"/>
                <w:szCs w:val="21"/>
              </w:rPr>
              <w:t>，每天09:00至12:00，14:00至17：30（北京时间，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30BAA015" w:rsidR="00765B9B" w:rsidRDefault="005D0BBC" w:rsidP="00F60C05">
            <w:pPr>
              <w:spacing w:line="336"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地点：深圳市福田区天安数码城创新科技广场一期B座</w:t>
            </w:r>
            <w:r w:rsidR="00AE75D0">
              <w:rPr>
                <w:rFonts w:ascii="新宋体" w:eastAsia="新宋体" w:hAnsi="新宋体" w:cs="宋体"/>
                <w:szCs w:val="21"/>
              </w:rPr>
              <w:t>1709</w:t>
            </w:r>
            <w:r>
              <w:rPr>
                <w:rFonts w:ascii="新宋体" w:eastAsia="新宋体" w:hAnsi="新宋体" w:cs="宋体" w:hint="eastAsia"/>
                <w:szCs w:val="21"/>
              </w:rPr>
              <w:t>室；</w:t>
            </w:r>
          </w:p>
          <w:p w14:paraId="6E5817F2" w14:textId="77777777" w:rsidR="00765B9B" w:rsidRDefault="005D0BBC" w:rsidP="00F60C05">
            <w:pPr>
              <w:spacing w:line="336"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449B9A2C" w14:textId="7364E5FC" w:rsidR="00765B9B" w:rsidRPr="008F7DC8" w:rsidRDefault="005D0BBC" w:rsidP="00F60C05">
            <w:pPr>
              <w:spacing w:line="336" w:lineRule="auto"/>
              <w:rPr>
                <w:rFonts w:ascii="新宋体" w:eastAsia="新宋体" w:hAnsi="新宋体" w:cs="宋体"/>
                <w:szCs w:val="21"/>
              </w:rPr>
            </w:pPr>
            <w:r>
              <w:rPr>
                <w:rFonts w:ascii="新宋体" w:eastAsia="新宋体" w:hAnsi="新宋体" w:cs="宋体" w:hint="eastAsia"/>
                <w:szCs w:val="21"/>
              </w:rPr>
              <w:t>（1）投标人获取招标文件须提交投标人营业执照复印件并加盖公章，</w:t>
            </w:r>
            <w:r w:rsidRPr="008F7DC8">
              <w:rPr>
                <w:rFonts w:ascii="新宋体" w:eastAsia="新宋体" w:hAnsi="新宋体" w:cs="宋体" w:hint="eastAsia"/>
                <w:szCs w:val="21"/>
              </w:rPr>
              <w:t>法定代表人授权书；</w:t>
            </w:r>
            <w:r w:rsidRPr="008F7DC8">
              <w:rPr>
                <w:rFonts w:ascii="新宋体" w:eastAsia="新宋体" w:hAnsi="新宋体" w:cs="宋体"/>
                <w:szCs w:val="21"/>
              </w:rPr>
              <w:t>现场购买或邮购；</w:t>
            </w:r>
          </w:p>
          <w:p w14:paraId="4AF2C331" w14:textId="5D001B63" w:rsidR="00765B9B" w:rsidRDefault="005D0BBC" w:rsidP="00F60C05">
            <w:pPr>
              <w:spacing w:line="336" w:lineRule="auto"/>
              <w:rPr>
                <w:rFonts w:ascii="新宋体" w:eastAsia="新宋体" w:hAnsi="新宋体" w:cs="宋体"/>
                <w:szCs w:val="21"/>
              </w:rPr>
            </w:pPr>
            <w:r>
              <w:rPr>
                <w:rFonts w:ascii="新宋体" w:eastAsia="新宋体" w:hAnsi="新宋体" w:cs="宋体" w:hint="eastAsia"/>
                <w:szCs w:val="21"/>
              </w:rPr>
              <w:t>（2）获取招标文件请自带U盘拷贝电子文档；</w:t>
            </w:r>
          </w:p>
          <w:p w14:paraId="5E3714C7" w14:textId="77777777" w:rsidR="00765B9B" w:rsidRPr="008F7DC8" w:rsidRDefault="005D0BBC" w:rsidP="00F60C05">
            <w:pPr>
              <w:spacing w:line="336"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w:t>
            </w:r>
            <w:r>
              <w:rPr>
                <w:rFonts w:ascii="新宋体" w:eastAsia="新宋体" w:hAnsi="新宋体" w:cs="宋体" w:hint="eastAsia"/>
                <w:szCs w:val="21"/>
              </w:rPr>
              <w:t>招标文件售</w:t>
            </w:r>
            <w:r w:rsidRPr="008F7DC8">
              <w:rPr>
                <w:rFonts w:ascii="新宋体" w:eastAsia="新宋体" w:hAnsi="新宋体" w:cs="宋体" w:hint="eastAsia"/>
                <w:szCs w:val="21"/>
              </w:rPr>
              <w:t>价：每套售价</w:t>
            </w:r>
            <w:r w:rsidR="0025795C" w:rsidRPr="008F7DC8">
              <w:rPr>
                <w:rFonts w:ascii="新宋体" w:eastAsia="新宋体" w:hAnsi="新宋体" w:cs="宋体" w:hint="eastAsia"/>
                <w:szCs w:val="21"/>
              </w:rPr>
              <w:t>6</w:t>
            </w:r>
            <w:r w:rsidRPr="008F7DC8">
              <w:rPr>
                <w:rFonts w:ascii="新宋体" w:eastAsia="新宋体" w:hAnsi="新宋体" w:cs="宋体"/>
                <w:szCs w:val="21"/>
              </w:rPr>
              <w:t>00元</w:t>
            </w:r>
            <w:r w:rsidRPr="008F7DC8">
              <w:rPr>
                <w:rFonts w:ascii="新宋体" w:eastAsia="新宋体" w:hAnsi="新宋体" w:cs="宋体" w:hint="eastAsia"/>
                <w:szCs w:val="21"/>
              </w:rPr>
              <w:t>（售后不退）</w:t>
            </w:r>
            <w:r w:rsidRPr="008F7DC8">
              <w:rPr>
                <w:rFonts w:ascii="新宋体" w:eastAsia="新宋体" w:hAnsi="新宋体" w:cs="宋体"/>
                <w:szCs w:val="21"/>
              </w:rPr>
              <w:t>。</w:t>
            </w:r>
          </w:p>
          <w:p w14:paraId="0224F84E" w14:textId="77777777" w:rsidR="00765B9B" w:rsidRDefault="005D0BBC" w:rsidP="00F60C05">
            <w:pPr>
              <w:spacing w:line="336"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14:paraId="5F566BED" w14:textId="0E04CE3F" w:rsidR="00765B9B" w:rsidRPr="00CA6530" w:rsidRDefault="005D0BBC" w:rsidP="00F60C05">
            <w:pPr>
              <w:spacing w:line="336" w:lineRule="auto"/>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kern w:val="0"/>
                <w:szCs w:val="21"/>
              </w:rPr>
              <w:t>投标截止</w:t>
            </w:r>
            <w:r w:rsidRPr="00CA6530">
              <w:rPr>
                <w:rFonts w:ascii="新宋体" w:eastAsia="新宋体" w:hAnsi="新宋体" w:cs="宋体"/>
                <w:kern w:val="0"/>
                <w:szCs w:val="21"/>
              </w:rPr>
              <w:t>时间</w:t>
            </w:r>
            <w:r w:rsidRPr="00CA6530">
              <w:rPr>
                <w:rFonts w:ascii="新宋体" w:eastAsia="新宋体" w:hAnsi="新宋体" w:cs="宋体" w:hint="eastAsia"/>
                <w:kern w:val="0"/>
                <w:szCs w:val="21"/>
              </w:rPr>
              <w:t>：</w:t>
            </w:r>
            <w:r w:rsidR="00CA6530" w:rsidRPr="00CA6530">
              <w:rPr>
                <w:rFonts w:ascii="新宋体" w:eastAsia="新宋体" w:hAnsi="新宋体" w:cs="宋体" w:hint="eastAsia"/>
                <w:kern w:val="0"/>
                <w:szCs w:val="21"/>
              </w:rPr>
              <w:t>2024年03月11日14:30</w:t>
            </w:r>
            <w:r w:rsidRPr="00CA6530">
              <w:rPr>
                <w:rFonts w:ascii="新宋体" w:eastAsia="新宋体" w:hAnsi="新宋体" w:cs="宋体" w:hint="eastAsia"/>
                <w:szCs w:val="21"/>
              </w:rPr>
              <w:t>（北京时间）</w:t>
            </w:r>
            <w:r w:rsidRPr="00CA6530">
              <w:rPr>
                <w:rFonts w:ascii="新宋体" w:eastAsia="新宋体" w:hAnsi="新宋体" w:cs="宋体"/>
                <w:kern w:val="0"/>
                <w:szCs w:val="21"/>
              </w:rPr>
              <w:t>时。</w:t>
            </w:r>
          </w:p>
          <w:p w14:paraId="117747A8" w14:textId="132F97EE" w:rsidR="00765B9B" w:rsidRDefault="005D0BBC" w:rsidP="00F60C05">
            <w:pPr>
              <w:spacing w:line="336" w:lineRule="auto"/>
              <w:rPr>
                <w:rFonts w:ascii="新宋体" w:eastAsia="新宋体" w:hAnsi="新宋体" w:cs="宋体"/>
                <w:kern w:val="0"/>
                <w:szCs w:val="21"/>
              </w:rPr>
            </w:pPr>
            <w:r w:rsidRPr="00CA6530">
              <w:rPr>
                <w:rFonts w:ascii="新宋体" w:eastAsia="新宋体" w:hAnsi="新宋体" w:cs="宋体" w:hint="eastAsia"/>
                <w:kern w:val="0"/>
                <w:szCs w:val="21"/>
              </w:rPr>
              <w:t>2.</w:t>
            </w:r>
            <w:r w:rsidRPr="00CA6530">
              <w:rPr>
                <w:rFonts w:ascii="新宋体" w:eastAsia="新宋体" w:hAnsi="新宋体" w:cs="宋体"/>
                <w:kern w:val="0"/>
                <w:szCs w:val="21"/>
              </w:rPr>
              <w:t>开标时间和地点</w:t>
            </w:r>
            <w:r w:rsidRPr="00CA6530">
              <w:rPr>
                <w:rFonts w:ascii="新宋体" w:eastAsia="新宋体" w:hAnsi="新宋体" w:cs="宋体" w:hint="eastAsia"/>
                <w:kern w:val="0"/>
                <w:szCs w:val="21"/>
              </w:rPr>
              <w:t>：</w:t>
            </w:r>
            <w:r w:rsidRPr="00CA6530">
              <w:rPr>
                <w:rFonts w:ascii="新宋体" w:eastAsia="新宋体" w:hAnsi="新宋体" w:cs="宋体"/>
                <w:kern w:val="0"/>
                <w:szCs w:val="21"/>
              </w:rPr>
              <w:t>定于</w:t>
            </w:r>
            <w:r w:rsidR="00CA6530" w:rsidRPr="00CA6530">
              <w:rPr>
                <w:rFonts w:ascii="新宋体" w:eastAsia="新宋体" w:hAnsi="新宋体" w:cs="宋体" w:hint="eastAsia"/>
                <w:kern w:val="0"/>
                <w:szCs w:val="21"/>
              </w:rPr>
              <w:t>2024年03月11日14:30</w:t>
            </w:r>
            <w:r w:rsidRPr="00CA6530">
              <w:rPr>
                <w:rFonts w:ascii="新宋体" w:eastAsia="新宋体" w:hAnsi="新宋体" w:cs="宋体" w:hint="eastAsia"/>
                <w:szCs w:val="21"/>
              </w:rPr>
              <w:t>（北京时间）</w:t>
            </w:r>
            <w:r w:rsidRPr="00CA6530">
              <w:rPr>
                <w:rFonts w:ascii="新宋体" w:eastAsia="新宋体" w:hAnsi="新宋体" w:cs="宋体"/>
                <w:kern w:val="0"/>
                <w:szCs w:val="21"/>
              </w:rPr>
              <w:t>时，</w:t>
            </w:r>
            <w:r>
              <w:rPr>
                <w:rFonts w:ascii="新宋体" w:eastAsia="新宋体" w:hAnsi="新宋体" w:cs="宋体"/>
                <w:kern w:val="0"/>
                <w:szCs w:val="21"/>
              </w:rPr>
              <w:t>在</w:t>
            </w:r>
            <w:r>
              <w:rPr>
                <w:rFonts w:ascii="新宋体" w:eastAsia="新宋体" w:hAnsi="新宋体" w:cs="宋体" w:hint="eastAsia"/>
                <w:kern w:val="0"/>
                <w:szCs w:val="21"/>
              </w:rPr>
              <w:t>深圳市福田区天安数码城创新科技广场一期B座</w:t>
            </w:r>
            <w:r w:rsidR="00AE75D0">
              <w:rPr>
                <w:rFonts w:ascii="新宋体" w:eastAsia="新宋体" w:hAnsi="新宋体" w:cs="宋体"/>
                <w:kern w:val="0"/>
                <w:szCs w:val="21"/>
              </w:rPr>
              <w:t>1709</w:t>
            </w:r>
            <w:r>
              <w:rPr>
                <w:rFonts w:ascii="新宋体" w:eastAsia="新宋体" w:hAnsi="新宋体" w:cs="宋体" w:hint="eastAsia"/>
                <w:kern w:val="0"/>
                <w:szCs w:val="21"/>
              </w:rPr>
              <w:t>室</w:t>
            </w:r>
            <w:r>
              <w:rPr>
                <w:rFonts w:ascii="新宋体" w:eastAsia="新宋体" w:hAnsi="新宋体" w:cs="宋体"/>
                <w:kern w:val="0"/>
                <w:szCs w:val="21"/>
              </w:rPr>
              <w:t>公</w:t>
            </w:r>
            <w:r w:rsidRPr="00CA6530">
              <w:rPr>
                <w:rFonts w:ascii="新宋体" w:eastAsia="新宋体" w:hAnsi="新宋体" w:cs="宋体"/>
                <w:kern w:val="0"/>
                <w:szCs w:val="21"/>
              </w:rPr>
              <w:t>开开标</w:t>
            </w:r>
            <w:r w:rsidRPr="00CA6530">
              <w:rPr>
                <w:rFonts w:ascii="新宋体" w:eastAsia="新宋体" w:hAnsi="新宋体" w:cs="宋体" w:hint="eastAsia"/>
                <w:kern w:val="0"/>
                <w:szCs w:val="21"/>
              </w:rPr>
              <w:t>；响应文件不接受邮寄，需法定代表（负责人）或其授权代表委托人送达开标现场并参加开标会，逾期送达的</w:t>
            </w:r>
            <w:r>
              <w:rPr>
                <w:rFonts w:ascii="新宋体" w:eastAsia="新宋体" w:hAnsi="新宋体" w:cs="宋体" w:hint="eastAsia"/>
                <w:color w:val="000000"/>
                <w:kern w:val="0"/>
                <w:szCs w:val="21"/>
              </w:rPr>
              <w:t>、未送达指定地点的或者不按照招标文件要求密封的投标文件，代理机构将予以拒收。</w:t>
            </w:r>
          </w:p>
          <w:p w14:paraId="2804B95F" w14:textId="77777777" w:rsidR="00765B9B" w:rsidRDefault="005D0BBC" w:rsidP="00F60C05">
            <w:pPr>
              <w:spacing w:line="336"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rsidP="00F60C05">
            <w:pPr>
              <w:spacing w:line="336"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Pr="00CA6530" w:rsidRDefault="005D0BBC" w:rsidP="00F60C05">
            <w:pPr>
              <w:spacing w:line="336"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w:t>
            </w:r>
            <w:r w:rsidRPr="00CA6530">
              <w:rPr>
                <w:rFonts w:ascii="新宋体" w:eastAsia="新宋体" w:hAnsi="新宋体" w:cs="宋体"/>
                <w:szCs w:val="21"/>
              </w:rPr>
              <w:t>投标，采用纸质投标文件。</w:t>
            </w:r>
          </w:p>
          <w:p w14:paraId="1A8E1AA7" w14:textId="1CF0D889" w:rsidR="00765B9B" w:rsidRDefault="005D0BBC" w:rsidP="00F60C05">
            <w:pPr>
              <w:spacing w:line="336" w:lineRule="auto"/>
              <w:rPr>
                <w:rFonts w:ascii="新宋体" w:eastAsia="新宋体" w:hAnsi="新宋体" w:cs="宋体"/>
                <w:szCs w:val="21"/>
              </w:rPr>
            </w:pPr>
            <w:r w:rsidRPr="00CA6530">
              <w:rPr>
                <w:rFonts w:ascii="新宋体" w:eastAsia="新宋体" w:hAnsi="新宋体" w:cs="宋体" w:hint="eastAsia"/>
                <w:szCs w:val="21"/>
              </w:rPr>
              <w:t>2.</w:t>
            </w:r>
            <w:r w:rsidRPr="00CA6530">
              <w:rPr>
                <w:rFonts w:ascii="新宋体" w:eastAsia="新宋体" w:hAnsi="新宋体" w:cs="宋体"/>
                <w:szCs w:val="21"/>
              </w:rPr>
              <w:t>采购文件澄清/修改事</w:t>
            </w:r>
            <w:r w:rsidRPr="00CA6530">
              <w:rPr>
                <w:rFonts w:ascii="新宋体" w:eastAsia="新宋体" w:hAnsi="新宋体" w:cs="宋体" w:hint="eastAsia"/>
                <w:szCs w:val="21"/>
              </w:rPr>
              <w:t>项：</w:t>
            </w:r>
            <w:r w:rsidR="00FA6A53" w:rsidRPr="00CA6530">
              <w:rPr>
                <w:rFonts w:ascii="新宋体" w:eastAsia="新宋体" w:hAnsi="新宋体" w:cs="宋体" w:hint="eastAsia"/>
                <w:szCs w:val="21"/>
              </w:rPr>
              <w:t>2024</w:t>
            </w:r>
            <w:r w:rsidRPr="00CA6530">
              <w:rPr>
                <w:rFonts w:ascii="新宋体" w:eastAsia="新宋体" w:hAnsi="新宋体"/>
                <w:szCs w:val="21"/>
              </w:rPr>
              <w:t>年</w:t>
            </w:r>
            <w:r w:rsidR="00CA6530" w:rsidRPr="00CA6530">
              <w:rPr>
                <w:rFonts w:ascii="新宋体" w:eastAsia="新宋体" w:hAnsi="新宋体" w:hint="eastAsia"/>
                <w:szCs w:val="21"/>
              </w:rPr>
              <w:t>0</w:t>
            </w:r>
            <w:r w:rsidR="00CA6530" w:rsidRPr="00CA6530">
              <w:rPr>
                <w:rFonts w:ascii="新宋体" w:eastAsia="新宋体" w:hAnsi="新宋体"/>
                <w:szCs w:val="21"/>
              </w:rPr>
              <w:t>3</w:t>
            </w:r>
            <w:r w:rsidRPr="00CA6530">
              <w:rPr>
                <w:rFonts w:ascii="新宋体" w:eastAsia="新宋体" w:hAnsi="新宋体"/>
                <w:szCs w:val="21"/>
              </w:rPr>
              <w:t>月</w:t>
            </w:r>
            <w:r w:rsidR="00CA6530" w:rsidRPr="00CA6530">
              <w:rPr>
                <w:rFonts w:ascii="新宋体" w:eastAsia="新宋体" w:hAnsi="新宋体" w:hint="eastAsia"/>
                <w:szCs w:val="21"/>
              </w:rPr>
              <w:t>0</w:t>
            </w:r>
            <w:r w:rsidR="00CA6530" w:rsidRPr="00CA6530">
              <w:rPr>
                <w:rFonts w:ascii="新宋体" w:eastAsia="新宋体" w:hAnsi="新宋体"/>
                <w:szCs w:val="21"/>
              </w:rPr>
              <w:t>6</w:t>
            </w:r>
            <w:r w:rsidRPr="00CA6530">
              <w:rPr>
                <w:rFonts w:ascii="新宋体" w:eastAsia="新宋体" w:hAnsi="新宋体"/>
                <w:szCs w:val="21"/>
              </w:rPr>
              <w:t>日</w:t>
            </w:r>
            <w:r w:rsidR="00CA6530" w:rsidRPr="00CA6530">
              <w:rPr>
                <w:rFonts w:ascii="新宋体" w:eastAsia="新宋体" w:hAnsi="新宋体" w:hint="eastAsia"/>
                <w:szCs w:val="21"/>
              </w:rPr>
              <w:t>1</w:t>
            </w:r>
            <w:r w:rsidR="00CA6530" w:rsidRPr="00CA6530">
              <w:rPr>
                <w:rFonts w:ascii="新宋体" w:eastAsia="新宋体" w:hAnsi="新宋体"/>
                <w:szCs w:val="21"/>
              </w:rPr>
              <w:t>7</w:t>
            </w:r>
            <w:r w:rsidRPr="00CA6530">
              <w:rPr>
                <w:rFonts w:ascii="新宋体" w:eastAsia="新宋体" w:hAnsi="新宋体"/>
                <w:szCs w:val="21"/>
              </w:rPr>
              <w:t>:</w:t>
            </w:r>
            <w:r w:rsidR="00CA6530" w:rsidRPr="00CA6530">
              <w:rPr>
                <w:rFonts w:ascii="新宋体" w:eastAsia="新宋体" w:hAnsi="新宋体"/>
                <w:szCs w:val="21"/>
              </w:rPr>
              <w:t>30</w:t>
            </w:r>
            <w:r w:rsidRPr="00CA6530">
              <w:rPr>
                <w:rFonts w:ascii="新宋体" w:eastAsia="新宋体" w:hAnsi="新宋体" w:cs="宋体" w:hint="eastAsia"/>
                <w:szCs w:val="21"/>
              </w:rPr>
              <w:t>（北京时间）</w:t>
            </w:r>
            <w:r w:rsidRPr="00CA6530">
              <w:rPr>
                <w:rFonts w:ascii="新宋体" w:eastAsia="新宋体" w:hAnsi="新宋体" w:cs="宋体"/>
                <w:szCs w:val="21"/>
              </w:rPr>
              <w:t>时前</w:t>
            </w:r>
            <w:r>
              <w:rPr>
                <w:rFonts w:ascii="新宋体" w:eastAsia="新宋体" w:hAnsi="新宋体" w:cs="宋体"/>
                <w:szCs w:val="21"/>
              </w:rPr>
              <w:t>，供应商如认为采购文件存在不明确、不清晰和前后不一致等问题，要求对采购文件作出澄清的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w:t>
            </w:r>
            <w:r w:rsidRPr="008F7DC8">
              <w:rPr>
                <w:rFonts w:ascii="新宋体" w:eastAsia="新宋体" w:hAnsi="新宋体" w:cs="宋体" w:hint="eastAsia"/>
                <w:szCs w:val="21"/>
              </w:rPr>
              <w:t>件公布之日起七个工作日内网下向采购代理机构递交书面质疑函。质疑材料可以采用现场或邮寄方式提交，采用邮寄方式提交的，交邮时间应在本公告发布之日起七个工作日内。现场提交、邮寄地址：深圳市福田区天安数码城创新科技广场一期B座</w:t>
            </w:r>
            <w:r w:rsidR="00AE75D0" w:rsidRPr="008F7DC8">
              <w:rPr>
                <w:rFonts w:ascii="新宋体" w:eastAsia="新宋体" w:hAnsi="新宋体" w:cs="宋体"/>
                <w:szCs w:val="21"/>
              </w:rPr>
              <w:lastRenderedPageBreak/>
              <w:t>1709</w:t>
            </w:r>
            <w:r w:rsidRPr="008F7DC8">
              <w:rPr>
                <w:rFonts w:ascii="新宋体" w:eastAsia="新宋体" w:hAnsi="新宋体" w:cs="宋体" w:hint="eastAsia"/>
                <w:szCs w:val="21"/>
              </w:rPr>
              <w:t>室。质疑咨询电话：</w:t>
            </w:r>
            <w:r w:rsidRPr="008F7DC8">
              <w:rPr>
                <w:rFonts w:ascii="新宋体" w:eastAsia="新宋体" w:hAnsi="新宋体" w:cs="宋体"/>
                <w:szCs w:val="21"/>
              </w:rPr>
              <w:t>0755-88602731</w:t>
            </w:r>
            <w:r w:rsidRPr="008F7DC8">
              <w:rPr>
                <w:rFonts w:ascii="新宋体" w:eastAsia="新宋体" w:hAnsi="新宋体" w:cs="宋体" w:hint="eastAsia"/>
                <w:szCs w:val="21"/>
              </w:rPr>
              <w:t>。根据</w:t>
            </w:r>
            <w:r>
              <w:rPr>
                <w:rFonts w:ascii="新宋体" w:eastAsia="新宋体" w:hAnsi="新宋体" w:cs="宋体" w:hint="eastAsia"/>
                <w:szCs w:val="21"/>
              </w:rPr>
              <w:t>《深圳经济特区政府采购条例》第四十二条“供应商投诉的事项应当是经过质疑的事项”的规定，未经正式质疑的，将影响供应商行使向财政部门提起投诉的权利）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rsidP="00F60C05">
            <w:pPr>
              <w:spacing w:line="336"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rsidP="00F60C05">
            <w:pPr>
              <w:spacing w:line="336"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、深圳市瑞凝信招标咨询有限公司招标网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8F7DC8" w:rsidRDefault="005D0BBC" w:rsidP="00F60C05">
            <w:pPr>
              <w:spacing w:line="336"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w:t>
            </w:r>
            <w:r w:rsidRPr="008F7DC8">
              <w:rPr>
                <w:rFonts w:ascii="新宋体" w:eastAsia="新宋体" w:hAnsi="新宋体" w:cs="宋体" w:hint="eastAsia"/>
                <w:bCs/>
                <w:kern w:val="0"/>
                <w:szCs w:val="21"/>
              </w:rPr>
              <w:t>第二十二条规定条件的供应商，将取消其参与本次投标的资格。</w:t>
            </w:r>
          </w:p>
          <w:p w14:paraId="649353D8" w14:textId="2B30FD33" w:rsidR="00765B9B" w:rsidRPr="008F7DC8" w:rsidRDefault="005D0BBC" w:rsidP="00F60C05">
            <w:pPr>
              <w:spacing w:line="336" w:lineRule="auto"/>
              <w:rPr>
                <w:rFonts w:ascii="新宋体" w:eastAsia="新宋体" w:hAnsi="新宋体" w:cs="宋体"/>
                <w:bCs/>
                <w:kern w:val="0"/>
                <w:szCs w:val="21"/>
              </w:rPr>
            </w:pPr>
            <w:r w:rsidRPr="008F7DC8">
              <w:rPr>
                <w:rFonts w:ascii="新宋体" w:eastAsia="新宋体" w:hAnsi="新宋体" w:cs="宋体" w:hint="eastAsia"/>
                <w:szCs w:val="21"/>
              </w:rPr>
              <w:t>6.</w:t>
            </w:r>
            <w:r w:rsidRPr="008F7DC8">
              <w:rPr>
                <w:rFonts w:ascii="新宋体" w:eastAsia="新宋体" w:hAnsi="新宋体" w:cs="宋体" w:hint="eastAsia"/>
                <w:bCs/>
                <w:kern w:val="0"/>
                <w:szCs w:val="21"/>
              </w:rPr>
              <w:t>评标方法：综合评分法</w:t>
            </w:r>
          </w:p>
          <w:p w14:paraId="030461C9" w14:textId="77777777" w:rsidR="00765B9B" w:rsidRDefault="005D0BBC" w:rsidP="00F60C05">
            <w:pPr>
              <w:spacing w:line="336"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14:paraId="5A28071A" w14:textId="77777777" w:rsidR="00765B9B" w:rsidRPr="0004687E" w:rsidRDefault="005D0BBC" w:rsidP="00F60C05">
            <w:pPr>
              <w:spacing w:line="336" w:lineRule="auto"/>
              <w:rPr>
                <w:rFonts w:ascii="新宋体" w:eastAsia="新宋体" w:hAnsi="新宋体"/>
                <w:szCs w:val="21"/>
              </w:rPr>
            </w:pPr>
            <w:r w:rsidRPr="0004687E">
              <w:rPr>
                <w:rFonts w:ascii="新宋体" w:eastAsia="新宋体" w:hAnsi="新宋体" w:cs="宋体" w:hint="eastAsia"/>
                <w:szCs w:val="21"/>
              </w:rPr>
              <w:t>1.采购人信息</w:t>
            </w:r>
          </w:p>
          <w:p w14:paraId="4CA55B4C" w14:textId="489E2846" w:rsidR="00765B9B" w:rsidRPr="0004687E" w:rsidRDefault="005D0BBC" w:rsidP="00F60C05">
            <w:pPr>
              <w:spacing w:line="336" w:lineRule="auto"/>
              <w:rPr>
                <w:rFonts w:ascii="新宋体" w:eastAsia="新宋体" w:hAnsi="新宋体"/>
                <w:szCs w:val="21"/>
              </w:rPr>
            </w:pPr>
            <w:r w:rsidRPr="0004687E">
              <w:rPr>
                <w:rFonts w:ascii="新宋体" w:eastAsia="新宋体" w:hAnsi="新宋体" w:hint="eastAsia"/>
                <w:szCs w:val="21"/>
              </w:rPr>
              <w:t>名 称：</w:t>
            </w:r>
            <w:r w:rsidR="008F7DC8" w:rsidRPr="0004687E">
              <w:rPr>
                <w:rFonts w:ascii="新宋体" w:eastAsia="新宋体" w:hAnsi="新宋体" w:hint="eastAsia"/>
                <w:szCs w:val="21"/>
                <w:u w:val="single"/>
              </w:rPr>
              <w:t>深圳市生态环境综合执法支队</w:t>
            </w:r>
          </w:p>
          <w:p w14:paraId="7EAC3DD5" w14:textId="3586254D" w:rsidR="00765B9B" w:rsidRPr="0004687E" w:rsidRDefault="005D0BBC" w:rsidP="00F60C05">
            <w:pPr>
              <w:spacing w:line="336" w:lineRule="auto"/>
              <w:rPr>
                <w:rFonts w:ascii="新宋体" w:eastAsia="新宋体" w:hAnsi="新宋体"/>
                <w:szCs w:val="21"/>
              </w:rPr>
            </w:pPr>
            <w:r w:rsidRPr="0004687E">
              <w:rPr>
                <w:rFonts w:ascii="新宋体" w:eastAsia="新宋体" w:hAnsi="新宋体" w:hint="eastAsia"/>
                <w:szCs w:val="21"/>
              </w:rPr>
              <w:t>地址：</w:t>
            </w:r>
            <w:r w:rsidR="008F7DC8" w:rsidRPr="0004687E">
              <w:rPr>
                <w:rFonts w:ascii="新宋体" w:eastAsia="新宋体" w:hAnsi="新宋体" w:hint="eastAsia"/>
                <w:szCs w:val="21"/>
                <w:u w:val="single"/>
              </w:rPr>
              <w:t>深圳市福田区福保街道桂花路1号</w:t>
            </w:r>
          </w:p>
          <w:p w14:paraId="30CD22AB" w14:textId="6AA79308" w:rsidR="00765B9B" w:rsidRPr="0004687E" w:rsidRDefault="005D0BBC" w:rsidP="00F60C05">
            <w:pPr>
              <w:spacing w:line="336" w:lineRule="auto"/>
              <w:rPr>
                <w:rFonts w:ascii="新宋体" w:eastAsia="新宋体" w:hAnsi="新宋体"/>
                <w:szCs w:val="21"/>
                <w:u w:val="single"/>
              </w:rPr>
            </w:pPr>
            <w:r w:rsidRPr="0004687E">
              <w:rPr>
                <w:rFonts w:ascii="新宋体" w:eastAsia="新宋体" w:hAnsi="新宋体" w:hint="eastAsia"/>
                <w:szCs w:val="21"/>
              </w:rPr>
              <w:t>联系方式：</w:t>
            </w:r>
            <w:r w:rsidR="0004687E" w:rsidRPr="0004687E">
              <w:rPr>
                <w:rFonts w:ascii="新宋体" w:eastAsia="新宋体" w:hAnsi="新宋体"/>
                <w:szCs w:val="21"/>
                <w:u w:val="single"/>
              </w:rPr>
              <w:t>0755-83595949</w:t>
            </w:r>
          </w:p>
          <w:p w14:paraId="48B7D190" w14:textId="77777777" w:rsidR="00765B9B" w:rsidRDefault="005D0BBC" w:rsidP="00F60C05">
            <w:pPr>
              <w:spacing w:line="336" w:lineRule="auto"/>
              <w:rPr>
                <w:rFonts w:ascii="新宋体" w:eastAsia="新宋体" w:hAnsi="新宋体"/>
                <w:szCs w:val="21"/>
              </w:rPr>
            </w:pPr>
            <w:r>
              <w:rPr>
                <w:rFonts w:ascii="新宋体" w:eastAsia="新宋体" w:hAnsi="新宋体" w:cs="宋体" w:hint="eastAsia"/>
                <w:szCs w:val="21"/>
              </w:rPr>
              <w:t>2.采购代理机构信息</w:t>
            </w:r>
          </w:p>
          <w:p w14:paraId="4EEF5A2D" w14:textId="77777777" w:rsidR="00765B9B" w:rsidRDefault="005D0BBC" w:rsidP="00F60C05">
            <w:pPr>
              <w:spacing w:line="336"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深圳市瑞凝信招标咨询有限公司</w:t>
            </w:r>
          </w:p>
          <w:p w14:paraId="4F635A85" w14:textId="5803510D" w:rsidR="00765B9B" w:rsidRDefault="005D0BBC" w:rsidP="00F60C05">
            <w:pPr>
              <w:spacing w:line="336"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深圳市福田区天安数码城创新科技广场一期B座</w:t>
            </w:r>
            <w:r w:rsidR="00AE75D0">
              <w:rPr>
                <w:rFonts w:ascii="新宋体" w:eastAsia="新宋体" w:hAnsi="新宋体"/>
                <w:szCs w:val="21"/>
                <w:u w:val="single"/>
              </w:rPr>
              <w:t>1709</w:t>
            </w:r>
            <w:r>
              <w:rPr>
                <w:rFonts w:ascii="新宋体" w:eastAsia="新宋体" w:hAnsi="新宋体" w:hint="eastAsia"/>
                <w:szCs w:val="21"/>
                <w:u w:val="single"/>
              </w:rPr>
              <w:t>室</w:t>
            </w:r>
          </w:p>
          <w:p w14:paraId="319488EB" w14:textId="35DD78E2" w:rsidR="00765B9B" w:rsidRPr="008F7DC8" w:rsidRDefault="005D0BBC" w:rsidP="00F60C05">
            <w:pPr>
              <w:spacing w:line="336" w:lineRule="auto"/>
              <w:rPr>
                <w:rFonts w:ascii="新宋体" w:eastAsia="新宋体" w:hAnsi="新宋体"/>
                <w:szCs w:val="21"/>
              </w:rPr>
            </w:pPr>
            <w:r>
              <w:rPr>
                <w:rFonts w:ascii="新宋体" w:eastAsia="新宋体" w:hAnsi="新宋体" w:hint="eastAsia"/>
                <w:szCs w:val="21"/>
              </w:rPr>
              <w:t>联系方式</w:t>
            </w:r>
            <w:r w:rsidRPr="008F7DC8">
              <w:rPr>
                <w:rFonts w:ascii="新宋体" w:eastAsia="新宋体" w:hAnsi="新宋体" w:hint="eastAsia"/>
                <w:szCs w:val="21"/>
              </w:rPr>
              <w:t>：</w:t>
            </w:r>
            <w:r w:rsidR="008F7DC8" w:rsidRPr="008F7DC8">
              <w:rPr>
                <w:rFonts w:ascii="新宋体" w:eastAsia="新宋体" w:hAnsi="新宋体"/>
                <w:szCs w:val="21"/>
                <w:u w:val="single"/>
              </w:rPr>
              <w:t>0755-88602731</w:t>
            </w:r>
          </w:p>
          <w:p w14:paraId="2A5568BA" w14:textId="77777777" w:rsidR="00765B9B" w:rsidRPr="008F7DC8" w:rsidRDefault="005D0BBC" w:rsidP="00F60C05">
            <w:pPr>
              <w:spacing w:line="336" w:lineRule="auto"/>
              <w:rPr>
                <w:rFonts w:ascii="新宋体" w:eastAsia="新宋体" w:hAnsi="新宋体"/>
                <w:szCs w:val="21"/>
                <w:u w:val="single"/>
              </w:rPr>
            </w:pPr>
            <w:r w:rsidRPr="008F7DC8">
              <w:rPr>
                <w:rFonts w:ascii="新宋体" w:eastAsia="新宋体" w:hAnsi="新宋体" w:cs="宋体" w:hint="eastAsia"/>
                <w:szCs w:val="21"/>
              </w:rPr>
              <w:t>3.项目</w:t>
            </w:r>
            <w:r w:rsidRPr="008F7DC8">
              <w:rPr>
                <w:rFonts w:ascii="新宋体" w:eastAsia="新宋体" w:hAnsi="新宋体" w:cs="宋体"/>
                <w:szCs w:val="21"/>
              </w:rPr>
              <w:t>联系方式</w:t>
            </w:r>
          </w:p>
          <w:p w14:paraId="299F7ABE" w14:textId="62ABCE75" w:rsidR="00765B9B" w:rsidRPr="008F7DC8" w:rsidRDefault="005D0BBC" w:rsidP="00F60C05">
            <w:pPr>
              <w:spacing w:line="336" w:lineRule="auto"/>
              <w:rPr>
                <w:rFonts w:ascii="新宋体" w:eastAsia="新宋体" w:hAnsi="新宋体"/>
                <w:szCs w:val="21"/>
              </w:rPr>
            </w:pPr>
            <w:r w:rsidRPr="008F7DC8">
              <w:rPr>
                <w:rFonts w:ascii="新宋体" w:eastAsia="新宋体" w:hAnsi="新宋体" w:hint="eastAsia"/>
                <w:szCs w:val="21"/>
              </w:rPr>
              <w:t>项目联系人：</w:t>
            </w:r>
            <w:r w:rsidR="008F7DC8" w:rsidRPr="008F7DC8">
              <w:rPr>
                <w:rFonts w:ascii="新宋体" w:eastAsia="新宋体" w:hAnsi="新宋体" w:hint="eastAsia"/>
                <w:szCs w:val="21"/>
                <w:u w:val="single"/>
              </w:rPr>
              <w:t>张鹏 李亦琳</w:t>
            </w:r>
          </w:p>
          <w:p w14:paraId="66349653" w14:textId="77DA8419" w:rsidR="00765B9B" w:rsidRPr="008F7DC8" w:rsidRDefault="005D0BBC" w:rsidP="00F60C05">
            <w:pPr>
              <w:spacing w:line="336" w:lineRule="auto"/>
              <w:rPr>
                <w:rFonts w:ascii="新宋体" w:eastAsia="新宋体" w:hAnsi="新宋体"/>
                <w:szCs w:val="21"/>
                <w:u w:val="single"/>
              </w:rPr>
            </w:pPr>
            <w:r w:rsidRPr="008F7DC8">
              <w:rPr>
                <w:rFonts w:ascii="新宋体" w:eastAsia="新宋体" w:hAnsi="新宋体" w:hint="eastAsia"/>
                <w:szCs w:val="21"/>
              </w:rPr>
              <w:t>电　话：</w:t>
            </w:r>
            <w:r w:rsidR="008F7DC8" w:rsidRPr="008F7DC8">
              <w:rPr>
                <w:rFonts w:ascii="新宋体" w:eastAsia="新宋体" w:hAnsi="新宋体"/>
                <w:szCs w:val="21"/>
                <w:u w:val="single"/>
              </w:rPr>
              <w:t>0755-88602731</w:t>
            </w:r>
          </w:p>
          <w:p w14:paraId="078A275B" w14:textId="5E8C6405" w:rsidR="00496420" w:rsidRPr="008F7DC8" w:rsidRDefault="00496420" w:rsidP="00F60C05">
            <w:pPr>
              <w:spacing w:line="336" w:lineRule="auto"/>
              <w:rPr>
                <w:rFonts w:ascii="新宋体" w:eastAsia="新宋体" w:hAnsi="新宋体"/>
                <w:szCs w:val="21"/>
                <w:u w:val="single"/>
              </w:rPr>
            </w:pPr>
            <w:r w:rsidRPr="008F7DC8">
              <w:rPr>
                <w:rFonts w:ascii="新宋体" w:eastAsia="新宋体" w:hAnsi="新宋体" w:cs="宋体" w:hint="eastAsia"/>
                <w:szCs w:val="21"/>
              </w:rPr>
              <w:t>报名邮箱：</w:t>
            </w:r>
            <w:r w:rsidRPr="008F7DC8">
              <w:rPr>
                <w:rFonts w:ascii="新宋体" w:eastAsia="新宋体" w:hAnsi="新宋体" w:cs="宋体"/>
                <w:szCs w:val="21"/>
              </w:rPr>
              <w:t>zhangpeng@realsino.cn</w:t>
            </w:r>
          </w:p>
          <w:p w14:paraId="0A77DD0D" w14:textId="77777777" w:rsidR="00765B9B" w:rsidRPr="008F7DC8" w:rsidRDefault="005D0BBC" w:rsidP="00F60C05">
            <w:pPr>
              <w:spacing w:line="336" w:lineRule="auto"/>
              <w:rPr>
                <w:rFonts w:ascii="新宋体" w:eastAsia="新宋体" w:hAnsi="新宋体"/>
                <w:szCs w:val="21"/>
              </w:rPr>
            </w:pPr>
            <w:r w:rsidRPr="008F7DC8">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深圳市瑞凝信招标咨询有限公司</w:t>
            </w:r>
          </w:p>
          <w:p w14:paraId="7BE09C89" w14:textId="283C9F0C" w:rsidR="00765B9B" w:rsidRPr="00634948" w:rsidRDefault="00FA6A53">
            <w:pPr>
              <w:spacing w:line="360" w:lineRule="auto"/>
              <w:jc w:val="right"/>
              <w:rPr>
                <w:rFonts w:ascii="新宋体" w:eastAsia="新宋体" w:hAnsi="新宋体"/>
                <w:bCs/>
                <w:szCs w:val="21"/>
              </w:rPr>
            </w:pPr>
            <w:r w:rsidRPr="00634948">
              <w:rPr>
                <w:rFonts w:ascii="新宋体" w:eastAsia="新宋体" w:hAnsi="新宋体" w:hint="eastAsia"/>
                <w:bCs/>
                <w:szCs w:val="21"/>
              </w:rPr>
              <w:t>2024</w:t>
            </w:r>
            <w:r w:rsidR="005D0BBC" w:rsidRPr="00634948">
              <w:rPr>
                <w:rFonts w:ascii="新宋体" w:eastAsia="新宋体" w:hAnsi="新宋体" w:hint="eastAsia"/>
                <w:bCs/>
                <w:szCs w:val="21"/>
              </w:rPr>
              <w:t>年</w:t>
            </w:r>
            <w:r w:rsidR="00EC7CB5" w:rsidRPr="00634948">
              <w:rPr>
                <w:rFonts w:ascii="新宋体" w:eastAsia="新宋体" w:hAnsi="新宋体"/>
                <w:bCs/>
                <w:szCs w:val="21"/>
              </w:rPr>
              <w:t>02</w:t>
            </w:r>
            <w:r w:rsidR="005D0BBC" w:rsidRPr="00634948">
              <w:rPr>
                <w:rFonts w:ascii="新宋体" w:eastAsia="新宋体" w:hAnsi="新宋体" w:hint="eastAsia"/>
                <w:bCs/>
                <w:szCs w:val="21"/>
              </w:rPr>
              <w:t>月</w:t>
            </w:r>
            <w:r w:rsidR="00EC7CB5" w:rsidRPr="00634948">
              <w:rPr>
                <w:rFonts w:ascii="新宋体" w:eastAsia="新宋体" w:hAnsi="新宋体" w:hint="eastAsia"/>
                <w:bCs/>
                <w:szCs w:val="21"/>
              </w:rPr>
              <w:t>2</w:t>
            </w:r>
            <w:r w:rsidR="00EC7CB5" w:rsidRPr="00634948">
              <w:rPr>
                <w:rFonts w:ascii="新宋体" w:eastAsia="新宋体" w:hAnsi="新宋体"/>
                <w:bCs/>
                <w:szCs w:val="21"/>
              </w:rPr>
              <w:t>8</w:t>
            </w:r>
            <w:r w:rsidR="005D0BBC" w:rsidRPr="00634948">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规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2" w:name="投递标书方式"/>
            <w:r>
              <w:rPr>
                <w:rFonts w:ascii="新宋体" w:eastAsia="新宋体" w:hAnsi="新宋体" w:hint="eastAsia"/>
                <w:snapToGrid w:val="0"/>
                <w:szCs w:val="21"/>
                <w:u w:val="single"/>
                <w:lang w:val="zh-CN"/>
              </w:rPr>
              <w:t>网下投标</w:t>
            </w:r>
            <w:bookmarkEnd w:id="2"/>
            <w:r>
              <w:rPr>
                <w:rFonts w:ascii="新宋体" w:eastAsia="新宋体" w:hAnsi="新宋体" w:hint="eastAsia"/>
                <w:snapToGrid w:val="0"/>
                <w:szCs w:val="21"/>
                <w:lang w:val="zh-CN"/>
              </w:rPr>
              <w:t>，按</w:t>
            </w:r>
            <w:r w:rsidRPr="00F60C05">
              <w:rPr>
                <w:rFonts w:ascii="新宋体" w:eastAsia="新宋体" w:hAnsi="新宋体" w:hint="eastAsia"/>
                <w:snapToGrid w:val="0"/>
                <w:szCs w:val="21"/>
                <w:lang w:val="zh-CN"/>
              </w:rPr>
              <w:t>照招标文件的要求提交纸质文件正本1份，副本4份，电子文件1份（WORD和PDF格式电子文档各1份）电子文档要求U盘，PDF格式有签字盖章，不留密码，无病毒，不压缩，密封提交，所有</w:t>
            </w:r>
            <w:r w:rsidRPr="00F60C05">
              <w:rPr>
                <w:rFonts w:ascii="新宋体" w:eastAsia="新宋体" w:hAnsi="新宋体" w:cs="宋体" w:hint="eastAsia"/>
                <w:snapToGrid w:val="0"/>
                <w:szCs w:val="21"/>
                <w:lang w:val="zh-CN"/>
              </w:rPr>
              <w:t>应答文件</w:t>
            </w:r>
            <w:r w:rsidRPr="00F60C05">
              <w:rPr>
                <w:rFonts w:ascii="新宋体" w:eastAsia="新宋体" w:hAnsi="新宋体"/>
                <w:snapToGrid w:val="0"/>
                <w:szCs w:val="21"/>
                <w:lang w:val="zh-CN"/>
              </w:rPr>
              <w:t>应于</w:t>
            </w:r>
            <w:r w:rsidRPr="00F60C05">
              <w:rPr>
                <w:rFonts w:ascii="新宋体" w:eastAsia="新宋体" w:hAnsi="新宋体" w:hint="eastAsia"/>
                <w:snapToGrid w:val="0"/>
                <w:szCs w:val="21"/>
                <w:lang w:val="zh-CN"/>
              </w:rPr>
              <w:t>递交截止时间</w:t>
            </w:r>
            <w:r w:rsidRPr="00F60C05">
              <w:rPr>
                <w:rFonts w:ascii="新宋体" w:eastAsia="新宋体" w:hAnsi="新宋体"/>
                <w:snapToGrid w:val="0"/>
                <w:szCs w:val="21"/>
                <w:lang w:val="zh-CN"/>
              </w:rPr>
              <w:t>之前</w:t>
            </w:r>
            <w:r w:rsidRPr="00F60C05">
              <w:rPr>
                <w:rFonts w:ascii="新宋体" w:eastAsia="新宋体" w:hAnsi="新宋体" w:hint="eastAsia"/>
                <w:snapToGrid w:val="0"/>
                <w:szCs w:val="21"/>
                <w:lang w:val="zh-CN"/>
              </w:rPr>
              <w:t>送达招标文件规定的地址</w:t>
            </w:r>
            <w:r w:rsidRPr="00F60C05">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5D2C2225" w:rsidR="00765B9B" w:rsidRDefault="005D0BBC">
            <w:pPr>
              <w:spacing w:line="276" w:lineRule="auto"/>
              <w:rPr>
                <w:rFonts w:ascii="新宋体" w:eastAsia="新宋体" w:hAnsi="新宋体"/>
              </w:rPr>
            </w:pPr>
            <w:r>
              <w:rPr>
                <w:rFonts w:ascii="新宋体" w:eastAsia="新宋体" w:hAnsi="新宋体" w:hint="eastAsia"/>
              </w:rPr>
              <w:t>___</w:t>
            </w:r>
            <w:r w:rsidR="003F5AAA">
              <w:rPr>
                <w:rFonts w:ascii="新宋体" w:eastAsia="新宋体" w:hAnsi="新宋体" w:hint="eastAsia"/>
              </w:rPr>
              <w:t>0</w:t>
            </w:r>
            <w:r>
              <w:rPr>
                <w:rFonts w:ascii="新宋体" w:eastAsia="新宋体" w:hAnsi="新宋体" w:hint="eastAsia"/>
              </w:rPr>
              <w:t>__万元或合同金额的___</w:t>
            </w:r>
            <w:r w:rsidR="003F5AAA">
              <w:rPr>
                <w:rFonts w:ascii="新宋体" w:eastAsia="新宋体" w:hAnsi="新宋体" w:hint="eastAsia"/>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r w:rsidR="00765B9B" w14:paraId="62E3EF18" w14:textId="77777777">
        <w:trPr>
          <w:jc w:val="center"/>
        </w:trPr>
        <w:tc>
          <w:tcPr>
            <w:tcW w:w="959" w:type="dxa"/>
            <w:vAlign w:val="center"/>
          </w:tcPr>
          <w:p w14:paraId="02D5B901" w14:textId="77777777" w:rsidR="00765B9B" w:rsidRDefault="005D0BBC">
            <w:pPr>
              <w:spacing w:line="276" w:lineRule="auto"/>
              <w:rPr>
                <w:rFonts w:ascii="新宋体" w:eastAsia="新宋体" w:hAnsi="新宋体"/>
              </w:rPr>
            </w:pPr>
            <w:r>
              <w:rPr>
                <w:rFonts w:ascii="新宋体" w:eastAsia="新宋体" w:hAnsi="新宋体" w:hint="eastAsia"/>
              </w:rPr>
              <w:t>2</w:t>
            </w:r>
          </w:p>
        </w:tc>
        <w:tc>
          <w:tcPr>
            <w:tcW w:w="7938" w:type="dxa"/>
            <w:vAlign w:val="center"/>
          </w:tcPr>
          <w:p w14:paraId="5C271881" w14:textId="6C64BF84" w:rsidR="00765B9B" w:rsidRDefault="00A16D78" w:rsidP="00A16D78">
            <w:pPr>
              <w:spacing w:line="276" w:lineRule="auto"/>
              <w:rPr>
                <w:rFonts w:ascii="新宋体" w:eastAsia="新宋体" w:hAnsi="新宋体"/>
              </w:rPr>
            </w:pPr>
            <w:r>
              <w:rPr>
                <w:rFonts w:ascii="新宋体" w:eastAsia="新宋体" w:hAnsi="新宋体" w:hint="eastAsia"/>
              </w:rPr>
              <w:t>完全满足本</w:t>
            </w:r>
            <w:r w:rsidR="00C11E8F">
              <w:rPr>
                <w:rFonts w:ascii="新宋体" w:eastAsia="新宋体" w:hAnsi="新宋体" w:hint="eastAsia"/>
              </w:rPr>
              <w:t>项目</w:t>
            </w:r>
            <w:r>
              <w:rPr>
                <w:rFonts w:ascii="新宋体" w:eastAsia="新宋体" w:hAnsi="新宋体" w:hint="eastAsia"/>
              </w:rPr>
              <w:t>“</w:t>
            </w:r>
            <w:r w:rsidRPr="00F04C58">
              <w:rPr>
                <w:rFonts w:ascii="新宋体" w:eastAsia="新宋体" w:hAnsi="新宋体" w:cs="宋体" w:hint="eastAsia"/>
                <w:b/>
                <w:bCs/>
                <w:szCs w:val="21"/>
              </w:rPr>
              <w:t>★</w:t>
            </w:r>
            <w:r>
              <w:rPr>
                <w:rFonts w:ascii="新宋体" w:eastAsia="新宋体" w:hAnsi="新宋体" w:hint="eastAsia"/>
              </w:rPr>
              <w:t>”条款的要求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3E5EDE74"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1720AF" w:rsidRPr="001720AF">
        <w:rPr>
          <w:rFonts w:ascii="新宋体" w:eastAsia="新宋体" w:hAnsi="新宋体" w:cs="宋体" w:hint="eastAsia"/>
          <w:szCs w:val="21"/>
        </w:rPr>
        <w:t>人民币陆拾壹万柒仟（617,000.00）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1720AF" w:rsidRPr="001720AF">
        <w:rPr>
          <w:rFonts w:ascii="新宋体" w:eastAsia="新宋体" w:hAnsi="新宋体" w:cs="宋体" w:hint="eastAsia"/>
          <w:szCs w:val="21"/>
        </w:rPr>
        <w:t>人民币陆拾壹万柒仟（617,000.00）</w:t>
      </w:r>
    </w:p>
    <w:p w14:paraId="213C738D" w14:textId="77777777" w:rsidR="001720AF"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69949CD9" w14:textId="2729A883" w:rsidR="00765B9B" w:rsidRDefault="001720AF" w:rsidP="001720AF">
      <w:pPr>
        <w:spacing w:line="360" w:lineRule="auto"/>
        <w:ind w:firstLineChars="202" w:firstLine="424"/>
        <w:rPr>
          <w:rFonts w:ascii="新宋体" w:eastAsia="新宋体" w:hAnsi="新宋体" w:cs="宋体"/>
          <w:szCs w:val="21"/>
        </w:rPr>
      </w:pPr>
      <w:r w:rsidRPr="001720AF">
        <w:rPr>
          <w:rFonts w:ascii="新宋体" w:eastAsia="新宋体" w:hAnsi="新宋体" w:cs="宋体" w:hint="eastAsia"/>
          <w:szCs w:val="21"/>
        </w:rPr>
        <w:t>为推进机动车排放污染监管工作，提供高效服务，我支队建设了机动车环保信息公开核验等信息化系统。为确保相关系统稳定、安全运行，为相关业务工作提供有效支撑，现需委托专业第三方单位对相关系统进行维护，包括系统日常巡检、漏洞修复、数据梳理、功能优化、安全保障等服务。</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7B69B8E2" w14:textId="31CE1F7D" w:rsidR="00235C40" w:rsidRPr="00235C40" w:rsidRDefault="00235C40" w:rsidP="00235C40">
      <w:pPr>
        <w:spacing w:line="360" w:lineRule="auto"/>
        <w:rPr>
          <w:rFonts w:ascii="新宋体" w:eastAsia="新宋体" w:hAnsi="新宋体"/>
          <w:b/>
        </w:rPr>
      </w:pPr>
      <w:r>
        <w:rPr>
          <w:rFonts w:ascii="新宋体" w:eastAsia="新宋体" w:hAnsi="新宋体" w:hint="eastAsia"/>
          <w:b/>
        </w:rPr>
        <w:t>（1）</w:t>
      </w:r>
      <w:r w:rsidRPr="00235C40">
        <w:rPr>
          <w:rFonts w:ascii="新宋体" w:eastAsia="新宋体" w:hAnsi="新宋体"/>
          <w:b/>
        </w:rPr>
        <w:t>服务对象</w:t>
      </w:r>
    </w:p>
    <w:p w14:paraId="21E6AA05" w14:textId="77777777" w:rsidR="00235C40" w:rsidRPr="00235C40" w:rsidRDefault="00235C40" w:rsidP="00235C40">
      <w:pPr>
        <w:numPr>
          <w:ilvl w:val="0"/>
          <w:numId w:val="9"/>
        </w:numPr>
        <w:tabs>
          <w:tab w:val="left" w:pos="0"/>
        </w:tabs>
        <w:autoSpaceDE w:val="0"/>
        <w:spacing w:line="360" w:lineRule="auto"/>
        <w:ind w:firstLineChars="200"/>
        <w:rPr>
          <w:rFonts w:ascii="宋体" w:hAnsi="宋体" w:cs="宋体"/>
          <w:szCs w:val="21"/>
        </w:rPr>
      </w:pPr>
      <w:r w:rsidRPr="00235C40">
        <w:rPr>
          <w:rFonts w:ascii="宋体" w:hAnsi="宋体" w:cs="宋体" w:hint="eastAsia"/>
          <w:szCs w:val="21"/>
          <w:lang w:bidi="ar"/>
        </w:rPr>
        <w:lastRenderedPageBreak/>
        <w:t>信息化系统</w:t>
      </w:r>
    </w:p>
    <w:tbl>
      <w:tblPr>
        <w:tblW w:w="4998" w:type="pct"/>
        <w:tblLook w:val="0000" w:firstRow="0" w:lastRow="0" w:firstColumn="0" w:lastColumn="0" w:noHBand="0" w:noVBand="0"/>
      </w:tblPr>
      <w:tblGrid>
        <w:gridCol w:w="694"/>
        <w:gridCol w:w="1384"/>
        <w:gridCol w:w="2272"/>
        <w:gridCol w:w="4933"/>
      </w:tblGrid>
      <w:tr w:rsidR="00235C40" w:rsidRPr="00235C40" w14:paraId="09F5FDEF" w14:textId="77777777" w:rsidTr="00A0409E">
        <w:trPr>
          <w:trHeight w:val="460"/>
        </w:trPr>
        <w:tc>
          <w:tcPr>
            <w:tcW w:w="373" w:type="pct"/>
            <w:tcBorders>
              <w:top w:val="single" w:sz="4" w:space="0" w:color="000000"/>
              <w:left w:val="single" w:sz="4" w:space="0" w:color="000000"/>
              <w:bottom w:val="single" w:sz="4" w:space="0" w:color="000000"/>
              <w:right w:val="single" w:sz="4" w:space="0" w:color="000000"/>
            </w:tcBorders>
            <w:vAlign w:val="center"/>
          </w:tcPr>
          <w:p w14:paraId="2915354B" w14:textId="77777777" w:rsidR="00235C40" w:rsidRPr="00235C40" w:rsidRDefault="00235C40" w:rsidP="00235C40">
            <w:pPr>
              <w:widowControl/>
              <w:jc w:val="center"/>
              <w:textAlignment w:val="center"/>
              <w:rPr>
                <w:rFonts w:ascii="新宋体" w:eastAsia="新宋体" w:hAnsi="新宋体" w:cs="宋体"/>
                <w:b/>
                <w:szCs w:val="21"/>
              </w:rPr>
            </w:pPr>
            <w:r w:rsidRPr="00235C40">
              <w:rPr>
                <w:rFonts w:ascii="新宋体" w:eastAsia="新宋体" w:hAnsi="新宋体" w:cs="宋体" w:hint="eastAsia"/>
                <w:b/>
                <w:kern w:val="0"/>
                <w:szCs w:val="21"/>
                <w:lang w:bidi="ar"/>
              </w:rPr>
              <w:t>序号</w:t>
            </w:r>
          </w:p>
        </w:tc>
        <w:tc>
          <w:tcPr>
            <w:tcW w:w="745" w:type="pct"/>
            <w:tcBorders>
              <w:top w:val="single" w:sz="4" w:space="0" w:color="000000"/>
              <w:left w:val="nil"/>
              <w:bottom w:val="single" w:sz="4" w:space="0" w:color="000000"/>
              <w:right w:val="single" w:sz="4" w:space="0" w:color="000000"/>
            </w:tcBorders>
            <w:vAlign w:val="center"/>
          </w:tcPr>
          <w:p w14:paraId="2DAA4FEB" w14:textId="77777777" w:rsidR="00235C40" w:rsidRPr="00235C40" w:rsidRDefault="00235C40" w:rsidP="00235C40">
            <w:pPr>
              <w:widowControl/>
              <w:jc w:val="center"/>
              <w:textAlignment w:val="center"/>
              <w:rPr>
                <w:rFonts w:ascii="新宋体" w:eastAsia="新宋体" w:hAnsi="新宋体" w:cs="宋体"/>
                <w:b/>
                <w:szCs w:val="21"/>
              </w:rPr>
            </w:pPr>
            <w:r w:rsidRPr="00235C40">
              <w:rPr>
                <w:rFonts w:ascii="新宋体" w:eastAsia="新宋体" w:hAnsi="新宋体" w:cs="宋体" w:hint="eastAsia"/>
                <w:b/>
                <w:kern w:val="0"/>
                <w:szCs w:val="21"/>
                <w:lang w:bidi="ar"/>
              </w:rPr>
              <w:t>系统名称</w:t>
            </w:r>
          </w:p>
        </w:tc>
        <w:tc>
          <w:tcPr>
            <w:tcW w:w="1224" w:type="pct"/>
            <w:tcBorders>
              <w:top w:val="single" w:sz="4" w:space="0" w:color="000000"/>
              <w:left w:val="nil"/>
              <w:bottom w:val="single" w:sz="4" w:space="0" w:color="000000"/>
              <w:right w:val="single" w:sz="4" w:space="0" w:color="000000"/>
            </w:tcBorders>
            <w:vAlign w:val="center"/>
          </w:tcPr>
          <w:p w14:paraId="79C8C3C2" w14:textId="77777777" w:rsidR="00235C40" w:rsidRPr="00235C40" w:rsidRDefault="00235C40" w:rsidP="00235C40">
            <w:pPr>
              <w:widowControl/>
              <w:jc w:val="center"/>
              <w:textAlignment w:val="center"/>
              <w:rPr>
                <w:rFonts w:ascii="新宋体" w:eastAsia="新宋体" w:hAnsi="新宋体" w:cs="宋体"/>
                <w:b/>
                <w:szCs w:val="21"/>
              </w:rPr>
            </w:pPr>
            <w:r w:rsidRPr="00235C40">
              <w:rPr>
                <w:rFonts w:ascii="新宋体" w:eastAsia="新宋体" w:hAnsi="新宋体" w:cs="宋体" w:hint="eastAsia"/>
                <w:b/>
                <w:kern w:val="0"/>
                <w:szCs w:val="21"/>
                <w:lang w:bidi="ar"/>
              </w:rPr>
              <w:t>一级模块</w:t>
            </w:r>
          </w:p>
        </w:tc>
        <w:tc>
          <w:tcPr>
            <w:tcW w:w="2656" w:type="pct"/>
            <w:tcBorders>
              <w:top w:val="single" w:sz="4" w:space="0" w:color="000000"/>
              <w:left w:val="nil"/>
              <w:bottom w:val="single" w:sz="4" w:space="0" w:color="000000"/>
              <w:right w:val="single" w:sz="4" w:space="0" w:color="000000"/>
            </w:tcBorders>
            <w:vAlign w:val="center"/>
          </w:tcPr>
          <w:p w14:paraId="260ADE11" w14:textId="77777777" w:rsidR="00235C40" w:rsidRPr="00235C40" w:rsidRDefault="00235C40" w:rsidP="00235C40">
            <w:pPr>
              <w:widowControl/>
              <w:jc w:val="center"/>
              <w:textAlignment w:val="center"/>
              <w:rPr>
                <w:rFonts w:ascii="新宋体" w:eastAsia="新宋体" w:hAnsi="新宋体" w:cs="宋体"/>
                <w:b/>
                <w:szCs w:val="21"/>
              </w:rPr>
            </w:pPr>
            <w:r w:rsidRPr="00235C40">
              <w:rPr>
                <w:rFonts w:ascii="新宋体" w:eastAsia="新宋体" w:hAnsi="新宋体" w:cs="宋体" w:hint="eastAsia"/>
                <w:b/>
                <w:kern w:val="0"/>
                <w:szCs w:val="21"/>
                <w:lang w:bidi="ar"/>
              </w:rPr>
              <w:t>二级模块</w:t>
            </w:r>
          </w:p>
        </w:tc>
      </w:tr>
      <w:tr w:rsidR="00235C40" w:rsidRPr="00235C40" w14:paraId="4A96E25F" w14:textId="77777777" w:rsidTr="00A0409E">
        <w:trPr>
          <w:trHeight w:val="270"/>
        </w:trPr>
        <w:tc>
          <w:tcPr>
            <w:tcW w:w="373" w:type="pct"/>
            <w:vMerge w:val="restart"/>
            <w:tcBorders>
              <w:top w:val="nil"/>
              <w:left w:val="single" w:sz="4" w:space="0" w:color="000000"/>
              <w:bottom w:val="single" w:sz="4" w:space="0" w:color="000000"/>
              <w:right w:val="single" w:sz="4" w:space="0" w:color="000000"/>
            </w:tcBorders>
            <w:vAlign w:val="center"/>
          </w:tcPr>
          <w:p w14:paraId="3D1B5F70" w14:textId="77777777" w:rsidR="00235C40" w:rsidRPr="00235C40" w:rsidRDefault="00235C40" w:rsidP="00235C40">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745" w:type="pct"/>
            <w:vMerge w:val="restart"/>
            <w:tcBorders>
              <w:top w:val="nil"/>
              <w:left w:val="nil"/>
              <w:bottom w:val="single" w:sz="4" w:space="0" w:color="000000"/>
              <w:right w:val="single" w:sz="4" w:space="0" w:color="000000"/>
            </w:tcBorders>
            <w:vAlign w:val="center"/>
          </w:tcPr>
          <w:p w14:paraId="5E292C91" w14:textId="77777777" w:rsidR="00235C40" w:rsidRPr="00235C40" w:rsidRDefault="00235C40" w:rsidP="00235C40">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机动车环保信息公开核验系统</w:t>
            </w:r>
          </w:p>
        </w:tc>
        <w:tc>
          <w:tcPr>
            <w:tcW w:w="1224" w:type="pct"/>
            <w:vMerge w:val="restart"/>
            <w:tcBorders>
              <w:top w:val="nil"/>
              <w:left w:val="nil"/>
              <w:bottom w:val="single" w:sz="4" w:space="0" w:color="000000"/>
              <w:right w:val="single" w:sz="4" w:space="0" w:color="000000"/>
            </w:tcBorders>
            <w:vAlign w:val="center"/>
          </w:tcPr>
          <w:p w14:paraId="6C9FB18E" w14:textId="77777777" w:rsidR="00235C40" w:rsidRPr="00235C40" w:rsidRDefault="00235C40" w:rsidP="00235C40">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机动车环保信息公开核验PC版</w:t>
            </w:r>
          </w:p>
        </w:tc>
        <w:tc>
          <w:tcPr>
            <w:tcW w:w="2656" w:type="pct"/>
            <w:tcBorders>
              <w:top w:val="single" w:sz="4" w:space="0" w:color="000000"/>
              <w:left w:val="nil"/>
              <w:bottom w:val="single" w:sz="4" w:space="0" w:color="000000"/>
              <w:right w:val="single" w:sz="4" w:space="0" w:color="000000"/>
            </w:tcBorders>
            <w:vAlign w:val="center"/>
          </w:tcPr>
          <w:p w14:paraId="456B9098" w14:textId="77777777" w:rsidR="00235C40" w:rsidRPr="00235C40" w:rsidRDefault="00235C40" w:rsidP="00235C40">
            <w:pPr>
              <w:widowControl/>
              <w:jc w:val="left"/>
              <w:textAlignment w:val="center"/>
              <w:rPr>
                <w:rFonts w:ascii="新宋体" w:eastAsia="新宋体" w:hAnsi="新宋体" w:cs="宋体"/>
                <w:szCs w:val="21"/>
              </w:rPr>
            </w:pPr>
            <w:r w:rsidRPr="00235C40">
              <w:rPr>
                <w:rFonts w:ascii="新宋体" w:eastAsia="新宋体" w:hAnsi="新宋体" w:cs="宋体" w:hint="eastAsia"/>
                <w:kern w:val="0"/>
                <w:szCs w:val="21"/>
                <w:lang w:bidi="ar"/>
              </w:rPr>
              <w:t>环保信息公开核验信息录入及附件上传</w:t>
            </w:r>
          </w:p>
        </w:tc>
      </w:tr>
      <w:tr w:rsidR="00235C40" w:rsidRPr="00235C40" w14:paraId="7D06EA3A" w14:textId="77777777" w:rsidTr="00A0409E">
        <w:trPr>
          <w:trHeight w:val="270"/>
        </w:trPr>
        <w:tc>
          <w:tcPr>
            <w:tcW w:w="373" w:type="pct"/>
            <w:vMerge/>
            <w:tcBorders>
              <w:top w:val="nil"/>
              <w:left w:val="single" w:sz="4" w:space="0" w:color="000000"/>
              <w:bottom w:val="single" w:sz="4" w:space="0" w:color="000000"/>
              <w:right w:val="single" w:sz="4" w:space="0" w:color="000000"/>
            </w:tcBorders>
            <w:vAlign w:val="center"/>
          </w:tcPr>
          <w:p w14:paraId="19773779" w14:textId="77777777" w:rsidR="00235C40" w:rsidRPr="00235C40" w:rsidRDefault="00235C40" w:rsidP="00235C40">
            <w:pPr>
              <w:rPr>
                <w:rFonts w:ascii="新宋体" w:eastAsia="新宋体" w:hAnsi="新宋体" w:cs="宋体"/>
                <w:szCs w:val="21"/>
              </w:rPr>
            </w:pPr>
          </w:p>
        </w:tc>
        <w:tc>
          <w:tcPr>
            <w:tcW w:w="745" w:type="pct"/>
            <w:vMerge/>
            <w:tcBorders>
              <w:top w:val="nil"/>
              <w:left w:val="nil"/>
              <w:bottom w:val="single" w:sz="4" w:space="0" w:color="000000"/>
              <w:right w:val="single" w:sz="4" w:space="0" w:color="000000"/>
            </w:tcBorders>
            <w:vAlign w:val="center"/>
          </w:tcPr>
          <w:p w14:paraId="0D97D216" w14:textId="77777777" w:rsidR="00235C40" w:rsidRPr="00235C40" w:rsidRDefault="00235C40" w:rsidP="00235C40">
            <w:pPr>
              <w:rPr>
                <w:rFonts w:ascii="新宋体" w:eastAsia="新宋体" w:hAnsi="新宋体" w:cs="宋体"/>
                <w:szCs w:val="21"/>
              </w:rPr>
            </w:pPr>
          </w:p>
        </w:tc>
        <w:tc>
          <w:tcPr>
            <w:tcW w:w="1224" w:type="pct"/>
            <w:vMerge/>
            <w:tcBorders>
              <w:top w:val="nil"/>
              <w:left w:val="nil"/>
              <w:bottom w:val="single" w:sz="4" w:space="0" w:color="000000"/>
              <w:right w:val="single" w:sz="4" w:space="0" w:color="000000"/>
            </w:tcBorders>
            <w:vAlign w:val="center"/>
          </w:tcPr>
          <w:p w14:paraId="14634127" w14:textId="77777777" w:rsidR="00235C40" w:rsidRPr="00235C40" w:rsidRDefault="00235C40" w:rsidP="00235C40">
            <w:pPr>
              <w:rPr>
                <w:rFonts w:ascii="新宋体" w:eastAsia="新宋体" w:hAnsi="新宋体" w:cs="宋体"/>
                <w:szCs w:val="21"/>
              </w:rPr>
            </w:pPr>
          </w:p>
        </w:tc>
        <w:tc>
          <w:tcPr>
            <w:tcW w:w="2656" w:type="pct"/>
            <w:tcBorders>
              <w:top w:val="single" w:sz="4" w:space="0" w:color="000000"/>
              <w:left w:val="nil"/>
              <w:bottom w:val="single" w:sz="4" w:space="0" w:color="000000"/>
              <w:right w:val="single" w:sz="4" w:space="0" w:color="000000"/>
            </w:tcBorders>
            <w:vAlign w:val="center"/>
          </w:tcPr>
          <w:p w14:paraId="3EC7409F" w14:textId="77777777" w:rsidR="00235C40" w:rsidRPr="00235C40" w:rsidRDefault="00235C40" w:rsidP="00235C40">
            <w:pPr>
              <w:widowControl/>
              <w:jc w:val="left"/>
              <w:textAlignment w:val="center"/>
              <w:rPr>
                <w:rFonts w:ascii="新宋体" w:eastAsia="新宋体" w:hAnsi="新宋体" w:cs="宋体"/>
                <w:szCs w:val="21"/>
              </w:rPr>
            </w:pPr>
            <w:r w:rsidRPr="00235C40">
              <w:rPr>
                <w:rFonts w:ascii="新宋体" w:eastAsia="新宋体" w:hAnsi="新宋体" w:cs="宋体" w:hint="eastAsia"/>
                <w:kern w:val="0"/>
                <w:szCs w:val="21"/>
                <w:lang w:bidi="ar"/>
              </w:rPr>
              <w:t>环保信息公开核验信息录入修正</w:t>
            </w:r>
          </w:p>
        </w:tc>
      </w:tr>
      <w:tr w:rsidR="00235C40" w:rsidRPr="00235C40" w14:paraId="1541A8FE" w14:textId="77777777" w:rsidTr="00A0409E">
        <w:trPr>
          <w:trHeight w:val="270"/>
        </w:trPr>
        <w:tc>
          <w:tcPr>
            <w:tcW w:w="373" w:type="pct"/>
            <w:vMerge/>
            <w:tcBorders>
              <w:top w:val="nil"/>
              <w:left w:val="single" w:sz="4" w:space="0" w:color="000000"/>
              <w:bottom w:val="single" w:sz="4" w:space="0" w:color="000000"/>
              <w:right w:val="single" w:sz="4" w:space="0" w:color="000000"/>
            </w:tcBorders>
            <w:vAlign w:val="center"/>
          </w:tcPr>
          <w:p w14:paraId="0D54A471" w14:textId="77777777" w:rsidR="00235C40" w:rsidRPr="00235C40" w:rsidRDefault="00235C40" w:rsidP="00235C40">
            <w:pPr>
              <w:rPr>
                <w:rFonts w:ascii="新宋体" w:eastAsia="新宋体" w:hAnsi="新宋体" w:cs="宋体"/>
                <w:szCs w:val="21"/>
              </w:rPr>
            </w:pPr>
          </w:p>
        </w:tc>
        <w:tc>
          <w:tcPr>
            <w:tcW w:w="745" w:type="pct"/>
            <w:vMerge/>
            <w:tcBorders>
              <w:top w:val="nil"/>
              <w:left w:val="nil"/>
              <w:bottom w:val="single" w:sz="4" w:space="0" w:color="000000"/>
              <w:right w:val="single" w:sz="4" w:space="0" w:color="000000"/>
            </w:tcBorders>
            <w:vAlign w:val="center"/>
          </w:tcPr>
          <w:p w14:paraId="03352FC9" w14:textId="77777777" w:rsidR="00235C40" w:rsidRPr="00235C40" w:rsidRDefault="00235C40" w:rsidP="00235C40">
            <w:pPr>
              <w:rPr>
                <w:rFonts w:ascii="新宋体" w:eastAsia="新宋体" w:hAnsi="新宋体" w:cs="宋体"/>
                <w:szCs w:val="21"/>
              </w:rPr>
            </w:pPr>
          </w:p>
        </w:tc>
        <w:tc>
          <w:tcPr>
            <w:tcW w:w="1224" w:type="pct"/>
            <w:vMerge/>
            <w:tcBorders>
              <w:top w:val="nil"/>
              <w:left w:val="nil"/>
              <w:bottom w:val="single" w:sz="4" w:space="0" w:color="000000"/>
              <w:right w:val="single" w:sz="4" w:space="0" w:color="000000"/>
            </w:tcBorders>
            <w:vAlign w:val="center"/>
          </w:tcPr>
          <w:p w14:paraId="2A76F65B" w14:textId="77777777" w:rsidR="00235C40" w:rsidRPr="00235C40" w:rsidRDefault="00235C40" w:rsidP="00235C40">
            <w:pPr>
              <w:rPr>
                <w:rFonts w:ascii="新宋体" w:eastAsia="新宋体" w:hAnsi="新宋体" w:cs="宋体"/>
                <w:szCs w:val="21"/>
              </w:rPr>
            </w:pPr>
          </w:p>
        </w:tc>
        <w:tc>
          <w:tcPr>
            <w:tcW w:w="2656" w:type="pct"/>
            <w:tcBorders>
              <w:top w:val="single" w:sz="4" w:space="0" w:color="000000"/>
              <w:left w:val="nil"/>
              <w:bottom w:val="single" w:sz="4" w:space="0" w:color="000000"/>
              <w:right w:val="single" w:sz="4" w:space="0" w:color="000000"/>
            </w:tcBorders>
            <w:vAlign w:val="center"/>
          </w:tcPr>
          <w:p w14:paraId="30D5CDB7" w14:textId="77777777" w:rsidR="00235C40" w:rsidRPr="00235C40" w:rsidRDefault="00235C40" w:rsidP="00235C40">
            <w:pPr>
              <w:widowControl/>
              <w:jc w:val="left"/>
              <w:textAlignment w:val="center"/>
              <w:rPr>
                <w:rFonts w:ascii="新宋体" w:eastAsia="新宋体" w:hAnsi="新宋体" w:cs="宋体"/>
                <w:szCs w:val="21"/>
              </w:rPr>
            </w:pPr>
            <w:r w:rsidRPr="00235C40">
              <w:rPr>
                <w:rFonts w:ascii="新宋体" w:eastAsia="新宋体" w:hAnsi="新宋体" w:cs="宋体" w:hint="eastAsia"/>
                <w:kern w:val="0"/>
                <w:szCs w:val="21"/>
                <w:lang w:bidi="ar"/>
              </w:rPr>
              <w:t>环保信息公开核验信息录入查询</w:t>
            </w:r>
          </w:p>
        </w:tc>
      </w:tr>
      <w:tr w:rsidR="00235C40" w:rsidRPr="00235C40" w14:paraId="686C69CC" w14:textId="77777777" w:rsidTr="00A0409E">
        <w:trPr>
          <w:trHeight w:val="270"/>
        </w:trPr>
        <w:tc>
          <w:tcPr>
            <w:tcW w:w="373" w:type="pct"/>
            <w:vMerge/>
            <w:tcBorders>
              <w:top w:val="nil"/>
              <w:left w:val="single" w:sz="4" w:space="0" w:color="000000"/>
              <w:bottom w:val="single" w:sz="4" w:space="0" w:color="000000"/>
              <w:right w:val="single" w:sz="4" w:space="0" w:color="000000"/>
            </w:tcBorders>
            <w:vAlign w:val="center"/>
          </w:tcPr>
          <w:p w14:paraId="12FCE501" w14:textId="77777777" w:rsidR="00235C40" w:rsidRPr="00235C40" w:rsidRDefault="00235C40" w:rsidP="00235C40">
            <w:pPr>
              <w:rPr>
                <w:rFonts w:ascii="新宋体" w:eastAsia="新宋体" w:hAnsi="新宋体" w:cs="宋体"/>
                <w:szCs w:val="21"/>
              </w:rPr>
            </w:pPr>
          </w:p>
        </w:tc>
        <w:tc>
          <w:tcPr>
            <w:tcW w:w="745" w:type="pct"/>
            <w:vMerge/>
            <w:tcBorders>
              <w:top w:val="nil"/>
              <w:left w:val="nil"/>
              <w:bottom w:val="single" w:sz="4" w:space="0" w:color="000000"/>
              <w:right w:val="single" w:sz="4" w:space="0" w:color="000000"/>
            </w:tcBorders>
            <w:vAlign w:val="center"/>
          </w:tcPr>
          <w:p w14:paraId="0AEA0AD8" w14:textId="77777777" w:rsidR="00235C40" w:rsidRPr="00235C40" w:rsidRDefault="00235C40" w:rsidP="00235C40">
            <w:pPr>
              <w:rPr>
                <w:rFonts w:ascii="新宋体" w:eastAsia="新宋体" w:hAnsi="新宋体" w:cs="宋体"/>
                <w:szCs w:val="21"/>
              </w:rPr>
            </w:pPr>
          </w:p>
        </w:tc>
        <w:tc>
          <w:tcPr>
            <w:tcW w:w="1224" w:type="pct"/>
            <w:vMerge/>
            <w:tcBorders>
              <w:top w:val="nil"/>
              <w:left w:val="nil"/>
              <w:bottom w:val="single" w:sz="4" w:space="0" w:color="000000"/>
              <w:right w:val="single" w:sz="4" w:space="0" w:color="000000"/>
            </w:tcBorders>
            <w:vAlign w:val="center"/>
          </w:tcPr>
          <w:p w14:paraId="4FAEABC7" w14:textId="77777777" w:rsidR="00235C40" w:rsidRPr="00235C40" w:rsidRDefault="00235C40" w:rsidP="00235C40">
            <w:pPr>
              <w:rPr>
                <w:rFonts w:ascii="新宋体" w:eastAsia="新宋体" w:hAnsi="新宋体" w:cs="宋体"/>
                <w:szCs w:val="21"/>
              </w:rPr>
            </w:pPr>
          </w:p>
        </w:tc>
        <w:tc>
          <w:tcPr>
            <w:tcW w:w="2656" w:type="pct"/>
            <w:tcBorders>
              <w:top w:val="single" w:sz="4" w:space="0" w:color="000000"/>
              <w:left w:val="nil"/>
              <w:bottom w:val="single" w:sz="4" w:space="0" w:color="000000"/>
              <w:right w:val="single" w:sz="4" w:space="0" w:color="000000"/>
            </w:tcBorders>
            <w:vAlign w:val="center"/>
          </w:tcPr>
          <w:p w14:paraId="7B00CAAE" w14:textId="77777777" w:rsidR="00235C40" w:rsidRPr="00235C40" w:rsidRDefault="00235C40" w:rsidP="00235C40">
            <w:pPr>
              <w:widowControl/>
              <w:jc w:val="left"/>
              <w:textAlignment w:val="center"/>
              <w:rPr>
                <w:rFonts w:ascii="新宋体" w:eastAsia="新宋体" w:hAnsi="新宋体" w:cs="宋体"/>
                <w:szCs w:val="21"/>
              </w:rPr>
            </w:pPr>
            <w:r w:rsidRPr="00235C40">
              <w:rPr>
                <w:rFonts w:ascii="新宋体" w:eastAsia="新宋体" w:hAnsi="新宋体" w:cs="宋体" w:hint="eastAsia"/>
                <w:kern w:val="0"/>
                <w:szCs w:val="21"/>
                <w:lang w:bidi="ar"/>
              </w:rPr>
              <w:t>与第三方接口平台的对接（二维码识别）</w:t>
            </w:r>
          </w:p>
        </w:tc>
      </w:tr>
      <w:tr w:rsidR="00235C40" w:rsidRPr="00235C40" w14:paraId="121FFDA4" w14:textId="77777777" w:rsidTr="00A0409E">
        <w:trPr>
          <w:trHeight w:val="270"/>
        </w:trPr>
        <w:tc>
          <w:tcPr>
            <w:tcW w:w="373" w:type="pct"/>
            <w:vMerge/>
            <w:tcBorders>
              <w:top w:val="nil"/>
              <w:left w:val="single" w:sz="4" w:space="0" w:color="000000"/>
              <w:bottom w:val="single" w:sz="4" w:space="0" w:color="000000"/>
              <w:right w:val="single" w:sz="4" w:space="0" w:color="000000"/>
            </w:tcBorders>
            <w:vAlign w:val="center"/>
          </w:tcPr>
          <w:p w14:paraId="2223A93A" w14:textId="77777777" w:rsidR="00235C40" w:rsidRPr="00235C40" w:rsidRDefault="00235C40" w:rsidP="00235C40">
            <w:pPr>
              <w:rPr>
                <w:rFonts w:ascii="新宋体" w:eastAsia="新宋体" w:hAnsi="新宋体" w:cs="宋体"/>
                <w:szCs w:val="21"/>
              </w:rPr>
            </w:pPr>
          </w:p>
        </w:tc>
        <w:tc>
          <w:tcPr>
            <w:tcW w:w="745" w:type="pct"/>
            <w:vMerge/>
            <w:tcBorders>
              <w:top w:val="nil"/>
              <w:left w:val="nil"/>
              <w:bottom w:val="single" w:sz="4" w:space="0" w:color="000000"/>
              <w:right w:val="single" w:sz="4" w:space="0" w:color="000000"/>
            </w:tcBorders>
            <w:vAlign w:val="center"/>
          </w:tcPr>
          <w:p w14:paraId="4D1FE20C" w14:textId="77777777" w:rsidR="00235C40" w:rsidRPr="00235C40" w:rsidRDefault="00235C40" w:rsidP="00235C40">
            <w:pPr>
              <w:rPr>
                <w:rFonts w:ascii="新宋体" w:eastAsia="新宋体" w:hAnsi="新宋体" w:cs="宋体"/>
                <w:szCs w:val="21"/>
              </w:rPr>
            </w:pPr>
          </w:p>
        </w:tc>
        <w:tc>
          <w:tcPr>
            <w:tcW w:w="1224" w:type="pct"/>
            <w:vMerge/>
            <w:tcBorders>
              <w:top w:val="nil"/>
              <w:left w:val="nil"/>
              <w:bottom w:val="single" w:sz="4" w:space="0" w:color="000000"/>
              <w:right w:val="single" w:sz="4" w:space="0" w:color="000000"/>
            </w:tcBorders>
            <w:vAlign w:val="center"/>
          </w:tcPr>
          <w:p w14:paraId="5B2FC73E" w14:textId="77777777" w:rsidR="00235C40" w:rsidRPr="00235C40" w:rsidRDefault="00235C40" w:rsidP="00235C40">
            <w:pPr>
              <w:rPr>
                <w:rFonts w:ascii="新宋体" w:eastAsia="新宋体" w:hAnsi="新宋体" w:cs="宋体"/>
                <w:szCs w:val="21"/>
              </w:rPr>
            </w:pPr>
          </w:p>
        </w:tc>
        <w:tc>
          <w:tcPr>
            <w:tcW w:w="2656" w:type="pct"/>
            <w:tcBorders>
              <w:top w:val="single" w:sz="4" w:space="0" w:color="000000"/>
              <w:left w:val="nil"/>
              <w:bottom w:val="single" w:sz="4" w:space="0" w:color="000000"/>
              <w:right w:val="single" w:sz="4" w:space="0" w:color="000000"/>
            </w:tcBorders>
            <w:vAlign w:val="center"/>
          </w:tcPr>
          <w:p w14:paraId="52FB6A0B" w14:textId="77777777" w:rsidR="00235C40" w:rsidRPr="00235C40" w:rsidRDefault="00235C40" w:rsidP="00235C40">
            <w:pPr>
              <w:widowControl/>
              <w:jc w:val="left"/>
              <w:textAlignment w:val="center"/>
              <w:rPr>
                <w:rFonts w:ascii="新宋体" w:eastAsia="新宋体" w:hAnsi="新宋体" w:cs="宋体"/>
                <w:szCs w:val="21"/>
              </w:rPr>
            </w:pPr>
            <w:r w:rsidRPr="00235C40">
              <w:rPr>
                <w:rFonts w:ascii="新宋体" w:eastAsia="新宋体" w:hAnsi="新宋体" w:cs="宋体" w:hint="eastAsia"/>
                <w:kern w:val="0"/>
                <w:szCs w:val="21"/>
                <w:lang w:bidi="ar"/>
              </w:rPr>
              <w:t>与第三方接口平台的对接（图片文字识别）</w:t>
            </w:r>
          </w:p>
        </w:tc>
      </w:tr>
      <w:tr w:rsidR="00235C40" w:rsidRPr="00235C40" w14:paraId="53B29740" w14:textId="77777777" w:rsidTr="00A0409E">
        <w:trPr>
          <w:trHeight w:val="270"/>
        </w:trPr>
        <w:tc>
          <w:tcPr>
            <w:tcW w:w="373" w:type="pct"/>
            <w:vMerge/>
            <w:tcBorders>
              <w:top w:val="nil"/>
              <w:left w:val="single" w:sz="4" w:space="0" w:color="000000"/>
              <w:bottom w:val="single" w:sz="4" w:space="0" w:color="000000"/>
              <w:right w:val="single" w:sz="4" w:space="0" w:color="000000"/>
            </w:tcBorders>
            <w:vAlign w:val="center"/>
          </w:tcPr>
          <w:p w14:paraId="705247A7" w14:textId="77777777" w:rsidR="00235C40" w:rsidRPr="00235C40" w:rsidRDefault="00235C40" w:rsidP="00235C40">
            <w:pPr>
              <w:rPr>
                <w:rFonts w:ascii="新宋体" w:eastAsia="新宋体" w:hAnsi="新宋体" w:cs="宋体"/>
                <w:szCs w:val="21"/>
              </w:rPr>
            </w:pPr>
          </w:p>
        </w:tc>
        <w:tc>
          <w:tcPr>
            <w:tcW w:w="745" w:type="pct"/>
            <w:vMerge/>
            <w:tcBorders>
              <w:top w:val="nil"/>
              <w:left w:val="nil"/>
              <w:bottom w:val="single" w:sz="4" w:space="0" w:color="000000"/>
              <w:right w:val="single" w:sz="4" w:space="0" w:color="000000"/>
            </w:tcBorders>
            <w:vAlign w:val="center"/>
          </w:tcPr>
          <w:p w14:paraId="1F93D206" w14:textId="77777777" w:rsidR="00235C40" w:rsidRPr="00235C40" w:rsidRDefault="00235C40" w:rsidP="00235C40">
            <w:pPr>
              <w:rPr>
                <w:rFonts w:ascii="新宋体" w:eastAsia="新宋体" w:hAnsi="新宋体" w:cs="宋体"/>
                <w:szCs w:val="21"/>
              </w:rPr>
            </w:pPr>
          </w:p>
        </w:tc>
        <w:tc>
          <w:tcPr>
            <w:tcW w:w="1224" w:type="pct"/>
            <w:vMerge/>
            <w:tcBorders>
              <w:top w:val="nil"/>
              <w:left w:val="nil"/>
              <w:bottom w:val="single" w:sz="4" w:space="0" w:color="000000"/>
              <w:right w:val="single" w:sz="4" w:space="0" w:color="000000"/>
            </w:tcBorders>
            <w:vAlign w:val="center"/>
          </w:tcPr>
          <w:p w14:paraId="04ECE981" w14:textId="77777777" w:rsidR="00235C40" w:rsidRPr="00235C40" w:rsidRDefault="00235C40" w:rsidP="00235C40">
            <w:pPr>
              <w:rPr>
                <w:rFonts w:ascii="新宋体" w:eastAsia="新宋体" w:hAnsi="新宋体" w:cs="宋体"/>
                <w:szCs w:val="21"/>
              </w:rPr>
            </w:pPr>
          </w:p>
        </w:tc>
        <w:tc>
          <w:tcPr>
            <w:tcW w:w="2656" w:type="pct"/>
            <w:tcBorders>
              <w:top w:val="single" w:sz="4" w:space="0" w:color="000000"/>
              <w:left w:val="nil"/>
              <w:bottom w:val="single" w:sz="4" w:space="0" w:color="000000"/>
              <w:right w:val="single" w:sz="4" w:space="0" w:color="000000"/>
            </w:tcBorders>
            <w:vAlign w:val="center"/>
          </w:tcPr>
          <w:p w14:paraId="0FC6AB9E" w14:textId="77777777" w:rsidR="00235C40" w:rsidRPr="00235C40" w:rsidRDefault="00235C40" w:rsidP="00235C40">
            <w:pPr>
              <w:widowControl/>
              <w:jc w:val="left"/>
              <w:textAlignment w:val="center"/>
              <w:rPr>
                <w:rFonts w:ascii="新宋体" w:eastAsia="新宋体" w:hAnsi="新宋体" w:cs="宋体"/>
                <w:szCs w:val="21"/>
              </w:rPr>
            </w:pPr>
            <w:r w:rsidRPr="00235C40">
              <w:rPr>
                <w:rFonts w:ascii="新宋体" w:eastAsia="新宋体" w:hAnsi="新宋体" w:cs="宋体" w:hint="eastAsia"/>
                <w:kern w:val="0"/>
                <w:szCs w:val="21"/>
                <w:lang w:bidi="ar"/>
              </w:rPr>
              <w:t>与上级系统的信息公开数据对接</w:t>
            </w:r>
          </w:p>
        </w:tc>
      </w:tr>
      <w:tr w:rsidR="00235C40" w:rsidRPr="00235C40" w14:paraId="76667930" w14:textId="77777777" w:rsidTr="00A0409E">
        <w:trPr>
          <w:trHeight w:val="270"/>
        </w:trPr>
        <w:tc>
          <w:tcPr>
            <w:tcW w:w="373" w:type="pct"/>
            <w:vMerge/>
            <w:tcBorders>
              <w:top w:val="nil"/>
              <w:left w:val="single" w:sz="4" w:space="0" w:color="000000"/>
              <w:bottom w:val="single" w:sz="4" w:space="0" w:color="000000"/>
              <w:right w:val="single" w:sz="4" w:space="0" w:color="000000"/>
            </w:tcBorders>
            <w:vAlign w:val="center"/>
          </w:tcPr>
          <w:p w14:paraId="05615DB3" w14:textId="77777777" w:rsidR="00235C40" w:rsidRPr="00235C40" w:rsidRDefault="00235C40" w:rsidP="00235C40">
            <w:pPr>
              <w:rPr>
                <w:rFonts w:ascii="新宋体" w:eastAsia="新宋体" w:hAnsi="新宋体" w:cs="宋体"/>
                <w:szCs w:val="21"/>
              </w:rPr>
            </w:pPr>
          </w:p>
        </w:tc>
        <w:tc>
          <w:tcPr>
            <w:tcW w:w="745" w:type="pct"/>
            <w:vMerge/>
            <w:tcBorders>
              <w:top w:val="nil"/>
              <w:left w:val="nil"/>
              <w:bottom w:val="single" w:sz="4" w:space="0" w:color="000000"/>
              <w:right w:val="single" w:sz="4" w:space="0" w:color="000000"/>
            </w:tcBorders>
            <w:vAlign w:val="center"/>
          </w:tcPr>
          <w:p w14:paraId="035461A4" w14:textId="77777777" w:rsidR="00235C40" w:rsidRPr="00235C40" w:rsidRDefault="00235C40" w:rsidP="00235C40">
            <w:pPr>
              <w:rPr>
                <w:rFonts w:ascii="新宋体" w:eastAsia="新宋体" w:hAnsi="新宋体" w:cs="宋体"/>
                <w:szCs w:val="21"/>
              </w:rPr>
            </w:pPr>
          </w:p>
        </w:tc>
        <w:tc>
          <w:tcPr>
            <w:tcW w:w="1224" w:type="pct"/>
            <w:vMerge w:val="restart"/>
            <w:tcBorders>
              <w:top w:val="nil"/>
              <w:left w:val="nil"/>
              <w:bottom w:val="single" w:sz="4" w:space="0" w:color="000000"/>
              <w:right w:val="single" w:sz="4" w:space="0" w:color="000000"/>
            </w:tcBorders>
            <w:vAlign w:val="center"/>
          </w:tcPr>
          <w:p w14:paraId="57327A3D" w14:textId="77777777" w:rsidR="00235C40" w:rsidRPr="00235C40" w:rsidRDefault="00235C40" w:rsidP="00235C40">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机动车环保信息公开核验手机版（微信公众号和</w:t>
            </w:r>
            <w:proofErr w:type="spellStart"/>
            <w:r w:rsidRPr="00235C40">
              <w:rPr>
                <w:rFonts w:ascii="新宋体" w:eastAsia="新宋体" w:hAnsi="新宋体" w:cs="宋体" w:hint="eastAsia"/>
                <w:kern w:val="0"/>
                <w:szCs w:val="21"/>
                <w:lang w:bidi="ar"/>
              </w:rPr>
              <w:t>i</w:t>
            </w:r>
            <w:proofErr w:type="spellEnd"/>
            <w:r w:rsidRPr="00235C40">
              <w:rPr>
                <w:rFonts w:ascii="新宋体" w:eastAsia="新宋体" w:hAnsi="新宋体" w:cs="宋体" w:hint="eastAsia"/>
                <w:kern w:val="0"/>
                <w:szCs w:val="21"/>
                <w:lang w:bidi="ar"/>
              </w:rPr>
              <w:t>深圳）</w:t>
            </w:r>
          </w:p>
        </w:tc>
        <w:tc>
          <w:tcPr>
            <w:tcW w:w="2656" w:type="pct"/>
            <w:tcBorders>
              <w:top w:val="single" w:sz="4" w:space="0" w:color="000000"/>
              <w:left w:val="nil"/>
              <w:bottom w:val="single" w:sz="4" w:space="0" w:color="000000"/>
              <w:right w:val="single" w:sz="4" w:space="0" w:color="000000"/>
            </w:tcBorders>
            <w:vAlign w:val="center"/>
          </w:tcPr>
          <w:p w14:paraId="46884FB4" w14:textId="77777777" w:rsidR="00235C40" w:rsidRPr="00235C40" w:rsidRDefault="00235C40" w:rsidP="00235C40">
            <w:pPr>
              <w:widowControl/>
              <w:jc w:val="left"/>
              <w:textAlignment w:val="center"/>
              <w:rPr>
                <w:rFonts w:ascii="新宋体" w:eastAsia="新宋体" w:hAnsi="新宋体" w:cs="宋体"/>
                <w:szCs w:val="21"/>
              </w:rPr>
            </w:pPr>
            <w:r w:rsidRPr="00235C40">
              <w:rPr>
                <w:rFonts w:ascii="新宋体" w:eastAsia="新宋体" w:hAnsi="新宋体" w:cs="宋体" w:hint="eastAsia"/>
                <w:kern w:val="0"/>
                <w:szCs w:val="21"/>
                <w:lang w:bidi="ar"/>
              </w:rPr>
              <w:t>环保信息公开核验信息录入及附件上传</w:t>
            </w:r>
          </w:p>
        </w:tc>
      </w:tr>
      <w:tr w:rsidR="00235C40" w:rsidRPr="00235C40" w14:paraId="467213E8" w14:textId="77777777" w:rsidTr="00A0409E">
        <w:trPr>
          <w:trHeight w:val="270"/>
        </w:trPr>
        <w:tc>
          <w:tcPr>
            <w:tcW w:w="373" w:type="pct"/>
            <w:vMerge/>
            <w:tcBorders>
              <w:top w:val="nil"/>
              <w:left w:val="single" w:sz="4" w:space="0" w:color="000000"/>
              <w:bottom w:val="single" w:sz="4" w:space="0" w:color="000000"/>
              <w:right w:val="single" w:sz="4" w:space="0" w:color="000000"/>
            </w:tcBorders>
            <w:vAlign w:val="center"/>
          </w:tcPr>
          <w:p w14:paraId="54442D9B" w14:textId="77777777" w:rsidR="00235C40" w:rsidRPr="00235C40" w:rsidRDefault="00235C40" w:rsidP="00235C40">
            <w:pPr>
              <w:rPr>
                <w:rFonts w:ascii="新宋体" w:eastAsia="新宋体" w:hAnsi="新宋体" w:cs="宋体"/>
                <w:szCs w:val="21"/>
              </w:rPr>
            </w:pPr>
          </w:p>
        </w:tc>
        <w:tc>
          <w:tcPr>
            <w:tcW w:w="745" w:type="pct"/>
            <w:vMerge/>
            <w:tcBorders>
              <w:top w:val="nil"/>
              <w:left w:val="nil"/>
              <w:bottom w:val="single" w:sz="4" w:space="0" w:color="000000"/>
              <w:right w:val="single" w:sz="4" w:space="0" w:color="000000"/>
            </w:tcBorders>
            <w:vAlign w:val="center"/>
          </w:tcPr>
          <w:p w14:paraId="56968739" w14:textId="77777777" w:rsidR="00235C40" w:rsidRPr="00235C40" w:rsidRDefault="00235C40" w:rsidP="00235C40">
            <w:pPr>
              <w:rPr>
                <w:rFonts w:ascii="新宋体" w:eastAsia="新宋体" w:hAnsi="新宋体" w:cs="宋体"/>
                <w:szCs w:val="21"/>
              </w:rPr>
            </w:pPr>
          </w:p>
        </w:tc>
        <w:tc>
          <w:tcPr>
            <w:tcW w:w="1224" w:type="pct"/>
            <w:vMerge/>
            <w:tcBorders>
              <w:top w:val="nil"/>
              <w:left w:val="nil"/>
              <w:bottom w:val="single" w:sz="4" w:space="0" w:color="000000"/>
              <w:right w:val="single" w:sz="4" w:space="0" w:color="000000"/>
            </w:tcBorders>
            <w:vAlign w:val="center"/>
          </w:tcPr>
          <w:p w14:paraId="67CE6F78" w14:textId="77777777" w:rsidR="00235C40" w:rsidRPr="00235C40" w:rsidRDefault="00235C40" w:rsidP="00235C40">
            <w:pPr>
              <w:rPr>
                <w:rFonts w:ascii="新宋体" w:eastAsia="新宋体" w:hAnsi="新宋体" w:cs="宋体"/>
                <w:szCs w:val="21"/>
              </w:rPr>
            </w:pPr>
          </w:p>
        </w:tc>
        <w:tc>
          <w:tcPr>
            <w:tcW w:w="2656" w:type="pct"/>
            <w:tcBorders>
              <w:top w:val="single" w:sz="4" w:space="0" w:color="000000"/>
              <w:left w:val="nil"/>
              <w:bottom w:val="single" w:sz="4" w:space="0" w:color="000000"/>
              <w:right w:val="single" w:sz="4" w:space="0" w:color="000000"/>
            </w:tcBorders>
            <w:vAlign w:val="center"/>
          </w:tcPr>
          <w:p w14:paraId="75973FA8" w14:textId="77777777" w:rsidR="00235C40" w:rsidRPr="00235C40" w:rsidRDefault="00235C40" w:rsidP="00235C40">
            <w:pPr>
              <w:widowControl/>
              <w:jc w:val="left"/>
              <w:textAlignment w:val="center"/>
              <w:rPr>
                <w:rFonts w:ascii="新宋体" w:eastAsia="新宋体" w:hAnsi="新宋体" w:cs="宋体"/>
                <w:szCs w:val="21"/>
              </w:rPr>
            </w:pPr>
            <w:r w:rsidRPr="00235C40">
              <w:rPr>
                <w:rFonts w:ascii="新宋体" w:eastAsia="新宋体" w:hAnsi="新宋体" w:cs="宋体" w:hint="eastAsia"/>
                <w:kern w:val="0"/>
                <w:szCs w:val="21"/>
                <w:lang w:bidi="ar"/>
              </w:rPr>
              <w:t>环保信息公开核验信息录入修正</w:t>
            </w:r>
          </w:p>
        </w:tc>
      </w:tr>
      <w:tr w:rsidR="00235C40" w:rsidRPr="00235C40" w14:paraId="793BDAF7" w14:textId="77777777" w:rsidTr="00A0409E">
        <w:trPr>
          <w:trHeight w:val="270"/>
        </w:trPr>
        <w:tc>
          <w:tcPr>
            <w:tcW w:w="373" w:type="pct"/>
            <w:vMerge/>
            <w:tcBorders>
              <w:top w:val="nil"/>
              <w:left w:val="single" w:sz="4" w:space="0" w:color="000000"/>
              <w:bottom w:val="single" w:sz="4" w:space="0" w:color="000000"/>
              <w:right w:val="single" w:sz="4" w:space="0" w:color="000000"/>
            </w:tcBorders>
            <w:vAlign w:val="center"/>
          </w:tcPr>
          <w:p w14:paraId="21727922" w14:textId="77777777" w:rsidR="00235C40" w:rsidRPr="00235C40" w:rsidRDefault="00235C40" w:rsidP="00235C40">
            <w:pPr>
              <w:rPr>
                <w:rFonts w:ascii="新宋体" w:eastAsia="新宋体" w:hAnsi="新宋体" w:cs="宋体"/>
                <w:szCs w:val="21"/>
              </w:rPr>
            </w:pPr>
          </w:p>
        </w:tc>
        <w:tc>
          <w:tcPr>
            <w:tcW w:w="745" w:type="pct"/>
            <w:vMerge/>
            <w:tcBorders>
              <w:top w:val="nil"/>
              <w:left w:val="nil"/>
              <w:bottom w:val="single" w:sz="4" w:space="0" w:color="000000"/>
              <w:right w:val="single" w:sz="4" w:space="0" w:color="000000"/>
            </w:tcBorders>
            <w:vAlign w:val="center"/>
          </w:tcPr>
          <w:p w14:paraId="3F9DDCA0" w14:textId="77777777" w:rsidR="00235C40" w:rsidRPr="00235C40" w:rsidRDefault="00235C40" w:rsidP="00235C40">
            <w:pPr>
              <w:rPr>
                <w:rFonts w:ascii="新宋体" w:eastAsia="新宋体" w:hAnsi="新宋体" w:cs="宋体"/>
                <w:szCs w:val="21"/>
              </w:rPr>
            </w:pPr>
          </w:p>
        </w:tc>
        <w:tc>
          <w:tcPr>
            <w:tcW w:w="1224" w:type="pct"/>
            <w:vMerge/>
            <w:tcBorders>
              <w:top w:val="nil"/>
              <w:left w:val="nil"/>
              <w:bottom w:val="single" w:sz="4" w:space="0" w:color="000000"/>
              <w:right w:val="single" w:sz="4" w:space="0" w:color="000000"/>
            </w:tcBorders>
            <w:vAlign w:val="center"/>
          </w:tcPr>
          <w:p w14:paraId="2625C6B6" w14:textId="77777777" w:rsidR="00235C40" w:rsidRPr="00235C40" w:rsidRDefault="00235C40" w:rsidP="00235C40">
            <w:pPr>
              <w:rPr>
                <w:rFonts w:ascii="新宋体" w:eastAsia="新宋体" w:hAnsi="新宋体" w:cs="宋体"/>
                <w:szCs w:val="21"/>
              </w:rPr>
            </w:pPr>
          </w:p>
        </w:tc>
        <w:tc>
          <w:tcPr>
            <w:tcW w:w="2656" w:type="pct"/>
            <w:tcBorders>
              <w:top w:val="single" w:sz="4" w:space="0" w:color="000000"/>
              <w:left w:val="nil"/>
              <w:bottom w:val="single" w:sz="4" w:space="0" w:color="000000"/>
              <w:right w:val="single" w:sz="4" w:space="0" w:color="000000"/>
            </w:tcBorders>
            <w:vAlign w:val="center"/>
          </w:tcPr>
          <w:p w14:paraId="1244ECC4" w14:textId="77777777" w:rsidR="00235C40" w:rsidRPr="00235C40" w:rsidRDefault="00235C40" w:rsidP="00235C40">
            <w:pPr>
              <w:widowControl/>
              <w:jc w:val="left"/>
              <w:textAlignment w:val="center"/>
              <w:rPr>
                <w:rFonts w:ascii="新宋体" w:eastAsia="新宋体" w:hAnsi="新宋体" w:cs="宋体"/>
                <w:szCs w:val="21"/>
              </w:rPr>
            </w:pPr>
            <w:r w:rsidRPr="00235C40">
              <w:rPr>
                <w:rFonts w:ascii="新宋体" w:eastAsia="新宋体" w:hAnsi="新宋体" w:cs="宋体" w:hint="eastAsia"/>
                <w:kern w:val="0"/>
                <w:szCs w:val="21"/>
                <w:lang w:bidi="ar"/>
              </w:rPr>
              <w:t>环保信息公开核验信息录入查询</w:t>
            </w:r>
          </w:p>
        </w:tc>
      </w:tr>
      <w:tr w:rsidR="00235C40" w:rsidRPr="00235C40" w14:paraId="15E750E6" w14:textId="77777777" w:rsidTr="00A0409E">
        <w:trPr>
          <w:trHeight w:val="270"/>
        </w:trPr>
        <w:tc>
          <w:tcPr>
            <w:tcW w:w="373" w:type="pct"/>
            <w:vMerge/>
            <w:tcBorders>
              <w:top w:val="nil"/>
              <w:left w:val="single" w:sz="4" w:space="0" w:color="000000"/>
              <w:bottom w:val="single" w:sz="4" w:space="0" w:color="000000"/>
              <w:right w:val="single" w:sz="4" w:space="0" w:color="000000"/>
            </w:tcBorders>
            <w:vAlign w:val="center"/>
          </w:tcPr>
          <w:p w14:paraId="084C25AD" w14:textId="77777777" w:rsidR="00235C40" w:rsidRPr="00235C40" w:rsidRDefault="00235C40" w:rsidP="00235C40">
            <w:pPr>
              <w:rPr>
                <w:rFonts w:ascii="新宋体" w:eastAsia="新宋体" w:hAnsi="新宋体" w:cs="宋体"/>
                <w:szCs w:val="21"/>
              </w:rPr>
            </w:pPr>
          </w:p>
        </w:tc>
        <w:tc>
          <w:tcPr>
            <w:tcW w:w="745" w:type="pct"/>
            <w:vMerge/>
            <w:tcBorders>
              <w:top w:val="nil"/>
              <w:left w:val="nil"/>
              <w:bottom w:val="single" w:sz="4" w:space="0" w:color="000000"/>
              <w:right w:val="single" w:sz="4" w:space="0" w:color="000000"/>
            </w:tcBorders>
            <w:vAlign w:val="center"/>
          </w:tcPr>
          <w:p w14:paraId="6C4E1FB5" w14:textId="77777777" w:rsidR="00235C40" w:rsidRPr="00235C40" w:rsidRDefault="00235C40" w:rsidP="00235C40">
            <w:pPr>
              <w:rPr>
                <w:rFonts w:ascii="新宋体" w:eastAsia="新宋体" w:hAnsi="新宋体" w:cs="宋体"/>
                <w:szCs w:val="21"/>
              </w:rPr>
            </w:pPr>
          </w:p>
        </w:tc>
        <w:tc>
          <w:tcPr>
            <w:tcW w:w="1224" w:type="pct"/>
            <w:vMerge/>
            <w:tcBorders>
              <w:top w:val="nil"/>
              <w:left w:val="nil"/>
              <w:bottom w:val="single" w:sz="4" w:space="0" w:color="000000"/>
              <w:right w:val="single" w:sz="4" w:space="0" w:color="000000"/>
            </w:tcBorders>
            <w:vAlign w:val="center"/>
          </w:tcPr>
          <w:p w14:paraId="0C2355FF" w14:textId="77777777" w:rsidR="00235C40" w:rsidRPr="00235C40" w:rsidRDefault="00235C40" w:rsidP="00235C40">
            <w:pPr>
              <w:rPr>
                <w:rFonts w:ascii="新宋体" w:eastAsia="新宋体" w:hAnsi="新宋体" w:cs="宋体"/>
                <w:szCs w:val="21"/>
              </w:rPr>
            </w:pPr>
          </w:p>
        </w:tc>
        <w:tc>
          <w:tcPr>
            <w:tcW w:w="2656" w:type="pct"/>
            <w:tcBorders>
              <w:top w:val="single" w:sz="4" w:space="0" w:color="000000"/>
              <w:left w:val="nil"/>
              <w:bottom w:val="single" w:sz="4" w:space="0" w:color="000000"/>
              <w:right w:val="single" w:sz="4" w:space="0" w:color="000000"/>
            </w:tcBorders>
            <w:vAlign w:val="center"/>
          </w:tcPr>
          <w:p w14:paraId="42A6D933" w14:textId="77777777" w:rsidR="00235C40" w:rsidRPr="00235C40" w:rsidRDefault="00235C40" w:rsidP="00235C40">
            <w:pPr>
              <w:widowControl/>
              <w:jc w:val="left"/>
              <w:textAlignment w:val="center"/>
              <w:rPr>
                <w:rFonts w:ascii="新宋体" w:eastAsia="新宋体" w:hAnsi="新宋体" w:cs="宋体"/>
                <w:szCs w:val="21"/>
              </w:rPr>
            </w:pPr>
            <w:r w:rsidRPr="00235C40">
              <w:rPr>
                <w:rFonts w:ascii="新宋体" w:eastAsia="新宋体" w:hAnsi="新宋体" w:cs="宋体" w:hint="eastAsia"/>
                <w:kern w:val="0"/>
                <w:szCs w:val="21"/>
                <w:lang w:bidi="ar"/>
              </w:rPr>
              <w:t>与第三方接口平台的对接（二维码识别）</w:t>
            </w:r>
          </w:p>
        </w:tc>
      </w:tr>
      <w:tr w:rsidR="00235C40" w:rsidRPr="00235C40" w14:paraId="38728B1E" w14:textId="77777777" w:rsidTr="00A0409E">
        <w:trPr>
          <w:trHeight w:val="270"/>
        </w:trPr>
        <w:tc>
          <w:tcPr>
            <w:tcW w:w="373" w:type="pct"/>
            <w:vMerge/>
            <w:tcBorders>
              <w:top w:val="nil"/>
              <w:left w:val="single" w:sz="4" w:space="0" w:color="000000"/>
              <w:bottom w:val="single" w:sz="4" w:space="0" w:color="000000"/>
              <w:right w:val="single" w:sz="4" w:space="0" w:color="000000"/>
            </w:tcBorders>
            <w:vAlign w:val="center"/>
          </w:tcPr>
          <w:p w14:paraId="66173316" w14:textId="77777777" w:rsidR="00235C40" w:rsidRPr="00235C40" w:rsidRDefault="00235C40" w:rsidP="00235C40">
            <w:pPr>
              <w:rPr>
                <w:rFonts w:ascii="新宋体" w:eastAsia="新宋体" w:hAnsi="新宋体" w:cs="宋体"/>
                <w:szCs w:val="21"/>
              </w:rPr>
            </w:pPr>
          </w:p>
        </w:tc>
        <w:tc>
          <w:tcPr>
            <w:tcW w:w="745" w:type="pct"/>
            <w:vMerge/>
            <w:tcBorders>
              <w:top w:val="nil"/>
              <w:left w:val="nil"/>
              <w:bottom w:val="single" w:sz="4" w:space="0" w:color="000000"/>
              <w:right w:val="single" w:sz="4" w:space="0" w:color="000000"/>
            </w:tcBorders>
            <w:vAlign w:val="center"/>
          </w:tcPr>
          <w:p w14:paraId="230FC14A" w14:textId="77777777" w:rsidR="00235C40" w:rsidRPr="00235C40" w:rsidRDefault="00235C40" w:rsidP="00235C40">
            <w:pPr>
              <w:rPr>
                <w:rFonts w:ascii="新宋体" w:eastAsia="新宋体" w:hAnsi="新宋体" w:cs="宋体"/>
                <w:szCs w:val="21"/>
              </w:rPr>
            </w:pPr>
          </w:p>
        </w:tc>
        <w:tc>
          <w:tcPr>
            <w:tcW w:w="1224" w:type="pct"/>
            <w:vMerge/>
            <w:tcBorders>
              <w:top w:val="nil"/>
              <w:left w:val="nil"/>
              <w:bottom w:val="single" w:sz="4" w:space="0" w:color="000000"/>
              <w:right w:val="single" w:sz="4" w:space="0" w:color="000000"/>
            </w:tcBorders>
            <w:vAlign w:val="center"/>
          </w:tcPr>
          <w:p w14:paraId="2E76F5BF" w14:textId="77777777" w:rsidR="00235C40" w:rsidRPr="00235C40" w:rsidRDefault="00235C40" w:rsidP="00235C40">
            <w:pPr>
              <w:rPr>
                <w:rFonts w:ascii="新宋体" w:eastAsia="新宋体" w:hAnsi="新宋体" w:cs="宋体"/>
                <w:szCs w:val="21"/>
              </w:rPr>
            </w:pPr>
          </w:p>
        </w:tc>
        <w:tc>
          <w:tcPr>
            <w:tcW w:w="2656" w:type="pct"/>
            <w:tcBorders>
              <w:top w:val="single" w:sz="4" w:space="0" w:color="000000"/>
              <w:left w:val="nil"/>
              <w:bottom w:val="single" w:sz="4" w:space="0" w:color="000000"/>
              <w:right w:val="single" w:sz="4" w:space="0" w:color="000000"/>
            </w:tcBorders>
            <w:vAlign w:val="center"/>
          </w:tcPr>
          <w:p w14:paraId="24BE6D44" w14:textId="77777777" w:rsidR="00235C40" w:rsidRPr="00235C40" w:rsidRDefault="00235C40" w:rsidP="00235C40">
            <w:pPr>
              <w:widowControl/>
              <w:jc w:val="left"/>
              <w:textAlignment w:val="center"/>
              <w:rPr>
                <w:rFonts w:ascii="新宋体" w:eastAsia="新宋体" w:hAnsi="新宋体" w:cs="宋体"/>
                <w:szCs w:val="21"/>
              </w:rPr>
            </w:pPr>
            <w:r w:rsidRPr="00235C40">
              <w:rPr>
                <w:rFonts w:ascii="新宋体" w:eastAsia="新宋体" w:hAnsi="新宋体" w:cs="宋体" w:hint="eastAsia"/>
                <w:kern w:val="0"/>
                <w:szCs w:val="21"/>
                <w:lang w:bidi="ar"/>
              </w:rPr>
              <w:t>与第三方接口平台的对接（图片文字识别）</w:t>
            </w:r>
          </w:p>
        </w:tc>
      </w:tr>
      <w:tr w:rsidR="00235C40" w:rsidRPr="00235C40" w14:paraId="10D83D31" w14:textId="77777777" w:rsidTr="00A0409E">
        <w:trPr>
          <w:trHeight w:val="270"/>
        </w:trPr>
        <w:tc>
          <w:tcPr>
            <w:tcW w:w="373" w:type="pct"/>
            <w:vMerge/>
            <w:tcBorders>
              <w:top w:val="nil"/>
              <w:left w:val="single" w:sz="4" w:space="0" w:color="000000"/>
              <w:bottom w:val="single" w:sz="4" w:space="0" w:color="000000"/>
              <w:right w:val="single" w:sz="4" w:space="0" w:color="000000"/>
            </w:tcBorders>
            <w:vAlign w:val="center"/>
          </w:tcPr>
          <w:p w14:paraId="1D4FC755" w14:textId="77777777" w:rsidR="00235C40" w:rsidRPr="00235C40" w:rsidRDefault="00235C40" w:rsidP="00235C40">
            <w:pPr>
              <w:rPr>
                <w:rFonts w:ascii="新宋体" w:eastAsia="新宋体" w:hAnsi="新宋体" w:cs="宋体"/>
                <w:szCs w:val="21"/>
              </w:rPr>
            </w:pPr>
          </w:p>
        </w:tc>
        <w:tc>
          <w:tcPr>
            <w:tcW w:w="745" w:type="pct"/>
            <w:vMerge/>
            <w:tcBorders>
              <w:top w:val="nil"/>
              <w:left w:val="nil"/>
              <w:bottom w:val="single" w:sz="4" w:space="0" w:color="000000"/>
              <w:right w:val="single" w:sz="4" w:space="0" w:color="000000"/>
            </w:tcBorders>
            <w:vAlign w:val="center"/>
          </w:tcPr>
          <w:p w14:paraId="189EBBA8" w14:textId="77777777" w:rsidR="00235C40" w:rsidRPr="00235C40" w:rsidRDefault="00235C40" w:rsidP="00235C40">
            <w:pPr>
              <w:rPr>
                <w:rFonts w:ascii="新宋体" w:eastAsia="新宋体" w:hAnsi="新宋体" w:cs="宋体"/>
                <w:szCs w:val="21"/>
              </w:rPr>
            </w:pPr>
          </w:p>
        </w:tc>
        <w:tc>
          <w:tcPr>
            <w:tcW w:w="1224" w:type="pct"/>
            <w:vMerge/>
            <w:tcBorders>
              <w:top w:val="nil"/>
              <w:left w:val="nil"/>
              <w:bottom w:val="single" w:sz="4" w:space="0" w:color="000000"/>
              <w:right w:val="single" w:sz="4" w:space="0" w:color="000000"/>
            </w:tcBorders>
            <w:vAlign w:val="center"/>
          </w:tcPr>
          <w:p w14:paraId="1C91E337" w14:textId="77777777" w:rsidR="00235C40" w:rsidRPr="00235C40" w:rsidRDefault="00235C40" w:rsidP="00235C40">
            <w:pPr>
              <w:rPr>
                <w:rFonts w:ascii="新宋体" w:eastAsia="新宋体" w:hAnsi="新宋体" w:cs="宋体"/>
                <w:szCs w:val="21"/>
              </w:rPr>
            </w:pPr>
          </w:p>
        </w:tc>
        <w:tc>
          <w:tcPr>
            <w:tcW w:w="2656" w:type="pct"/>
            <w:tcBorders>
              <w:top w:val="single" w:sz="4" w:space="0" w:color="000000"/>
              <w:left w:val="nil"/>
              <w:bottom w:val="single" w:sz="4" w:space="0" w:color="000000"/>
              <w:right w:val="single" w:sz="4" w:space="0" w:color="000000"/>
            </w:tcBorders>
            <w:vAlign w:val="center"/>
          </w:tcPr>
          <w:p w14:paraId="23C67DE3" w14:textId="77777777" w:rsidR="00235C40" w:rsidRPr="00235C40" w:rsidRDefault="00235C40" w:rsidP="00235C40">
            <w:pPr>
              <w:widowControl/>
              <w:jc w:val="left"/>
              <w:textAlignment w:val="center"/>
              <w:rPr>
                <w:rFonts w:ascii="新宋体" w:eastAsia="新宋体" w:hAnsi="新宋体" w:cs="宋体"/>
                <w:szCs w:val="21"/>
              </w:rPr>
            </w:pPr>
            <w:r w:rsidRPr="00235C40">
              <w:rPr>
                <w:rFonts w:ascii="新宋体" w:eastAsia="新宋体" w:hAnsi="新宋体" w:cs="宋体" w:hint="eastAsia"/>
                <w:kern w:val="0"/>
                <w:szCs w:val="21"/>
                <w:lang w:bidi="ar"/>
              </w:rPr>
              <w:t>与上级系统的信息公开数据对接</w:t>
            </w:r>
          </w:p>
        </w:tc>
      </w:tr>
      <w:tr w:rsidR="00235C40" w:rsidRPr="00235C40" w14:paraId="6109F7D8" w14:textId="77777777" w:rsidTr="00A0409E">
        <w:trPr>
          <w:trHeight w:val="270"/>
        </w:trPr>
        <w:tc>
          <w:tcPr>
            <w:tcW w:w="373" w:type="pct"/>
            <w:vMerge/>
            <w:tcBorders>
              <w:top w:val="nil"/>
              <w:left w:val="single" w:sz="4" w:space="0" w:color="000000"/>
              <w:bottom w:val="single" w:sz="4" w:space="0" w:color="000000"/>
              <w:right w:val="single" w:sz="4" w:space="0" w:color="000000"/>
            </w:tcBorders>
            <w:vAlign w:val="center"/>
          </w:tcPr>
          <w:p w14:paraId="52B03E77" w14:textId="77777777" w:rsidR="00235C40" w:rsidRPr="00235C40" w:rsidRDefault="00235C40" w:rsidP="00235C40">
            <w:pPr>
              <w:rPr>
                <w:rFonts w:ascii="新宋体" w:eastAsia="新宋体" w:hAnsi="新宋体" w:cs="宋体"/>
                <w:szCs w:val="21"/>
              </w:rPr>
            </w:pPr>
          </w:p>
        </w:tc>
        <w:tc>
          <w:tcPr>
            <w:tcW w:w="745" w:type="pct"/>
            <w:vMerge/>
            <w:tcBorders>
              <w:top w:val="nil"/>
              <w:left w:val="nil"/>
              <w:bottom w:val="single" w:sz="4" w:space="0" w:color="000000"/>
              <w:right w:val="single" w:sz="4" w:space="0" w:color="000000"/>
            </w:tcBorders>
            <w:vAlign w:val="center"/>
          </w:tcPr>
          <w:p w14:paraId="4E5947E0" w14:textId="77777777" w:rsidR="00235C40" w:rsidRPr="00235C40" w:rsidRDefault="00235C40" w:rsidP="00235C40">
            <w:pPr>
              <w:rPr>
                <w:rFonts w:ascii="新宋体" w:eastAsia="新宋体" w:hAnsi="新宋体" w:cs="宋体"/>
                <w:szCs w:val="21"/>
              </w:rPr>
            </w:pPr>
          </w:p>
        </w:tc>
        <w:tc>
          <w:tcPr>
            <w:tcW w:w="1224" w:type="pct"/>
            <w:vMerge w:val="restart"/>
            <w:tcBorders>
              <w:top w:val="nil"/>
              <w:left w:val="nil"/>
              <w:bottom w:val="single" w:sz="4" w:space="0" w:color="000000"/>
              <w:right w:val="single" w:sz="4" w:space="0" w:color="000000"/>
            </w:tcBorders>
            <w:vAlign w:val="center"/>
          </w:tcPr>
          <w:p w14:paraId="522744C0" w14:textId="77777777" w:rsidR="00235C40" w:rsidRPr="00235C40" w:rsidRDefault="00235C40" w:rsidP="00235C40">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机动车环保信息公开核验后台管理系统</w:t>
            </w:r>
          </w:p>
        </w:tc>
        <w:tc>
          <w:tcPr>
            <w:tcW w:w="2656" w:type="pct"/>
            <w:tcBorders>
              <w:top w:val="single" w:sz="4" w:space="0" w:color="000000"/>
              <w:left w:val="nil"/>
              <w:bottom w:val="single" w:sz="4" w:space="0" w:color="000000"/>
              <w:right w:val="single" w:sz="4" w:space="0" w:color="000000"/>
            </w:tcBorders>
            <w:vAlign w:val="center"/>
          </w:tcPr>
          <w:p w14:paraId="47855490" w14:textId="77777777" w:rsidR="00235C40" w:rsidRPr="00235C40" w:rsidRDefault="00235C40" w:rsidP="00235C40">
            <w:pPr>
              <w:widowControl/>
              <w:jc w:val="left"/>
              <w:textAlignment w:val="center"/>
              <w:rPr>
                <w:rFonts w:ascii="新宋体" w:eastAsia="新宋体" w:hAnsi="新宋体" w:cs="宋体"/>
                <w:szCs w:val="21"/>
              </w:rPr>
            </w:pPr>
            <w:r w:rsidRPr="00235C40">
              <w:rPr>
                <w:rFonts w:ascii="新宋体" w:eastAsia="新宋体" w:hAnsi="新宋体" w:cs="宋体" w:hint="eastAsia"/>
                <w:kern w:val="0"/>
                <w:szCs w:val="21"/>
                <w:lang w:bidi="ar"/>
              </w:rPr>
              <w:t>机动车环保信息公开核验特殊业务后台一级审核</w:t>
            </w:r>
          </w:p>
        </w:tc>
      </w:tr>
      <w:tr w:rsidR="00235C40" w:rsidRPr="00235C40" w14:paraId="7D43A3FF" w14:textId="77777777" w:rsidTr="00A0409E">
        <w:trPr>
          <w:trHeight w:val="270"/>
        </w:trPr>
        <w:tc>
          <w:tcPr>
            <w:tcW w:w="373" w:type="pct"/>
            <w:vMerge/>
            <w:tcBorders>
              <w:top w:val="nil"/>
              <w:left w:val="single" w:sz="4" w:space="0" w:color="000000"/>
              <w:bottom w:val="single" w:sz="4" w:space="0" w:color="000000"/>
              <w:right w:val="single" w:sz="4" w:space="0" w:color="000000"/>
            </w:tcBorders>
            <w:vAlign w:val="center"/>
          </w:tcPr>
          <w:p w14:paraId="56760A03" w14:textId="77777777" w:rsidR="00235C40" w:rsidRPr="00235C40" w:rsidRDefault="00235C40" w:rsidP="00235C40">
            <w:pPr>
              <w:rPr>
                <w:rFonts w:ascii="新宋体" w:eastAsia="新宋体" w:hAnsi="新宋体" w:cs="宋体"/>
                <w:szCs w:val="21"/>
              </w:rPr>
            </w:pPr>
          </w:p>
        </w:tc>
        <w:tc>
          <w:tcPr>
            <w:tcW w:w="745" w:type="pct"/>
            <w:vMerge/>
            <w:tcBorders>
              <w:top w:val="nil"/>
              <w:left w:val="nil"/>
              <w:bottom w:val="single" w:sz="4" w:space="0" w:color="000000"/>
              <w:right w:val="single" w:sz="4" w:space="0" w:color="000000"/>
            </w:tcBorders>
            <w:vAlign w:val="center"/>
          </w:tcPr>
          <w:p w14:paraId="096AE830" w14:textId="77777777" w:rsidR="00235C40" w:rsidRPr="00235C40" w:rsidRDefault="00235C40" w:rsidP="00235C40">
            <w:pPr>
              <w:rPr>
                <w:rFonts w:ascii="新宋体" w:eastAsia="新宋体" w:hAnsi="新宋体" w:cs="宋体"/>
                <w:szCs w:val="21"/>
              </w:rPr>
            </w:pPr>
          </w:p>
        </w:tc>
        <w:tc>
          <w:tcPr>
            <w:tcW w:w="1224" w:type="pct"/>
            <w:vMerge/>
            <w:tcBorders>
              <w:top w:val="nil"/>
              <w:left w:val="nil"/>
              <w:bottom w:val="single" w:sz="4" w:space="0" w:color="000000"/>
              <w:right w:val="single" w:sz="4" w:space="0" w:color="000000"/>
            </w:tcBorders>
            <w:vAlign w:val="center"/>
          </w:tcPr>
          <w:p w14:paraId="655A3DC5" w14:textId="77777777" w:rsidR="00235C40" w:rsidRPr="00235C40" w:rsidRDefault="00235C40" w:rsidP="00235C40">
            <w:pPr>
              <w:rPr>
                <w:rFonts w:ascii="新宋体" w:eastAsia="新宋体" w:hAnsi="新宋体" w:cs="宋体"/>
                <w:szCs w:val="21"/>
              </w:rPr>
            </w:pPr>
          </w:p>
        </w:tc>
        <w:tc>
          <w:tcPr>
            <w:tcW w:w="2656" w:type="pct"/>
            <w:tcBorders>
              <w:top w:val="single" w:sz="4" w:space="0" w:color="000000"/>
              <w:left w:val="nil"/>
              <w:bottom w:val="single" w:sz="4" w:space="0" w:color="000000"/>
              <w:right w:val="single" w:sz="4" w:space="0" w:color="000000"/>
            </w:tcBorders>
            <w:vAlign w:val="center"/>
          </w:tcPr>
          <w:p w14:paraId="5200A195" w14:textId="77777777" w:rsidR="00235C40" w:rsidRPr="00235C40" w:rsidRDefault="00235C40" w:rsidP="00235C40">
            <w:pPr>
              <w:widowControl/>
              <w:jc w:val="left"/>
              <w:textAlignment w:val="center"/>
              <w:rPr>
                <w:rFonts w:ascii="新宋体" w:eastAsia="新宋体" w:hAnsi="新宋体" w:cs="宋体"/>
                <w:szCs w:val="21"/>
              </w:rPr>
            </w:pPr>
            <w:r w:rsidRPr="00235C40">
              <w:rPr>
                <w:rFonts w:ascii="新宋体" w:eastAsia="新宋体" w:hAnsi="新宋体" w:cs="宋体" w:hint="eastAsia"/>
                <w:kern w:val="0"/>
                <w:szCs w:val="21"/>
                <w:lang w:bidi="ar"/>
              </w:rPr>
              <w:t>机动车环保信息公开核验特殊业务后台二级审核</w:t>
            </w:r>
          </w:p>
        </w:tc>
      </w:tr>
      <w:tr w:rsidR="00235C40" w:rsidRPr="00235C40" w14:paraId="69455E93" w14:textId="77777777" w:rsidTr="00A0409E">
        <w:trPr>
          <w:trHeight w:val="270"/>
        </w:trPr>
        <w:tc>
          <w:tcPr>
            <w:tcW w:w="373" w:type="pct"/>
            <w:vMerge/>
            <w:tcBorders>
              <w:top w:val="nil"/>
              <w:left w:val="single" w:sz="4" w:space="0" w:color="000000"/>
              <w:bottom w:val="single" w:sz="4" w:space="0" w:color="000000"/>
              <w:right w:val="single" w:sz="4" w:space="0" w:color="000000"/>
            </w:tcBorders>
            <w:vAlign w:val="center"/>
          </w:tcPr>
          <w:p w14:paraId="26F769CB" w14:textId="77777777" w:rsidR="00235C40" w:rsidRPr="00235C40" w:rsidRDefault="00235C40" w:rsidP="00235C40">
            <w:pPr>
              <w:rPr>
                <w:rFonts w:ascii="新宋体" w:eastAsia="新宋体" w:hAnsi="新宋体" w:cs="宋体"/>
                <w:szCs w:val="21"/>
              </w:rPr>
            </w:pPr>
          </w:p>
        </w:tc>
        <w:tc>
          <w:tcPr>
            <w:tcW w:w="745" w:type="pct"/>
            <w:vMerge/>
            <w:tcBorders>
              <w:top w:val="nil"/>
              <w:left w:val="nil"/>
              <w:bottom w:val="single" w:sz="4" w:space="0" w:color="000000"/>
              <w:right w:val="single" w:sz="4" w:space="0" w:color="000000"/>
            </w:tcBorders>
            <w:vAlign w:val="center"/>
          </w:tcPr>
          <w:p w14:paraId="7CA269D5" w14:textId="77777777" w:rsidR="00235C40" w:rsidRPr="00235C40" w:rsidRDefault="00235C40" w:rsidP="00235C40">
            <w:pPr>
              <w:rPr>
                <w:rFonts w:ascii="新宋体" w:eastAsia="新宋体" w:hAnsi="新宋体" w:cs="宋体"/>
                <w:szCs w:val="21"/>
              </w:rPr>
            </w:pPr>
          </w:p>
        </w:tc>
        <w:tc>
          <w:tcPr>
            <w:tcW w:w="1224" w:type="pct"/>
            <w:vMerge/>
            <w:tcBorders>
              <w:top w:val="nil"/>
              <w:left w:val="nil"/>
              <w:bottom w:val="single" w:sz="4" w:space="0" w:color="000000"/>
              <w:right w:val="single" w:sz="4" w:space="0" w:color="000000"/>
            </w:tcBorders>
            <w:vAlign w:val="center"/>
          </w:tcPr>
          <w:p w14:paraId="7DC30F74" w14:textId="77777777" w:rsidR="00235C40" w:rsidRPr="00235C40" w:rsidRDefault="00235C40" w:rsidP="00235C40">
            <w:pPr>
              <w:rPr>
                <w:rFonts w:ascii="新宋体" w:eastAsia="新宋体" w:hAnsi="新宋体" w:cs="宋体"/>
                <w:szCs w:val="21"/>
              </w:rPr>
            </w:pPr>
          </w:p>
        </w:tc>
        <w:tc>
          <w:tcPr>
            <w:tcW w:w="2656" w:type="pct"/>
            <w:tcBorders>
              <w:top w:val="single" w:sz="4" w:space="0" w:color="000000"/>
              <w:left w:val="nil"/>
              <w:bottom w:val="single" w:sz="4" w:space="0" w:color="000000"/>
              <w:right w:val="single" w:sz="4" w:space="0" w:color="000000"/>
            </w:tcBorders>
            <w:vAlign w:val="center"/>
          </w:tcPr>
          <w:p w14:paraId="3F34D7BE" w14:textId="77777777" w:rsidR="00235C40" w:rsidRPr="00235C40" w:rsidRDefault="00235C40" w:rsidP="00235C40">
            <w:pPr>
              <w:widowControl/>
              <w:jc w:val="left"/>
              <w:textAlignment w:val="center"/>
              <w:rPr>
                <w:rFonts w:ascii="新宋体" w:eastAsia="新宋体" w:hAnsi="新宋体" w:cs="宋体"/>
                <w:szCs w:val="21"/>
              </w:rPr>
            </w:pPr>
            <w:r w:rsidRPr="00235C40">
              <w:rPr>
                <w:rFonts w:ascii="新宋体" w:eastAsia="新宋体" w:hAnsi="新宋体" w:cs="宋体" w:hint="eastAsia"/>
                <w:kern w:val="0"/>
                <w:szCs w:val="21"/>
                <w:lang w:bidi="ar"/>
              </w:rPr>
              <w:t>机动车环保信息公开核验业务查询</w:t>
            </w:r>
          </w:p>
        </w:tc>
      </w:tr>
      <w:tr w:rsidR="00235C40" w:rsidRPr="00235C40" w14:paraId="6709A5B0" w14:textId="77777777" w:rsidTr="00A0409E">
        <w:trPr>
          <w:trHeight w:val="270"/>
        </w:trPr>
        <w:tc>
          <w:tcPr>
            <w:tcW w:w="373" w:type="pct"/>
            <w:vMerge/>
            <w:tcBorders>
              <w:top w:val="nil"/>
              <w:left w:val="single" w:sz="4" w:space="0" w:color="000000"/>
              <w:bottom w:val="single" w:sz="4" w:space="0" w:color="000000"/>
              <w:right w:val="single" w:sz="4" w:space="0" w:color="000000"/>
            </w:tcBorders>
            <w:vAlign w:val="center"/>
          </w:tcPr>
          <w:p w14:paraId="254A2357" w14:textId="77777777" w:rsidR="00235C40" w:rsidRPr="00235C40" w:rsidRDefault="00235C40" w:rsidP="00235C40">
            <w:pPr>
              <w:rPr>
                <w:rFonts w:ascii="新宋体" w:eastAsia="新宋体" w:hAnsi="新宋体" w:cs="宋体"/>
                <w:szCs w:val="21"/>
              </w:rPr>
            </w:pPr>
          </w:p>
        </w:tc>
        <w:tc>
          <w:tcPr>
            <w:tcW w:w="745" w:type="pct"/>
            <w:vMerge/>
            <w:tcBorders>
              <w:top w:val="nil"/>
              <w:left w:val="nil"/>
              <w:bottom w:val="single" w:sz="4" w:space="0" w:color="000000"/>
              <w:right w:val="single" w:sz="4" w:space="0" w:color="000000"/>
            </w:tcBorders>
            <w:vAlign w:val="center"/>
          </w:tcPr>
          <w:p w14:paraId="283A96B3" w14:textId="77777777" w:rsidR="00235C40" w:rsidRPr="00235C40" w:rsidRDefault="00235C40" w:rsidP="00235C40">
            <w:pPr>
              <w:rPr>
                <w:rFonts w:ascii="新宋体" w:eastAsia="新宋体" w:hAnsi="新宋体" w:cs="宋体"/>
                <w:szCs w:val="21"/>
              </w:rPr>
            </w:pPr>
          </w:p>
        </w:tc>
        <w:tc>
          <w:tcPr>
            <w:tcW w:w="1224" w:type="pct"/>
            <w:vMerge/>
            <w:tcBorders>
              <w:top w:val="nil"/>
              <w:left w:val="nil"/>
              <w:bottom w:val="single" w:sz="4" w:space="0" w:color="000000"/>
              <w:right w:val="single" w:sz="4" w:space="0" w:color="000000"/>
            </w:tcBorders>
            <w:vAlign w:val="center"/>
          </w:tcPr>
          <w:p w14:paraId="6AB41F8D" w14:textId="77777777" w:rsidR="00235C40" w:rsidRPr="00235C40" w:rsidRDefault="00235C40" w:rsidP="00235C40">
            <w:pPr>
              <w:rPr>
                <w:rFonts w:ascii="新宋体" w:eastAsia="新宋体" w:hAnsi="新宋体" w:cs="宋体"/>
                <w:szCs w:val="21"/>
              </w:rPr>
            </w:pPr>
          </w:p>
        </w:tc>
        <w:tc>
          <w:tcPr>
            <w:tcW w:w="2656" w:type="pct"/>
            <w:tcBorders>
              <w:top w:val="single" w:sz="4" w:space="0" w:color="000000"/>
              <w:left w:val="nil"/>
              <w:bottom w:val="single" w:sz="4" w:space="0" w:color="000000"/>
              <w:right w:val="single" w:sz="4" w:space="0" w:color="000000"/>
            </w:tcBorders>
            <w:vAlign w:val="center"/>
          </w:tcPr>
          <w:p w14:paraId="1B2B4BDA" w14:textId="77777777" w:rsidR="00235C40" w:rsidRPr="00235C40" w:rsidRDefault="00235C40" w:rsidP="00235C40">
            <w:pPr>
              <w:widowControl/>
              <w:jc w:val="left"/>
              <w:textAlignment w:val="center"/>
              <w:rPr>
                <w:rFonts w:ascii="新宋体" w:eastAsia="新宋体" w:hAnsi="新宋体" w:cs="宋体"/>
                <w:szCs w:val="21"/>
              </w:rPr>
            </w:pPr>
            <w:r w:rsidRPr="00235C40">
              <w:rPr>
                <w:rFonts w:ascii="新宋体" w:eastAsia="新宋体" w:hAnsi="新宋体" w:cs="宋体" w:hint="eastAsia"/>
                <w:kern w:val="0"/>
                <w:szCs w:val="21"/>
                <w:lang w:bidi="ar"/>
              </w:rPr>
              <w:t>机动车环保信息公开核验业务统计</w:t>
            </w:r>
          </w:p>
        </w:tc>
      </w:tr>
      <w:tr w:rsidR="00235C40" w:rsidRPr="00235C40" w14:paraId="6AB61419" w14:textId="77777777" w:rsidTr="00A0409E">
        <w:trPr>
          <w:trHeight w:val="270"/>
        </w:trPr>
        <w:tc>
          <w:tcPr>
            <w:tcW w:w="373" w:type="pct"/>
            <w:vMerge/>
            <w:tcBorders>
              <w:top w:val="nil"/>
              <w:left w:val="single" w:sz="4" w:space="0" w:color="000000"/>
              <w:bottom w:val="single" w:sz="4" w:space="0" w:color="000000"/>
              <w:right w:val="single" w:sz="4" w:space="0" w:color="000000"/>
            </w:tcBorders>
            <w:vAlign w:val="center"/>
          </w:tcPr>
          <w:p w14:paraId="78263351" w14:textId="77777777" w:rsidR="00235C40" w:rsidRPr="00235C40" w:rsidRDefault="00235C40" w:rsidP="00235C40">
            <w:pPr>
              <w:rPr>
                <w:rFonts w:ascii="新宋体" w:eastAsia="新宋体" w:hAnsi="新宋体" w:cs="宋体"/>
                <w:szCs w:val="21"/>
              </w:rPr>
            </w:pPr>
          </w:p>
        </w:tc>
        <w:tc>
          <w:tcPr>
            <w:tcW w:w="745" w:type="pct"/>
            <w:vMerge/>
            <w:tcBorders>
              <w:top w:val="nil"/>
              <w:left w:val="nil"/>
              <w:bottom w:val="single" w:sz="4" w:space="0" w:color="000000"/>
              <w:right w:val="single" w:sz="4" w:space="0" w:color="000000"/>
            </w:tcBorders>
            <w:vAlign w:val="center"/>
          </w:tcPr>
          <w:p w14:paraId="6C8B9738" w14:textId="77777777" w:rsidR="00235C40" w:rsidRPr="00235C40" w:rsidRDefault="00235C40" w:rsidP="00235C40">
            <w:pPr>
              <w:rPr>
                <w:rFonts w:ascii="新宋体" w:eastAsia="新宋体" w:hAnsi="新宋体" w:cs="宋体"/>
                <w:szCs w:val="21"/>
              </w:rPr>
            </w:pPr>
          </w:p>
        </w:tc>
        <w:tc>
          <w:tcPr>
            <w:tcW w:w="1224" w:type="pct"/>
            <w:vMerge/>
            <w:tcBorders>
              <w:top w:val="nil"/>
              <w:left w:val="nil"/>
              <w:bottom w:val="single" w:sz="4" w:space="0" w:color="000000"/>
              <w:right w:val="single" w:sz="4" w:space="0" w:color="000000"/>
            </w:tcBorders>
            <w:vAlign w:val="center"/>
          </w:tcPr>
          <w:p w14:paraId="423535A8" w14:textId="77777777" w:rsidR="00235C40" w:rsidRPr="00235C40" w:rsidRDefault="00235C40" w:rsidP="00235C40">
            <w:pPr>
              <w:rPr>
                <w:rFonts w:ascii="新宋体" w:eastAsia="新宋体" w:hAnsi="新宋体" w:cs="宋体"/>
                <w:szCs w:val="21"/>
              </w:rPr>
            </w:pPr>
          </w:p>
        </w:tc>
        <w:tc>
          <w:tcPr>
            <w:tcW w:w="2656" w:type="pct"/>
            <w:tcBorders>
              <w:top w:val="single" w:sz="4" w:space="0" w:color="000000"/>
              <w:left w:val="nil"/>
              <w:bottom w:val="single" w:sz="4" w:space="0" w:color="000000"/>
              <w:right w:val="single" w:sz="4" w:space="0" w:color="000000"/>
            </w:tcBorders>
            <w:vAlign w:val="center"/>
          </w:tcPr>
          <w:p w14:paraId="0E5840AE" w14:textId="77777777" w:rsidR="00235C40" w:rsidRPr="00235C40" w:rsidRDefault="00235C40" w:rsidP="00235C40">
            <w:pPr>
              <w:widowControl/>
              <w:jc w:val="left"/>
              <w:textAlignment w:val="center"/>
              <w:rPr>
                <w:rFonts w:ascii="新宋体" w:eastAsia="新宋体" w:hAnsi="新宋体" w:cs="宋体"/>
                <w:szCs w:val="21"/>
              </w:rPr>
            </w:pPr>
            <w:r w:rsidRPr="00235C40">
              <w:rPr>
                <w:rFonts w:ascii="新宋体" w:eastAsia="新宋体" w:hAnsi="新宋体" w:cs="宋体" w:hint="eastAsia"/>
                <w:kern w:val="0"/>
                <w:szCs w:val="21"/>
                <w:lang w:bidi="ar"/>
              </w:rPr>
              <w:t>机动车环保信息公开核验工作量统计</w:t>
            </w:r>
          </w:p>
        </w:tc>
      </w:tr>
      <w:tr w:rsidR="00235C40" w:rsidRPr="00235C40" w14:paraId="2FEA2E32" w14:textId="77777777" w:rsidTr="00A0409E">
        <w:trPr>
          <w:trHeight w:val="270"/>
        </w:trPr>
        <w:tc>
          <w:tcPr>
            <w:tcW w:w="373" w:type="pct"/>
            <w:vMerge/>
            <w:tcBorders>
              <w:top w:val="nil"/>
              <w:left w:val="single" w:sz="4" w:space="0" w:color="000000"/>
              <w:bottom w:val="single" w:sz="4" w:space="0" w:color="000000"/>
              <w:right w:val="single" w:sz="4" w:space="0" w:color="000000"/>
            </w:tcBorders>
            <w:vAlign w:val="center"/>
          </w:tcPr>
          <w:p w14:paraId="662DE875" w14:textId="77777777" w:rsidR="00235C40" w:rsidRPr="00235C40" w:rsidRDefault="00235C40" w:rsidP="00235C40">
            <w:pPr>
              <w:rPr>
                <w:rFonts w:ascii="新宋体" w:eastAsia="新宋体" w:hAnsi="新宋体" w:cs="宋体"/>
                <w:szCs w:val="21"/>
              </w:rPr>
            </w:pPr>
          </w:p>
        </w:tc>
        <w:tc>
          <w:tcPr>
            <w:tcW w:w="745" w:type="pct"/>
            <w:vMerge/>
            <w:tcBorders>
              <w:top w:val="nil"/>
              <w:left w:val="nil"/>
              <w:bottom w:val="single" w:sz="4" w:space="0" w:color="000000"/>
              <w:right w:val="single" w:sz="4" w:space="0" w:color="000000"/>
            </w:tcBorders>
            <w:vAlign w:val="center"/>
          </w:tcPr>
          <w:p w14:paraId="0A3BC77E" w14:textId="77777777" w:rsidR="00235C40" w:rsidRPr="00235C40" w:rsidRDefault="00235C40" w:rsidP="00235C40">
            <w:pPr>
              <w:rPr>
                <w:rFonts w:ascii="新宋体" w:eastAsia="新宋体" w:hAnsi="新宋体" w:cs="宋体"/>
                <w:szCs w:val="21"/>
              </w:rPr>
            </w:pPr>
          </w:p>
        </w:tc>
        <w:tc>
          <w:tcPr>
            <w:tcW w:w="1224" w:type="pct"/>
            <w:vMerge/>
            <w:tcBorders>
              <w:top w:val="nil"/>
              <w:left w:val="nil"/>
              <w:bottom w:val="single" w:sz="4" w:space="0" w:color="000000"/>
              <w:right w:val="single" w:sz="4" w:space="0" w:color="000000"/>
            </w:tcBorders>
            <w:vAlign w:val="center"/>
          </w:tcPr>
          <w:p w14:paraId="3260F155" w14:textId="77777777" w:rsidR="00235C40" w:rsidRPr="00235C40" w:rsidRDefault="00235C40" w:rsidP="00235C40">
            <w:pPr>
              <w:rPr>
                <w:rFonts w:ascii="新宋体" w:eastAsia="新宋体" w:hAnsi="新宋体" w:cs="宋体"/>
                <w:szCs w:val="21"/>
              </w:rPr>
            </w:pPr>
          </w:p>
        </w:tc>
        <w:tc>
          <w:tcPr>
            <w:tcW w:w="2656" w:type="pct"/>
            <w:tcBorders>
              <w:top w:val="single" w:sz="4" w:space="0" w:color="000000"/>
              <w:left w:val="nil"/>
              <w:bottom w:val="single" w:sz="4" w:space="0" w:color="000000"/>
              <w:right w:val="single" w:sz="4" w:space="0" w:color="000000"/>
            </w:tcBorders>
            <w:vAlign w:val="center"/>
          </w:tcPr>
          <w:p w14:paraId="4C172B6F" w14:textId="77777777" w:rsidR="00235C40" w:rsidRPr="00235C40" w:rsidRDefault="00235C40" w:rsidP="00235C40">
            <w:pPr>
              <w:widowControl/>
              <w:jc w:val="left"/>
              <w:textAlignment w:val="center"/>
              <w:rPr>
                <w:rFonts w:ascii="新宋体" w:eastAsia="新宋体" w:hAnsi="新宋体" w:cs="宋体"/>
                <w:szCs w:val="21"/>
              </w:rPr>
            </w:pPr>
            <w:r w:rsidRPr="00235C40">
              <w:rPr>
                <w:rFonts w:ascii="新宋体" w:eastAsia="新宋体" w:hAnsi="新宋体" w:cs="宋体" w:hint="eastAsia"/>
                <w:kern w:val="0"/>
                <w:szCs w:val="21"/>
                <w:lang w:bidi="ar"/>
              </w:rPr>
              <w:t>与市公安交警部门系统的数据对接</w:t>
            </w:r>
          </w:p>
        </w:tc>
      </w:tr>
      <w:tr w:rsidR="00235C40" w:rsidRPr="00235C40" w14:paraId="1B0C5520" w14:textId="77777777" w:rsidTr="00A0409E">
        <w:trPr>
          <w:trHeight w:val="270"/>
        </w:trPr>
        <w:tc>
          <w:tcPr>
            <w:tcW w:w="373" w:type="pct"/>
            <w:vMerge w:val="restart"/>
            <w:tcBorders>
              <w:top w:val="nil"/>
              <w:left w:val="single" w:sz="4" w:space="0" w:color="000000"/>
              <w:bottom w:val="single" w:sz="4" w:space="0" w:color="000000"/>
              <w:right w:val="single" w:sz="4" w:space="0" w:color="000000"/>
            </w:tcBorders>
            <w:vAlign w:val="center"/>
          </w:tcPr>
          <w:p w14:paraId="45FB0B15" w14:textId="77777777" w:rsidR="00235C40" w:rsidRPr="00235C40" w:rsidRDefault="00235C40" w:rsidP="00235C40">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2</w:t>
            </w:r>
          </w:p>
        </w:tc>
        <w:tc>
          <w:tcPr>
            <w:tcW w:w="745" w:type="pct"/>
            <w:vMerge w:val="restart"/>
            <w:tcBorders>
              <w:top w:val="nil"/>
              <w:left w:val="nil"/>
              <w:bottom w:val="single" w:sz="4" w:space="0" w:color="000000"/>
              <w:right w:val="single" w:sz="4" w:space="0" w:color="000000"/>
            </w:tcBorders>
            <w:vAlign w:val="center"/>
          </w:tcPr>
          <w:p w14:paraId="4AE4F314" w14:textId="77777777" w:rsidR="00235C40" w:rsidRPr="00235C40" w:rsidRDefault="00235C40" w:rsidP="00235C40">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排放争议管理系统</w:t>
            </w:r>
          </w:p>
        </w:tc>
        <w:tc>
          <w:tcPr>
            <w:tcW w:w="1224" w:type="pct"/>
            <w:vMerge w:val="restart"/>
            <w:tcBorders>
              <w:top w:val="nil"/>
              <w:left w:val="nil"/>
              <w:bottom w:val="single" w:sz="4" w:space="0" w:color="000000"/>
              <w:right w:val="single" w:sz="4" w:space="0" w:color="000000"/>
            </w:tcBorders>
            <w:vAlign w:val="center"/>
          </w:tcPr>
          <w:p w14:paraId="4C4E26EC" w14:textId="77777777" w:rsidR="00235C40" w:rsidRPr="00235C40" w:rsidRDefault="00235C40" w:rsidP="00235C40">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排放争议受理</w:t>
            </w:r>
          </w:p>
        </w:tc>
        <w:tc>
          <w:tcPr>
            <w:tcW w:w="2656" w:type="pct"/>
            <w:tcBorders>
              <w:top w:val="single" w:sz="4" w:space="0" w:color="000000"/>
              <w:left w:val="nil"/>
              <w:bottom w:val="single" w:sz="4" w:space="0" w:color="000000"/>
              <w:right w:val="single" w:sz="4" w:space="0" w:color="000000"/>
            </w:tcBorders>
            <w:vAlign w:val="center"/>
          </w:tcPr>
          <w:p w14:paraId="6D3811B6" w14:textId="77777777" w:rsidR="00235C40" w:rsidRPr="00235C40" w:rsidRDefault="00235C40" w:rsidP="00235C40">
            <w:pPr>
              <w:widowControl/>
              <w:jc w:val="left"/>
              <w:textAlignment w:val="center"/>
              <w:rPr>
                <w:rFonts w:ascii="新宋体" w:eastAsia="新宋体" w:hAnsi="新宋体" w:cs="宋体"/>
                <w:szCs w:val="21"/>
              </w:rPr>
            </w:pPr>
            <w:r w:rsidRPr="00235C40">
              <w:rPr>
                <w:rFonts w:ascii="新宋体" w:eastAsia="新宋体" w:hAnsi="新宋体" w:cs="宋体" w:hint="eastAsia"/>
                <w:kern w:val="0"/>
                <w:szCs w:val="21"/>
                <w:lang w:bidi="ar"/>
              </w:rPr>
              <w:t>排放争议窗口受理</w:t>
            </w:r>
          </w:p>
        </w:tc>
      </w:tr>
      <w:tr w:rsidR="00235C40" w:rsidRPr="00235C40" w14:paraId="47539C9F" w14:textId="77777777" w:rsidTr="00A0409E">
        <w:trPr>
          <w:trHeight w:val="270"/>
        </w:trPr>
        <w:tc>
          <w:tcPr>
            <w:tcW w:w="373" w:type="pct"/>
            <w:vMerge/>
            <w:tcBorders>
              <w:top w:val="nil"/>
              <w:left w:val="single" w:sz="4" w:space="0" w:color="000000"/>
              <w:bottom w:val="single" w:sz="4" w:space="0" w:color="000000"/>
              <w:right w:val="single" w:sz="4" w:space="0" w:color="000000"/>
            </w:tcBorders>
            <w:vAlign w:val="center"/>
          </w:tcPr>
          <w:p w14:paraId="432A7694" w14:textId="77777777" w:rsidR="00235C40" w:rsidRPr="00235C40" w:rsidRDefault="00235C40" w:rsidP="00235C40">
            <w:pPr>
              <w:rPr>
                <w:rFonts w:ascii="新宋体" w:eastAsia="新宋体" w:hAnsi="新宋体" w:cs="宋体"/>
                <w:szCs w:val="21"/>
              </w:rPr>
            </w:pPr>
          </w:p>
        </w:tc>
        <w:tc>
          <w:tcPr>
            <w:tcW w:w="745" w:type="pct"/>
            <w:vMerge/>
            <w:tcBorders>
              <w:top w:val="nil"/>
              <w:left w:val="nil"/>
              <w:bottom w:val="single" w:sz="4" w:space="0" w:color="000000"/>
              <w:right w:val="single" w:sz="4" w:space="0" w:color="000000"/>
            </w:tcBorders>
            <w:vAlign w:val="center"/>
          </w:tcPr>
          <w:p w14:paraId="4F13F052" w14:textId="77777777" w:rsidR="00235C40" w:rsidRPr="00235C40" w:rsidRDefault="00235C40" w:rsidP="00235C40">
            <w:pPr>
              <w:rPr>
                <w:rFonts w:ascii="新宋体" w:eastAsia="新宋体" w:hAnsi="新宋体" w:cs="宋体"/>
                <w:szCs w:val="21"/>
              </w:rPr>
            </w:pPr>
          </w:p>
        </w:tc>
        <w:tc>
          <w:tcPr>
            <w:tcW w:w="1224" w:type="pct"/>
            <w:vMerge/>
            <w:tcBorders>
              <w:top w:val="nil"/>
              <w:left w:val="nil"/>
              <w:bottom w:val="single" w:sz="4" w:space="0" w:color="000000"/>
              <w:right w:val="single" w:sz="4" w:space="0" w:color="000000"/>
            </w:tcBorders>
            <w:vAlign w:val="center"/>
          </w:tcPr>
          <w:p w14:paraId="4AF74A7D" w14:textId="77777777" w:rsidR="00235C40" w:rsidRPr="00235C40" w:rsidRDefault="00235C40" w:rsidP="00235C40">
            <w:pPr>
              <w:rPr>
                <w:rFonts w:ascii="新宋体" w:eastAsia="新宋体" w:hAnsi="新宋体" w:cs="宋体"/>
                <w:szCs w:val="21"/>
              </w:rPr>
            </w:pPr>
          </w:p>
        </w:tc>
        <w:tc>
          <w:tcPr>
            <w:tcW w:w="2656" w:type="pct"/>
            <w:tcBorders>
              <w:top w:val="single" w:sz="4" w:space="0" w:color="000000"/>
              <w:left w:val="nil"/>
              <w:bottom w:val="single" w:sz="4" w:space="0" w:color="000000"/>
              <w:right w:val="single" w:sz="4" w:space="0" w:color="000000"/>
            </w:tcBorders>
            <w:vAlign w:val="center"/>
          </w:tcPr>
          <w:p w14:paraId="0BF168F1" w14:textId="77777777" w:rsidR="00235C40" w:rsidRPr="00235C40" w:rsidRDefault="00235C40" w:rsidP="00235C40">
            <w:pPr>
              <w:widowControl/>
              <w:jc w:val="left"/>
              <w:textAlignment w:val="center"/>
              <w:rPr>
                <w:rFonts w:ascii="新宋体" w:eastAsia="新宋体" w:hAnsi="新宋体" w:cs="宋体"/>
                <w:szCs w:val="21"/>
              </w:rPr>
            </w:pPr>
            <w:r w:rsidRPr="00235C40">
              <w:rPr>
                <w:rFonts w:ascii="新宋体" w:eastAsia="新宋体" w:hAnsi="新宋体" w:cs="宋体" w:hint="eastAsia"/>
                <w:kern w:val="0"/>
                <w:szCs w:val="21"/>
                <w:lang w:bidi="ar"/>
              </w:rPr>
              <w:t>排放争议资料修正</w:t>
            </w:r>
          </w:p>
        </w:tc>
      </w:tr>
      <w:tr w:rsidR="00235C40" w:rsidRPr="00235C40" w14:paraId="1556B9E3" w14:textId="77777777" w:rsidTr="00A0409E">
        <w:trPr>
          <w:trHeight w:val="270"/>
        </w:trPr>
        <w:tc>
          <w:tcPr>
            <w:tcW w:w="373" w:type="pct"/>
            <w:vMerge/>
            <w:tcBorders>
              <w:top w:val="nil"/>
              <w:left w:val="single" w:sz="4" w:space="0" w:color="000000"/>
              <w:bottom w:val="single" w:sz="4" w:space="0" w:color="000000"/>
              <w:right w:val="single" w:sz="4" w:space="0" w:color="000000"/>
            </w:tcBorders>
            <w:vAlign w:val="center"/>
          </w:tcPr>
          <w:p w14:paraId="6DAC6D01" w14:textId="77777777" w:rsidR="00235C40" w:rsidRPr="00235C40" w:rsidRDefault="00235C40" w:rsidP="00235C40">
            <w:pPr>
              <w:rPr>
                <w:rFonts w:ascii="新宋体" w:eastAsia="新宋体" w:hAnsi="新宋体" w:cs="宋体"/>
                <w:szCs w:val="21"/>
              </w:rPr>
            </w:pPr>
          </w:p>
        </w:tc>
        <w:tc>
          <w:tcPr>
            <w:tcW w:w="745" w:type="pct"/>
            <w:vMerge/>
            <w:tcBorders>
              <w:top w:val="nil"/>
              <w:left w:val="nil"/>
              <w:bottom w:val="single" w:sz="4" w:space="0" w:color="000000"/>
              <w:right w:val="single" w:sz="4" w:space="0" w:color="000000"/>
            </w:tcBorders>
            <w:vAlign w:val="center"/>
          </w:tcPr>
          <w:p w14:paraId="0ADEB920" w14:textId="77777777" w:rsidR="00235C40" w:rsidRPr="00235C40" w:rsidRDefault="00235C40" w:rsidP="00235C40">
            <w:pPr>
              <w:rPr>
                <w:rFonts w:ascii="新宋体" w:eastAsia="新宋体" w:hAnsi="新宋体" w:cs="宋体"/>
                <w:szCs w:val="21"/>
              </w:rPr>
            </w:pPr>
          </w:p>
        </w:tc>
        <w:tc>
          <w:tcPr>
            <w:tcW w:w="1224" w:type="pct"/>
            <w:vMerge w:val="restart"/>
            <w:tcBorders>
              <w:top w:val="nil"/>
              <w:left w:val="nil"/>
              <w:bottom w:val="single" w:sz="4" w:space="0" w:color="000000"/>
              <w:right w:val="single" w:sz="4" w:space="0" w:color="000000"/>
            </w:tcBorders>
            <w:vAlign w:val="center"/>
          </w:tcPr>
          <w:p w14:paraId="1D70BA8C" w14:textId="77777777" w:rsidR="00235C40" w:rsidRPr="00235C40" w:rsidRDefault="00235C40" w:rsidP="00235C40">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排放争议审核</w:t>
            </w:r>
          </w:p>
        </w:tc>
        <w:tc>
          <w:tcPr>
            <w:tcW w:w="2656" w:type="pct"/>
            <w:tcBorders>
              <w:top w:val="single" w:sz="4" w:space="0" w:color="000000"/>
              <w:left w:val="nil"/>
              <w:bottom w:val="single" w:sz="4" w:space="0" w:color="000000"/>
              <w:right w:val="single" w:sz="4" w:space="0" w:color="000000"/>
            </w:tcBorders>
            <w:vAlign w:val="center"/>
          </w:tcPr>
          <w:p w14:paraId="08B15000" w14:textId="77777777" w:rsidR="00235C40" w:rsidRPr="00235C40" w:rsidRDefault="00235C40" w:rsidP="00235C40">
            <w:pPr>
              <w:widowControl/>
              <w:jc w:val="left"/>
              <w:textAlignment w:val="center"/>
              <w:rPr>
                <w:rFonts w:ascii="新宋体" w:eastAsia="新宋体" w:hAnsi="新宋体" w:cs="宋体"/>
                <w:szCs w:val="21"/>
              </w:rPr>
            </w:pPr>
            <w:r w:rsidRPr="00235C40">
              <w:rPr>
                <w:rFonts w:ascii="新宋体" w:eastAsia="新宋体" w:hAnsi="新宋体" w:cs="宋体" w:hint="eastAsia"/>
                <w:kern w:val="0"/>
                <w:szCs w:val="21"/>
                <w:lang w:bidi="ar"/>
              </w:rPr>
              <w:t>排放争议一级审核</w:t>
            </w:r>
          </w:p>
        </w:tc>
      </w:tr>
      <w:tr w:rsidR="00235C40" w:rsidRPr="00235C40" w14:paraId="7A0710EC" w14:textId="77777777" w:rsidTr="00A0409E">
        <w:trPr>
          <w:trHeight w:val="270"/>
        </w:trPr>
        <w:tc>
          <w:tcPr>
            <w:tcW w:w="373" w:type="pct"/>
            <w:vMerge/>
            <w:tcBorders>
              <w:top w:val="nil"/>
              <w:left w:val="single" w:sz="4" w:space="0" w:color="000000"/>
              <w:bottom w:val="single" w:sz="4" w:space="0" w:color="000000"/>
              <w:right w:val="single" w:sz="4" w:space="0" w:color="000000"/>
            </w:tcBorders>
            <w:vAlign w:val="center"/>
          </w:tcPr>
          <w:p w14:paraId="3B26018C" w14:textId="77777777" w:rsidR="00235C40" w:rsidRPr="00235C40" w:rsidRDefault="00235C40" w:rsidP="00235C40">
            <w:pPr>
              <w:rPr>
                <w:rFonts w:ascii="新宋体" w:eastAsia="新宋体" w:hAnsi="新宋体" w:cs="宋体"/>
                <w:szCs w:val="21"/>
              </w:rPr>
            </w:pPr>
          </w:p>
        </w:tc>
        <w:tc>
          <w:tcPr>
            <w:tcW w:w="745" w:type="pct"/>
            <w:vMerge/>
            <w:tcBorders>
              <w:top w:val="nil"/>
              <w:left w:val="nil"/>
              <w:bottom w:val="single" w:sz="4" w:space="0" w:color="000000"/>
              <w:right w:val="single" w:sz="4" w:space="0" w:color="000000"/>
            </w:tcBorders>
            <w:vAlign w:val="center"/>
          </w:tcPr>
          <w:p w14:paraId="3C1627A9" w14:textId="77777777" w:rsidR="00235C40" w:rsidRPr="00235C40" w:rsidRDefault="00235C40" w:rsidP="00235C40">
            <w:pPr>
              <w:rPr>
                <w:rFonts w:ascii="新宋体" w:eastAsia="新宋体" w:hAnsi="新宋体" w:cs="宋体"/>
                <w:szCs w:val="21"/>
              </w:rPr>
            </w:pPr>
          </w:p>
        </w:tc>
        <w:tc>
          <w:tcPr>
            <w:tcW w:w="1224" w:type="pct"/>
            <w:vMerge/>
            <w:tcBorders>
              <w:top w:val="nil"/>
              <w:left w:val="nil"/>
              <w:bottom w:val="single" w:sz="4" w:space="0" w:color="000000"/>
              <w:right w:val="single" w:sz="4" w:space="0" w:color="000000"/>
            </w:tcBorders>
            <w:vAlign w:val="center"/>
          </w:tcPr>
          <w:p w14:paraId="38FC4308" w14:textId="77777777" w:rsidR="00235C40" w:rsidRPr="00235C40" w:rsidRDefault="00235C40" w:rsidP="00235C40">
            <w:pPr>
              <w:rPr>
                <w:rFonts w:ascii="新宋体" w:eastAsia="新宋体" w:hAnsi="新宋体" w:cs="宋体"/>
                <w:szCs w:val="21"/>
              </w:rPr>
            </w:pPr>
          </w:p>
        </w:tc>
        <w:tc>
          <w:tcPr>
            <w:tcW w:w="2656" w:type="pct"/>
            <w:tcBorders>
              <w:top w:val="single" w:sz="4" w:space="0" w:color="000000"/>
              <w:left w:val="nil"/>
              <w:bottom w:val="single" w:sz="4" w:space="0" w:color="000000"/>
              <w:right w:val="single" w:sz="4" w:space="0" w:color="000000"/>
            </w:tcBorders>
            <w:vAlign w:val="center"/>
          </w:tcPr>
          <w:p w14:paraId="40A44C11" w14:textId="77777777" w:rsidR="00235C40" w:rsidRPr="00235C40" w:rsidRDefault="00235C40" w:rsidP="00235C40">
            <w:pPr>
              <w:widowControl/>
              <w:jc w:val="left"/>
              <w:textAlignment w:val="center"/>
              <w:rPr>
                <w:rFonts w:ascii="新宋体" w:eastAsia="新宋体" w:hAnsi="新宋体" w:cs="宋体"/>
                <w:szCs w:val="21"/>
              </w:rPr>
            </w:pPr>
            <w:r w:rsidRPr="00235C40">
              <w:rPr>
                <w:rFonts w:ascii="新宋体" w:eastAsia="新宋体" w:hAnsi="新宋体" w:cs="宋体" w:hint="eastAsia"/>
                <w:kern w:val="0"/>
                <w:szCs w:val="21"/>
                <w:lang w:bidi="ar"/>
              </w:rPr>
              <w:t>排放争议二级审核</w:t>
            </w:r>
          </w:p>
        </w:tc>
      </w:tr>
      <w:tr w:rsidR="00235C40" w:rsidRPr="00235C40" w14:paraId="171C7F30" w14:textId="77777777" w:rsidTr="00A0409E">
        <w:trPr>
          <w:trHeight w:val="270"/>
        </w:trPr>
        <w:tc>
          <w:tcPr>
            <w:tcW w:w="373" w:type="pct"/>
            <w:vMerge/>
            <w:tcBorders>
              <w:top w:val="nil"/>
              <w:left w:val="single" w:sz="4" w:space="0" w:color="000000"/>
              <w:bottom w:val="single" w:sz="4" w:space="0" w:color="000000"/>
              <w:right w:val="single" w:sz="4" w:space="0" w:color="000000"/>
            </w:tcBorders>
            <w:vAlign w:val="center"/>
          </w:tcPr>
          <w:p w14:paraId="7C212B63" w14:textId="77777777" w:rsidR="00235C40" w:rsidRPr="00235C40" w:rsidRDefault="00235C40" w:rsidP="00235C40">
            <w:pPr>
              <w:rPr>
                <w:rFonts w:ascii="新宋体" w:eastAsia="新宋体" w:hAnsi="新宋体" w:cs="宋体"/>
                <w:szCs w:val="21"/>
              </w:rPr>
            </w:pPr>
          </w:p>
        </w:tc>
        <w:tc>
          <w:tcPr>
            <w:tcW w:w="745" w:type="pct"/>
            <w:vMerge/>
            <w:tcBorders>
              <w:top w:val="nil"/>
              <w:left w:val="nil"/>
              <w:bottom w:val="single" w:sz="4" w:space="0" w:color="000000"/>
              <w:right w:val="single" w:sz="4" w:space="0" w:color="000000"/>
            </w:tcBorders>
            <w:vAlign w:val="center"/>
          </w:tcPr>
          <w:p w14:paraId="1F8A6655" w14:textId="77777777" w:rsidR="00235C40" w:rsidRPr="00235C40" w:rsidRDefault="00235C40" w:rsidP="00235C40">
            <w:pPr>
              <w:rPr>
                <w:rFonts w:ascii="新宋体" w:eastAsia="新宋体" w:hAnsi="新宋体" w:cs="宋体"/>
                <w:szCs w:val="21"/>
              </w:rPr>
            </w:pPr>
          </w:p>
        </w:tc>
        <w:tc>
          <w:tcPr>
            <w:tcW w:w="1224" w:type="pct"/>
            <w:vMerge w:val="restart"/>
            <w:tcBorders>
              <w:top w:val="nil"/>
              <w:left w:val="nil"/>
              <w:bottom w:val="single" w:sz="4" w:space="0" w:color="000000"/>
              <w:right w:val="single" w:sz="4" w:space="0" w:color="000000"/>
            </w:tcBorders>
            <w:vAlign w:val="center"/>
          </w:tcPr>
          <w:p w14:paraId="1B849DFA" w14:textId="77777777" w:rsidR="00235C40" w:rsidRPr="00235C40" w:rsidRDefault="00235C40" w:rsidP="00235C40">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排放争议业务查询</w:t>
            </w:r>
          </w:p>
        </w:tc>
        <w:tc>
          <w:tcPr>
            <w:tcW w:w="2656" w:type="pct"/>
            <w:tcBorders>
              <w:top w:val="single" w:sz="4" w:space="0" w:color="000000"/>
              <w:left w:val="nil"/>
              <w:bottom w:val="single" w:sz="4" w:space="0" w:color="000000"/>
              <w:right w:val="single" w:sz="4" w:space="0" w:color="000000"/>
            </w:tcBorders>
            <w:vAlign w:val="center"/>
          </w:tcPr>
          <w:p w14:paraId="49AD4428" w14:textId="77777777" w:rsidR="00235C40" w:rsidRPr="00235C40" w:rsidRDefault="00235C40" w:rsidP="00235C40">
            <w:pPr>
              <w:widowControl/>
              <w:jc w:val="left"/>
              <w:textAlignment w:val="center"/>
              <w:rPr>
                <w:rFonts w:ascii="新宋体" w:eastAsia="新宋体" w:hAnsi="新宋体" w:cs="宋体"/>
                <w:szCs w:val="21"/>
              </w:rPr>
            </w:pPr>
            <w:r w:rsidRPr="00235C40">
              <w:rPr>
                <w:rFonts w:ascii="新宋体" w:eastAsia="新宋体" w:hAnsi="新宋体" w:cs="宋体" w:hint="eastAsia"/>
                <w:kern w:val="0"/>
                <w:szCs w:val="21"/>
                <w:lang w:bidi="ar"/>
              </w:rPr>
              <w:t>排放争议业务查询</w:t>
            </w:r>
          </w:p>
        </w:tc>
      </w:tr>
      <w:tr w:rsidR="00235C40" w:rsidRPr="00235C40" w14:paraId="7B23AD7E" w14:textId="77777777" w:rsidTr="00A0409E">
        <w:trPr>
          <w:trHeight w:val="270"/>
        </w:trPr>
        <w:tc>
          <w:tcPr>
            <w:tcW w:w="373" w:type="pct"/>
            <w:vMerge/>
            <w:tcBorders>
              <w:top w:val="nil"/>
              <w:left w:val="single" w:sz="4" w:space="0" w:color="000000"/>
              <w:bottom w:val="single" w:sz="4" w:space="0" w:color="000000"/>
              <w:right w:val="single" w:sz="4" w:space="0" w:color="000000"/>
            </w:tcBorders>
            <w:vAlign w:val="center"/>
          </w:tcPr>
          <w:p w14:paraId="3B4800F2" w14:textId="77777777" w:rsidR="00235C40" w:rsidRPr="00235C40" w:rsidRDefault="00235C40" w:rsidP="00235C40">
            <w:pPr>
              <w:rPr>
                <w:rFonts w:ascii="新宋体" w:eastAsia="新宋体" w:hAnsi="新宋体" w:cs="宋体"/>
                <w:szCs w:val="21"/>
              </w:rPr>
            </w:pPr>
          </w:p>
        </w:tc>
        <w:tc>
          <w:tcPr>
            <w:tcW w:w="745" w:type="pct"/>
            <w:vMerge/>
            <w:tcBorders>
              <w:top w:val="nil"/>
              <w:left w:val="nil"/>
              <w:bottom w:val="single" w:sz="4" w:space="0" w:color="000000"/>
              <w:right w:val="single" w:sz="4" w:space="0" w:color="000000"/>
            </w:tcBorders>
            <w:vAlign w:val="center"/>
          </w:tcPr>
          <w:p w14:paraId="545919B5" w14:textId="77777777" w:rsidR="00235C40" w:rsidRPr="00235C40" w:rsidRDefault="00235C40" w:rsidP="00235C40">
            <w:pPr>
              <w:rPr>
                <w:rFonts w:ascii="新宋体" w:eastAsia="新宋体" w:hAnsi="新宋体" w:cs="宋体"/>
                <w:szCs w:val="21"/>
              </w:rPr>
            </w:pPr>
          </w:p>
        </w:tc>
        <w:tc>
          <w:tcPr>
            <w:tcW w:w="1224" w:type="pct"/>
            <w:vMerge/>
            <w:tcBorders>
              <w:top w:val="nil"/>
              <w:left w:val="nil"/>
              <w:bottom w:val="single" w:sz="4" w:space="0" w:color="000000"/>
              <w:right w:val="single" w:sz="4" w:space="0" w:color="000000"/>
            </w:tcBorders>
            <w:vAlign w:val="center"/>
          </w:tcPr>
          <w:p w14:paraId="793C0DC4" w14:textId="77777777" w:rsidR="00235C40" w:rsidRPr="00235C40" w:rsidRDefault="00235C40" w:rsidP="00235C40">
            <w:pPr>
              <w:rPr>
                <w:rFonts w:ascii="新宋体" w:eastAsia="新宋体" w:hAnsi="新宋体" w:cs="宋体"/>
                <w:szCs w:val="21"/>
              </w:rPr>
            </w:pPr>
          </w:p>
        </w:tc>
        <w:tc>
          <w:tcPr>
            <w:tcW w:w="2656" w:type="pct"/>
            <w:tcBorders>
              <w:top w:val="single" w:sz="4" w:space="0" w:color="000000"/>
              <w:left w:val="nil"/>
              <w:bottom w:val="single" w:sz="4" w:space="0" w:color="000000"/>
              <w:right w:val="single" w:sz="4" w:space="0" w:color="000000"/>
            </w:tcBorders>
            <w:vAlign w:val="center"/>
          </w:tcPr>
          <w:p w14:paraId="0FE91051" w14:textId="77777777" w:rsidR="00235C40" w:rsidRPr="00235C40" w:rsidRDefault="00235C40" w:rsidP="00235C40">
            <w:pPr>
              <w:widowControl/>
              <w:jc w:val="left"/>
              <w:textAlignment w:val="center"/>
              <w:rPr>
                <w:rFonts w:ascii="新宋体" w:eastAsia="新宋体" w:hAnsi="新宋体" w:cs="宋体"/>
                <w:szCs w:val="21"/>
              </w:rPr>
            </w:pPr>
            <w:r w:rsidRPr="00235C40">
              <w:rPr>
                <w:rFonts w:ascii="新宋体" w:eastAsia="新宋体" w:hAnsi="新宋体" w:cs="宋体" w:hint="eastAsia"/>
                <w:kern w:val="0"/>
                <w:szCs w:val="21"/>
                <w:lang w:bidi="ar"/>
              </w:rPr>
              <w:t>排放争议工作量统计</w:t>
            </w:r>
          </w:p>
        </w:tc>
      </w:tr>
      <w:tr w:rsidR="00235C40" w:rsidRPr="00235C40" w14:paraId="0DB0BD09" w14:textId="77777777" w:rsidTr="00A0409E">
        <w:trPr>
          <w:trHeight w:val="270"/>
        </w:trPr>
        <w:tc>
          <w:tcPr>
            <w:tcW w:w="373" w:type="pct"/>
            <w:vMerge/>
            <w:tcBorders>
              <w:top w:val="nil"/>
              <w:left w:val="single" w:sz="4" w:space="0" w:color="000000"/>
              <w:bottom w:val="single" w:sz="4" w:space="0" w:color="000000"/>
              <w:right w:val="single" w:sz="4" w:space="0" w:color="000000"/>
            </w:tcBorders>
            <w:vAlign w:val="center"/>
          </w:tcPr>
          <w:p w14:paraId="22C3B236" w14:textId="77777777" w:rsidR="00235C40" w:rsidRPr="00235C40" w:rsidRDefault="00235C40" w:rsidP="00235C40">
            <w:pPr>
              <w:rPr>
                <w:rFonts w:ascii="新宋体" w:eastAsia="新宋体" w:hAnsi="新宋体" w:cs="宋体"/>
                <w:szCs w:val="21"/>
              </w:rPr>
            </w:pPr>
          </w:p>
        </w:tc>
        <w:tc>
          <w:tcPr>
            <w:tcW w:w="745" w:type="pct"/>
            <w:vMerge/>
            <w:tcBorders>
              <w:top w:val="nil"/>
              <w:left w:val="nil"/>
              <w:bottom w:val="single" w:sz="4" w:space="0" w:color="000000"/>
              <w:right w:val="single" w:sz="4" w:space="0" w:color="000000"/>
            </w:tcBorders>
            <w:vAlign w:val="center"/>
          </w:tcPr>
          <w:p w14:paraId="489889C6" w14:textId="77777777" w:rsidR="00235C40" w:rsidRPr="00235C40" w:rsidRDefault="00235C40" w:rsidP="00235C40">
            <w:pPr>
              <w:rPr>
                <w:rFonts w:ascii="新宋体" w:eastAsia="新宋体" w:hAnsi="新宋体" w:cs="宋体"/>
                <w:szCs w:val="21"/>
              </w:rPr>
            </w:pPr>
          </w:p>
        </w:tc>
        <w:tc>
          <w:tcPr>
            <w:tcW w:w="1224" w:type="pct"/>
            <w:tcBorders>
              <w:top w:val="single" w:sz="4" w:space="0" w:color="000000"/>
              <w:left w:val="nil"/>
              <w:bottom w:val="single" w:sz="4" w:space="0" w:color="000000"/>
              <w:right w:val="single" w:sz="4" w:space="0" w:color="000000"/>
            </w:tcBorders>
            <w:vAlign w:val="center"/>
          </w:tcPr>
          <w:p w14:paraId="1EEA47B3" w14:textId="77777777" w:rsidR="00235C40" w:rsidRPr="00235C40" w:rsidRDefault="00235C40" w:rsidP="00235C40">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数据对接</w:t>
            </w:r>
          </w:p>
        </w:tc>
        <w:tc>
          <w:tcPr>
            <w:tcW w:w="2656" w:type="pct"/>
            <w:tcBorders>
              <w:top w:val="single" w:sz="4" w:space="0" w:color="000000"/>
              <w:left w:val="nil"/>
              <w:bottom w:val="single" w:sz="4" w:space="0" w:color="000000"/>
              <w:right w:val="single" w:sz="4" w:space="0" w:color="000000"/>
            </w:tcBorders>
            <w:vAlign w:val="center"/>
          </w:tcPr>
          <w:p w14:paraId="1CCD5E8B" w14:textId="77777777" w:rsidR="00235C40" w:rsidRPr="00235C40" w:rsidRDefault="00235C40" w:rsidP="00235C40">
            <w:pPr>
              <w:widowControl/>
              <w:jc w:val="left"/>
              <w:textAlignment w:val="center"/>
              <w:rPr>
                <w:rFonts w:ascii="新宋体" w:eastAsia="新宋体" w:hAnsi="新宋体" w:cs="宋体"/>
                <w:szCs w:val="21"/>
              </w:rPr>
            </w:pPr>
            <w:r w:rsidRPr="00235C40">
              <w:rPr>
                <w:rFonts w:ascii="新宋体" w:eastAsia="新宋体" w:hAnsi="新宋体" w:cs="宋体" w:hint="eastAsia"/>
                <w:kern w:val="0"/>
                <w:szCs w:val="21"/>
                <w:lang w:bidi="ar"/>
              </w:rPr>
              <w:t>与机动车排放标准查询系统的对接</w:t>
            </w:r>
          </w:p>
        </w:tc>
      </w:tr>
    </w:tbl>
    <w:p w14:paraId="5050C122" w14:textId="77777777" w:rsidR="00235C40" w:rsidRPr="00235C40" w:rsidRDefault="00235C40" w:rsidP="00235C40">
      <w:pPr>
        <w:numPr>
          <w:ilvl w:val="0"/>
          <w:numId w:val="9"/>
        </w:numPr>
        <w:tabs>
          <w:tab w:val="left" w:pos="0"/>
        </w:tabs>
        <w:autoSpaceDE w:val="0"/>
        <w:ind w:firstLineChars="200"/>
        <w:rPr>
          <w:rFonts w:ascii="宋体" w:hAnsi="宋体" w:cs="宋体"/>
          <w:szCs w:val="21"/>
        </w:rPr>
      </w:pPr>
      <w:r w:rsidRPr="00235C40">
        <w:rPr>
          <w:rFonts w:ascii="宋体" w:hAnsi="宋体" w:cs="宋体" w:hint="eastAsia"/>
          <w:szCs w:val="21"/>
          <w:lang w:bidi="ar"/>
        </w:rPr>
        <w:t>配套硬件</w:t>
      </w:r>
    </w:p>
    <w:tbl>
      <w:tblPr>
        <w:tblW w:w="5000" w:type="pct"/>
        <w:tblLook w:val="0000" w:firstRow="0" w:lastRow="0" w:firstColumn="0" w:lastColumn="0" w:noHBand="0" w:noVBand="0"/>
      </w:tblPr>
      <w:tblGrid>
        <w:gridCol w:w="638"/>
        <w:gridCol w:w="1191"/>
        <w:gridCol w:w="1612"/>
        <w:gridCol w:w="846"/>
        <w:gridCol w:w="3301"/>
        <w:gridCol w:w="638"/>
        <w:gridCol w:w="1061"/>
      </w:tblGrid>
      <w:tr w:rsidR="00235C40" w:rsidRPr="00235C40" w14:paraId="51B5B647" w14:textId="77777777" w:rsidTr="00A0409E">
        <w:trPr>
          <w:trHeight w:val="315"/>
        </w:trPr>
        <w:tc>
          <w:tcPr>
            <w:tcW w:w="343" w:type="pct"/>
            <w:tcBorders>
              <w:top w:val="single" w:sz="4" w:space="0" w:color="000000"/>
              <w:left w:val="single" w:sz="4" w:space="0" w:color="000000"/>
              <w:bottom w:val="single" w:sz="4" w:space="0" w:color="000000"/>
              <w:right w:val="single" w:sz="4" w:space="0" w:color="000000"/>
            </w:tcBorders>
            <w:noWrap/>
            <w:vAlign w:val="center"/>
          </w:tcPr>
          <w:p w14:paraId="450E1E67" w14:textId="77777777" w:rsidR="00235C40" w:rsidRPr="00235C40" w:rsidRDefault="00235C40" w:rsidP="00A0409E">
            <w:pPr>
              <w:widowControl/>
              <w:jc w:val="center"/>
              <w:textAlignment w:val="center"/>
              <w:rPr>
                <w:rFonts w:ascii="新宋体" w:eastAsia="新宋体" w:hAnsi="新宋体" w:cs="宋体"/>
                <w:b/>
                <w:szCs w:val="21"/>
              </w:rPr>
            </w:pPr>
            <w:r w:rsidRPr="00235C40">
              <w:rPr>
                <w:rFonts w:ascii="新宋体" w:eastAsia="新宋体" w:hAnsi="新宋体" w:cs="宋体" w:hint="eastAsia"/>
                <w:b/>
                <w:kern w:val="0"/>
                <w:szCs w:val="21"/>
                <w:lang w:bidi="ar"/>
              </w:rPr>
              <w:t>序号</w:t>
            </w:r>
          </w:p>
        </w:tc>
        <w:tc>
          <w:tcPr>
            <w:tcW w:w="642" w:type="pct"/>
            <w:tcBorders>
              <w:top w:val="single" w:sz="4" w:space="0" w:color="000000"/>
              <w:left w:val="single" w:sz="4" w:space="0" w:color="000000"/>
              <w:bottom w:val="single" w:sz="4" w:space="0" w:color="000000"/>
              <w:right w:val="single" w:sz="4" w:space="0" w:color="000000"/>
            </w:tcBorders>
            <w:noWrap/>
            <w:vAlign w:val="center"/>
          </w:tcPr>
          <w:p w14:paraId="49B12238" w14:textId="77777777" w:rsidR="00235C40" w:rsidRPr="00235C40" w:rsidRDefault="00235C40" w:rsidP="00A0409E">
            <w:pPr>
              <w:widowControl/>
              <w:jc w:val="center"/>
              <w:textAlignment w:val="center"/>
              <w:rPr>
                <w:rFonts w:ascii="新宋体" w:eastAsia="新宋体" w:hAnsi="新宋体" w:cs="宋体"/>
                <w:b/>
                <w:szCs w:val="21"/>
              </w:rPr>
            </w:pPr>
            <w:r w:rsidRPr="00235C40">
              <w:rPr>
                <w:rFonts w:ascii="新宋体" w:eastAsia="新宋体" w:hAnsi="新宋体" w:cs="宋体" w:hint="eastAsia"/>
                <w:b/>
                <w:kern w:val="0"/>
                <w:szCs w:val="21"/>
                <w:lang w:bidi="ar"/>
              </w:rPr>
              <w:t>功能分类</w:t>
            </w:r>
          </w:p>
        </w:tc>
        <w:tc>
          <w:tcPr>
            <w:tcW w:w="868" w:type="pct"/>
            <w:tcBorders>
              <w:top w:val="single" w:sz="4" w:space="0" w:color="000000"/>
              <w:left w:val="single" w:sz="4" w:space="0" w:color="000000"/>
              <w:bottom w:val="single" w:sz="4" w:space="0" w:color="000000"/>
              <w:right w:val="single" w:sz="4" w:space="0" w:color="000000"/>
            </w:tcBorders>
            <w:vAlign w:val="center"/>
          </w:tcPr>
          <w:p w14:paraId="2B7A9F27" w14:textId="77777777" w:rsidR="00235C40" w:rsidRPr="00235C40" w:rsidRDefault="00235C40" w:rsidP="00A0409E">
            <w:pPr>
              <w:widowControl/>
              <w:jc w:val="center"/>
              <w:textAlignment w:val="center"/>
              <w:rPr>
                <w:rFonts w:ascii="新宋体" w:eastAsia="新宋体" w:hAnsi="新宋体" w:cs="宋体"/>
                <w:b/>
                <w:szCs w:val="21"/>
              </w:rPr>
            </w:pPr>
            <w:r w:rsidRPr="00235C40">
              <w:rPr>
                <w:rFonts w:ascii="新宋体" w:eastAsia="新宋体" w:hAnsi="新宋体" w:cs="宋体" w:hint="eastAsia"/>
                <w:b/>
                <w:kern w:val="0"/>
                <w:szCs w:val="21"/>
                <w:lang w:bidi="ar"/>
              </w:rPr>
              <w:t>设备名称</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1A3868B9" w14:textId="77777777" w:rsidR="00235C40" w:rsidRPr="00235C40" w:rsidRDefault="00235C40" w:rsidP="00A0409E">
            <w:pPr>
              <w:widowControl/>
              <w:jc w:val="center"/>
              <w:textAlignment w:val="center"/>
              <w:rPr>
                <w:rFonts w:ascii="新宋体" w:eastAsia="新宋体" w:hAnsi="新宋体" w:cs="宋体"/>
                <w:b/>
                <w:szCs w:val="21"/>
              </w:rPr>
            </w:pPr>
            <w:r w:rsidRPr="00235C40">
              <w:rPr>
                <w:rFonts w:ascii="新宋体" w:eastAsia="新宋体" w:hAnsi="新宋体" w:cs="宋体" w:hint="eastAsia"/>
                <w:b/>
                <w:kern w:val="0"/>
                <w:szCs w:val="21"/>
                <w:lang w:bidi="ar"/>
              </w:rPr>
              <w:t>品牌</w:t>
            </w:r>
          </w:p>
        </w:tc>
        <w:tc>
          <w:tcPr>
            <w:tcW w:w="1776" w:type="pct"/>
            <w:tcBorders>
              <w:top w:val="single" w:sz="4" w:space="0" w:color="000000"/>
              <w:left w:val="single" w:sz="4" w:space="0" w:color="000000"/>
              <w:bottom w:val="single" w:sz="4" w:space="0" w:color="000000"/>
              <w:right w:val="single" w:sz="4" w:space="0" w:color="000000"/>
            </w:tcBorders>
            <w:vAlign w:val="center"/>
          </w:tcPr>
          <w:p w14:paraId="0116349D" w14:textId="77777777" w:rsidR="00235C40" w:rsidRPr="00235C40" w:rsidRDefault="00235C40" w:rsidP="00A0409E">
            <w:pPr>
              <w:widowControl/>
              <w:jc w:val="center"/>
              <w:textAlignment w:val="center"/>
              <w:rPr>
                <w:rFonts w:ascii="新宋体" w:eastAsia="新宋体" w:hAnsi="新宋体" w:cs="宋体"/>
                <w:b/>
                <w:szCs w:val="21"/>
              </w:rPr>
            </w:pPr>
            <w:r w:rsidRPr="00235C40">
              <w:rPr>
                <w:rFonts w:ascii="新宋体" w:eastAsia="新宋体" w:hAnsi="新宋体" w:cs="宋体" w:hint="eastAsia"/>
                <w:b/>
                <w:kern w:val="0"/>
                <w:szCs w:val="21"/>
                <w:lang w:bidi="ar"/>
              </w:rPr>
              <w:t>型号</w:t>
            </w:r>
          </w:p>
        </w:tc>
        <w:tc>
          <w:tcPr>
            <w:tcW w:w="343" w:type="pct"/>
            <w:tcBorders>
              <w:top w:val="single" w:sz="4" w:space="0" w:color="000000"/>
              <w:left w:val="single" w:sz="4" w:space="0" w:color="000000"/>
              <w:bottom w:val="single" w:sz="4" w:space="0" w:color="000000"/>
              <w:right w:val="single" w:sz="4" w:space="0" w:color="000000"/>
            </w:tcBorders>
            <w:noWrap/>
            <w:vAlign w:val="center"/>
          </w:tcPr>
          <w:p w14:paraId="4BED0F60" w14:textId="77777777" w:rsidR="00235C40" w:rsidRPr="00235C40" w:rsidRDefault="00235C40" w:rsidP="00A0409E">
            <w:pPr>
              <w:widowControl/>
              <w:jc w:val="center"/>
              <w:textAlignment w:val="center"/>
              <w:rPr>
                <w:rFonts w:ascii="新宋体" w:eastAsia="新宋体" w:hAnsi="新宋体" w:cs="宋体"/>
                <w:b/>
                <w:szCs w:val="21"/>
              </w:rPr>
            </w:pPr>
            <w:r w:rsidRPr="00235C40">
              <w:rPr>
                <w:rFonts w:ascii="新宋体" w:eastAsia="新宋体" w:hAnsi="新宋体" w:cs="宋体" w:hint="eastAsia"/>
                <w:b/>
                <w:kern w:val="0"/>
                <w:szCs w:val="21"/>
                <w:lang w:bidi="ar"/>
              </w:rPr>
              <w:t>数量</w:t>
            </w:r>
          </w:p>
        </w:tc>
        <w:tc>
          <w:tcPr>
            <w:tcW w:w="571" w:type="pct"/>
            <w:tcBorders>
              <w:top w:val="single" w:sz="4" w:space="0" w:color="000000"/>
              <w:left w:val="single" w:sz="4" w:space="0" w:color="000000"/>
              <w:bottom w:val="single" w:sz="4" w:space="0" w:color="000000"/>
              <w:right w:val="single" w:sz="4" w:space="0" w:color="000000"/>
            </w:tcBorders>
            <w:noWrap/>
            <w:vAlign w:val="center"/>
          </w:tcPr>
          <w:p w14:paraId="6073B363" w14:textId="77777777" w:rsidR="00235C40" w:rsidRPr="00235C40" w:rsidRDefault="00235C40" w:rsidP="00A0409E">
            <w:pPr>
              <w:widowControl/>
              <w:jc w:val="center"/>
              <w:textAlignment w:val="center"/>
              <w:rPr>
                <w:rFonts w:ascii="新宋体" w:eastAsia="新宋体" w:hAnsi="新宋体" w:cs="宋体"/>
                <w:b/>
                <w:szCs w:val="21"/>
              </w:rPr>
            </w:pPr>
            <w:r w:rsidRPr="00235C40">
              <w:rPr>
                <w:rFonts w:ascii="新宋体" w:eastAsia="新宋体" w:hAnsi="新宋体" w:cs="宋体" w:hint="eastAsia"/>
                <w:b/>
                <w:kern w:val="0"/>
                <w:szCs w:val="21"/>
                <w:lang w:bidi="ar"/>
              </w:rPr>
              <w:t>安装位置</w:t>
            </w:r>
          </w:p>
        </w:tc>
      </w:tr>
      <w:tr w:rsidR="00235C40" w:rsidRPr="00235C40" w14:paraId="78A44364" w14:textId="77777777" w:rsidTr="00A0409E">
        <w:trPr>
          <w:trHeight w:val="315"/>
        </w:trPr>
        <w:tc>
          <w:tcPr>
            <w:tcW w:w="343" w:type="pct"/>
            <w:tcBorders>
              <w:top w:val="single" w:sz="4" w:space="0" w:color="000000"/>
              <w:left w:val="single" w:sz="4" w:space="0" w:color="000000"/>
              <w:bottom w:val="single" w:sz="4" w:space="0" w:color="000000"/>
              <w:right w:val="single" w:sz="4" w:space="0" w:color="000000"/>
            </w:tcBorders>
            <w:noWrap/>
            <w:vAlign w:val="center"/>
          </w:tcPr>
          <w:p w14:paraId="431EAF6A"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642" w:type="pct"/>
            <w:tcBorders>
              <w:top w:val="single" w:sz="4" w:space="0" w:color="000000"/>
              <w:left w:val="single" w:sz="4" w:space="0" w:color="000000"/>
              <w:bottom w:val="single" w:sz="4" w:space="0" w:color="000000"/>
              <w:right w:val="single" w:sz="4" w:space="0" w:color="000000"/>
            </w:tcBorders>
            <w:noWrap/>
            <w:vAlign w:val="center"/>
          </w:tcPr>
          <w:p w14:paraId="0B3C4563"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服务器</w:t>
            </w:r>
          </w:p>
        </w:tc>
        <w:tc>
          <w:tcPr>
            <w:tcW w:w="868" w:type="pct"/>
            <w:tcBorders>
              <w:top w:val="single" w:sz="4" w:space="0" w:color="000000"/>
              <w:left w:val="single" w:sz="4" w:space="0" w:color="000000"/>
              <w:bottom w:val="single" w:sz="4" w:space="0" w:color="000000"/>
              <w:right w:val="single" w:sz="4" w:space="0" w:color="000000"/>
            </w:tcBorders>
            <w:vAlign w:val="center"/>
          </w:tcPr>
          <w:p w14:paraId="223E8C35"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应用服务器</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54958B4B"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IBM</w:t>
            </w:r>
          </w:p>
        </w:tc>
        <w:tc>
          <w:tcPr>
            <w:tcW w:w="1776" w:type="pct"/>
            <w:tcBorders>
              <w:top w:val="single" w:sz="4" w:space="0" w:color="000000"/>
              <w:left w:val="single" w:sz="4" w:space="0" w:color="000000"/>
              <w:bottom w:val="single" w:sz="4" w:space="0" w:color="000000"/>
              <w:right w:val="single" w:sz="4" w:space="0" w:color="000000"/>
            </w:tcBorders>
            <w:vAlign w:val="center"/>
          </w:tcPr>
          <w:p w14:paraId="080DA560"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IBM HS22</w:t>
            </w:r>
          </w:p>
        </w:tc>
        <w:tc>
          <w:tcPr>
            <w:tcW w:w="343" w:type="pct"/>
            <w:tcBorders>
              <w:top w:val="single" w:sz="4" w:space="0" w:color="000000"/>
              <w:left w:val="single" w:sz="4" w:space="0" w:color="000000"/>
              <w:bottom w:val="single" w:sz="4" w:space="0" w:color="000000"/>
              <w:right w:val="single" w:sz="4" w:space="0" w:color="000000"/>
            </w:tcBorders>
            <w:noWrap/>
            <w:vAlign w:val="center"/>
          </w:tcPr>
          <w:p w14:paraId="0E8E0149"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6</w:t>
            </w:r>
          </w:p>
        </w:tc>
        <w:tc>
          <w:tcPr>
            <w:tcW w:w="571" w:type="pct"/>
            <w:tcBorders>
              <w:top w:val="single" w:sz="4" w:space="0" w:color="000000"/>
              <w:left w:val="single" w:sz="4" w:space="0" w:color="000000"/>
              <w:bottom w:val="single" w:sz="4" w:space="0" w:color="000000"/>
              <w:right w:val="single" w:sz="4" w:space="0" w:color="000000"/>
            </w:tcBorders>
            <w:noWrap/>
            <w:vAlign w:val="center"/>
          </w:tcPr>
          <w:p w14:paraId="78D403D7"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35C40" w:rsidRPr="00235C40" w14:paraId="6D245368" w14:textId="77777777" w:rsidTr="00A0409E">
        <w:trPr>
          <w:trHeight w:val="315"/>
        </w:trPr>
        <w:tc>
          <w:tcPr>
            <w:tcW w:w="343" w:type="pct"/>
            <w:tcBorders>
              <w:top w:val="single" w:sz="4" w:space="0" w:color="000000"/>
              <w:left w:val="single" w:sz="4" w:space="0" w:color="000000"/>
              <w:bottom w:val="single" w:sz="4" w:space="0" w:color="000000"/>
              <w:right w:val="single" w:sz="4" w:space="0" w:color="000000"/>
            </w:tcBorders>
            <w:noWrap/>
            <w:vAlign w:val="center"/>
          </w:tcPr>
          <w:p w14:paraId="50BA4FEF"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2</w:t>
            </w:r>
          </w:p>
        </w:tc>
        <w:tc>
          <w:tcPr>
            <w:tcW w:w="642" w:type="pct"/>
            <w:tcBorders>
              <w:top w:val="single" w:sz="4" w:space="0" w:color="000000"/>
              <w:left w:val="single" w:sz="4" w:space="0" w:color="000000"/>
              <w:bottom w:val="single" w:sz="4" w:space="0" w:color="000000"/>
              <w:right w:val="single" w:sz="4" w:space="0" w:color="000000"/>
            </w:tcBorders>
            <w:noWrap/>
            <w:vAlign w:val="center"/>
          </w:tcPr>
          <w:p w14:paraId="1699605D"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服务器</w:t>
            </w:r>
          </w:p>
        </w:tc>
        <w:tc>
          <w:tcPr>
            <w:tcW w:w="868" w:type="pct"/>
            <w:tcBorders>
              <w:top w:val="single" w:sz="4" w:space="0" w:color="000000"/>
              <w:left w:val="single" w:sz="4" w:space="0" w:color="000000"/>
              <w:bottom w:val="single" w:sz="4" w:space="0" w:color="000000"/>
              <w:right w:val="single" w:sz="4" w:space="0" w:color="000000"/>
            </w:tcBorders>
            <w:vAlign w:val="center"/>
          </w:tcPr>
          <w:p w14:paraId="15128FC7"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应用服务器</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04227D6B"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IBM</w:t>
            </w:r>
          </w:p>
        </w:tc>
        <w:tc>
          <w:tcPr>
            <w:tcW w:w="1776" w:type="pct"/>
            <w:tcBorders>
              <w:top w:val="single" w:sz="4" w:space="0" w:color="000000"/>
              <w:left w:val="single" w:sz="4" w:space="0" w:color="000000"/>
              <w:bottom w:val="single" w:sz="4" w:space="0" w:color="000000"/>
              <w:right w:val="single" w:sz="4" w:space="0" w:color="000000"/>
            </w:tcBorders>
            <w:vAlign w:val="center"/>
          </w:tcPr>
          <w:p w14:paraId="3A322739"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IBM HS23</w:t>
            </w:r>
          </w:p>
        </w:tc>
        <w:tc>
          <w:tcPr>
            <w:tcW w:w="343" w:type="pct"/>
            <w:tcBorders>
              <w:top w:val="single" w:sz="4" w:space="0" w:color="000000"/>
              <w:left w:val="single" w:sz="4" w:space="0" w:color="000000"/>
              <w:bottom w:val="single" w:sz="4" w:space="0" w:color="000000"/>
              <w:right w:val="single" w:sz="4" w:space="0" w:color="000000"/>
            </w:tcBorders>
            <w:noWrap/>
            <w:vAlign w:val="center"/>
          </w:tcPr>
          <w:p w14:paraId="311775C6"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2</w:t>
            </w:r>
          </w:p>
        </w:tc>
        <w:tc>
          <w:tcPr>
            <w:tcW w:w="571" w:type="pct"/>
            <w:tcBorders>
              <w:top w:val="single" w:sz="4" w:space="0" w:color="000000"/>
              <w:left w:val="single" w:sz="4" w:space="0" w:color="000000"/>
              <w:bottom w:val="single" w:sz="4" w:space="0" w:color="000000"/>
              <w:right w:val="single" w:sz="4" w:space="0" w:color="000000"/>
            </w:tcBorders>
            <w:noWrap/>
            <w:vAlign w:val="center"/>
          </w:tcPr>
          <w:p w14:paraId="6C0DEC04"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梅林机房</w:t>
            </w:r>
          </w:p>
        </w:tc>
      </w:tr>
      <w:tr w:rsidR="00235C40" w:rsidRPr="00235C40" w14:paraId="44D3E239" w14:textId="77777777" w:rsidTr="00A0409E">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14:paraId="25A0A3A9"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3</w:t>
            </w:r>
          </w:p>
        </w:tc>
        <w:tc>
          <w:tcPr>
            <w:tcW w:w="642" w:type="pct"/>
            <w:tcBorders>
              <w:top w:val="single" w:sz="4" w:space="0" w:color="000000"/>
              <w:left w:val="single" w:sz="4" w:space="0" w:color="000000"/>
              <w:bottom w:val="single" w:sz="4" w:space="0" w:color="000000"/>
              <w:right w:val="single" w:sz="4" w:space="0" w:color="000000"/>
            </w:tcBorders>
            <w:noWrap/>
            <w:vAlign w:val="center"/>
          </w:tcPr>
          <w:p w14:paraId="1EB34D02"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服务器</w:t>
            </w:r>
          </w:p>
        </w:tc>
        <w:tc>
          <w:tcPr>
            <w:tcW w:w="868" w:type="pct"/>
            <w:tcBorders>
              <w:top w:val="single" w:sz="4" w:space="0" w:color="000000"/>
              <w:left w:val="single" w:sz="4" w:space="0" w:color="000000"/>
              <w:bottom w:val="single" w:sz="4" w:space="0" w:color="000000"/>
              <w:right w:val="single" w:sz="4" w:space="0" w:color="000000"/>
            </w:tcBorders>
            <w:vAlign w:val="center"/>
          </w:tcPr>
          <w:p w14:paraId="5F9E0B8F"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应用服务器</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4D2E51E1"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IBM</w:t>
            </w:r>
          </w:p>
        </w:tc>
        <w:tc>
          <w:tcPr>
            <w:tcW w:w="1776" w:type="pct"/>
            <w:tcBorders>
              <w:top w:val="single" w:sz="4" w:space="0" w:color="000000"/>
              <w:left w:val="single" w:sz="4" w:space="0" w:color="000000"/>
              <w:bottom w:val="single" w:sz="4" w:space="0" w:color="000000"/>
              <w:right w:val="single" w:sz="4" w:space="0" w:color="000000"/>
            </w:tcBorders>
            <w:vAlign w:val="center"/>
          </w:tcPr>
          <w:p w14:paraId="0507F1EB"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IBM system x3650 M4</w:t>
            </w:r>
          </w:p>
        </w:tc>
        <w:tc>
          <w:tcPr>
            <w:tcW w:w="343" w:type="pct"/>
            <w:tcBorders>
              <w:top w:val="single" w:sz="4" w:space="0" w:color="000000"/>
              <w:left w:val="single" w:sz="4" w:space="0" w:color="000000"/>
              <w:bottom w:val="single" w:sz="4" w:space="0" w:color="000000"/>
              <w:right w:val="single" w:sz="4" w:space="0" w:color="000000"/>
            </w:tcBorders>
            <w:noWrap/>
            <w:vAlign w:val="center"/>
          </w:tcPr>
          <w:p w14:paraId="1CD87B4C"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4</w:t>
            </w:r>
          </w:p>
        </w:tc>
        <w:tc>
          <w:tcPr>
            <w:tcW w:w="571" w:type="pct"/>
            <w:tcBorders>
              <w:top w:val="single" w:sz="4" w:space="0" w:color="000000"/>
              <w:left w:val="single" w:sz="4" w:space="0" w:color="000000"/>
              <w:bottom w:val="single" w:sz="4" w:space="0" w:color="000000"/>
              <w:right w:val="single" w:sz="4" w:space="0" w:color="000000"/>
            </w:tcBorders>
            <w:noWrap/>
            <w:vAlign w:val="center"/>
          </w:tcPr>
          <w:p w14:paraId="37FECB8E"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35C40" w:rsidRPr="00235C40" w14:paraId="7E416C1F" w14:textId="77777777" w:rsidTr="00A0409E">
        <w:trPr>
          <w:trHeight w:val="810"/>
        </w:trPr>
        <w:tc>
          <w:tcPr>
            <w:tcW w:w="343" w:type="pct"/>
            <w:tcBorders>
              <w:top w:val="single" w:sz="4" w:space="0" w:color="000000"/>
              <w:left w:val="single" w:sz="4" w:space="0" w:color="000000"/>
              <w:bottom w:val="single" w:sz="4" w:space="0" w:color="000000"/>
              <w:right w:val="single" w:sz="4" w:space="0" w:color="000000"/>
            </w:tcBorders>
            <w:noWrap/>
            <w:vAlign w:val="center"/>
          </w:tcPr>
          <w:p w14:paraId="0F9A842B"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4</w:t>
            </w:r>
          </w:p>
        </w:tc>
        <w:tc>
          <w:tcPr>
            <w:tcW w:w="642" w:type="pct"/>
            <w:tcBorders>
              <w:top w:val="single" w:sz="4" w:space="0" w:color="000000"/>
              <w:left w:val="single" w:sz="4" w:space="0" w:color="000000"/>
              <w:bottom w:val="single" w:sz="4" w:space="0" w:color="000000"/>
              <w:right w:val="single" w:sz="4" w:space="0" w:color="000000"/>
            </w:tcBorders>
            <w:noWrap/>
            <w:vAlign w:val="center"/>
          </w:tcPr>
          <w:p w14:paraId="35CD28D5"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服务器</w:t>
            </w:r>
          </w:p>
        </w:tc>
        <w:tc>
          <w:tcPr>
            <w:tcW w:w="868" w:type="pct"/>
            <w:tcBorders>
              <w:top w:val="single" w:sz="4" w:space="0" w:color="000000"/>
              <w:left w:val="single" w:sz="4" w:space="0" w:color="000000"/>
              <w:bottom w:val="single" w:sz="4" w:space="0" w:color="000000"/>
              <w:right w:val="single" w:sz="4" w:space="0" w:color="000000"/>
            </w:tcBorders>
            <w:vAlign w:val="center"/>
          </w:tcPr>
          <w:p w14:paraId="1AA44A99"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应用服务器</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2BCE938B"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IBM</w:t>
            </w:r>
          </w:p>
        </w:tc>
        <w:tc>
          <w:tcPr>
            <w:tcW w:w="1776" w:type="pct"/>
            <w:tcBorders>
              <w:top w:val="single" w:sz="4" w:space="0" w:color="000000"/>
              <w:left w:val="single" w:sz="4" w:space="0" w:color="000000"/>
              <w:bottom w:val="single" w:sz="4" w:space="0" w:color="000000"/>
              <w:right w:val="single" w:sz="4" w:space="0" w:color="000000"/>
            </w:tcBorders>
            <w:vAlign w:val="center"/>
          </w:tcPr>
          <w:p w14:paraId="2EFF0BAC"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 xml:space="preserve">IBM SYSTEM X3650 M3  </w:t>
            </w:r>
          </w:p>
        </w:tc>
        <w:tc>
          <w:tcPr>
            <w:tcW w:w="343" w:type="pct"/>
            <w:tcBorders>
              <w:top w:val="single" w:sz="4" w:space="0" w:color="000000"/>
              <w:left w:val="single" w:sz="4" w:space="0" w:color="000000"/>
              <w:bottom w:val="single" w:sz="4" w:space="0" w:color="000000"/>
              <w:right w:val="single" w:sz="4" w:space="0" w:color="000000"/>
            </w:tcBorders>
            <w:noWrap/>
            <w:vAlign w:val="center"/>
          </w:tcPr>
          <w:p w14:paraId="096F869A"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3</w:t>
            </w:r>
          </w:p>
        </w:tc>
        <w:tc>
          <w:tcPr>
            <w:tcW w:w="571" w:type="pct"/>
            <w:tcBorders>
              <w:top w:val="single" w:sz="4" w:space="0" w:color="000000"/>
              <w:left w:val="single" w:sz="4" w:space="0" w:color="000000"/>
              <w:bottom w:val="single" w:sz="4" w:space="0" w:color="000000"/>
              <w:right w:val="single" w:sz="4" w:space="0" w:color="000000"/>
            </w:tcBorders>
            <w:noWrap/>
            <w:vAlign w:val="center"/>
          </w:tcPr>
          <w:p w14:paraId="168B6F81"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梅林机房</w:t>
            </w:r>
          </w:p>
        </w:tc>
      </w:tr>
      <w:tr w:rsidR="00235C40" w:rsidRPr="00235C40" w14:paraId="0BE8312A" w14:textId="77777777" w:rsidTr="00A0409E">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14:paraId="2EDDCD4F"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5</w:t>
            </w:r>
          </w:p>
        </w:tc>
        <w:tc>
          <w:tcPr>
            <w:tcW w:w="642" w:type="pct"/>
            <w:tcBorders>
              <w:top w:val="single" w:sz="4" w:space="0" w:color="000000"/>
              <w:left w:val="single" w:sz="4" w:space="0" w:color="000000"/>
              <w:bottom w:val="single" w:sz="4" w:space="0" w:color="000000"/>
              <w:right w:val="single" w:sz="4" w:space="0" w:color="000000"/>
            </w:tcBorders>
            <w:noWrap/>
            <w:vAlign w:val="center"/>
          </w:tcPr>
          <w:p w14:paraId="0E1A26D8"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服务器</w:t>
            </w:r>
          </w:p>
        </w:tc>
        <w:tc>
          <w:tcPr>
            <w:tcW w:w="868" w:type="pct"/>
            <w:tcBorders>
              <w:top w:val="single" w:sz="4" w:space="0" w:color="000000"/>
              <w:left w:val="single" w:sz="4" w:space="0" w:color="000000"/>
              <w:bottom w:val="single" w:sz="4" w:space="0" w:color="000000"/>
              <w:right w:val="single" w:sz="4" w:space="0" w:color="000000"/>
            </w:tcBorders>
            <w:vAlign w:val="center"/>
          </w:tcPr>
          <w:p w14:paraId="1C50E976"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应用服务器</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67192829"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华为</w:t>
            </w:r>
          </w:p>
        </w:tc>
        <w:tc>
          <w:tcPr>
            <w:tcW w:w="1776" w:type="pct"/>
            <w:tcBorders>
              <w:top w:val="single" w:sz="4" w:space="0" w:color="000000"/>
              <w:left w:val="single" w:sz="4" w:space="0" w:color="000000"/>
              <w:bottom w:val="single" w:sz="4" w:space="0" w:color="000000"/>
              <w:right w:val="single" w:sz="4" w:space="0" w:color="000000"/>
            </w:tcBorders>
            <w:vAlign w:val="center"/>
          </w:tcPr>
          <w:p w14:paraId="4B2693FF"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华为RH5885 V4</w:t>
            </w:r>
          </w:p>
        </w:tc>
        <w:tc>
          <w:tcPr>
            <w:tcW w:w="343" w:type="pct"/>
            <w:tcBorders>
              <w:top w:val="single" w:sz="4" w:space="0" w:color="000000"/>
              <w:left w:val="single" w:sz="4" w:space="0" w:color="000000"/>
              <w:bottom w:val="single" w:sz="4" w:space="0" w:color="000000"/>
              <w:right w:val="single" w:sz="4" w:space="0" w:color="000000"/>
            </w:tcBorders>
            <w:noWrap/>
            <w:vAlign w:val="center"/>
          </w:tcPr>
          <w:p w14:paraId="22087515"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14:paraId="39805922"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35C40" w:rsidRPr="00235C40" w14:paraId="1B89F9AE" w14:textId="77777777" w:rsidTr="00A0409E">
        <w:trPr>
          <w:trHeight w:val="810"/>
        </w:trPr>
        <w:tc>
          <w:tcPr>
            <w:tcW w:w="343" w:type="pct"/>
            <w:tcBorders>
              <w:top w:val="single" w:sz="4" w:space="0" w:color="000000"/>
              <w:left w:val="single" w:sz="4" w:space="0" w:color="000000"/>
              <w:bottom w:val="single" w:sz="4" w:space="0" w:color="000000"/>
              <w:right w:val="single" w:sz="4" w:space="0" w:color="000000"/>
            </w:tcBorders>
            <w:noWrap/>
            <w:vAlign w:val="center"/>
          </w:tcPr>
          <w:p w14:paraId="65B2DA7E"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6</w:t>
            </w:r>
          </w:p>
        </w:tc>
        <w:tc>
          <w:tcPr>
            <w:tcW w:w="642" w:type="pct"/>
            <w:tcBorders>
              <w:top w:val="single" w:sz="4" w:space="0" w:color="000000"/>
              <w:left w:val="single" w:sz="4" w:space="0" w:color="000000"/>
              <w:bottom w:val="single" w:sz="4" w:space="0" w:color="000000"/>
              <w:right w:val="single" w:sz="4" w:space="0" w:color="000000"/>
            </w:tcBorders>
            <w:noWrap/>
            <w:vAlign w:val="center"/>
          </w:tcPr>
          <w:p w14:paraId="1975037F"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服务器</w:t>
            </w:r>
          </w:p>
        </w:tc>
        <w:tc>
          <w:tcPr>
            <w:tcW w:w="868" w:type="pct"/>
            <w:tcBorders>
              <w:top w:val="single" w:sz="4" w:space="0" w:color="000000"/>
              <w:left w:val="single" w:sz="4" w:space="0" w:color="000000"/>
              <w:bottom w:val="single" w:sz="4" w:space="0" w:color="000000"/>
              <w:right w:val="single" w:sz="4" w:space="0" w:color="000000"/>
            </w:tcBorders>
            <w:vAlign w:val="center"/>
          </w:tcPr>
          <w:p w14:paraId="3913CBF2"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应用服务器</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4783CE38"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DELL</w:t>
            </w:r>
          </w:p>
        </w:tc>
        <w:tc>
          <w:tcPr>
            <w:tcW w:w="1776" w:type="pct"/>
            <w:tcBorders>
              <w:top w:val="single" w:sz="4" w:space="0" w:color="000000"/>
              <w:left w:val="single" w:sz="4" w:space="0" w:color="000000"/>
              <w:bottom w:val="single" w:sz="4" w:space="0" w:color="000000"/>
              <w:right w:val="single" w:sz="4" w:space="0" w:color="000000"/>
            </w:tcBorders>
            <w:vAlign w:val="center"/>
          </w:tcPr>
          <w:p w14:paraId="268B02E0"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DELL POWEREDGE R710</w:t>
            </w:r>
          </w:p>
        </w:tc>
        <w:tc>
          <w:tcPr>
            <w:tcW w:w="343" w:type="pct"/>
            <w:tcBorders>
              <w:top w:val="single" w:sz="4" w:space="0" w:color="000000"/>
              <w:left w:val="single" w:sz="4" w:space="0" w:color="000000"/>
              <w:bottom w:val="single" w:sz="4" w:space="0" w:color="000000"/>
              <w:right w:val="single" w:sz="4" w:space="0" w:color="000000"/>
            </w:tcBorders>
            <w:noWrap/>
            <w:vAlign w:val="center"/>
          </w:tcPr>
          <w:p w14:paraId="3DFA1E9F"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14:paraId="3F758C09"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35C40" w:rsidRPr="00235C40" w14:paraId="222D19E1" w14:textId="77777777" w:rsidTr="00A0409E">
        <w:trPr>
          <w:trHeight w:val="810"/>
        </w:trPr>
        <w:tc>
          <w:tcPr>
            <w:tcW w:w="343" w:type="pct"/>
            <w:tcBorders>
              <w:top w:val="single" w:sz="4" w:space="0" w:color="000000"/>
              <w:left w:val="single" w:sz="4" w:space="0" w:color="000000"/>
              <w:bottom w:val="single" w:sz="4" w:space="0" w:color="000000"/>
              <w:right w:val="single" w:sz="4" w:space="0" w:color="000000"/>
            </w:tcBorders>
            <w:noWrap/>
            <w:vAlign w:val="center"/>
          </w:tcPr>
          <w:p w14:paraId="173C5BD5"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7</w:t>
            </w:r>
          </w:p>
        </w:tc>
        <w:tc>
          <w:tcPr>
            <w:tcW w:w="642" w:type="pct"/>
            <w:tcBorders>
              <w:top w:val="single" w:sz="4" w:space="0" w:color="000000"/>
              <w:left w:val="single" w:sz="4" w:space="0" w:color="000000"/>
              <w:bottom w:val="single" w:sz="4" w:space="0" w:color="000000"/>
              <w:right w:val="single" w:sz="4" w:space="0" w:color="000000"/>
            </w:tcBorders>
            <w:noWrap/>
            <w:vAlign w:val="center"/>
          </w:tcPr>
          <w:p w14:paraId="019BC922"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服务器</w:t>
            </w:r>
          </w:p>
        </w:tc>
        <w:tc>
          <w:tcPr>
            <w:tcW w:w="868" w:type="pct"/>
            <w:tcBorders>
              <w:top w:val="single" w:sz="4" w:space="0" w:color="000000"/>
              <w:left w:val="single" w:sz="4" w:space="0" w:color="000000"/>
              <w:bottom w:val="single" w:sz="4" w:space="0" w:color="000000"/>
              <w:right w:val="single" w:sz="4" w:space="0" w:color="000000"/>
            </w:tcBorders>
            <w:vAlign w:val="center"/>
          </w:tcPr>
          <w:p w14:paraId="507FCD28"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应用服务器</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51EE4D06"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联想</w:t>
            </w:r>
          </w:p>
        </w:tc>
        <w:tc>
          <w:tcPr>
            <w:tcW w:w="1776" w:type="pct"/>
            <w:tcBorders>
              <w:top w:val="single" w:sz="4" w:space="0" w:color="000000"/>
              <w:left w:val="single" w:sz="4" w:space="0" w:color="000000"/>
              <w:bottom w:val="single" w:sz="4" w:space="0" w:color="000000"/>
              <w:right w:val="single" w:sz="4" w:space="0" w:color="000000"/>
            </w:tcBorders>
            <w:vAlign w:val="center"/>
          </w:tcPr>
          <w:p w14:paraId="3E0DCE26"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联想server SYSTEM X3650 M4</w:t>
            </w:r>
          </w:p>
        </w:tc>
        <w:tc>
          <w:tcPr>
            <w:tcW w:w="343" w:type="pct"/>
            <w:tcBorders>
              <w:top w:val="single" w:sz="4" w:space="0" w:color="000000"/>
              <w:left w:val="single" w:sz="4" w:space="0" w:color="000000"/>
              <w:bottom w:val="single" w:sz="4" w:space="0" w:color="000000"/>
              <w:right w:val="single" w:sz="4" w:space="0" w:color="000000"/>
            </w:tcBorders>
            <w:noWrap/>
            <w:vAlign w:val="center"/>
          </w:tcPr>
          <w:p w14:paraId="32AA6205"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14:paraId="4D7F27F7"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35C40" w:rsidRPr="00235C40" w14:paraId="102DB39F" w14:textId="77777777" w:rsidTr="00A0409E">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14:paraId="37469CD6"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8</w:t>
            </w:r>
          </w:p>
        </w:tc>
        <w:tc>
          <w:tcPr>
            <w:tcW w:w="642" w:type="pct"/>
            <w:tcBorders>
              <w:top w:val="single" w:sz="4" w:space="0" w:color="000000"/>
              <w:left w:val="single" w:sz="4" w:space="0" w:color="000000"/>
              <w:bottom w:val="single" w:sz="4" w:space="0" w:color="000000"/>
              <w:right w:val="single" w:sz="4" w:space="0" w:color="000000"/>
            </w:tcBorders>
            <w:noWrap/>
            <w:vAlign w:val="center"/>
          </w:tcPr>
          <w:p w14:paraId="2AFB9E40"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服务器</w:t>
            </w:r>
          </w:p>
        </w:tc>
        <w:tc>
          <w:tcPr>
            <w:tcW w:w="868" w:type="pct"/>
            <w:tcBorders>
              <w:top w:val="single" w:sz="4" w:space="0" w:color="000000"/>
              <w:left w:val="single" w:sz="4" w:space="0" w:color="000000"/>
              <w:bottom w:val="single" w:sz="4" w:space="0" w:color="000000"/>
              <w:right w:val="single" w:sz="4" w:space="0" w:color="000000"/>
            </w:tcBorders>
            <w:vAlign w:val="center"/>
          </w:tcPr>
          <w:p w14:paraId="11F2D54B"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数据库集群</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2BED6222"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IBM</w:t>
            </w:r>
          </w:p>
        </w:tc>
        <w:tc>
          <w:tcPr>
            <w:tcW w:w="1776" w:type="pct"/>
            <w:tcBorders>
              <w:top w:val="single" w:sz="4" w:space="0" w:color="000000"/>
              <w:left w:val="single" w:sz="4" w:space="0" w:color="000000"/>
              <w:bottom w:val="single" w:sz="4" w:space="0" w:color="000000"/>
              <w:right w:val="single" w:sz="4" w:space="0" w:color="000000"/>
            </w:tcBorders>
            <w:vAlign w:val="center"/>
          </w:tcPr>
          <w:p w14:paraId="4CDA7B8E"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IBM system x3650 M4</w:t>
            </w:r>
          </w:p>
        </w:tc>
        <w:tc>
          <w:tcPr>
            <w:tcW w:w="343" w:type="pct"/>
            <w:tcBorders>
              <w:top w:val="single" w:sz="4" w:space="0" w:color="000000"/>
              <w:left w:val="single" w:sz="4" w:space="0" w:color="000000"/>
              <w:bottom w:val="single" w:sz="4" w:space="0" w:color="000000"/>
              <w:right w:val="single" w:sz="4" w:space="0" w:color="000000"/>
            </w:tcBorders>
            <w:noWrap/>
            <w:vAlign w:val="center"/>
          </w:tcPr>
          <w:p w14:paraId="74C2E22E"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2</w:t>
            </w:r>
          </w:p>
        </w:tc>
        <w:tc>
          <w:tcPr>
            <w:tcW w:w="571" w:type="pct"/>
            <w:tcBorders>
              <w:top w:val="single" w:sz="4" w:space="0" w:color="000000"/>
              <w:left w:val="single" w:sz="4" w:space="0" w:color="000000"/>
              <w:bottom w:val="single" w:sz="4" w:space="0" w:color="000000"/>
              <w:right w:val="single" w:sz="4" w:space="0" w:color="000000"/>
            </w:tcBorders>
            <w:noWrap/>
            <w:vAlign w:val="center"/>
          </w:tcPr>
          <w:p w14:paraId="736BF89E"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35C40" w:rsidRPr="00235C40" w14:paraId="7456A19C" w14:textId="77777777" w:rsidTr="00A0409E">
        <w:trPr>
          <w:trHeight w:val="315"/>
        </w:trPr>
        <w:tc>
          <w:tcPr>
            <w:tcW w:w="343" w:type="pct"/>
            <w:tcBorders>
              <w:top w:val="single" w:sz="4" w:space="0" w:color="000000"/>
              <w:left w:val="single" w:sz="4" w:space="0" w:color="000000"/>
              <w:bottom w:val="single" w:sz="4" w:space="0" w:color="000000"/>
              <w:right w:val="single" w:sz="4" w:space="0" w:color="000000"/>
            </w:tcBorders>
            <w:noWrap/>
            <w:vAlign w:val="center"/>
          </w:tcPr>
          <w:p w14:paraId="445095BB"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9</w:t>
            </w:r>
          </w:p>
        </w:tc>
        <w:tc>
          <w:tcPr>
            <w:tcW w:w="642" w:type="pct"/>
            <w:tcBorders>
              <w:top w:val="single" w:sz="4" w:space="0" w:color="000000"/>
              <w:left w:val="single" w:sz="4" w:space="0" w:color="000000"/>
              <w:bottom w:val="single" w:sz="4" w:space="0" w:color="000000"/>
              <w:right w:val="single" w:sz="4" w:space="0" w:color="000000"/>
            </w:tcBorders>
            <w:noWrap/>
            <w:vAlign w:val="center"/>
          </w:tcPr>
          <w:p w14:paraId="628CFEE6"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服务器</w:t>
            </w:r>
          </w:p>
        </w:tc>
        <w:tc>
          <w:tcPr>
            <w:tcW w:w="868" w:type="pct"/>
            <w:tcBorders>
              <w:top w:val="single" w:sz="4" w:space="0" w:color="000000"/>
              <w:left w:val="single" w:sz="4" w:space="0" w:color="000000"/>
              <w:bottom w:val="single" w:sz="4" w:space="0" w:color="000000"/>
              <w:right w:val="single" w:sz="4" w:space="0" w:color="000000"/>
            </w:tcBorders>
            <w:noWrap/>
            <w:vAlign w:val="center"/>
          </w:tcPr>
          <w:p w14:paraId="561BA0D5"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超融合一体机</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7CF5FF11"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深信服</w:t>
            </w:r>
          </w:p>
        </w:tc>
        <w:tc>
          <w:tcPr>
            <w:tcW w:w="1776" w:type="pct"/>
            <w:tcBorders>
              <w:top w:val="single" w:sz="4" w:space="0" w:color="000000"/>
              <w:left w:val="single" w:sz="4" w:space="0" w:color="000000"/>
              <w:bottom w:val="single" w:sz="4" w:space="0" w:color="000000"/>
              <w:right w:val="single" w:sz="4" w:space="0" w:color="000000"/>
            </w:tcBorders>
            <w:vAlign w:val="center"/>
          </w:tcPr>
          <w:p w14:paraId="04471A67"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aserver-2000</w:t>
            </w:r>
          </w:p>
        </w:tc>
        <w:tc>
          <w:tcPr>
            <w:tcW w:w="343" w:type="pct"/>
            <w:tcBorders>
              <w:top w:val="single" w:sz="4" w:space="0" w:color="000000"/>
              <w:left w:val="single" w:sz="4" w:space="0" w:color="000000"/>
              <w:bottom w:val="single" w:sz="4" w:space="0" w:color="000000"/>
              <w:right w:val="single" w:sz="4" w:space="0" w:color="000000"/>
            </w:tcBorders>
            <w:noWrap/>
            <w:vAlign w:val="center"/>
          </w:tcPr>
          <w:p w14:paraId="36CC9232"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2</w:t>
            </w:r>
          </w:p>
        </w:tc>
        <w:tc>
          <w:tcPr>
            <w:tcW w:w="571" w:type="pct"/>
            <w:tcBorders>
              <w:top w:val="single" w:sz="4" w:space="0" w:color="000000"/>
              <w:left w:val="single" w:sz="4" w:space="0" w:color="000000"/>
              <w:bottom w:val="single" w:sz="4" w:space="0" w:color="000000"/>
              <w:right w:val="single" w:sz="4" w:space="0" w:color="000000"/>
            </w:tcBorders>
            <w:noWrap/>
            <w:vAlign w:val="center"/>
          </w:tcPr>
          <w:p w14:paraId="61116B84"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35C40" w:rsidRPr="00235C40" w14:paraId="5470A28C" w14:textId="77777777" w:rsidTr="00A0409E">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14:paraId="3A82C4C6"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lastRenderedPageBreak/>
              <w:t>10</w:t>
            </w:r>
          </w:p>
        </w:tc>
        <w:tc>
          <w:tcPr>
            <w:tcW w:w="642" w:type="pct"/>
            <w:tcBorders>
              <w:top w:val="single" w:sz="4" w:space="0" w:color="000000"/>
              <w:left w:val="single" w:sz="4" w:space="0" w:color="000000"/>
              <w:bottom w:val="single" w:sz="4" w:space="0" w:color="000000"/>
              <w:right w:val="single" w:sz="4" w:space="0" w:color="000000"/>
            </w:tcBorders>
            <w:noWrap/>
            <w:vAlign w:val="center"/>
          </w:tcPr>
          <w:p w14:paraId="45C3B75F"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服务器</w:t>
            </w:r>
          </w:p>
        </w:tc>
        <w:tc>
          <w:tcPr>
            <w:tcW w:w="868" w:type="pct"/>
            <w:tcBorders>
              <w:top w:val="single" w:sz="4" w:space="0" w:color="000000"/>
              <w:left w:val="single" w:sz="4" w:space="0" w:color="000000"/>
              <w:bottom w:val="single" w:sz="4" w:space="0" w:color="000000"/>
              <w:right w:val="single" w:sz="4" w:space="0" w:color="000000"/>
            </w:tcBorders>
            <w:noWrap/>
            <w:vAlign w:val="center"/>
          </w:tcPr>
          <w:p w14:paraId="005E9062"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超融合一体机</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46D59D0C"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深信服</w:t>
            </w:r>
          </w:p>
        </w:tc>
        <w:tc>
          <w:tcPr>
            <w:tcW w:w="1776" w:type="pct"/>
            <w:tcBorders>
              <w:top w:val="single" w:sz="4" w:space="0" w:color="000000"/>
              <w:left w:val="single" w:sz="4" w:space="0" w:color="000000"/>
              <w:bottom w:val="single" w:sz="4" w:space="0" w:color="000000"/>
              <w:right w:val="single" w:sz="4" w:space="0" w:color="000000"/>
            </w:tcBorders>
            <w:vAlign w:val="center"/>
          </w:tcPr>
          <w:p w14:paraId="0BF6BDF7"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aserver-R-2205P</w:t>
            </w:r>
          </w:p>
        </w:tc>
        <w:tc>
          <w:tcPr>
            <w:tcW w:w="343" w:type="pct"/>
            <w:tcBorders>
              <w:top w:val="single" w:sz="4" w:space="0" w:color="000000"/>
              <w:left w:val="single" w:sz="4" w:space="0" w:color="000000"/>
              <w:bottom w:val="single" w:sz="4" w:space="0" w:color="000000"/>
              <w:right w:val="single" w:sz="4" w:space="0" w:color="000000"/>
            </w:tcBorders>
            <w:noWrap/>
            <w:vAlign w:val="center"/>
          </w:tcPr>
          <w:p w14:paraId="13E25E1C"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2</w:t>
            </w:r>
          </w:p>
        </w:tc>
        <w:tc>
          <w:tcPr>
            <w:tcW w:w="571" w:type="pct"/>
            <w:tcBorders>
              <w:top w:val="single" w:sz="4" w:space="0" w:color="000000"/>
              <w:left w:val="single" w:sz="4" w:space="0" w:color="000000"/>
              <w:bottom w:val="single" w:sz="4" w:space="0" w:color="000000"/>
              <w:right w:val="single" w:sz="4" w:space="0" w:color="000000"/>
            </w:tcBorders>
            <w:noWrap/>
            <w:vAlign w:val="center"/>
          </w:tcPr>
          <w:p w14:paraId="6E41268B"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35C40" w:rsidRPr="00235C40" w14:paraId="20121D7C" w14:textId="77777777" w:rsidTr="00A0409E">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14:paraId="0018BF09"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11</w:t>
            </w:r>
          </w:p>
        </w:tc>
        <w:tc>
          <w:tcPr>
            <w:tcW w:w="642" w:type="pct"/>
            <w:tcBorders>
              <w:top w:val="single" w:sz="4" w:space="0" w:color="000000"/>
              <w:left w:val="single" w:sz="4" w:space="0" w:color="000000"/>
              <w:bottom w:val="single" w:sz="4" w:space="0" w:color="000000"/>
              <w:right w:val="single" w:sz="4" w:space="0" w:color="000000"/>
            </w:tcBorders>
            <w:noWrap/>
            <w:vAlign w:val="center"/>
          </w:tcPr>
          <w:p w14:paraId="50657E81"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服务器</w:t>
            </w:r>
          </w:p>
        </w:tc>
        <w:tc>
          <w:tcPr>
            <w:tcW w:w="868" w:type="pct"/>
            <w:tcBorders>
              <w:top w:val="single" w:sz="4" w:space="0" w:color="000000"/>
              <w:left w:val="single" w:sz="4" w:space="0" w:color="000000"/>
              <w:bottom w:val="single" w:sz="4" w:space="0" w:color="000000"/>
              <w:right w:val="single" w:sz="4" w:space="0" w:color="000000"/>
            </w:tcBorders>
            <w:vAlign w:val="center"/>
          </w:tcPr>
          <w:p w14:paraId="60B30A95"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应用服务器</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4FA9D6F0"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深信服</w:t>
            </w:r>
          </w:p>
        </w:tc>
        <w:tc>
          <w:tcPr>
            <w:tcW w:w="1776" w:type="pct"/>
            <w:tcBorders>
              <w:top w:val="single" w:sz="4" w:space="0" w:color="000000"/>
              <w:left w:val="single" w:sz="4" w:space="0" w:color="000000"/>
              <w:bottom w:val="single" w:sz="4" w:space="0" w:color="000000"/>
              <w:right w:val="single" w:sz="4" w:space="0" w:color="000000"/>
            </w:tcBorders>
            <w:vAlign w:val="center"/>
          </w:tcPr>
          <w:p w14:paraId="41A782BD"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aserver-R-2205P</w:t>
            </w:r>
          </w:p>
        </w:tc>
        <w:tc>
          <w:tcPr>
            <w:tcW w:w="343" w:type="pct"/>
            <w:tcBorders>
              <w:top w:val="single" w:sz="4" w:space="0" w:color="000000"/>
              <w:left w:val="single" w:sz="4" w:space="0" w:color="000000"/>
              <w:bottom w:val="single" w:sz="4" w:space="0" w:color="000000"/>
              <w:right w:val="single" w:sz="4" w:space="0" w:color="000000"/>
            </w:tcBorders>
            <w:noWrap/>
            <w:vAlign w:val="center"/>
          </w:tcPr>
          <w:p w14:paraId="524F666C"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14:paraId="4B192E4D"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梅林机房</w:t>
            </w:r>
          </w:p>
        </w:tc>
      </w:tr>
      <w:tr w:rsidR="00235C40" w:rsidRPr="00235C40" w14:paraId="31624BE8" w14:textId="77777777" w:rsidTr="00A0409E">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14:paraId="7201EBE5"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12</w:t>
            </w:r>
          </w:p>
        </w:tc>
        <w:tc>
          <w:tcPr>
            <w:tcW w:w="642" w:type="pct"/>
            <w:tcBorders>
              <w:top w:val="single" w:sz="4" w:space="0" w:color="000000"/>
              <w:left w:val="single" w:sz="4" w:space="0" w:color="000000"/>
              <w:bottom w:val="single" w:sz="4" w:space="0" w:color="000000"/>
              <w:right w:val="single" w:sz="4" w:space="0" w:color="000000"/>
            </w:tcBorders>
            <w:noWrap/>
            <w:vAlign w:val="center"/>
          </w:tcPr>
          <w:p w14:paraId="4EC3A5D4"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服务器</w:t>
            </w:r>
          </w:p>
        </w:tc>
        <w:tc>
          <w:tcPr>
            <w:tcW w:w="868" w:type="pct"/>
            <w:tcBorders>
              <w:top w:val="single" w:sz="4" w:space="0" w:color="000000"/>
              <w:left w:val="single" w:sz="4" w:space="0" w:color="000000"/>
              <w:bottom w:val="single" w:sz="4" w:space="0" w:color="000000"/>
              <w:right w:val="single" w:sz="4" w:space="0" w:color="000000"/>
            </w:tcBorders>
            <w:vAlign w:val="center"/>
          </w:tcPr>
          <w:p w14:paraId="42BD96C0"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数据库集群</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7E4D0A54"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深信服</w:t>
            </w:r>
          </w:p>
        </w:tc>
        <w:tc>
          <w:tcPr>
            <w:tcW w:w="1776" w:type="pct"/>
            <w:tcBorders>
              <w:top w:val="single" w:sz="4" w:space="0" w:color="000000"/>
              <w:left w:val="single" w:sz="4" w:space="0" w:color="000000"/>
              <w:bottom w:val="single" w:sz="4" w:space="0" w:color="000000"/>
              <w:right w:val="single" w:sz="4" w:space="0" w:color="000000"/>
            </w:tcBorders>
            <w:vAlign w:val="center"/>
          </w:tcPr>
          <w:p w14:paraId="6C923CC3"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aserver-R-2205P</w:t>
            </w:r>
          </w:p>
        </w:tc>
        <w:tc>
          <w:tcPr>
            <w:tcW w:w="343" w:type="pct"/>
            <w:tcBorders>
              <w:top w:val="single" w:sz="4" w:space="0" w:color="000000"/>
              <w:left w:val="single" w:sz="4" w:space="0" w:color="000000"/>
              <w:bottom w:val="single" w:sz="4" w:space="0" w:color="000000"/>
              <w:right w:val="single" w:sz="4" w:space="0" w:color="000000"/>
            </w:tcBorders>
            <w:noWrap/>
            <w:vAlign w:val="center"/>
          </w:tcPr>
          <w:p w14:paraId="4131F59B"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2</w:t>
            </w:r>
          </w:p>
        </w:tc>
        <w:tc>
          <w:tcPr>
            <w:tcW w:w="571" w:type="pct"/>
            <w:tcBorders>
              <w:top w:val="single" w:sz="4" w:space="0" w:color="000000"/>
              <w:left w:val="single" w:sz="4" w:space="0" w:color="000000"/>
              <w:bottom w:val="single" w:sz="4" w:space="0" w:color="000000"/>
              <w:right w:val="single" w:sz="4" w:space="0" w:color="000000"/>
            </w:tcBorders>
            <w:noWrap/>
            <w:vAlign w:val="center"/>
          </w:tcPr>
          <w:p w14:paraId="34A82363"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35C40" w:rsidRPr="00235C40" w14:paraId="0908BA4E" w14:textId="77777777" w:rsidTr="00A0409E">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14:paraId="2306CCF0"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13</w:t>
            </w:r>
          </w:p>
        </w:tc>
        <w:tc>
          <w:tcPr>
            <w:tcW w:w="642" w:type="pct"/>
            <w:tcBorders>
              <w:top w:val="single" w:sz="4" w:space="0" w:color="000000"/>
              <w:left w:val="single" w:sz="4" w:space="0" w:color="000000"/>
              <w:bottom w:val="single" w:sz="4" w:space="0" w:color="000000"/>
              <w:right w:val="single" w:sz="4" w:space="0" w:color="000000"/>
            </w:tcBorders>
            <w:noWrap/>
            <w:vAlign w:val="center"/>
          </w:tcPr>
          <w:p w14:paraId="56F0DBDE"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服务器</w:t>
            </w:r>
          </w:p>
        </w:tc>
        <w:tc>
          <w:tcPr>
            <w:tcW w:w="868" w:type="pct"/>
            <w:tcBorders>
              <w:top w:val="single" w:sz="4" w:space="0" w:color="000000"/>
              <w:left w:val="single" w:sz="4" w:space="0" w:color="000000"/>
              <w:bottom w:val="single" w:sz="4" w:space="0" w:color="000000"/>
              <w:right w:val="single" w:sz="4" w:space="0" w:color="000000"/>
            </w:tcBorders>
            <w:vAlign w:val="center"/>
          </w:tcPr>
          <w:p w14:paraId="712FB4D4"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数据备份</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4E391968"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深信服</w:t>
            </w:r>
          </w:p>
        </w:tc>
        <w:tc>
          <w:tcPr>
            <w:tcW w:w="1776" w:type="pct"/>
            <w:tcBorders>
              <w:top w:val="single" w:sz="4" w:space="0" w:color="000000"/>
              <w:left w:val="single" w:sz="4" w:space="0" w:color="000000"/>
              <w:bottom w:val="single" w:sz="4" w:space="0" w:color="000000"/>
              <w:right w:val="single" w:sz="4" w:space="0" w:color="000000"/>
            </w:tcBorders>
            <w:vAlign w:val="center"/>
          </w:tcPr>
          <w:p w14:paraId="7F90964D"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atar-eds1200</w:t>
            </w:r>
          </w:p>
        </w:tc>
        <w:tc>
          <w:tcPr>
            <w:tcW w:w="343" w:type="pct"/>
            <w:tcBorders>
              <w:top w:val="single" w:sz="4" w:space="0" w:color="000000"/>
              <w:left w:val="single" w:sz="4" w:space="0" w:color="000000"/>
              <w:bottom w:val="single" w:sz="4" w:space="0" w:color="000000"/>
              <w:right w:val="single" w:sz="4" w:space="0" w:color="000000"/>
            </w:tcBorders>
            <w:noWrap/>
            <w:vAlign w:val="center"/>
          </w:tcPr>
          <w:p w14:paraId="68E2FAE9"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14:paraId="66C0AF0F"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35C40" w:rsidRPr="00235C40" w14:paraId="03B9D50D" w14:textId="77777777" w:rsidTr="00A0409E">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14:paraId="2EDFEC5F"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14</w:t>
            </w:r>
          </w:p>
        </w:tc>
        <w:tc>
          <w:tcPr>
            <w:tcW w:w="642" w:type="pct"/>
            <w:tcBorders>
              <w:top w:val="single" w:sz="4" w:space="0" w:color="000000"/>
              <w:left w:val="single" w:sz="4" w:space="0" w:color="000000"/>
              <w:bottom w:val="single" w:sz="4" w:space="0" w:color="000000"/>
              <w:right w:val="single" w:sz="4" w:space="0" w:color="000000"/>
            </w:tcBorders>
            <w:noWrap/>
            <w:vAlign w:val="center"/>
          </w:tcPr>
          <w:p w14:paraId="5F7BCE87"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存储</w:t>
            </w:r>
          </w:p>
        </w:tc>
        <w:tc>
          <w:tcPr>
            <w:tcW w:w="868" w:type="pct"/>
            <w:tcBorders>
              <w:top w:val="single" w:sz="4" w:space="0" w:color="000000"/>
              <w:left w:val="single" w:sz="4" w:space="0" w:color="000000"/>
              <w:bottom w:val="single" w:sz="4" w:space="0" w:color="000000"/>
              <w:right w:val="single" w:sz="4" w:space="0" w:color="000000"/>
            </w:tcBorders>
            <w:vAlign w:val="center"/>
          </w:tcPr>
          <w:p w14:paraId="2BAEFEF7"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磁盘阵列服务器</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73780F1C"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联想</w:t>
            </w:r>
          </w:p>
        </w:tc>
        <w:tc>
          <w:tcPr>
            <w:tcW w:w="1776" w:type="pct"/>
            <w:tcBorders>
              <w:top w:val="single" w:sz="4" w:space="0" w:color="000000"/>
              <w:left w:val="single" w:sz="4" w:space="0" w:color="000000"/>
              <w:bottom w:val="single" w:sz="4" w:space="0" w:color="000000"/>
              <w:right w:val="single" w:sz="4" w:space="0" w:color="000000"/>
            </w:tcBorders>
            <w:vAlign w:val="center"/>
          </w:tcPr>
          <w:p w14:paraId="5FE8AD04"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 xml:space="preserve">SURESAS112 </w:t>
            </w:r>
          </w:p>
        </w:tc>
        <w:tc>
          <w:tcPr>
            <w:tcW w:w="343" w:type="pct"/>
            <w:tcBorders>
              <w:top w:val="single" w:sz="4" w:space="0" w:color="000000"/>
              <w:left w:val="single" w:sz="4" w:space="0" w:color="000000"/>
              <w:bottom w:val="single" w:sz="4" w:space="0" w:color="000000"/>
              <w:right w:val="single" w:sz="4" w:space="0" w:color="000000"/>
            </w:tcBorders>
            <w:noWrap/>
            <w:vAlign w:val="center"/>
          </w:tcPr>
          <w:p w14:paraId="7C42586D"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14:paraId="184755F8"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35C40" w:rsidRPr="00235C40" w14:paraId="56D2ED60" w14:textId="77777777" w:rsidTr="00A0409E">
        <w:trPr>
          <w:trHeight w:val="810"/>
        </w:trPr>
        <w:tc>
          <w:tcPr>
            <w:tcW w:w="343" w:type="pct"/>
            <w:tcBorders>
              <w:top w:val="single" w:sz="4" w:space="0" w:color="000000"/>
              <w:left w:val="single" w:sz="4" w:space="0" w:color="000000"/>
              <w:bottom w:val="single" w:sz="4" w:space="0" w:color="000000"/>
              <w:right w:val="single" w:sz="4" w:space="0" w:color="000000"/>
            </w:tcBorders>
            <w:noWrap/>
            <w:vAlign w:val="center"/>
          </w:tcPr>
          <w:p w14:paraId="0B2F11EB"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15</w:t>
            </w:r>
          </w:p>
        </w:tc>
        <w:tc>
          <w:tcPr>
            <w:tcW w:w="642" w:type="pct"/>
            <w:tcBorders>
              <w:top w:val="single" w:sz="4" w:space="0" w:color="000000"/>
              <w:left w:val="single" w:sz="4" w:space="0" w:color="000000"/>
              <w:bottom w:val="single" w:sz="4" w:space="0" w:color="000000"/>
              <w:right w:val="single" w:sz="4" w:space="0" w:color="000000"/>
            </w:tcBorders>
            <w:noWrap/>
            <w:vAlign w:val="center"/>
          </w:tcPr>
          <w:p w14:paraId="27CF0EB5"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存储</w:t>
            </w:r>
          </w:p>
        </w:tc>
        <w:tc>
          <w:tcPr>
            <w:tcW w:w="868" w:type="pct"/>
            <w:tcBorders>
              <w:top w:val="single" w:sz="4" w:space="0" w:color="000000"/>
              <w:left w:val="single" w:sz="4" w:space="0" w:color="000000"/>
              <w:bottom w:val="single" w:sz="4" w:space="0" w:color="000000"/>
              <w:right w:val="single" w:sz="4" w:space="0" w:color="000000"/>
            </w:tcBorders>
            <w:vAlign w:val="center"/>
          </w:tcPr>
          <w:p w14:paraId="4D740148"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磁盘阵列服务器</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76620497"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联想</w:t>
            </w:r>
          </w:p>
        </w:tc>
        <w:tc>
          <w:tcPr>
            <w:tcW w:w="1776" w:type="pct"/>
            <w:tcBorders>
              <w:top w:val="single" w:sz="4" w:space="0" w:color="000000"/>
              <w:left w:val="single" w:sz="4" w:space="0" w:color="000000"/>
              <w:bottom w:val="single" w:sz="4" w:space="0" w:color="000000"/>
              <w:right w:val="single" w:sz="4" w:space="0" w:color="000000"/>
            </w:tcBorders>
            <w:vAlign w:val="center"/>
          </w:tcPr>
          <w:p w14:paraId="2957021A"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联想ST_VNX5150 DPE</w:t>
            </w:r>
          </w:p>
        </w:tc>
        <w:tc>
          <w:tcPr>
            <w:tcW w:w="343" w:type="pct"/>
            <w:tcBorders>
              <w:top w:val="single" w:sz="4" w:space="0" w:color="000000"/>
              <w:left w:val="single" w:sz="4" w:space="0" w:color="000000"/>
              <w:bottom w:val="single" w:sz="4" w:space="0" w:color="000000"/>
              <w:right w:val="single" w:sz="4" w:space="0" w:color="000000"/>
            </w:tcBorders>
            <w:noWrap/>
            <w:vAlign w:val="center"/>
          </w:tcPr>
          <w:p w14:paraId="09F872FE"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14:paraId="1B60420F"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梅林机房</w:t>
            </w:r>
          </w:p>
        </w:tc>
      </w:tr>
      <w:tr w:rsidR="00235C40" w:rsidRPr="00235C40" w14:paraId="6C92632B" w14:textId="77777777" w:rsidTr="00A0409E">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14:paraId="74E950FE"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16</w:t>
            </w:r>
          </w:p>
        </w:tc>
        <w:tc>
          <w:tcPr>
            <w:tcW w:w="642" w:type="pct"/>
            <w:tcBorders>
              <w:top w:val="single" w:sz="4" w:space="0" w:color="000000"/>
              <w:left w:val="single" w:sz="4" w:space="0" w:color="000000"/>
              <w:bottom w:val="single" w:sz="4" w:space="0" w:color="000000"/>
              <w:right w:val="single" w:sz="4" w:space="0" w:color="000000"/>
            </w:tcBorders>
            <w:noWrap/>
            <w:vAlign w:val="center"/>
          </w:tcPr>
          <w:p w14:paraId="35D5074D"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存储</w:t>
            </w:r>
          </w:p>
        </w:tc>
        <w:tc>
          <w:tcPr>
            <w:tcW w:w="868" w:type="pct"/>
            <w:tcBorders>
              <w:top w:val="single" w:sz="4" w:space="0" w:color="000000"/>
              <w:left w:val="single" w:sz="4" w:space="0" w:color="000000"/>
              <w:bottom w:val="single" w:sz="4" w:space="0" w:color="000000"/>
              <w:right w:val="single" w:sz="4" w:space="0" w:color="000000"/>
            </w:tcBorders>
            <w:vAlign w:val="center"/>
          </w:tcPr>
          <w:p w14:paraId="4885E585"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磁盘阵列服务器</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53C30345"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IBM</w:t>
            </w:r>
          </w:p>
        </w:tc>
        <w:tc>
          <w:tcPr>
            <w:tcW w:w="1776" w:type="pct"/>
            <w:tcBorders>
              <w:top w:val="single" w:sz="4" w:space="0" w:color="000000"/>
              <w:left w:val="single" w:sz="4" w:space="0" w:color="000000"/>
              <w:bottom w:val="single" w:sz="4" w:space="0" w:color="000000"/>
              <w:right w:val="single" w:sz="4" w:space="0" w:color="000000"/>
            </w:tcBorders>
            <w:vAlign w:val="center"/>
          </w:tcPr>
          <w:p w14:paraId="7B6153BE"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IBM DS3500</w:t>
            </w:r>
          </w:p>
        </w:tc>
        <w:tc>
          <w:tcPr>
            <w:tcW w:w="343" w:type="pct"/>
            <w:tcBorders>
              <w:top w:val="single" w:sz="4" w:space="0" w:color="000000"/>
              <w:left w:val="single" w:sz="4" w:space="0" w:color="000000"/>
              <w:bottom w:val="single" w:sz="4" w:space="0" w:color="000000"/>
              <w:right w:val="single" w:sz="4" w:space="0" w:color="000000"/>
            </w:tcBorders>
            <w:noWrap/>
            <w:vAlign w:val="center"/>
          </w:tcPr>
          <w:p w14:paraId="5FD68C85"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14:paraId="44D9A4C1"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35C40" w:rsidRPr="00235C40" w14:paraId="36D2B05E" w14:textId="77777777" w:rsidTr="00A0409E">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14:paraId="46F34768"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17</w:t>
            </w:r>
          </w:p>
        </w:tc>
        <w:tc>
          <w:tcPr>
            <w:tcW w:w="642" w:type="pct"/>
            <w:tcBorders>
              <w:top w:val="single" w:sz="4" w:space="0" w:color="000000"/>
              <w:left w:val="single" w:sz="4" w:space="0" w:color="000000"/>
              <w:bottom w:val="single" w:sz="4" w:space="0" w:color="000000"/>
              <w:right w:val="single" w:sz="4" w:space="0" w:color="000000"/>
            </w:tcBorders>
            <w:noWrap/>
            <w:vAlign w:val="center"/>
          </w:tcPr>
          <w:p w14:paraId="7E073213"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存储</w:t>
            </w:r>
          </w:p>
        </w:tc>
        <w:tc>
          <w:tcPr>
            <w:tcW w:w="868" w:type="pct"/>
            <w:tcBorders>
              <w:top w:val="single" w:sz="4" w:space="0" w:color="000000"/>
              <w:left w:val="single" w:sz="4" w:space="0" w:color="000000"/>
              <w:bottom w:val="single" w:sz="4" w:space="0" w:color="000000"/>
              <w:right w:val="single" w:sz="4" w:space="0" w:color="000000"/>
            </w:tcBorders>
            <w:vAlign w:val="center"/>
          </w:tcPr>
          <w:p w14:paraId="7519062C"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磁盘阵列服务器</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5C0ECF2D"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浪潮</w:t>
            </w:r>
          </w:p>
        </w:tc>
        <w:tc>
          <w:tcPr>
            <w:tcW w:w="1776" w:type="pct"/>
            <w:tcBorders>
              <w:top w:val="single" w:sz="4" w:space="0" w:color="000000"/>
              <w:left w:val="single" w:sz="4" w:space="0" w:color="000000"/>
              <w:bottom w:val="single" w:sz="4" w:space="0" w:color="000000"/>
              <w:right w:val="single" w:sz="4" w:space="0" w:color="000000"/>
            </w:tcBorders>
            <w:vAlign w:val="center"/>
          </w:tcPr>
          <w:p w14:paraId="3F2EE1AA"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浪潮AS5300G2</w:t>
            </w:r>
          </w:p>
        </w:tc>
        <w:tc>
          <w:tcPr>
            <w:tcW w:w="343" w:type="pct"/>
            <w:tcBorders>
              <w:top w:val="single" w:sz="4" w:space="0" w:color="000000"/>
              <w:left w:val="single" w:sz="4" w:space="0" w:color="000000"/>
              <w:bottom w:val="single" w:sz="4" w:space="0" w:color="000000"/>
              <w:right w:val="single" w:sz="4" w:space="0" w:color="000000"/>
            </w:tcBorders>
            <w:noWrap/>
            <w:vAlign w:val="center"/>
          </w:tcPr>
          <w:p w14:paraId="04941B51"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14:paraId="40E89CC3"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梅林机房</w:t>
            </w:r>
          </w:p>
        </w:tc>
      </w:tr>
      <w:tr w:rsidR="00235C40" w:rsidRPr="00235C40" w14:paraId="68A60C77" w14:textId="77777777" w:rsidTr="00A0409E">
        <w:trPr>
          <w:trHeight w:val="810"/>
        </w:trPr>
        <w:tc>
          <w:tcPr>
            <w:tcW w:w="343" w:type="pct"/>
            <w:tcBorders>
              <w:top w:val="single" w:sz="4" w:space="0" w:color="000000"/>
              <w:left w:val="single" w:sz="4" w:space="0" w:color="000000"/>
              <w:bottom w:val="single" w:sz="4" w:space="0" w:color="000000"/>
              <w:right w:val="single" w:sz="4" w:space="0" w:color="000000"/>
            </w:tcBorders>
            <w:noWrap/>
            <w:vAlign w:val="center"/>
          </w:tcPr>
          <w:p w14:paraId="4BC4E395"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18</w:t>
            </w:r>
          </w:p>
        </w:tc>
        <w:tc>
          <w:tcPr>
            <w:tcW w:w="642" w:type="pct"/>
            <w:tcBorders>
              <w:top w:val="single" w:sz="4" w:space="0" w:color="000000"/>
              <w:left w:val="single" w:sz="4" w:space="0" w:color="000000"/>
              <w:bottom w:val="single" w:sz="4" w:space="0" w:color="000000"/>
              <w:right w:val="single" w:sz="4" w:space="0" w:color="000000"/>
            </w:tcBorders>
            <w:noWrap/>
            <w:vAlign w:val="center"/>
          </w:tcPr>
          <w:p w14:paraId="5B5BB85F"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服务器</w:t>
            </w:r>
          </w:p>
        </w:tc>
        <w:tc>
          <w:tcPr>
            <w:tcW w:w="868" w:type="pct"/>
            <w:tcBorders>
              <w:top w:val="single" w:sz="4" w:space="0" w:color="000000"/>
              <w:left w:val="single" w:sz="4" w:space="0" w:color="000000"/>
              <w:bottom w:val="single" w:sz="4" w:space="0" w:color="000000"/>
              <w:right w:val="single" w:sz="4" w:space="0" w:color="000000"/>
            </w:tcBorders>
            <w:vAlign w:val="center"/>
          </w:tcPr>
          <w:p w14:paraId="68BD0E45"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数据备份</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37D94D46"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联想</w:t>
            </w:r>
          </w:p>
        </w:tc>
        <w:tc>
          <w:tcPr>
            <w:tcW w:w="1776" w:type="pct"/>
            <w:tcBorders>
              <w:top w:val="single" w:sz="4" w:space="0" w:color="000000"/>
              <w:left w:val="single" w:sz="4" w:space="0" w:color="000000"/>
              <w:bottom w:val="single" w:sz="4" w:space="0" w:color="000000"/>
              <w:right w:val="single" w:sz="4" w:space="0" w:color="000000"/>
            </w:tcBorders>
            <w:vAlign w:val="center"/>
          </w:tcPr>
          <w:p w14:paraId="267658F6"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联想</w:t>
            </w:r>
            <w:proofErr w:type="spellStart"/>
            <w:r w:rsidRPr="00235C40">
              <w:rPr>
                <w:rFonts w:ascii="新宋体" w:eastAsia="新宋体" w:hAnsi="新宋体" w:cs="宋体" w:hint="eastAsia"/>
                <w:kern w:val="0"/>
                <w:szCs w:val="21"/>
                <w:lang w:bidi="ar"/>
              </w:rPr>
              <w:t>ThinkServer</w:t>
            </w:r>
            <w:proofErr w:type="spellEnd"/>
            <w:r w:rsidRPr="00235C40">
              <w:rPr>
                <w:rFonts w:ascii="新宋体" w:eastAsia="新宋体" w:hAnsi="新宋体" w:cs="宋体" w:hint="eastAsia"/>
                <w:kern w:val="0"/>
                <w:szCs w:val="21"/>
                <w:lang w:bidi="ar"/>
              </w:rPr>
              <w:t xml:space="preserve"> TS250</w:t>
            </w:r>
          </w:p>
        </w:tc>
        <w:tc>
          <w:tcPr>
            <w:tcW w:w="343" w:type="pct"/>
            <w:tcBorders>
              <w:top w:val="single" w:sz="4" w:space="0" w:color="000000"/>
              <w:left w:val="single" w:sz="4" w:space="0" w:color="000000"/>
              <w:bottom w:val="single" w:sz="4" w:space="0" w:color="000000"/>
              <w:right w:val="single" w:sz="4" w:space="0" w:color="000000"/>
            </w:tcBorders>
            <w:noWrap/>
            <w:vAlign w:val="center"/>
          </w:tcPr>
          <w:p w14:paraId="253FA9BD"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14:paraId="165F7F5F"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梅林机房</w:t>
            </w:r>
          </w:p>
        </w:tc>
      </w:tr>
      <w:tr w:rsidR="00235C40" w:rsidRPr="00235C40" w14:paraId="53E51533" w14:textId="77777777" w:rsidTr="00A0409E">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14:paraId="453930D5"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19</w:t>
            </w:r>
          </w:p>
        </w:tc>
        <w:tc>
          <w:tcPr>
            <w:tcW w:w="642" w:type="pct"/>
            <w:tcBorders>
              <w:top w:val="single" w:sz="4" w:space="0" w:color="000000"/>
              <w:left w:val="single" w:sz="4" w:space="0" w:color="000000"/>
              <w:bottom w:val="single" w:sz="4" w:space="0" w:color="000000"/>
              <w:right w:val="single" w:sz="4" w:space="0" w:color="000000"/>
            </w:tcBorders>
            <w:vAlign w:val="center"/>
          </w:tcPr>
          <w:p w14:paraId="3E134208"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防火墙</w:t>
            </w:r>
          </w:p>
        </w:tc>
        <w:tc>
          <w:tcPr>
            <w:tcW w:w="868" w:type="pct"/>
            <w:tcBorders>
              <w:top w:val="single" w:sz="4" w:space="0" w:color="000000"/>
              <w:left w:val="single" w:sz="4" w:space="0" w:color="000000"/>
              <w:bottom w:val="single" w:sz="4" w:space="0" w:color="000000"/>
              <w:right w:val="single" w:sz="4" w:space="0" w:color="000000"/>
            </w:tcBorders>
            <w:vAlign w:val="center"/>
          </w:tcPr>
          <w:p w14:paraId="03D900E8"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政务外网防火墙</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37046926"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深信服</w:t>
            </w:r>
          </w:p>
        </w:tc>
        <w:tc>
          <w:tcPr>
            <w:tcW w:w="1776" w:type="pct"/>
            <w:tcBorders>
              <w:top w:val="single" w:sz="4" w:space="0" w:color="000000"/>
              <w:left w:val="single" w:sz="4" w:space="0" w:color="000000"/>
              <w:bottom w:val="single" w:sz="4" w:space="0" w:color="000000"/>
              <w:right w:val="single" w:sz="4" w:space="0" w:color="000000"/>
            </w:tcBorders>
            <w:vAlign w:val="center"/>
          </w:tcPr>
          <w:p w14:paraId="3F42985E"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AF-2000-B2132</w:t>
            </w:r>
          </w:p>
        </w:tc>
        <w:tc>
          <w:tcPr>
            <w:tcW w:w="343" w:type="pct"/>
            <w:tcBorders>
              <w:top w:val="single" w:sz="4" w:space="0" w:color="000000"/>
              <w:left w:val="single" w:sz="4" w:space="0" w:color="000000"/>
              <w:bottom w:val="single" w:sz="4" w:space="0" w:color="000000"/>
              <w:right w:val="single" w:sz="4" w:space="0" w:color="000000"/>
            </w:tcBorders>
            <w:vAlign w:val="center"/>
          </w:tcPr>
          <w:p w14:paraId="78DC2583"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14:paraId="30980ADA"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梅林机房</w:t>
            </w:r>
          </w:p>
        </w:tc>
      </w:tr>
      <w:tr w:rsidR="00235C40" w:rsidRPr="00235C40" w14:paraId="0CDB4534" w14:textId="77777777" w:rsidTr="00A0409E">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14:paraId="166B34B9"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20</w:t>
            </w:r>
          </w:p>
        </w:tc>
        <w:tc>
          <w:tcPr>
            <w:tcW w:w="642" w:type="pct"/>
            <w:tcBorders>
              <w:top w:val="single" w:sz="4" w:space="0" w:color="000000"/>
              <w:left w:val="single" w:sz="4" w:space="0" w:color="000000"/>
              <w:bottom w:val="single" w:sz="4" w:space="0" w:color="000000"/>
              <w:right w:val="single" w:sz="4" w:space="0" w:color="000000"/>
            </w:tcBorders>
            <w:vAlign w:val="center"/>
          </w:tcPr>
          <w:p w14:paraId="29D265F7"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防火墙</w:t>
            </w:r>
          </w:p>
        </w:tc>
        <w:tc>
          <w:tcPr>
            <w:tcW w:w="868" w:type="pct"/>
            <w:tcBorders>
              <w:top w:val="single" w:sz="4" w:space="0" w:color="000000"/>
              <w:left w:val="single" w:sz="4" w:space="0" w:color="000000"/>
              <w:bottom w:val="single" w:sz="4" w:space="0" w:color="000000"/>
              <w:right w:val="single" w:sz="4" w:space="0" w:color="000000"/>
            </w:tcBorders>
            <w:vAlign w:val="center"/>
          </w:tcPr>
          <w:p w14:paraId="079E7685"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政务外网防火墙</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65359239"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深信服</w:t>
            </w:r>
          </w:p>
        </w:tc>
        <w:tc>
          <w:tcPr>
            <w:tcW w:w="1776" w:type="pct"/>
            <w:tcBorders>
              <w:top w:val="single" w:sz="4" w:space="0" w:color="000000"/>
              <w:left w:val="single" w:sz="4" w:space="0" w:color="000000"/>
              <w:bottom w:val="single" w:sz="4" w:space="0" w:color="000000"/>
              <w:right w:val="single" w:sz="4" w:space="0" w:color="000000"/>
            </w:tcBorders>
            <w:vAlign w:val="center"/>
          </w:tcPr>
          <w:p w14:paraId="5337809A"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AF-2000-B2132</w:t>
            </w:r>
          </w:p>
        </w:tc>
        <w:tc>
          <w:tcPr>
            <w:tcW w:w="343" w:type="pct"/>
            <w:tcBorders>
              <w:top w:val="single" w:sz="4" w:space="0" w:color="000000"/>
              <w:left w:val="single" w:sz="4" w:space="0" w:color="000000"/>
              <w:bottom w:val="single" w:sz="4" w:space="0" w:color="000000"/>
              <w:right w:val="single" w:sz="4" w:space="0" w:color="000000"/>
            </w:tcBorders>
            <w:vAlign w:val="center"/>
          </w:tcPr>
          <w:p w14:paraId="134D835E"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14:paraId="1FB56473"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35C40" w:rsidRPr="00235C40" w14:paraId="4BF8EDC9" w14:textId="77777777" w:rsidTr="00A0409E">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14:paraId="52FAA2EC"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21</w:t>
            </w:r>
          </w:p>
        </w:tc>
        <w:tc>
          <w:tcPr>
            <w:tcW w:w="642" w:type="pct"/>
            <w:tcBorders>
              <w:top w:val="single" w:sz="4" w:space="0" w:color="000000"/>
              <w:left w:val="single" w:sz="4" w:space="0" w:color="000000"/>
              <w:bottom w:val="single" w:sz="4" w:space="0" w:color="000000"/>
              <w:right w:val="single" w:sz="4" w:space="0" w:color="000000"/>
            </w:tcBorders>
            <w:vAlign w:val="center"/>
          </w:tcPr>
          <w:p w14:paraId="74491910"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防火墙</w:t>
            </w:r>
          </w:p>
        </w:tc>
        <w:tc>
          <w:tcPr>
            <w:tcW w:w="868" w:type="pct"/>
            <w:tcBorders>
              <w:top w:val="single" w:sz="4" w:space="0" w:color="000000"/>
              <w:left w:val="single" w:sz="4" w:space="0" w:color="000000"/>
              <w:bottom w:val="single" w:sz="4" w:space="0" w:color="000000"/>
              <w:right w:val="single" w:sz="4" w:space="0" w:color="000000"/>
            </w:tcBorders>
            <w:vAlign w:val="center"/>
          </w:tcPr>
          <w:p w14:paraId="33537925"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上网行为管理</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245B3D83"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天融信</w:t>
            </w:r>
          </w:p>
        </w:tc>
        <w:tc>
          <w:tcPr>
            <w:tcW w:w="1776" w:type="pct"/>
            <w:tcBorders>
              <w:top w:val="single" w:sz="4" w:space="0" w:color="000000"/>
              <w:left w:val="single" w:sz="4" w:space="0" w:color="000000"/>
              <w:bottom w:val="single" w:sz="4" w:space="0" w:color="000000"/>
              <w:right w:val="single" w:sz="4" w:space="0" w:color="000000"/>
            </w:tcBorders>
            <w:vAlign w:val="center"/>
          </w:tcPr>
          <w:p w14:paraId="5B537F7D"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topgate300</w:t>
            </w:r>
            <w:r w:rsidRPr="00235C40">
              <w:rPr>
                <w:rFonts w:ascii="新宋体" w:eastAsia="新宋体" w:hAnsi="新宋体" w:cs="宋体" w:hint="eastAsia"/>
                <w:kern w:val="0"/>
                <w:szCs w:val="21"/>
                <w:lang w:bidi="ar"/>
              </w:rPr>
              <w:br/>
              <w:t xml:space="preserve">ACM-31314 </w:t>
            </w:r>
          </w:p>
        </w:tc>
        <w:tc>
          <w:tcPr>
            <w:tcW w:w="343" w:type="pct"/>
            <w:tcBorders>
              <w:top w:val="single" w:sz="4" w:space="0" w:color="000000"/>
              <w:left w:val="single" w:sz="4" w:space="0" w:color="000000"/>
              <w:bottom w:val="single" w:sz="4" w:space="0" w:color="000000"/>
              <w:right w:val="single" w:sz="4" w:space="0" w:color="000000"/>
            </w:tcBorders>
            <w:vAlign w:val="center"/>
          </w:tcPr>
          <w:p w14:paraId="2D4EC164"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14:paraId="415DF125"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梅林机房</w:t>
            </w:r>
          </w:p>
        </w:tc>
      </w:tr>
      <w:tr w:rsidR="00235C40" w:rsidRPr="00235C40" w14:paraId="5BD6F29E" w14:textId="77777777" w:rsidTr="00A0409E">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14:paraId="27C70D97"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22</w:t>
            </w:r>
          </w:p>
        </w:tc>
        <w:tc>
          <w:tcPr>
            <w:tcW w:w="642" w:type="pct"/>
            <w:tcBorders>
              <w:top w:val="single" w:sz="4" w:space="0" w:color="000000"/>
              <w:left w:val="single" w:sz="4" w:space="0" w:color="000000"/>
              <w:bottom w:val="single" w:sz="4" w:space="0" w:color="000000"/>
              <w:right w:val="single" w:sz="4" w:space="0" w:color="000000"/>
            </w:tcBorders>
            <w:vAlign w:val="center"/>
          </w:tcPr>
          <w:p w14:paraId="1A611DF8"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防火墙</w:t>
            </w:r>
          </w:p>
        </w:tc>
        <w:tc>
          <w:tcPr>
            <w:tcW w:w="868" w:type="pct"/>
            <w:tcBorders>
              <w:top w:val="single" w:sz="4" w:space="0" w:color="000000"/>
              <w:left w:val="single" w:sz="4" w:space="0" w:color="000000"/>
              <w:bottom w:val="single" w:sz="4" w:space="0" w:color="000000"/>
              <w:right w:val="single" w:sz="4" w:space="0" w:color="000000"/>
            </w:tcBorders>
            <w:vAlign w:val="center"/>
          </w:tcPr>
          <w:p w14:paraId="1AC76AD8"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上网行为管理</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6F5A9956"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天融信</w:t>
            </w:r>
          </w:p>
        </w:tc>
        <w:tc>
          <w:tcPr>
            <w:tcW w:w="1776" w:type="pct"/>
            <w:tcBorders>
              <w:top w:val="single" w:sz="4" w:space="0" w:color="000000"/>
              <w:left w:val="single" w:sz="4" w:space="0" w:color="000000"/>
              <w:bottom w:val="single" w:sz="4" w:space="0" w:color="000000"/>
              <w:right w:val="single" w:sz="4" w:space="0" w:color="000000"/>
            </w:tcBorders>
            <w:vAlign w:val="center"/>
          </w:tcPr>
          <w:p w14:paraId="01B97347"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topgate300</w:t>
            </w:r>
            <w:r w:rsidRPr="00235C40">
              <w:rPr>
                <w:rFonts w:ascii="新宋体" w:eastAsia="新宋体" w:hAnsi="新宋体" w:cs="宋体" w:hint="eastAsia"/>
                <w:kern w:val="0"/>
                <w:szCs w:val="21"/>
                <w:lang w:bidi="ar"/>
              </w:rPr>
              <w:br/>
              <w:t xml:space="preserve">ACM-31314 </w:t>
            </w:r>
          </w:p>
        </w:tc>
        <w:tc>
          <w:tcPr>
            <w:tcW w:w="343" w:type="pct"/>
            <w:tcBorders>
              <w:top w:val="single" w:sz="4" w:space="0" w:color="000000"/>
              <w:left w:val="single" w:sz="4" w:space="0" w:color="000000"/>
              <w:bottom w:val="single" w:sz="4" w:space="0" w:color="000000"/>
              <w:right w:val="single" w:sz="4" w:space="0" w:color="000000"/>
            </w:tcBorders>
            <w:vAlign w:val="center"/>
          </w:tcPr>
          <w:p w14:paraId="42882829"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14:paraId="7C797DAB"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35C40" w:rsidRPr="00235C40" w14:paraId="150CACE2" w14:textId="77777777" w:rsidTr="00A0409E">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14:paraId="60268E02"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23</w:t>
            </w:r>
          </w:p>
        </w:tc>
        <w:tc>
          <w:tcPr>
            <w:tcW w:w="642" w:type="pct"/>
            <w:tcBorders>
              <w:top w:val="single" w:sz="4" w:space="0" w:color="000000"/>
              <w:left w:val="single" w:sz="4" w:space="0" w:color="000000"/>
              <w:bottom w:val="single" w:sz="4" w:space="0" w:color="000000"/>
              <w:right w:val="single" w:sz="4" w:space="0" w:color="000000"/>
            </w:tcBorders>
            <w:vAlign w:val="center"/>
          </w:tcPr>
          <w:p w14:paraId="4222D12C"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防火墙</w:t>
            </w:r>
          </w:p>
        </w:tc>
        <w:tc>
          <w:tcPr>
            <w:tcW w:w="868" w:type="pct"/>
            <w:tcBorders>
              <w:top w:val="single" w:sz="4" w:space="0" w:color="000000"/>
              <w:left w:val="single" w:sz="4" w:space="0" w:color="000000"/>
              <w:bottom w:val="single" w:sz="4" w:space="0" w:color="000000"/>
              <w:right w:val="single" w:sz="4" w:space="0" w:color="000000"/>
            </w:tcBorders>
            <w:vAlign w:val="center"/>
          </w:tcPr>
          <w:p w14:paraId="4CBF54C8"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对外发布防火墙</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632467A7"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深信服</w:t>
            </w:r>
          </w:p>
        </w:tc>
        <w:tc>
          <w:tcPr>
            <w:tcW w:w="1776" w:type="pct"/>
            <w:tcBorders>
              <w:top w:val="single" w:sz="4" w:space="0" w:color="000000"/>
              <w:left w:val="single" w:sz="4" w:space="0" w:color="000000"/>
              <w:bottom w:val="single" w:sz="4" w:space="0" w:color="000000"/>
              <w:right w:val="single" w:sz="4" w:space="0" w:color="000000"/>
            </w:tcBorders>
            <w:vAlign w:val="center"/>
          </w:tcPr>
          <w:p w14:paraId="06A95A32"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AF-2000-B2132</w:t>
            </w:r>
          </w:p>
        </w:tc>
        <w:tc>
          <w:tcPr>
            <w:tcW w:w="343" w:type="pct"/>
            <w:tcBorders>
              <w:top w:val="single" w:sz="4" w:space="0" w:color="000000"/>
              <w:left w:val="single" w:sz="4" w:space="0" w:color="000000"/>
              <w:bottom w:val="single" w:sz="4" w:space="0" w:color="000000"/>
              <w:right w:val="single" w:sz="4" w:space="0" w:color="000000"/>
            </w:tcBorders>
            <w:vAlign w:val="center"/>
          </w:tcPr>
          <w:p w14:paraId="29F5F28D"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14:paraId="5B66E283"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35C40" w:rsidRPr="00235C40" w14:paraId="57DC8553" w14:textId="77777777" w:rsidTr="00A0409E">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14:paraId="22512628"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24</w:t>
            </w:r>
          </w:p>
        </w:tc>
        <w:tc>
          <w:tcPr>
            <w:tcW w:w="642" w:type="pct"/>
            <w:tcBorders>
              <w:top w:val="single" w:sz="4" w:space="0" w:color="000000"/>
              <w:left w:val="single" w:sz="4" w:space="0" w:color="000000"/>
              <w:bottom w:val="single" w:sz="4" w:space="0" w:color="000000"/>
              <w:right w:val="single" w:sz="4" w:space="0" w:color="000000"/>
            </w:tcBorders>
            <w:vAlign w:val="center"/>
          </w:tcPr>
          <w:p w14:paraId="1E318E05"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防火墙</w:t>
            </w:r>
          </w:p>
        </w:tc>
        <w:tc>
          <w:tcPr>
            <w:tcW w:w="868" w:type="pct"/>
            <w:tcBorders>
              <w:top w:val="single" w:sz="4" w:space="0" w:color="000000"/>
              <w:left w:val="single" w:sz="4" w:space="0" w:color="000000"/>
              <w:bottom w:val="single" w:sz="4" w:space="0" w:color="000000"/>
              <w:right w:val="single" w:sz="4" w:space="0" w:color="000000"/>
            </w:tcBorders>
            <w:vAlign w:val="center"/>
          </w:tcPr>
          <w:p w14:paraId="6E222636"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业务防火墙</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2F20E200"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深信服</w:t>
            </w:r>
          </w:p>
        </w:tc>
        <w:tc>
          <w:tcPr>
            <w:tcW w:w="1776" w:type="pct"/>
            <w:tcBorders>
              <w:top w:val="single" w:sz="4" w:space="0" w:color="000000"/>
              <w:left w:val="single" w:sz="4" w:space="0" w:color="000000"/>
              <w:bottom w:val="single" w:sz="4" w:space="0" w:color="000000"/>
              <w:right w:val="single" w:sz="4" w:space="0" w:color="000000"/>
            </w:tcBorders>
            <w:vAlign w:val="center"/>
          </w:tcPr>
          <w:p w14:paraId="1B8AE18F"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AF-1000-B1300</w:t>
            </w:r>
          </w:p>
        </w:tc>
        <w:tc>
          <w:tcPr>
            <w:tcW w:w="343" w:type="pct"/>
            <w:tcBorders>
              <w:top w:val="single" w:sz="4" w:space="0" w:color="000000"/>
              <w:left w:val="single" w:sz="4" w:space="0" w:color="000000"/>
              <w:bottom w:val="single" w:sz="4" w:space="0" w:color="000000"/>
              <w:right w:val="single" w:sz="4" w:space="0" w:color="000000"/>
            </w:tcBorders>
            <w:vAlign w:val="center"/>
          </w:tcPr>
          <w:p w14:paraId="39FBF055"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14:paraId="113FCE5D"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梅林机房</w:t>
            </w:r>
          </w:p>
        </w:tc>
      </w:tr>
      <w:tr w:rsidR="00235C40" w:rsidRPr="00235C40" w14:paraId="4DBB1503" w14:textId="77777777" w:rsidTr="00A0409E">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14:paraId="41F39C31"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25</w:t>
            </w:r>
          </w:p>
        </w:tc>
        <w:tc>
          <w:tcPr>
            <w:tcW w:w="642" w:type="pct"/>
            <w:tcBorders>
              <w:top w:val="single" w:sz="4" w:space="0" w:color="000000"/>
              <w:left w:val="single" w:sz="4" w:space="0" w:color="000000"/>
              <w:bottom w:val="single" w:sz="4" w:space="0" w:color="000000"/>
              <w:right w:val="single" w:sz="4" w:space="0" w:color="000000"/>
            </w:tcBorders>
            <w:vAlign w:val="center"/>
          </w:tcPr>
          <w:p w14:paraId="39BBD1E0"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防火墙</w:t>
            </w:r>
          </w:p>
        </w:tc>
        <w:tc>
          <w:tcPr>
            <w:tcW w:w="868" w:type="pct"/>
            <w:tcBorders>
              <w:top w:val="single" w:sz="4" w:space="0" w:color="000000"/>
              <w:left w:val="single" w:sz="4" w:space="0" w:color="000000"/>
              <w:bottom w:val="single" w:sz="4" w:space="0" w:color="000000"/>
              <w:right w:val="single" w:sz="4" w:space="0" w:color="000000"/>
            </w:tcBorders>
            <w:vAlign w:val="center"/>
          </w:tcPr>
          <w:p w14:paraId="756F628D"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入侵检测</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4D24B5CE"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深信服</w:t>
            </w:r>
          </w:p>
        </w:tc>
        <w:tc>
          <w:tcPr>
            <w:tcW w:w="1776" w:type="pct"/>
            <w:tcBorders>
              <w:top w:val="single" w:sz="4" w:space="0" w:color="000000"/>
              <w:left w:val="single" w:sz="4" w:space="0" w:color="000000"/>
              <w:bottom w:val="single" w:sz="4" w:space="0" w:color="000000"/>
              <w:right w:val="single" w:sz="4" w:space="0" w:color="000000"/>
            </w:tcBorders>
            <w:vAlign w:val="center"/>
          </w:tcPr>
          <w:p w14:paraId="145F7FF9"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NIPS-1000-B1400</w:t>
            </w:r>
          </w:p>
        </w:tc>
        <w:tc>
          <w:tcPr>
            <w:tcW w:w="343" w:type="pct"/>
            <w:tcBorders>
              <w:top w:val="single" w:sz="4" w:space="0" w:color="000000"/>
              <w:left w:val="single" w:sz="4" w:space="0" w:color="000000"/>
              <w:bottom w:val="single" w:sz="4" w:space="0" w:color="000000"/>
              <w:right w:val="single" w:sz="4" w:space="0" w:color="000000"/>
            </w:tcBorders>
            <w:vAlign w:val="center"/>
          </w:tcPr>
          <w:p w14:paraId="2EBD28A8"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14:paraId="29CD8D86"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梅林机房</w:t>
            </w:r>
          </w:p>
        </w:tc>
      </w:tr>
      <w:tr w:rsidR="00235C40" w:rsidRPr="00235C40" w14:paraId="10B21F02" w14:textId="77777777" w:rsidTr="00A0409E">
        <w:trPr>
          <w:trHeight w:val="810"/>
        </w:trPr>
        <w:tc>
          <w:tcPr>
            <w:tcW w:w="343" w:type="pct"/>
            <w:tcBorders>
              <w:top w:val="single" w:sz="4" w:space="0" w:color="000000"/>
              <w:left w:val="single" w:sz="4" w:space="0" w:color="000000"/>
              <w:bottom w:val="single" w:sz="4" w:space="0" w:color="000000"/>
              <w:right w:val="single" w:sz="4" w:space="0" w:color="000000"/>
            </w:tcBorders>
            <w:noWrap/>
            <w:vAlign w:val="center"/>
          </w:tcPr>
          <w:p w14:paraId="1D21EAEF"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26</w:t>
            </w:r>
          </w:p>
        </w:tc>
        <w:tc>
          <w:tcPr>
            <w:tcW w:w="642" w:type="pct"/>
            <w:tcBorders>
              <w:top w:val="single" w:sz="4" w:space="0" w:color="000000"/>
              <w:left w:val="single" w:sz="4" w:space="0" w:color="000000"/>
              <w:bottom w:val="single" w:sz="4" w:space="0" w:color="000000"/>
              <w:right w:val="single" w:sz="4" w:space="0" w:color="000000"/>
            </w:tcBorders>
            <w:vAlign w:val="center"/>
          </w:tcPr>
          <w:p w14:paraId="393E9A4E"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防火墙</w:t>
            </w:r>
          </w:p>
        </w:tc>
        <w:tc>
          <w:tcPr>
            <w:tcW w:w="868" w:type="pct"/>
            <w:tcBorders>
              <w:top w:val="single" w:sz="4" w:space="0" w:color="000000"/>
              <w:left w:val="single" w:sz="4" w:space="0" w:color="000000"/>
              <w:bottom w:val="single" w:sz="4" w:space="0" w:color="000000"/>
              <w:right w:val="single" w:sz="4" w:space="0" w:color="000000"/>
            </w:tcBorders>
            <w:vAlign w:val="center"/>
          </w:tcPr>
          <w:p w14:paraId="31B2871E"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入侵检测</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28F64924"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天融信</w:t>
            </w:r>
          </w:p>
        </w:tc>
        <w:tc>
          <w:tcPr>
            <w:tcW w:w="1776" w:type="pct"/>
            <w:tcBorders>
              <w:top w:val="single" w:sz="4" w:space="0" w:color="000000"/>
              <w:left w:val="single" w:sz="4" w:space="0" w:color="000000"/>
              <w:bottom w:val="single" w:sz="4" w:space="0" w:color="000000"/>
              <w:right w:val="single" w:sz="4" w:space="0" w:color="000000"/>
            </w:tcBorders>
            <w:vAlign w:val="center"/>
          </w:tcPr>
          <w:p w14:paraId="0B60A93F"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网络卫士入侵防御系统TOPIDP3000</w:t>
            </w:r>
          </w:p>
        </w:tc>
        <w:tc>
          <w:tcPr>
            <w:tcW w:w="343" w:type="pct"/>
            <w:tcBorders>
              <w:top w:val="single" w:sz="4" w:space="0" w:color="000000"/>
              <w:left w:val="single" w:sz="4" w:space="0" w:color="000000"/>
              <w:bottom w:val="single" w:sz="4" w:space="0" w:color="000000"/>
              <w:right w:val="single" w:sz="4" w:space="0" w:color="000000"/>
            </w:tcBorders>
            <w:vAlign w:val="center"/>
          </w:tcPr>
          <w:p w14:paraId="16498E16"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14:paraId="1EDC9E50"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35C40" w:rsidRPr="00235C40" w14:paraId="7E10901B" w14:textId="77777777" w:rsidTr="00A0409E">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14:paraId="1C5C4F31"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27</w:t>
            </w:r>
          </w:p>
        </w:tc>
        <w:tc>
          <w:tcPr>
            <w:tcW w:w="642" w:type="pct"/>
            <w:tcBorders>
              <w:top w:val="single" w:sz="4" w:space="0" w:color="000000"/>
              <w:left w:val="single" w:sz="4" w:space="0" w:color="000000"/>
              <w:bottom w:val="single" w:sz="4" w:space="0" w:color="000000"/>
              <w:right w:val="single" w:sz="4" w:space="0" w:color="000000"/>
            </w:tcBorders>
            <w:vAlign w:val="center"/>
          </w:tcPr>
          <w:p w14:paraId="1C56DEDF"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防火墙</w:t>
            </w:r>
          </w:p>
        </w:tc>
        <w:tc>
          <w:tcPr>
            <w:tcW w:w="868" w:type="pct"/>
            <w:tcBorders>
              <w:top w:val="single" w:sz="4" w:space="0" w:color="000000"/>
              <w:left w:val="single" w:sz="4" w:space="0" w:color="000000"/>
              <w:bottom w:val="single" w:sz="4" w:space="0" w:color="000000"/>
              <w:right w:val="single" w:sz="4" w:space="0" w:color="000000"/>
            </w:tcBorders>
            <w:vAlign w:val="center"/>
          </w:tcPr>
          <w:p w14:paraId="4BB0E335"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审计设备</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5C094C0F"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深信服</w:t>
            </w:r>
          </w:p>
        </w:tc>
        <w:tc>
          <w:tcPr>
            <w:tcW w:w="1776" w:type="pct"/>
            <w:tcBorders>
              <w:top w:val="single" w:sz="4" w:space="0" w:color="000000"/>
              <w:left w:val="single" w:sz="4" w:space="0" w:color="000000"/>
              <w:bottom w:val="single" w:sz="4" w:space="0" w:color="000000"/>
              <w:right w:val="single" w:sz="4" w:space="0" w:color="000000"/>
            </w:tcBorders>
            <w:vAlign w:val="center"/>
          </w:tcPr>
          <w:p w14:paraId="6BB7B330"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AC-1000-B1150</w:t>
            </w:r>
          </w:p>
        </w:tc>
        <w:tc>
          <w:tcPr>
            <w:tcW w:w="343" w:type="pct"/>
            <w:tcBorders>
              <w:top w:val="single" w:sz="4" w:space="0" w:color="000000"/>
              <w:left w:val="single" w:sz="4" w:space="0" w:color="000000"/>
              <w:bottom w:val="single" w:sz="4" w:space="0" w:color="000000"/>
              <w:right w:val="single" w:sz="4" w:space="0" w:color="000000"/>
            </w:tcBorders>
            <w:vAlign w:val="center"/>
          </w:tcPr>
          <w:p w14:paraId="01622D2E"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14:paraId="2E6BF130"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梅林机房</w:t>
            </w:r>
          </w:p>
        </w:tc>
      </w:tr>
      <w:tr w:rsidR="00235C40" w:rsidRPr="00235C40" w14:paraId="5B9CE90A" w14:textId="77777777" w:rsidTr="00A0409E">
        <w:trPr>
          <w:trHeight w:val="1080"/>
        </w:trPr>
        <w:tc>
          <w:tcPr>
            <w:tcW w:w="343" w:type="pct"/>
            <w:tcBorders>
              <w:top w:val="single" w:sz="4" w:space="0" w:color="000000"/>
              <w:left w:val="single" w:sz="4" w:space="0" w:color="000000"/>
              <w:bottom w:val="single" w:sz="4" w:space="0" w:color="000000"/>
              <w:right w:val="single" w:sz="4" w:space="0" w:color="000000"/>
            </w:tcBorders>
            <w:noWrap/>
            <w:vAlign w:val="center"/>
          </w:tcPr>
          <w:p w14:paraId="5C756710"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28</w:t>
            </w:r>
          </w:p>
        </w:tc>
        <w:tc>
          <w:tcPr>
            <w:tcW w:w="642" w:type="pct"/>
            <w:tcBorders>
              <w:top w:val="single" w:sz="4" w:space="0" w:color="000000"/>
              <w:left w:val="single" w:sz="4" w:space="0" w:color="000000"/>
              <w:bottom w:val="single" w:sz="4" w:space="0" w:color="000000"/>
              <w:right w:val="single" w:sz="4" w:space="0" w:color="000000"/>
            </w:tcBorders>
            <w:vAlign w:val="center"/>
          </w:tcPr>
          <w:p w14:paraId="1EFFADCD"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防火墙</w:t>
            </w:r>
          </w:p>
        </w:tc>
        <w:tc>
          <w:tcPr>
            <w:tcW w:w="868" w:type="pct"/>
            <w:tcBorders>
              <w:top w:val="single" w:sz="4" w:space="0" w:color="000000"/>
              <w:left w:val="single" w:sz="4" w:space="0" w:color="000000"/>
              <w:bottom w:val="single" w:sz="4" w:space="0" w:color="000000"/>
              <w:right w:val="single" w:sz="4" w:space="0" w:color="000000"/>
            </w:tcBorders>
            <w:vAlign w:val="center"/>
          </w:tcPr>
          <w:p w14:paraId="51BB54E8" w14:textId="77777777" w:rsidR="00235C40" w:rsidRPr="00235C40" w:rsidRDefault="00235C40" w:rsidP="00A0409E">
            <w:pPr>
              <w:widowControl/>
              <w:jc w:val="center"/>
              <w:textAlignment w:val="center"/>
              <w:rPr>
                <w:rFonts w:ascii="新宋体" w:eastAsia="新宋体" w:hAnsi="新宋体" w:cs="宋体"/>
                <w:szCs w:val="21"/>
              </w:rPr>
            </w:pPr>
            <w:proofErr w:type="spellStart"/>
            <w:r w:rsidRPr="00235C40">
              <w:rPr>
                <w:rFonts w:ascii="新宋体" w:eastAsia="新宋体" w:hAnsi="新宋体" w:cs="宋体" w:hint="eastAsia"/>
                <w:kern w:val="0"/>
                <w:szCs w:val="21"/>
                <w:lang w:bidi="ar"/>
              </w:rPr>
              <w:t>waf</w:t>
            </w:r>
            <w:proofErr w:type="spellEnd"/>
            <w:r w:rsidRPr="00235C40">
              <w:rPr>
                <w:rFonts w:ascii="新宋体" w:eastAsia="新宋体" w:hAnsi="新宋体" w:cs="宋体" w:hint="eastAsia"/>
                <w:kern w:val="0"/>
                <w:szCs w:val="21"/>
                <w:lang w:bidi="ar"/>
              </w:rPr>
              <w:t>防火墙</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1AB53468"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绿盟</w:t>
            </w:r>
          </w:p>
        </w:tc>
        <w:tc>
          <w:tcPr>
            <w:tcW w:w="1776" w:type="pct"/>
            <w:tcBorders>
              <w:top w:val="single" w:sz="4" w:space="0" w:color="000000"/>
              <w:left w:val="single" w:sz="4" w:space="0" w:color="000000"/>
              <w:bottom w:val="single" w:sz="4" w:space="0" w:color="000000"/>
              <w:right w:val="single" w:sz="4" w:space="0" w:color="000000"/>
            </w:tcBorders>
            <w:vAlign w:val="center"/>
          </w:tcPr>
          <w:p w14:paraId="34A83161"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绿盟web应用防护系统</w:t>
            </w:r>
            <w:r w:rsidRPr="00235C40">
              <w:rPr>
                <w:rFonts w:ascii="新宋体" w:eastAsia="新宋体" w:hAnsi="新宋体" w:cs="宋体" w:hint="eastAsia"/>
                <w:kern w:val="0"/>
                <w:szCs w:val="21"/>
                <w:lang w:bidi="ar"/>
              </w:rPr>
              <w:br/>
              <w:t>WAF NX3-P 1000B-C</w:t>
            </w:r>
          </w:p>
        </w:tc>
        <w:tc>
          <w:tcPr>
            <w:tcW w:w="343" w:type="pct"/>
            <w:tcBorders>
              <w:top w:val="single" w:sz="4" w:space="0" w:color="000000"/>
              <w:left w:val="single" w:sz="4" w:space="0" w:color="000000"/>
              <w:bottom w:val="single" w:sz="4" w:space="0" w:color="000000"/>
              <w:right w:val="single" w:sz="4" w:space="0" w:color="000000"/>
            </w:tcBorders>
            <w:vAlign w:val="center"/>
          </w:tcPr>
          <w:p w14:paraId="337B2789"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14:paraId="16A88FAF"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35C40" w:rsidRPr="00235C40" w14:paraId="0A4058C7" w14:textId="77777777" w:rsidTr="00A0409E">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14:paraId="2DA514E0"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29</w:t>
            </w:r>
          </w:p>
        </w:tc>
        <w:tc>
          <w:tcPr>
            <w:tcW w:w="642" w:type="pct"/>
            <w:tcBorders>
              <w:top w:val="single" w:sz="4" w:space="0" w:color="000000"/>
              <w:left w:val="single" w:sz="4" w:space="0" w:color="000000"/>
              <w:bottom w:val="single" w:sz="4" w:space="0" w:color="000000"/>
              <w:right w:val="single" w:sz="4" w:space="0" w:color="000000"/>
            </w:tcBorders>
            <w:vAlign w:val="center"/>
          </w:tcPr>
          <w:p w14:paraId="311EB2F6"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路由器</w:t>
            </w:r>
          </w:p>
        </w:tc>
        <w:tc>
          <w:tcPr>
            <w:tcW w:w="868" w:type="pct"/>
            <w:tcBorders>
              <w:top w:val="single" w:sz="4" w:space="0" w:color="000000"/>
              <w:left w:val="single" w:sz="4" w:space="0" w:color="000000"/>
              <w:bottom w:val="single" w:sz="4" w:space="0" w:color="000000"/>
              <w:right w:val="single" w:sz="4" w:space="0" w:color="000000"/>
            </w:tcBorders>
            <w:vAlign w:val="center"/>
          </w:tcPr>
          <w:p w14:paraId="01C45C31"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边界路由器</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65116897"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华为</w:t>
            </w:r>
          </w:p>
        </w:tc>
        <w:tc>
          <w:tcPr>
            <w:tcW w:w="1776" w:type="pct"/>
            <w:tcBorders>
              <w:top w:val="single" w:sz="4" w:space="0" w:color="000000"/>
              <w:left w:val="single" w:sz="4" w:space="0" w:color="000000"/>
              <w:bottom w:val="single" w:sz="4" w:space="0" w:color="000000"/>
              <w:right w:val="single" w:sz="4" w:space="0" w:color="000000"/>
            </w:tcBorders>
            <w:vAlign w:val="center"/>
          </w:tcPr>
          <w:p w14:paraId="67E649D0"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QUIDWAY AR28-31</w:t>
            </w:r>
          </w:p>
        </w:tc>
        <w:tc>
          <w:tcPr>
            <w:tcW w:w="343" w:type="pct"/>
            <w:tcBorders>
              <w:top w:val="single" w:sz="4" w:space="0" w:color="000000"/>
              <w:left w:val="single" w:sz="4" w:space="0" w:color="000000"/>
              <w:bottom w:val="single" w:sz="4" w:space="0" w:color="000000"/>
              <w:right w:val="single" w:sz="4" w:space="0" w:color="000000"/>
            </w:tcBorders>
            <w:vAlign w:val="center"/>
          </w:tcPr>
          <w:p w14:paraId="08AAA30E"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14:paraId="153E188B"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35C40" w:rsidRPr="00235C40" w14:paraId="01BC0E7A" w14:textId="77777777" w:rsidTr="00A0409E">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14:paraId="619A7A52"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30</w:t>
            </w:r>
          </w:p>
        </w:tc>
        <w:tc>
          <w:tcPr>
            <w:tcW w:w="642" w:type="pct"/>
            <w:tcBorders>
              <w:top w:val="single" w:sz="4" w:space="0" w:color="000000"/>
              <w:left w:val="single" w:sz="4" w:space="0" w:color="000000"/>
              <w:bottom w:val="single" w:sz="4" w:space="0" w:color="000000"/>
              <w:right w:val="single" w:sz="4" w:space="0" w:color="000000"/>
            </w:tcBorders>
            <w:vAlign w:val="center"/>
          </w:tcPr>
          <w:p w14:paraId="7E53862F"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路由器</w:t>
            </w:r>
          </w:p>
        </w:tc>
        <w:tc>
          <w:tcPr>
            <w:tcW w:w="868" w:type="pct"/>
            <w:tcBorders>
              <w:top w:val="single" w:sz="4" w:space="0" w:color="000000"/>
              <w:left w:val="single" w:sz="4" w:space="0" w:color="000000"/>
              <w:bottom w:val="single" w:sz="4" w:space="0" w:color="000000"/>
              <w:right w:val="single" w:sz="4" w:space="0" w:color="000000"/>
            </w:tcBorders>
            <w:vAlign w:val="center"/>
          </w:tcPr>
          <w:p w14:paraId="654FB694"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边界路由器</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3E1C2F32"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华为</w:t>
            </w:r>
          </w:p>
        </w:tc>
        <w:tc>
          <w:tcPr>
            <w:tcW w:w="1776" w:type="pct"/>
            <w:tcBorders>
              <w:top w:val="single" w:sz="4" w:space="0" w:color="000000"/>
              <w:left w:val="single" w:sz="4" w:space="0" w:color="000000"/>
              <w:bottom w:val="single" w:sz="4" w:space="0" w:color="000000"/>
              <w:right w:val="single" w:sz="4" w:space="0" w:color="000000"/>
            </w:tcBorders>
            <w:vAlign w:val="center"/>
          </w:tcPr>
          <w:p w14:paraId="5A4B6C6D" w14:textId="77777777" w:rsidR="00235C40" w:rsidRPr="00235C40" w:rsidRDefault="00235C40" w:rsidP="00A0409E">
            <w:pPr>
              <w:widowControl/>
              <w:jc w:val="center"/>
              <w:textAlignment w:val="center"/>
              <w:rPr>
                <w:rFonts w:ascii="新宋体" w:eastAsia="新宋体" w:hAnsi="新宋体" w:cs="宋体"/>
                <w:szCs w:val="21"/>
              </w:rPr>
            </w:pPr>
            <w:proofErr w:type="spellStart"/>
            <w:r w:rsidRPr="00235C40">
              <w:rPr>
                <w:rFonts w:ascii="新宋体" w:eastAsia="新宋体" w:hAnsi="新宋体" w:cs="宋体" w:hint="eastAsia"/>
                <w:kern w:val="0"/>
                <w:szCs w:val="21"/>
                <w:lang w:bidi="ar"/>
              </w:rPr>
              <w:t>Quidway</w:t>
            </w:r>
            <w:proofErr w:type="spellEnd"/>
            <w:r w:rsidRPr="00235C40">
              <w:rPr>
                <w:rFonts w:ascii="新宋体" w:eastAsia="新宋体" w:hAnsi="新宋体" w:cs="宋体" w:hint="eastAsia"/>
                <w:kern w:val="0"/>
                <w:szCs w:val="21"/>
                <w:lang w:bidi="ar"/>
              </w:rPr>
              <w:t xml:space="preserve"> AR 28-30</w:t>
            </w:r>
          </w:p>
        </w:tc>
        <w:tc>
          <w:tcPr>
            <w:tcW w:w="343" w:type="pct"/>
            <w:tcBorders>
              <w:top w:val="single" w:sz="4" w:space="0" w:color="000000"/>
              <w:left w:val="single" w:sz="4" w:space="0" w:color="000000"/>
              <w:bottom w:val="single" w:sz="4" w:space="0" w:color="000000"/>
              <w:right w:val="single" w:sz="4" w:space="0" w:color="000000"/>
            </w:tcBorders>
            <w:vAlign w:val="center"/>
          </w:tcPr>
          <w:p w14:paraId="1A8B7495"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14:paraId="73042994"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梅林机房</w:t>
            </w:r>
          </w:p>
        </w:tc>
      </w:tr>
      <w:tr w:rsidR="00235C40" w:rsidRPr="00235C40" w14:paraId="3D77FFB9" w14:textId="77777777" w:rsidTr="00A0409E">
        <w:trPr>
          <w:trHeight w:val="315"/>
        </w:trPr>
        <w:tc>
          <w:tcPr>
            <w:tcW w:w="343" w:type="pct"/>
            <w:tcBorders>
              <w:top w:val="single" w:sz="4" w:space="0" w:color="000000"/>
              <w:left w:val="single" w:sz="4" w:space="0" w:color="000000"/>
              <w:bottom w:val="single" w:sz="4" w:space="0" w:color="000000"/>
              <w:right w:val="single" w:sz="4" w:space="0" w:color="000000"/>
            </w:tcBorders>
            <w:noWrap/>
            <w:vAlign w:val="center"/>
          </w:tcPr>
          <w:p w14:paraId="26840D9A"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31</w:t>
            </w:r>
          </w:p>
        </w:tc>
        <w:tc>
          <w:tcPr>
            <w:tcW w:w="642" w:type="pct"/>
            <w:tcBorders>
              <w:top w:val="single" w:sz="4" w:space="0" w:color="000000"/>
              <w:left w:val="single" w:sz="4" w:space="0" w:color="000000"/>
              <w:bottom w:val="single" w:sz="4" w:space="0" w:color="000000"/>
              <w:right w:val="single" w:sz="4" w:space="0" w:color="000000"/>
            </w:tcBorders>
            <w:vAlign w:val="center"/>
          </w:tcPr>
          <w:p w14:paraId="330A9807"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交换机</w:t>
            </w:r>
          </w:p>
        </w:tc>
        <w:tc>
          <w:tcPr>
            <w:tcW w:w="868" w:type="pct"/>
            <w:tcBorders>
              <w:top w:val="single" w:sz="4" w:space="0" w:color="000000"/>
              <w:left w:val="single" w:sz="4" w:space="0" w:color="000000"/>
              <w:bottom w:val="single" w:sz="4" w:space="0" w:color="000000"/>
              <w:right w:val="single" w:sz="4" w:space="0" w:color="000000"/>
            </w:tcBorders>
            <w:vAlign w:val="center"/>
          </w:tcPr>
          <w:p w14:paraId="38770F2C"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核心交换机</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4A8DE187"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华为</w:t>
            </w:r>
          </w:p>
        </w:tc>
        <w:tc>
          <w:tcPr>
            <w:tcW w:w="1776" w:type="pct"/>
            <w:tcBorders>
              <w:top w:val="single" w:sz="4" w:space="0" w:color="000000"/>
              <w:left w:val="single" w:sz="4" w:space="0" w:color="000000"/>
              <w:bottom w:val="single" w:sz="4" w:space="0" w:color="000000"/>
              <w:right w:val="single" w:sz="4" w:space="0" w:color="000000"/>
            </w:tcBorders>
            <w:vAlign w:val="center"/>
          </w:tcPr>
          <w:p w14:paraId="4011CA04"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S6506R</w:t>
            </w:r>
          </w:p>
        </w:tc>
        <w:tc>
          <w:tcPr>
            <w:tcW w:w="343" w:type="pct"/>
            <w:tcBorders>
              <w:top w:val="single" w:sz="4" w:space="0" w:color="000000"/>
              <w:left w:val="single" w:sz="4" w:space="0" w:color="000000"/>
              <w:bottom w:val="single" w:sz="4" w:space="0" w:color="000000"/>
              <w:right w:val="single" w:sz="4" w:space="0" w:color="000000"/>
            </w:tcBorders>
            <w:vAlign w:val="center"/>
          </w:tcPr>
          <w:p w14:paraId="057FCA5B"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14:paraId="1282C2CD"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35C40" w:rsidRPr="00235C40" w14:paraId="3854087C" w14:textId="77777777" w:rsidTr="00A0409E">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14:paraId="3F9A4076"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32</w:t>
            </w:r>
          </w:p>
        </w:tc>
        <w:tc>
          <w:tcPr>
            <w:tcW w:w="642" w:type="pct"/>
            <w:tcBorders>
              <w:top w:val="single" w:sz="4" w:space="0" w:color="000000"/>
              <w:left w:val="single" w:sz="4" w:space="0" w:color="000000"/>
              <w:bottom w:val="single" w:sz="4" w:space="0" w:color="000000"/>
              <w:right w:val="single" w:sz="4" w:space="0" w:color="000000"/>
            </w:tcBorders>
            <w:vAlign w:val="center"/>
          </w:tcPr>
          <w:p w14:paraId="1BA7CA0F"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交换机</w:t>
            </w:r>
          </w:p>
        </w:tc>
        <w:tc>
          <w:tcPr>
            <w:tcW w:w="868" w:type="pct"/>
            <w:tcBorders>
              <w:top w:val="single" w:sz="4" w:space="0" w:color="000000"/>
              <w:left w:val="single" w:sz="4" w:space="0" w:color="000000"/>
              <w:bottom w:val="single" w:sz="4" w:space="0" w:color="000000"/>
              <w:right w:val="single" w:sz="4" w:space="0" w:color="000000"/>
            </w:tcBorders>
            <w:vAlign w:val="center"/>
          </w:tcPr>
          <w:p w14:paraId="0EFF571A"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普通交换机</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74BD3604"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华为</w:t>
            </w:r>
          </w:p>
        </w:tc>
        <w:tc>
          <w:tcPr>
            <w:tcW w:w="1776" w:type="pct"/>
            <w:tcBorders>
              <w:top w:val="single" w:sz="4" w:space="0" w:color="000000"/>
              <w:left w:val="single" w:sz="4" w:space="0" w:color="000000"/>
              <w:bottom w:val="single" w:sz="4" w:space="0" w:color="000000"/>
              <w:right w:val="single" w:sz="4" w:space="0" w:color="000000"/>
            </w:tcBorders>
            <w:vAlign w:val="center"/>
          </w:tcPr>
          <w:p w14:paraId="19CE32CA" w14:textId="77777777" w:rsidR="00235C40" w:rsidRPr="00235C40" w:rsidRDefault="00235C40" w:rsidP="00A0409E">
            <w:pPr>
              <w:widowControl/>
              <w:jc w:val="center"/>
              <w:textAlignment w:val="center"/>
              <w:rPr>
                <w:rFonts w:ascii="新宋体" w:eastAsia="新宋体" w:hAnsi="新宋体" w:cs="宋体"/>
                <w:szCs w:val="21"/>
              </w:rPr>
            </w:pPr>
            <w:proofErr w:type="spellStart"/>
            <w:r w:rsidRPr="00235C40">
              <w:rPr>
                <w:rFonts w:ascii="新宋体" w:eastAsia="新宋体" w:hAnsi="新宋体" w:cs="宋体" w:hint="eastAsia"/>
                <w:kern w:val="0"/>
                <w:szCs w:val="21"/>
                <w:lang w:bidi="ar"/>
              </w:rPr>
              <w:t>Quidway</w:t>
            </w:r>
            <w:proofErr w:type="spellEnd"/>
            <w:r w:rsidRPr="00235C40">
              <w:rPr>
                <w:rFonts w:ascii="新宋体" w:eastAsia="新宋体" w:hAnsi="新宋体" w:cs="宋体" w:hint="eastAsia"/>
                <w:kern w:val="0"/>
                <w:szCs w:val="21"/>
                <w:lang w:bidi="ar"/>
              </w:rPr>
              <w:t xml:space="preserve"> S3000</w:t>
            </w:r>
          </w:p>
        </w:tc>
        <w:tc>
          <w:tcPr>
            <w:tcW w:w="343" w:type="pct"/>
            <w:tcBorders>
              <w:top w:val="single" w:sz="4" w:space="0" w:color="000000"/>
              <w:left w:val="single" w:sz="4" w:space="0" w:color="000000"/>
              <w:bottom w:val="single" w:sz="4" w:space="0" w:color="000000"/>
              <w:right w:val="single" w:sz="4" w:space="0" w:color="000000"/>
            </w:tcBorders>
            <w:vAlign w:val="center"/>
          </w:tcPr>
          <w:p w14:paraId="167F2243"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14:paraId="265224A1"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35C40" w:rsidRPr="00235C40" w14:paraId="01E4A307" w14:textId="77777777" w:rsidTr="00A0409E">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14:paraId="0AD64847"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lastRenderedPageBreak/>
              <w:t>33</w:t>
            </w:r>
          </w:p>
        </w:tc>
        <w:tc>
          <w:tcPr>
            <w:tcW w:w="642" w:type="pct"/>
            <w:tcBorders>
              <w:top w:val="single" w:sz="4" w:space="0" w:color="000000"/>
              <w:left w:val="single" w:sz="4" w:space="0" w:color="000000"/>
              <w:bottom w:val="single" w:sz="4" w:space="0" w:color="000000"/>
              <w:right w:val="single" w:sz="4" w:space="0" w:color="000000"/>
            </w:tcBorders>
            <w:vAlign w:val="center"/>
          </w:tcPr>
          <w:p w14:paraId="599F8D5B"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交换机</w:t>
            </w:r>
          </w:p>
        </w:tc>
        <w:tc>
          <w:tcPr>
            <w:tcW w:w="868" w:type="pct"/>
            <w:tcBorders>
              <w:top w:val="single" w:sz="4" w:space="0" w:color="000000"/>
              <w:left w:val="single" w:sz="4" w:space="0" w:color="000000"/>
              <w:bottom w:val="single" w:sz="4" w:space="0" w:color="000000"/>
              <w:right w:val="single" w:sz="4" w:space="0" w:color="000000"/>
            </w:tcBorders>
            <w:vAlign w:val="center"/>
          </w:tcPr>
          <w:p w14:paraId="58FEB36C"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普通交换机</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3E362E7F"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华为</w:t>
            </w:r>
          </w:p>
        </w:tc>
        <w:tc>
          <w:tcPr>
            <w:tcW w:w="1776" w:type="pct"/>
            <w:tcBorders>
              <w:top w:val="single" w:sz="4" w:space="0" w:color="000000"/>
              <w:left w:val="single" w:sz="4" w:space="0" w:color="000000"/>
              <w:bottom w:val="single" w:sz="4" w:space="0" w:color="000000"/>
              <w:right w:val="single" w:sz="4" w:space="0" w:color="000000"/>
            </w:tcBorders>
            <w:vAlign w:val="center"/>
          </w:tcPr>
          <w:p w14:paraId="3FA28611" w14:textId="77777777" w:rsidR="00235C40" w:rsidRPr="00235C40" w:rsidRDefault="00235C40" w:rsidP="00A0409E">
            <w:pPr>
              <w:widowControl/>
              <w:jc w:val="center"/>
              <w:textAlignment w:val="center"/>
              <w:rPr>
                <w:rFonts w:ascii="新宋体" w:eastAsia="新宋体" w:hAnsi="新宋体" w:cs="宋体"/>
                <w:szCs w:val="21"/>
              </w:rPr>
            </w:pPr>
            <w:proofErr w:type="spellStart"/>
            <w:r w:rsidRPr="00235C40">
              <w:rPr>
                <w:rFonts w:ascii="新宋体" w:eastAsia="新宋体" w:hAnsi="新宋体" w:cs="宋体" w:hint="eastAsia"/>
                <w:kern w:val="0"/>
                <w:szCs w:val="21"/>
                <w:lang w:bidi="ar"/>
              </w:rPr>
              <w:t>Quidway</w:t>
            </w:r>
            <w:proofErr w:type="spellEnd"/>
            <w:r w:rsidRPr="00235C40">
              <w:rPr>
                <w:rFonts w:ascii="新宋体" w:eastAsia="新宋体" w:hAnsi="新宋体" w:cs="宋体" w:hint="eastAsia"/>
                <w:kern w:val="0"/>
                <w:szCs w:val="21"/>
                <w:lang w:bidi="ar"/>
              </w:rPr>
              <w:t xml:space="preserve"> S2700 S</w:t>
            </w:r>
          </w:p>
        </w:tc>
        <w:tc>
          <w:tcPr>
            <w:tcW w:w="343" w:type="pct"/>
            <w:tcBorders>
              <w:top w:val="single" w:sz="4" w:space="0" w:color="000000"/>
              <w:left w:val="single" w:sz="4" w:space="0" w:color="000000"/>
              <w:bottom w:val="single" w:sz="4" w:space="0" w:color="000000"/>
              <w:right w:val="single" w:sz="4" w:space="0" w:color="000000"/>
            </w:tcBorders>
            <w:vAlign w:val="center"/>
          </w:tcPr>
          <w:p w14:paraId="58FE2266"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3</w:t>
            </w:r>
          </w:p>
        </w:tc>
        <w:tc>
          <w:tcPr>
            <w:tcW w:w="571" w:type="pct"/>
            <w:tcBorders>
              <w:top w:val="single" w:sz="4" w:space="0" w:color="000000"/>
              <w:left w:val="single" w:sz="4" w:space="0" w:color="000000"/>
              <w:bottom w:val="single" w:sz="4" w:space="0" w:color="000000"/>
              <w:right w:val="single" w:sz="4" w:space="0" w:color="000000"/>
            </w:tcBorders>
            <w:noWrap/>
            <w:vAlign w:val="center"/>
          </w:tcPr>
          <w:p w14:paraId="287A964C"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35C40" w:rsidRPr="00235C40" w14:paraId="015E4A03" w14:textId="77777777" w:rsidTr="00A0409E">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14:paraId="3B4EE69C"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34</w:t>
            </w:r>
          </w:p>
        </w:tc>
        <w:tc>
          <w:tcPr>
            <w:tcW w:w="642" w:type="pct"/>
            <w:tcBorders>
              <w:top w:val="single" w:sz="4" w:space="0" w:color="000000"/>
              <w:left w:val="single" w:sz="4" w:space="0" w:color="000000"/>
              <w:bottom w:val="single" w:sz="4" w:space="0" w:color="000000"/>
              <w:right w:val="single" w:sz="4" w:space="0" w:color="000000"/>
            </w:tcBorders>
            <w:vAlign w:val="center"/>
          </w:tcPr>
          <w:p w14:paraId="5CF1C8D0"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交换机</w:t>
            </w:r>
          </w:p>
        </w:tc>
        <w:tc>
          <w:tcPr>
            <w:tcW w:w="868" w:type="pct"/>
            <w:tcBorders>
              <w:top w:val="single" w:sz="4" w:space="0" w:color="000000"/>
              <w:left w:val="single" w:sz="4" w:space="0" w:color="000000"/>
              <w:bottom w:val="single" w:sz="4" w:space="0" w:color="000000"/>
              <w:right w:val="single" w:sz="4" w:space="0" w:color="000000"/>
            </w:tcBorders>
            <w:vAlign w:val="center"/>
          </w:tcPr>
          <w:p w14:paraId="42B1B1BF"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普通交换机</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35FCD297"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华为</w:t>
            </w:r>
          </w:p>
        </w:tc>
        <w:tc>
          <w:tcPr>
            <w:tcW w:w="1776" w:type="pct"/>
            <w:tcBorders>
              <w:top w:val="single" w:sz="4" w:space="0" w:color="000000"/>
              <w:left w:val="single" w:sz="4" w:space="0" w:color="000000"/>
              <w:bottom w:val="single" w:sz="4" w:space="0" w:color="000000"/>
              <w:right w:val="single" w:sz="4" w:space="0" w:color="000000"/>
            </w:tcBorders>
            <w:vAlign w:val="center"/>
          </w:tcPr>
          <w:p w14:paraId="3F27BB67" w14:textId="77777777" w:rsidR="00235C40" w:rsidRPr="00235C40" w:rsidRDefault="00235C40" w:rsidP="00A0409E">
            <w:pPr>
              <w:widowControl/>
              <w:jc w:val="center"/>
              <w:textAlignment w:val="center"/>
              <w:rPr>
                <w:rFonts w:ascii="新宋体" w:eastAsia="新宋体" w:hAnsi="新宋体" w:cs="宋体"/>
                <w:szCs w:val="21"/>
              </w:rPr>
            </w:pPr>
            <w:proofErr w:type="spellStart"/>
            <w:r w:rsidRPr="00235C40">
              <w:rPr>
                <w:rFonts w:ascii="新宋体" w:eastAsia="新宋体" w:hAnsi="新宋体" w:cs="宋体" w:hint="eastAsia"/>
                <w:kern w:val="0"/>
                <w:szCs w:val="21"/>
                <w:lang w:bidi="ar"/>
              </w:rPr>
              <w:t>quidway</w:t>
            </w:r>
            <w:proofErr w:type="spellEnd"/>
            <w:r w:rsidRPr="00235C40">
              <w:rPr>
                <w:rFonts w:ascii="新宋体" w:eastAsia="新宋体" w:hAnsi="新宋体" w:cs="宋体" w:hint="eastAsia"/>
                <w:kern w:val="0"/>
                <w:szCs w:val="21"/>
                <w:lang w:bidi="ar"/>
              </w:rPr>
              <w:t xml:space="preserve"> S3600 Series</w:t>
            </w:r>
          </w:p>
        </w:tc>
        <w:tc>
          <w:tcPr>
            <w:tcW w:w="343" w:type="pct"/>
            <w:tcBorders>
              <w:top w:val="single" w:sz="4" w:space="0" w:color="000000"/>
              <w:left w:val="single" w:sz="4" w:space="0" w:color="000000"/>
              <w:bottom w:val="single" w:sz="4" w:space="0" w:color="000000"/>
              <w:right w:val="single" w:sz="4" w:space="0" w:color="000000"/>
            </w:tcBorders>
            <w:vAlign w:val="center"/>
          </w:tcPr>
          <w:p w14:paraId="724D425F"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14:paraId="18F81C31"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35C40" w:rsidRPr="00235C40" w14:paraId="4A578BFD" w14:textId="77777777" w:rsidTr="00A0409E">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14:paraId="194A1023"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35</w:t>
            </w:r>
          </w:p>
        </w:tc>
        <w:tc>
          <w:tcPr>
            <w:tcW w:w="642" w:type="pct"/>
            <w:tcBorders>
              <w:top w:val="single" w:sz="4" w:space="0" w:color="000000"/>
              <w:left w:val="single" w:sz="4" w:space="0" w:color="000000"/>
              <w:bottom w:val="single" w:sz="4" w:space="0" w:color="000000"/>
              <w:right w:val="single" w:sz="4" w:space="0" w:color="000000"/>
            </w:tcBorders>
            <w:vAlign w:val="center"/>
          </w:tcPr>
          <w:p w14:paraId="4959C749"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交换机</w:t>
            </w:r>
          </w:p>
        </w:tc>
        <w:tc>
          <w:tcPr>
            <w:tcW w:w="868" w:type="pct"/>
            <w:tcBorders>
              <w:top w:val="single" w:sz="4" w:space="0" w:color="000000"/>
              <w:left w:val="single" w:sz="4" w:space="0" w:color="000000"/>
              <w:bottom w:val="single" w:sz="4" w:space="0" w:color="000000"/>
              <w:right w:val="single" w:sz="4" w:space="0" w:color="000000"/>
            </w:tcBorders>
            <w:vAlign w:val="center"/>
          </w:tcPr>
          <w:p w14:paraId="143F262F"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普通交换机</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55A88F06"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华为</w:t>
            </w:r>
          </w:p>
        </w:tc>
        <w:tc>
          <w:tcPr>
            <w:tcW w:w="1776" w:type="pct"/>
            <w:tcBorders>
              <w:top w:val="single" w:sz="4" w:space="0" w:color="000000"/>
              <w:left w:val="single" w:sz="4" w:space="0" w:color="000000"/>
              <w:bottom w:val="single" w:sz="4" w:space="0" w:color="000000"/>
              <w:right w:val="single" w:sz="4" w:space="0" w:color="000000"/>
            </w:tcBorders>
            <w:vAlign w:val="center"/>
          </w:tcPr>
          <w:p w14:paraId="3E83AAA1" w14:textId="77777777" w:rsidR="00235C40" w:rsidRPr="00235C40" w:rsidRDefault="00235C40" w:rsidP="00A0409E">
            <w:pPr>
              <w:widowControl/>
              <w:jc w:val="center"/>
              <w:textAlignment w:val="center"/>
              <w:rPr>
                <w:rFonts w:ascii="新宋体" w:eastAsia="新宋体" w:hAnsi="新宋体" w:cs="宋体"/>
                <w:szCs w:val="21"/>
              </w:rPr>
            </w:pPr>
            <w:proofErr w:type="spellStart"/>
            <w:r w:rsidRPr="00235C40">
              <w:rPr>
                <w:rFonts w:ascii="新宋体" w:eastAsia="新宋体" w:hAnsi="新宋体" w:cs="宋体" w:hint="eastAsia"/>
                <w:kern w:val="0"/>
                <w:szCs w:val="21"/>
                <w:lang w:bidi="ar"/>
              </w:rPr>
              <w:t>quidway</w:t>
            </w:r>
            <w:proofErr w:type="spellEnd"/>
            <w:r w:rsidRPr="00235C40">
              <w:rPr>
                <w:rFonts w:ascii="新宋体" w:eastAsia="新宋体" w:hAnsi="新宋体" w:cs="宋体" w:hint="eastAsia"/>
                <w:kern w:val="0"/>
                <w:szCs w:val="21"/>
                <w:lang w:bidi="ar"/>
              </w:rPr>
              <w:t xml:space="preserve"> S1060</w:t>
            </w:r>
          </w:p>
        </w:tc>
        <w:tc>
          <w:tcPr>
            <w:tcW w:w="343" w:type="pct"/>
            <w:tcBorders>
              <w:top w:val="single" w:sz="4" w:space="0" w:color="000000"/>
              <w:left w:val="single" w:sz="4" w:space="0" w:color="000000"/>
              <w:bottom w:val="single" w:sz="4" w:space="0" w:color="000000"/>
              <w:right w:val="single" w:sz="4" w:space="0" w:color="000000"/>
            </w:tcBorders>
            <w:vAlign w:val="center"/>
          </w:tcPr>
          <w:p w14:paraId="5C35A6F9"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14:paraId="1153790C"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35C40" w:rsidRPr="00235C40" w14:paraId="6A272E89" w14:textId="77777777" w:rsidTr="00A0409E">
        <w:trPr>
          <w:trHeight w:val="315"/>
        </w:trPr>
        <w:tc>
          <w:tcPr>
            <w:tcW w:w="343" w:type="pct"/>
            <w:tcBorders>
              <w:top w:val="single" w:sz="4" w:space="0" w:color="000000"/>
              <w:left w:val="single" w:sz="4" w:space="0" w:color="000000"/>
              <w:bottom w:val="single" w:sz="4" w:space="0" w:color="000000"/>
              <w:right w:val="single" w:sz="4" w:space="0" w:color="000000"/>
            </w:tcBorders>
            <w:noWrap/>
            <w:vAlign w:val="center"/>
          </w:tcPr>
          <w:p w14:paraId="1BA23F74"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36</w:t>
            </w:r>
          </w:p>
        </w:tc>
        <w:tc>
          <w:tcPr>
            <w:tcW w:w="642" w:type="pct"/>
            <w:tcBorders>
              <w:top w:val="single" w:sz="4" w:space="0" w:color="000000"/>
              <w:left w:val="single" w:sz="4" w:space="0" w:color="000000"/>
              <w:bottom w:val="single" w:sz="4" w:space="0" w:color="000000"/>
              <w:right w:val="single" w:sz="4" w:space="0" w:color="000000"/>
            </w:tcBorders>
            <w:vAlign w:val="center"/>
          </w:tcPr>
          <w:p w14:paraId="3A69171D"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交换机</w:t>
            </w:r>
          </w:p>
        </w:tc>
        <w:tc>
          <w:tcPr>
            <w:tcW w:w="868" w:type="pct"/>
            <w:tcBorders>
              <w:top w:val="single" w:sz="4" w:space="0" w:color="000000"/>
              <w:left w:val="single" w:sz="4" w:space="0" w:color="000000"/>
              <w:bottom w:val="single" w:sz="4" w:space="0" w:color="000000"/>
              <w:right w:val="single" w:sz="4" w:space="0" w:color="000000"/>
            </w:tcBorders>
            <w:noWrap/>
            <w:vAlign w:val="center"/>
          </w:tcPr>
          <w:p w14:paraId="6CA8826F"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普通交换机</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17A0C06E"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锐捷</w:t>
            </w:r>
          </w:p>
        </w:tc>
        <w:tc>
          <w:tcPr>
            <w:tcW w:w="1776" w:type="pct"/>
            <w:tcBorders>
              <w:top w:val="single" w:sz="4" w:space="0" w:color="000000"/>
              <w:left w:val="single" w:sz="4" w:space="0" w:color="000000"/>
              <w:bottom w:val="single" w:sz="4" w:space="0" w:color="000000"/>
              <w:right w:val="single" w:sz="4" w:space="0" w:color="000000"/>
            </w:tcBorders>
            <w:vAlign w:val="center"/>
          </w:tcPr>
          <w:p w14:paraId="0D030937"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RG-S1024</w:t>
            </w:r>
          </w:p>
        </w:tc>
        <w:tc>
          <w:tcPr>
            <w:tcW w:w="343" w:type="pct"/>
            <w:tcBorders>
              <w:top w:val="single" w:sz="4" w:space="0" w:color="000000"/>
              <w:left w:val="single" w:sz="4" w:space="0" w:color="000000"/>
              <w:bottom w:val="single" w:sz="4" w:space="0" w:color="000000"/>
              <w:right w:val="single" w:sz="4" w:space="0" w:color="000000"/>
            </w:tcBorders>
            <w:noWrap/>
            <w:vAlign w:val="center"/>
          </w:tcPr>
          <w:p w14:paraId="488540DF"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14:paraId="3B168633"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35C40" w:rsidRPr="00235C40" w14:paraId="601D897D" w14:textId="77777777" w:rsidTr="00A0409E">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14:paraId="7C314011"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37</w:t>
            </w:r>
          </w:p>
        </w:tc>
        <w:tc>
          <w:tcPr>
            <w:tcW w:w="642" w:type="pct"/>
            <w:tcBorders>
              <w:top w:val="single" w:sz="4" w:space="0" w:color="000000"/>
              <w:left w:val="single" w:sz="4" w:space="0" w:color="000000"/>
              <w:bottom w:val="single" w:sz="4" w:space="0" w:color="000000"/>
              <w:right w:val="single" w:sz="4" w:space="0" w:color="000000"/>
            </w:tcBorders>
            <w:vAlign w:val="center"/>
          </w:tcPr>
          <w:p w14:paraId="0873C783"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交换机</w:t>
            </w:r>
          </w:p>
        </w:tc>
        <w:tc>
          <w:tcPr>
            <w:tcW w:w="868" w:type="pct"/>
            <w:tcBorders>
              <w:top w:val="single" w:sz="4" w:space="0" w:color="000000"/>
              <w:left w:val="single" w:sz="4" w:space="0" w:color="000000"/>
              <w:bottom w:val="single" w:sz="4" w:space="0" w:color="000000"/>
              <w:right w:val="single" w:sz="4" w:space="0" w:color="000000"/>
            </w:tcBorders>
            <w:noWrap/>
            <w:vAlign w:val="center"/>
          </w:tcPr>
          <w:p w14:paraId="5CB99F77"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普通交换机</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58277EE2"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华为</w:t>
            </w:r>
          </w:p>
        </w:tc>
        <w:tc>
          <w:tcPr>
            <w:tcW w:w="1776" w:type="pct"/>
            <w:tcBorders>
              <w:top w:val="single" w:sz="4" w:space="0" w:color="000000"/>
              <w:left w:val="single" w:sz="4" w:space="0" w:color="000000"/>
              <w:bottom w:val="single" w:sz="4" w:space="0" w:color="000000"/>
              <w:right w:val="single" w:sz="4" w:space="0" w:color="000000"/>
            </w:tcBorders>
            <w:vAlign w:val="center"/>
          </w:tcPr>
          <w:p w14:paraId="7E3B7818" w14:textId="77777777" w:rsidR="00235C40" w:rsidRPr="00235C40" w:rsidRDefault="00235C40" w:rsidP="00A0409E">
            <w:pPr>
              <w:widowControl/>
              <w:jc w:val="center"/>
              <w:textAlignment w:val="center"/>
              <w:rPr>
                <w:rFonts w:ascii="新宋体" w:eastAsia="新宋体" w:hAnsi="新宋体" w:cs="宋体"/>
                <w:szCs w:val="21"/>
              </w:rPr>
            </w:pPr>
            <w:proofErr w:type="spellStart"/>
            <w:r w:rsidRPr="00235C40">
              <w:rPr>
                <w:rFonts w:ascii="新宋体" w:eastAsia="新宋体" w:hAnsi="新宋体" w:cs="宋体" w:hint="eastAsia"/>
                <w:kern w:val="0"/>
                <w:szCs w:val="21"/>
                <w:lang w:bidi="ar"/>
              </w:rPr>
              <w:t>quidway</w:t>
            </w:r>
            <w:proofErr w:type="spellEnd"/>
            <w:r w:rsidRPr="00235C40">
              <w:rPr>
                <w:rFonts w:ascii="新宋体" w:eastAsia="新宋体" w:hAnsi="新宋体" w:cs="宋体" w:hint="eastAsia"/>
                <w:kern w:val="0"/>
                <w:szCs w:val="21"/>
                <w:lang w:bidi="ar"/>
              </w:rPr>
              <w:t xml:space="preserve"> S3600 Series</w:t>
            </w:r>
          </w:p>
        </w:tc>
        <w:tc>
          <w:tcPr>
            <w:tcW w:w="343" w:type="pct"/>
            <w:tcBorders>
              <w:top w:val="single" w:sz="4" w:space="0" w:color="000000"/>
              <w:left w:val="single" w:sz="4" w:space="0" w:color="000000"/>
              <w:bottom w:val="single" w:sz="4" w:space="0" w:color="000000"/>
              <w:right w:val="single" w:sz="4" w:space="0" w:color="000000"/>
            </w:tcBorders>
            <w:noWrap/>
            <w:vAlign w:val="center"/>
          </w:tcPr>
          <w:p w14:paraId="4A7B224F"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14:paraId="70E0189F"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梅林机房</w:t>
            </w:r>
          </w:p>
        </w:tc>
      </w:tr>
      <w:tr w:rsidR="00235C40" w:rsidRPr="00235C40" w14:paraId="52BCED48" w14:textId="77777777" w:rsidTr="00A0409E">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14:paraId="683078D1"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38</w:t>
            </w:r>
          </w:p>
        </w:tc>
        <w:tc>
          <w:tcPr>
            <w:tcW w:w="642" w:type="pct"/>
            <w:tcBorders>
              <w:top w:val="single" w:sz="4" w:space="0" w:color="000000"/>
              <w:left w:val="single" w:sz="4" w:space="0" w:color="000000"/>
              <w:bottom w:val="single" w:sz="4" w:space="0" w:color="000000"/>
              <w:right w:val="single" w:sz="4" w:space="0" w:color="000000"/>
            </w:tcBorders>
            <w:vAlign w:val="center"/>
          </w:tcPr>
          <w:p w14:paraId="2697E629"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交换机</w:t>
            </w:r>
          </w:p>
        </w:tc>
        <w:tc>
          <w:tcPr>
            <w:tcW w:w="868" w:type="pct"/>
            <w:tcBorders>
              <w:top w:val="single" w:sz="4" w:space="0" w:color="000000"/>
              <w:left w:val="single" w:sz="4" w:space="0" w:color="000000"/>
              <w:bottom w:val="single" w:sz="4" w:space="0" w:color="000000"/>
              <w:right w:val="single" w:sz="4" w:space="0" w:color="000000"/>
            </w:tcBorders>
            <w:vAlign w:val="center"/>
          </w:tcPr>
          <w:p w14:paraId="2C656C84"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普通交换机</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4A00D194"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华为</w:t>
            </w:r>
          </w:p>
        </w:tc>
        <w:tc>
          <w:tcPr>
            <w:tcW w:w="1776" w:type="pct"/>
            <w:tcBorders>
              <w:top w:val="single" w:sz="4" w:space="0" w:color="000000"/>
              <w:left w:val="single" w:sz="4" w:space="0" w:color="000000"/>
              <w:bottom w:val="single" w:sz="4" w:space="0" w:color="000000"/>
              <w:right w:val="single" w:sz="4" w:space="0" w:color="000000"/>
            </w:tcBorders>
            <w:vAlign w:val="center"/>
          </w:tcPr>
          <w:p w14:paraId="1C74FB80" w14:textId="77777777" w:rsidR="00235C40" w:rsidRPr="00235C40" w:rsidRDefault="00235C40" w:rsidP="00A0409E">
            <w:pPr>
              <w:widowControl/>
              <w:jc w:val="center"/>
              <w:textAlignment w:val="center"/>
              <w:rPr>
                <w:rFonts w:ascii="新宋体" w:eastAsia="新宋体" w:hAnsi="新宋体" w:cs="宋体"/>
                <w:szCs w:val="21"/>
              </w:rPr>
            </w:pPr>
            <w:proofErr w:type="spellStart"/>
            <w:r w:rsidRPr="00235C40">
              <w:rPr>
                <w:rFonts w:ascii="新宋体" w:eastAsia="新宋体" w:hAnsi="新宋体" w:cs="宋体" w:hint="eastAsia"/>
                <w:kern w:val="0"/>
                <w:szCs w:val="21"/>
                <w:lang w:bidi="ar"/>
              </w:rPr>
              <w:t>quidway</w:t>
            </w:r>
            <w:proofErr w:type="spellEnd"/>
            <w:r w:rsidRPr="00235C40">
              <w:rPr>
                <w:rFonts w:ascii="新宋体" w:eastAsia="新宋体" w:hAnsi="新宋体" w:cs="宋体" w:hint="eastAsia"/>
                <w:kern w:val="0"/>
                <w:szCs w:val="21"/>
                <w:lang w:bidi="ar"/>
              </w:rPr>
              <w:t xml:space="preserve"> S1060</w:t>
            </w:r>
          </w:p>
        </w:tc>
        <w:tc>
          <w:tcPr>
            <w:tcW w:w="343" w:type="pct"/>
            <w:tcBorders>
              <w:top w:val="single" w:sz="4" w:space="0" w:color="000000"/>
              <w:left w:val="single" w:sz="4" w:space="0" w:color="000000"/>
              <w:bottom w:val="single" w:sz="4" w:space="0" w:color="000000"/>
              <w:right w:val="single" w:sz="4" w:space="0" w:color="000000"/>
            </w:tcBorders>
            <w:vAlign w:val="center"/>
          </w:tcPr>
          <w:p w14:paraId="4EE12415"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14:paraId="2E321784"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梅林机房</w:t>
            </w:r>
          </w:p>
        </w:tc>
      </w:tr>
      <w:tr w:rsidR="00235C40" w:rsidRPr="00235C40" w14:paraId="30A637F1" w14:textId="77777777" w:rsidTr="00A0409E">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14:paraId="34E7C430"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39</w:t>
            </w:r>
          </w:p>
        </w:tc>
        <w:tc>
          <w:tcPr>
            <w:tcW w:w="642" w:type="pct"/>
            <w:tcBorders>
              <w:top w:val="single" w:sz="4" w:space="0" w:color="000000"/>
              <w:left w:val="single" w:sz="4" w:space="0" w:color="000000"/>
              <w:bottom w:val="single" w:sz="4" w:space="0" w:color="000000"/>
              <w:right w:val="single" w:sz="4" w:space="0" w:color="000000"/>
            </w:tcBorders>
            <w:vAlign w:val="center"/>
          </w:tcPr>
          <w:p w14:paraId="3A5E47E5"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交换机</w:t>
            </w:r>
          </w:p>
        </w:tc>
        <w:tc>
          <w:tcPr>
            <w:tcW w:w="868" w:type="pct"/>
            <w:tcBorders>
              <w:top w:val="single" w:sz="4" w:space="0" w:color="000000"/>
              <w:left w:val="single" w:sz="4" w:space="0" w:color="000000"/>
              <w:bottom w:val="single" w:sz="4" w:space="0" w:color="000000"/>
              <w:right w:val="single" w:sz="4" w:space="0" w:color="000000"/>
            </w:tcBorders>
            <w:vAlign w:val="center"/>
          </w:tcPr>
          <w:p w14:paraId="4DF8E998"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普通交换机</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6126380B"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华为</w:t>
            </w:r>
          </w:p>
        </w:tc>
        <w:tc>
          <w:tcPr>
            <w:tcW w:w="1776" w:type="pct"/>
            <w:tcBorders>
              <w:top w:val="single" w:sz="4" w:space="0" w:color="000000"/>
              <w:left w:val="single" w:sz="4" w:space="0" w:color="000000"/>
              <w:bottom w:val="single" w:sz="4" w:space="0" w:color="000000"/>
              <w:right w:val="single" w:sz="4" w:space="0" w:color="000000"/>
            </w:tcBorders>
            <w:vAlign w:val="center"/>
          </w:tcPr>
          <w:p w14:paraId="1240F74F" w14:textId="77777777" w:rsidR="00235C40" w:rsidRPr="00235C40" w:rsidRDefault="00235C40" w:rsidP="00A0409E">
            <w:pPr>
              <w:widowControl/>
              <w:jc w:val="center"/>
              <w:textAlignment w:val="center"/>
              <w:rPr>
                <w:rFonts w:ascii="新宋体" w:eastAsia="新宋体" w:hAnsi="新宋体" w:cs="宋体"/>
                <w:szCs w:val="21"/>
              </w:rPr>
            </w:pPr>
            <w:proofErr w:type="spellStart"/>
            <w:r w:rsidRPr="00235C40">
              <w:rPr>
                <w:rFonts w:ascii="新宋体" w:eastAsia="新宋体" w:hAnsi="新宋体" w:cs="宋体" w:hint="eastAsia"/>
                <w:kern w:val="0"/>
                <w:szCs w:val="21"/>
                <w:lang w:bidi="ar"/>
              </w:rPr>
              <w:t>quidway</w:t>
            </w:r>
            <w:proofErr w:type="spellEnd"/>
            <w:r w:rsidRPr="00235C40">
              <w:rPr>
                <w:rFonts w:ascii="新宋体" w:eastAsia="新宋体" w:hAnsi="新宋体" w:cs="宋体" w:hint="eastAsia"/>
                <w:kern w:val="0"/>
                <w:szCs w:val="21"/>
                <w:lang w:bidi="ar"/>
              </w:rPr>
              <w:t xml:space="preserve"> S2000 Series</w:t>
            </w:r>
          </w:p>
        </w:tc>
        <w:tc>
          <w:tcPr>
            <w:tcW w:w="343" w:type="pct"/>
            <w:tcBorders>
              <w:top w:val="single" w:sz="4" w:space="0" w:color="000000"/>
              <w:left w:val="single" w:sz="4" w:space="0" w:color="000000"/>
              <w:bottom w:val="single" w:sz="4" w:space="0" w:color="000000"/>
              <w:right w:val="single" w:sz="4" w:space="0" w:color="000000"/>
            </w:tcBorders>
            <w:vAlign w:val="center"/>
          </w:tcPr>
          <w:p w14:paraId="615C4818"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14:paraId="2C46BBFA"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梅林机房</w:t>
            </w:r>
          </w:p>
        </w:tc>
      </w:tr>
      <w:tr w:rsidR="00235C40" w:rsidRPr="00235C40" w14:paraId="287C7659" w14:textId="77777777" w:rsidTr="00A0409E">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14:paraId="73BCF562"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40</w:t>
            </w:r>
          </w:p>
        </w:tc>
        <w:tc>
          <w:tcPr>
            <w:tcW w:w="642" w:type="pct"/>
            <w:tcBorders>
              <w:top w:val="single" w:sz="4" w:space="0" w:color="000000"/>
              <w:left w:val="single" w:sz="4" w:space="0" w:color="000000"/>
              <w:bottom w:val="single" w:sz="4" w:space="0" w:color="000000"/>
              <w:right w:val="single" w:sz="4" w:space="0" w:color="000000"/>
            </w:tcBorders>
            <w:vAlign w:val="center"/>
          </w:tcPr>
          <w:p w14:paraId="331EB2D4"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交换机</w:t>
            </w:r>
          </w:p>
        </w:tc>
        <w:tc>
          <w:tcPr>
            <w:tcW w:w="868" w:type="pct"/>
            <w:tcBorders>
              <w:top w:val="single" w:sz="4" w:space="0" w:color="000000"/>
              <w:left w:val="single" w:sz="4" w:space="0" w:color="000000"/>
              <w:bottom w:val="single" w:sz="4" w:space="0" w:color="000000"/>
              <w:right w:val="single" w:sz="4" w:space="0" w:color="000000"/>
            </w:tcBorders>
            <w:vAlign w:val="center"/>
          </w:tcPr>
          <w:p w14:paraId="3BBF3D2B"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普通交换机</w:t>
            </w:r>
          </w:p>
        </w:tc>
        <w:tc>
          <w:tcPr>
            <w:tcW w:w="455" w:type="pct"/>
            <w:tcBorders>
              <w:top w:val="single" w:sz="4" w:space="0" w:color="000000"/>
              <w:left w:val="single" w:sz="4" w:space="0" w:color="000000"/>
              <w:bottom w:val="single" w:sz="4" w:space="0" w:color="000000"/>
              <w:right w:val="single" w:sz="4" w:space="0" w:color="000000"/>
            </w:tcBorders>
            <w:noWrap/>
            <w:vAlign w:val="center"/>
          </w:tcPr>
          <w:p w14:paraId="329A5F68"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华为</w:t>
            </w:r>
          </w:p>
        </w:tc>
        <w:tc>
          <w:tcPr>
            <w:tcW w:w="1776" w:type="pct"/>
            <w:tcBorders>
              <w:top w:val="single" w:sz="4" w:space="0" w:color="000000"/>
              <w:left w:val="single" w:sz="4" w:space="0" w:color="000000"/>
              <w:bottom w:val="single" w:sz="4" w:space="0" w:color="000000"/>
              <w:right w:val="single" w:sz="4" w:space="0" w:color="000000"/>
            </w:tcBorders>
            <w:vAlign w:val="center"/>
          </w:tcPr>
          <w:p w14:paraId="674AE8E1" w14:textId="77777777" w:rsidR="00235C40" w:rsidRPr="00235C40" w:rsidRDefault="00235C40" w:rsidP="00A0409E">
            <w:pPr>
              <w:widowControl/>
              <w:jc w:val="center"/>
              <w:textAlignment w:val="center"/>
              <w:rPr>
                <w:rFonts w:ascii="新宋体" w:eastAsia="新宋体" w:hAnsi="新宋体" w:cs="宋体"/>
                <w:szCs w:val="21"/>
              </w:rPr>
            </w:pPr>
            <w:proofErr w:type="spellStart"/>
            <w:r w:rsidRPr="00235C40">
              <w:rPr>
                <w:rFonts w:ascii="新宋体" w:eastAsia="新宋体" w:hAnsi="新宋体" w:cs="宋体" w:hint="eastAsia"/>
                <w:kern w:val="0"/>
                <w:szCs w:val="21"/>
                <w:lang w:bidi="ar"/>
              </w:rPr>
              <w:t>Quidway</w:t>
            </w:r>
            <w:proofErr w:type="spellEnd"/>
            <w:r w:rsidRPr="00235C40">
              <w:rPr>
                <w:rFonts w:ascii="新宋体" w:eastAsia="新宋体" w:hAnsi="新宋体" w:cs="宋体" w:hint="eastAsia"/>
                <w:kern w:val="0"/>
                <w:szCs w:val="21"/>
                <w:lang w:bidi="ar"/>
              </w:rPr>
              <w:t xml:space="preserve"> S2700 S</w:t>
            </w:r>
          </w:p>
        </w:tc>
        <w:tc>
          <w:tcPr>
            <w:tcW w:w="343" w:type="pct"/>
            <w:tcBorders>
              <w:top w:val="single" w:sz="4" w:space="0" w:color="000000"/>
              <w:left w:val="single" w:sz="4" w:space="0" w:color="000000"/>
              <w:bottom w:val="single" w:sz="4" w:space="0" w:color="000000"/>
              <w:right w:val="single" w:sz="4" w:space="0" w:color="000000"/>
            </w:tcBorders>
            <w:vAlign w:val="center"/>
          </w:tcPr>
          <w:p w14:paraId="3FD4E03F"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2</w:t>
            </w:r>
          </w:p>
        </w:tc>
        <w:tc>
          <w:tcPr>
            <w:tcW w:w="571" w:type="pct"/>
            <w:tcBorders>
              <w:top w:val="single" w:sz="4" w:space="0" w:color="000000"/>
              <w:left w:val="single" w:sz="4" w:space="0" w:color="000000"/>
              <w:bottom w:val="single" w:sz="4" w:space="0" w:color="000000"/>
              <w:right w:val="single" w:sz="4" w:space="0" w:color="000000"/>
            </w:tcBorders>
            <w:noWrap/>
            <w:vAlign w:val="center"/>
          </w:tcPr>
          <w:p w14:paraId="64ABA8ED"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梅林机房</w:t>
            </w:r>
          </w:p>
        </w:tc>
      </w:tr>
      <w:tr w:rsidR="00235C40" w:rsidRPr="00235C40" w14:paraId="3231F616" w14:textId="77777777" w:rsidTr="00A0409E">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14:paraId="49D4FD89"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41</w:t>
            </w:r>
          </w:p>
        </w:tc>
        <w:tc>
          <w:tcPr>
            <w:tcW w:w="642" w:type="pct"/>
            <w:tcBorders>
              <w:top w:val="single" w:sz="4" w:space="0" w:color="000000"/>
              <w:left w:val="single" w:sz="4" w:space="0" w:color="000000"/>
              <w:bottom w:val="single" w:sz="4" w:space="0" w:color="000000"/>
              <w:right w:val="single" w:sz="4" w:space="0" w:color="000000"/>
            </w:tcBorders>
            <w:vAlign w:val="center"/>
          </w:tcPr>
          <w:p w14:paraId="0B0F5C5F"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交换机</w:t>
            </w:r>
          </w:p>
        </w:tc>
        <w:tc>
          <w:tcPr>
            <w:tcW w:w="868" w:type="pct"/>
            <w:tcBorders>
              <w:top w:val="single" w:sz="4" w:space="0" w:color="000000"/>
              <w:left w:val="single" w:sz="4" w:space="0" w:color="000000"/>
              <w:bottom w:val="single" w:sz="4" w:space="0" w:color="000000"/>
              <w:right w:val="single" w:sz="4" w:space="0" w:color="000000"/>
            </w:tcBorders>
            <w:vAlign w:val="center"/>
          </w:tcPr>
          <w:p w14:paraId="675755B1"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业务交换机</w:t>
            </w:r>
          </w:p>
        </w:tc>
        <w:tc>
          <w:tcPr>
            <w:tcW w:w="455" w:type="pct"/>
            <w:tcBorders>
              <w:top w:val="single" w:sz="4" w:space="0" w:color="000000"/>
              <w:left w:val="single" w:sz="4" w:space="0" w:color="000000"/>
              <w:bottom w:val="single" w:sz="4" w:space="0" w:color="000000"/>
              <w:right w:val="single" w:sz="4" w:space="0" w:color="000000"/>
            </w:tcBorders>
            <w:vAlign w:val="center"/>
          </w:tcPr>
          <w:p w14:paraId="1C7F5573"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信锐</w:t>
            </w:r>
          </w:p>
        </w:tc>
        <w:tc>
          <w:tcPr>
            <w:tcW w:w="1776" w:type="pct"/>
            <w:tcBorders>
              <w:top w:val="single" w:sz="4" w:space="0" w:color="000000"/>
              <w:left w:val="single" w:sz="4" w:space="0" w:color="000000"/>
              <w:bottom w:val="single" w:sz="4" w:space="0" w:color="000000"/>
              <w:right w:val="single" w:sz="4" w:space="0" w:color="000000"/>
            </w:tcBorders>
            <w:vAlign w:val="center"/>
          </w:tcPr>
          <w:p w14:paraId="5BFDD0B4"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RS3300-28T-4F</w:t>
            </w:r>
          </w:p>
        </w:tc>
        <w:tc>
          <w:tcPr>
            <w:tcW w:w="343" w:type="pct"/>
            <w:tcBorders>
              <w:top w:val="single" w:sz="4" w:space="0" w:color="000000"/>
              <w:left w:val="single" w:sz="4" w:space="0" w:color="000000"/>
              <w:bottom w:val="single" w:sz="4" w:space="0" w:color="000000"/>
              <w:right w:val="single" w:sz="4" w:space="0" w:color="000000"/>
            </w:tcBorders>
            <w:vAlign w:val="center"/>
          </w:tcPr>
          <w:p w14:paraId="333C5E83"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14:paraId="2E028841"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梅林机房</w:t>
            </w:r>
          </w:p>
        </w:tc>
      </w:tr>
      <w:tr w:rsidR="00235C40" w:rsidRPr="00235C40" w14:paraId="24FE17A7" w14:textId="77777777" w:rsidTr="00A0409E">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14:paraId="41BA86FA"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42</w:t>
            </w:r>
          </w:p>
        </w:tc>
        <w:tc>
          <w:tcPr>
            <w:tcW w:w="642" w:type="pct"/>
            <w:tcBorders>
              <w:top w:val="single" w:sz="4" w:space="0" w:color="000000"/>
              <w:left w:val="single" w:sz="4" w:space="0" w:color="000000"/>
              <w:bottom w:val="single" w:sz="4" w:space="0" w:color="000000"/>
              <w:right w:val="single" w:sz="4" w:space="0" w:color="000000"/>
            </w:tcBorders>
            <w:vAlign w:val="center"/>
          </w:tcPr>
          <w:p w14:paraId="2BD90E9F"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交换机</w:t>
            </w:r>
          </w:p>
        </w:tc>
        <w:tc>
          <w:tcPr>
            <w:tcW w:w="868" w:type="pct"/>
            <w:tcBorders>
              <w:top w:val="single" w:sz="4" w:space="0" w:color="000000"/>
              <w:left w:val="single" w:sz="4" w:space="0" w:color="000000"/>
              <w:bottom w:val="single" w:sz="4" w:space="0" w:color="000000"/>
              <w:right w:val="single" w:sz="4" w:space="0" w:color="000000"/>
            </w:tcBorders>
            <w:vAlign w:val="center"/>
          </w:tcPr>
          <w:p w14:paraId="4112AF85"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业务交换机</w:t>
            </w:r>
          </w:p>
        </w:tc>
        <w:tc>
          <w:tcPr>
            <w:tcW w:w="455" w:type="pct"/>
            <w:tcBorders>
              <w:top w:val="single" w:sz="4" w:space="0" w:color="000000"/>
              <w:left w:val="single" w:sz="4" w:space="0" w:color="000000"/>
              <w:bottom w:val="single" w:sz="4" w:space="0" w:color="000000"/>
              <w:right w:val="single" w:sz="4" w:space="0" w:color="000000"/>
            </w:tcBorders>
            <w:vAlign w:val="center"/>
          </w:tcPr>
          <w:p w14:paraId="04E45F48"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信锐</w:t>
            </w:r>
          </w:p>
        </w:tc>
        <w:tc>
          <w:tcPr>
            <w:tcW w:w="1776" w:type="pct"/>
            <w:tcBorders>
              <w:top w:val="single" w:sz="4" w:space="0" w:color="000000"/>
              <w:left w:val="single" w:sz="4" w:space="0" w:color="000000"/>
              <w:bottom w:val="single" w:sz="4" w:space="0" w:color="000000"/>
              <w:right w:val="single" w:sz="4" w:space="0" w:color="000000"/>
            </w:tcBorders>
            <w:vAlign w:val="center"/>
          </w:tcPr>
          <w:p w14:paraId="4827F817"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RS3300-28T-4F</w:t>
            </w:r>
          </w:p>
        </w:tc>
        <w:tc>
          <w:tcPr>
            <w:tcW w:w="343" w:type="pct"/>
            <w:tcBorders>
              <w:top w:val="single" w:sz="4" w:space="0" w:color="000000"/>
              <w:left w:val="single" w:sz="4" w:space="0" w:color="000000"/>
              <w:bottom w:val="single" w:sz="4" w:space="0" w:color="000000"/>
              <w:right w:val="single" w:sz="4" w:space="0" w:color="000000"/>
            </w:tcBorders>
            <w:vAlign w:val="center"/>
          </w:tcPr>
          <w:p w14:paraId="40656744"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14:paraId="0D377E89"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35C40" w:rsidRPr="00235C40" w14:paraId="7584847C" w14:textId="77777777" w:rsidTr="00A0409E">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14:paraId="42DE18E4"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43</w:t>
            </w:r>
          </w:p>
        </w:tc>
        <w:tc>
          <w:tcPr>
            <w:tcW w:w="642" w:type="pct"/>
            <w:tcBorders>
              <w:top w:val="single" w:sz="4" w:space="0" w:color="000000"/>
              <w:left w:val="single" w:sz="4" w:space="0" w:color="000000"/>
              <w:bottom w:val="single" w:sz="4" w:space="0" w:color="000000"/>
              <w:right w:val="single" w:sz="4" w:space="0" w:color="000000"/>
            </w:tcBorders>
            <w:vAlign w:val="center"/>
          </w:tcPr>
          <w:p w14:paraId="5D6DB7A5"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交换机</w:t>
            </w:r>
          </w:p>
        </w:tc>
        <w:tc>
          <w:tcPr>
            <w:tcW w:w="868" w:type="pct"/>
            <w:tcBorders>
              <w:top w:val="single" w:sz="4" w:space="0" w:color="000000"/>
              <w:left w:val="single" w:sz="4" w:space="0" w:color="000000"/>
              <w:bottom w:val="single" w:sz="4" w:space="0" w:color="000000"/>
              <w:right w:val="single" w:sz="4" w:space="0" w:color="000000"/>
            </w:tcBorders>
            <w:vAlign w:val="center"/>
          </w:tcPr>
          <w:p w14:paraId="552B2675"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光纤交换机</w:t>
            </w:r>
          </w:p>
        </w:tc>
        <w:tc>
          <w:tcPr>
            <w:tcW w:w="455" w:type="pct"/>
            <w:tcBorders>
              <w:top w:val="single" w:sz="4" w:space="0" w:color="000000"/>
              <w:left w:val="single" w:sz="4" w:space="0" w:color="000000"/>
              <w:bottom w:val="single" w:sz="4" w:space="0" w:color="000000"/>
              <w:right w:val="single" w:sz="4" w:space="0" w:color="000000"/>
            </w:tcBorders>
            <w:vAlign w:val="center"/>
          </w:tcPr>
          <w:p w14:paraId="736F3775"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信锐</w:t>
            </w:r>
          </w:p>
        </w:tc>
        <w:tc>
          <w:tcPr>
            <w:tcW w:w="1776" w:type="pct"/>
            <w:tcBorders>
              <w:top w:val="single" w:sz="4" w:space="0" w:color="000000"/>
              <w:left w:val="single" w:sz="4" w:space="0" w:color="000000"/>
              <w:bottom w:val="single" w:sz="4" w:space="0" w:color="000000"/>
              <w:right w:val="single" w:sz="4" w:space="0" w:color="000000"/>
            </w:tcBorders>
            <w:vAlign w:val="center"/>
          </w:tcPr>
          <w:p w14:paraId="0CAF855C"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RS6300-24X-LI-12X</w:t>
            </w:r>
          </w:p>
        </w:tc>
        <w:tc>
          <w:tcPr>
            <w:tcW w:w="343" w:type="pct"/>
            <w:tcBorders>
              <w:top w:val="single" w:sz="4" w:space="0" w:color="000000"/>
              <w:left w:val="single" w:sz="4" w:space="0" w:color="000000"/>
              <w:bottom w:val="single" w:sz="4" w:space="0" w:color="000000"/>
              <w:right w:val="single" w:sz="4" w:space="0" w:color="000000"/>
            </w:tcBorders>
            <w:vAlign w:val="center"/>
          </w:tcPr>
          <w:p w14:paraId="449BC5A8"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14:paraId="26FA9074"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35C40" w:rsidRPr="00235C40" w14:paraId="760B94B6" w14:textId="77777777" w:rsidTr="00A0409E">
        <w:trPr>
          <w:trHeight w:val="1080"/>
        </w:trPr>
        <w:tc>
          <w:tcPr>
            <w:tcW w:w="343" w:type="pct"/>
            <w:tcBorders>
              <w:top w:val="single" w:sz="4" w:space="0" w:color="000000"/>
              <w:left w:val="single" w:sz="4" w:space="0" w:color="000000"/>
              <w:bottom w:val="single" w:sz="4" w:space="0" w:color="000000"/>
              <w:right w:val="single" w:sz="4" w:space="0" w:color="000000"/>
            </w:tcBorders>
            <w:noWrap/>
            <w:vAlign w:val="center"/>
          </w:tcPr>
          <w:p w14:paraId="77DB7AC9"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44</w:t>
            </w:r>
          </w:p>
        </w:tc>
        <w:tc>
          <w:tcPr>
            <w:tcW w:w="642" w:type="pct"/>
            <w:tcBorders>
              <w:top w:val="single" w:sz="4" w:space="0" w:color="000000"/>
              <w:left w:val="single" w:sz="4" w:space="0" w:color="000000"/>
              <w:bottom w:val="single" w:sz="4" w:space="0" w:color="000000"/>
              <w:right w:val="single" w:sz="4" w:space="0" w:color="000000"/>
            </w:tcBorders>
            <w:vAlign w:val="center"/>
          </w:tcPr>
          <w:p w14:paraId="3A026708"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交换机</w:t>
            </w:r>
          </w:p>
        </w:tc>
        <w:tc>
          <w:tcPr>
            <w:tcW w:w="868" w:type="pct"/>
            <w:tcBorders>
              <w:top w:val="single" w:sz="4" w:space="0" w:color="000000"/>
              <w:left w:val="single" w:sz="4" w:space="0" w:color="000000"/>
              <w:bottom w:val="single" w:sz="4" w:space="0" w:color="000000"/>
              <w:right w:val="single" w:sz="4" w:space="0" w:color="000000"/>
            </w:tcBorders>
            <w:vAlign w:val="center"/>
          </w:tcPr>
          <w:p w14:paraId="09377B0C"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光纤交换机</w:t>
            </w:r>
          </w:p>
        </w:tc>
        <w:tc>
          <w:tcPr>
            <w:tcW w:w="455" w:type="pct"/>
            <w:tcBorders>
              <w:top w:val="single" w:sz="4" w:space="0" w:color="000000"/>
              <w:left w:val="single" w:sz="4" w:space="0" w:color="000000"/>
              <w:bottom w:val="single" w:sz="4" w:space="0" w:color="000000"/>
              <w:right w:val="single" w:sz="4" w:space="0" w:color="000000"/>
            </w:tcBorders>
            <w:vAlign w:val="center"/>
          </w:tcPr>
          <w:p w14:paraId="3078265F"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惠普</w:t>
            </w:r>
          </w:p>
        </w:tc>
        <w:tc>
          <w:tcPr>
            <w:tcW w:w="1776" w:type="pct"/>
            <w:tcBorders>
              <w:top w:val="single" w:sz="4" w:space="0" w:color="000000"/>
              <w:left w:val="single" w:sz="4" w:space="0" w:color="000000"/>
              <w:bottom w:val="single" w:sz="4" w:space="0" w:color="000000"/>
              <w:right w:val="single" w:sz="4" w:space="0" w:color="000000"/>
            </w:tcBorders>
            <w:vAlign w:val="center"/>
          </w:tcPr>
          <w:p w14:paraId="0C64C808" w14:textId="77777777" w:rsidR="00235C40" w:rsidRPr="00235C40" w:rsidRDefault="00235C40" w:rsidP="00A0409E">
            <w:pPr>
              <w:widowControl/>
              <w:jc w:val="center"/>
              <w:textAlignment w:val="center"/>
              <w:rPr>
                <w:rFonts w:ascii="新宋体" w:eastAsia="新宋体" w:hAnsi="新宋体" w:cs="宋体"/>
                <w:szCs w:val="21"/>
              </w:rPr>
            </w:pPr>
            <w:proofErr w:type="spellStart"/>
            <w:r w:rsidRPr="00235C40">
              <w:rPr>
                <w:rFonts w:ascii="新宋体" w:eastAsia="新宋体" w:hAnsi="新宋体" w:cs="宋体" w:hint="eastAsia"/>
                <w:kern w:val="0"/>
                <w:szCs w:val="21"/>
                <w:lang w:bidi="ar"/>
              </w:rPr>
              <w:t>hp</w:t>
            </w:r>
            <w:proofErr w:type="spellEnd"/>
            <w:r w:rsidRPr="00235C40">
              <w:rPr>
                <w:rFonts w:ascii="新宋体" w:eastAsia="新宋体" w:hAnsi="新宋体" w:cs="宋体" w:hint="eastAsia"/>
                <w:kern w:val="0"/>
                <w:szCs w:val="21"/>
                <w:lang w:bidi="ar"/>
              </w:rPr>
              <w:t xml:space="preserve"> </w:t>
            </w:r>
            <w:proofErr w:type="spellStart"/>
            <w:r w:rsidRPr="00235C40">
              <w:rPr>
                <w:rFonts w:ascii="新宋体" w:eastAsia="新宋体" w:hAnsi="新宋体" w:cs="宋体" w:hint="eastAsia"/>
                <w:kern w:val="0"/>
                <w:szCs w:val="21"/>
                <w:lang w:bidi="ar"/>
              </w:rPr>
              <w:t>storageworkds</w:t>
            </w:r>
            <w:proofErr w:type="spellEnd"/>
            <w:r w:rsidRPr="00235C40">
              <w:rPr>
                <w:rFonts w:ascii="新宋体" w:eastAsia="新宋体" w:hAnsi="新宋体" w:cs="宋体" w:hint="eastAsia"/>
                <w:kern w:val="0"/>
                <w:szCs w:val="21"/>
                <w:lang w:bidi="ar"/>
              </w:rPr>
              <w:t xml:space="preserve"> edge </w:t>
            </w:r>
            <w:proofErr w:type="spellStart"/>
            <w:r w:rsidRPr="00235C40">
              <w:rPr>
                <w:rFonts w:ascii="新宋体" w:eastAsia="新宋体" w:hAnsi="新宋体" w:cs="宋体" w:hint="eastAsia"/>
                <w:kern w:val="0"/>
                <w:szCs w:val="21"/>
                <w:lang w:bidi="ar"/>
              </w:rPr>
              <w:t>swith</w:t>
            </w:r>
            <w:proofErr w:type="spellEnd"/>
            <w:r w:rsidRPr="00235C40">
              <w:rPr>
                <w:rFonts w:ascii="新宋体" w:eastAsia="新宋体" w:hAnsi="新宋体" w:cs="宋体" w:hint="eastAsia"/>
                <w:kern w:val="0"/>
                <w:szCs w:val="21"/>
                <w:lang w:bidi="ar"/>
              </w:rPr>
              <w:t xml:space="preserve"> 2/12</w:t>
            </w:r>
          </w:p>
        </w:tc>
        <w:tc>
          <w:tcPr>
            <w:tcW w:w="343" w:type="pct"/>
            <w:tcBorders>
              <w:top w:val="single" w:sz="4" w:space="0" w:color="000000"/>
              <w:left w:val="single" w:sz="4" w:space="0" w:color="000000"/>
              <w:bottom w:val="single" w:sz="4" w:space="0" w:color="000000"/>
              <w:right w:val="single" w:sz="4" w:space="0" w:color="000000"/>
            </w:tcBorders>
            <w:vAlign w:val="center"/>
          </w:tcPr>
          <w:p w14:paraId="115A9341"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noWrap/>
            <w:vAlign w:val="center"/>
          </w:tcPr>
          <w:p w14:paraId="5ACFEEDE"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35C40" w:rsidRPr="00235C40" w14:paraId="7A8960C9" w14:textId="77777777" w:rsidTr="00A0409E">
        <w:trPr>
          <w:trHeight w:val="315"/>
        </w:trPr>
        <w:tc>
          <w:tcPr>
            <w:tcW w:w="343" w:type="pct"/>
            <w:tcBorders>
              <w:top w:val="single" w:sz="4" w:space="0" w:color="000000"/>
              <w:left w:val="single" w:sz="4" w:space="0" w:color="000000"/>
              <w:bottom w:val="single" w:sz="4" w:space="0" w:color="000000"/>
              <w:right w:val="single" w:sz="4" w:space="0" w:color="000000"/>
            </w:tcBorders>
            <w:noWrap/>
            <w:vAlign w:val="center"/>
          </w:tcPr>
          <w:p w14:paraId="3554F0B2"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45</w:t>
            </w:r>
          </w:p>
        </w:tc>
        <w:tc>
          <w:tcPr>
            <w:tcW w:w="642" w:type="pct"/>
            <w:tcBorders>
              <w:top w:val="single" w:sz="4" w:space="0" w:color="000000"/>
              <w:left w:val="single" w:sz="4" w:space="0" w:color="000000"/>
              <w:bottom w:val="single" w:sz="4" w:space="0" w:color="000000"/>
              <w:right w:val="single" w:sz="4" w:space="0" w:color="000000"/>
            </w:tcBorders>
            <w:vAlign w:val="center"/>
          </w:tcPr>
          <w:p w14:paraId="16A2A9C5"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交换机</w:t>
            </w:r>
          </w:p>
        </w:tc>
        <w:tc>
          <w:tcPr>
            <w:tcW w:w="868" w:type="pct"/>
            <w:tcBorders>
              <w:top w:val="single" w:sz="4" w:space="0" w:color="000000"/>
              <w:left w:val="single" w:sz="4" w:space="0" w:color="000000"/>
              <w:bottom w:val="single" w:sz="4" w:space="0" w:color="000000"/>
              <w:right w:val="single" w:sz="4" w:space="0" w:color="000000"/>
            </w:tcBorders>
            <w:vAlign w:val="center"/>
          </w:tcPr>
          <w:p w14:paraId="79579A84"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业务交换机</w:t>
            </w:r>
          </w:p>
        </w:tc>
        <w:tc>
          <w:tcPr>
            <w:tcW w:w="455" w:type="pct"/>
            <w:tcBorders>
              <w:top w:val="single" w:sz="4" w:space="0" w:color="000000"/>
              <w:left w:val="single" w:sz="4" w:space="0" w:color="000000"/>
              <w:bottom w:val="single" w:sz="4" w:space="0" w:color="000000"/>
              <w:right w:val="single" w:sz="4" w:space="0" w:color="000000"/>
            </w:tcBorders>
            <w:vAlign w:val="center"/>
          </w:tcPr>
          <w:p w14:paraId="30CFC3BF"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华三</w:t>
            </w:r>
          </w:p>
        </w:tc>
        <w:tc>
          <w:tcPr>
            <w:tcW w:w="1776" w:type="pct"/>
            <w:tcBorders>
              <w:top w:val="single" w:sz="4" w:space="0" w:color="000000"/>
              <w:left w:val="single" w:sz="4" w:space="0" w:color="000000"/>
              <w:bottom w:val="single" w:sz="4" w:space="0" w:color="000000"/>
              <w:right w:val="single" w:sz="4" w:space="0" w:color="000000"/>
            </w:tcBorders>
            <w:vAlign w:val="center"/>
          </w:tcPr>
          <w:p w14:paraId="2D9551BA"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H3C S5120 S</w:t>
            </w:r>
          </w:p>
        </w:tc>
        <w:tc>
          <w:tcPr>
            <w:tcW w:w="343" w:type="pct"/>
            <w:tcBorders>
              <w:top w:val="single" w:sz="4" w:space="0" w:color="000000"/>
              <w:left w:val="single" w:sz="4" w:space="0" w:color="000000"/>
              <w:bottom w:val="single" w:sz="4" w:space="0" w:color="000000"/>
              <w:right w:val="single" w:sz="4" w:space="0" w:color="000000"/>
            </w:tcBorders>
            <w:vAlign w:val="center"/>
          </w:tcPr>
          <w:p w14:paraId="546D1028"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vAlign w:val="center"/>
          </w:tcPr>
          <w:p w14:paraId="7711A239"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35C40" w:rsidRPr="00235C40" w14:paraId="69A03A41" w14:textId="77777777" w:rsidTr="00A0409E">
        <w:trPr>
          <w:trHeight w:val="315"/>
        </w:trPr>
        <w:tc>
          <w:tcPr>
            <w:tcW w:w="343" w:type="pct"/>
            <w:tcBorders>
              <w:top w:val="single" w:sz="4" w:space="0" w:color="000000"/>
              <w:left w:val="single" w:sz="4" w:space="0" w:color="000000"/>
              <w:bottom w:val="single" w:sz="4" w:space="0" w:color="000000"/>
              <w:right w:val="single" w:sz="4" w:space="0" w:color="000000"/>
            </w:tcBorders>
            <w:noWrap/>
            <w:vAlign w:val="center"/>
          </w:tcPr>
          <w:p w14:paraId="0352F76F"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46</w:t>
            </w:r>
          </w:p>
        </w:tc>
        <w:tc>
          <w:tcPr>
            <w:tcW w:w="642" w:type="pct"/>
            <w:tcBorders>
              <w:top w:val="single" w:sz="4" w:space="0" w:color="000000"/>
              <w:left w:val="single" w:sz="4" w:space="0" w:color="000000"/>
              <w:bottom w:val="single" w:sz="4" w:space="0" w:color="000000"/>
              <w:right w:val="single" w:sz="4" w:space="0" w:color="000000"/>
            </w:tcBorders>
            <w:vAlign w:val="center"/>
          </w:tcPr>
          <w:p w14:paraId="20EB0CE8" w14:textId="77777777" w:rsidR="00235C40" w:rsidRPr="00235C40" w:rsidRDefault="00235C40" w:rsidP="00A0409E">
            <w:pPr>
              <w:widowControl/>
              <w:jc w:val="center"/>
              <w:textAlignment w:val="center"/>
              <w:rPr>
                <w:rFonts w:ascii="新宋体" w:eastAsia="新宋体" w:hAnsi="新宋体" w:cs="宋体"/>
                <w:szCs w:val="21"/>
              </w:rPr>
            </w:pPr>
            <w:proofErr w:type="spellStart"/>
            <w:r w:rsidRPr="00235C40">
              <w:rPr>
                <w:rFonts w:ascii="新宋体" w:eastAsia="新宋体" w:hAnsi="新宋体" w:cs="宋体" w:hint="eastAsia"/>
                <w:kern w:val="0"/>
                <w:szCs w:val="21"/>
                <w:lang w:bidi="ar"/>
              </w:rPr>
              <w:t>kvm</w:t>
            </w:r>
            <w:proofErr w:type="spellEnd"/>
          </w:p>
        </w:tc>
        <w:tc>
          <w:tcPr>
            <w:tcW w:w="868" w:type="pct"/>
            <w:tcBorders>
              <w:top w:val="single" w:sz="4" w:space="0" w:color="000000"/>
              <w:left w:val="single" w:sz="4" w:space="0" w:color="000000"/>
              <w:bottom w:val="single" w:sz="4" w:space="0" w:color="000000"/>
              <w:right w:val="single" w:sz="4" w:space="0" w:color="000000"/>
            </w:tcBorders>
            <w:vAlign w:val="center"/>
          </w:tcPr>
          <w:p w14:paraId="745AE0DE"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显示操作台</w:t>
            </w:r>
          </w:p>
        </w:tc>
        <w:tc>
          <w:tcPr>
            <w:tcW w:w="455" w:type="pct"/>
            <w:tcBorders>
              <w:top w:val="single" w:sz="4" w:space="0" w:color="000000"/>
              <w:left w:val="single" w:sz="4" w:space="0" w:color="000000"/>
              <w:bottom w:val="single" w:sz="4" w:space="0" w:color="000000"/>
              <w:right w:val="single" w:sz="4" w:space="0" w:color="000000"/>
            </w:tcBorders>
            <w:vAlign w:val="center"/>
          </w:tcPr>
          <w:p w14:paraId="5D71AB85"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昕辰</w:t>
            </w:r>
          </w:p>
        </w:tc>
        <w:tc>
          <w:tcPr>
            <w:tcW w:w="1776" w:type="pct"/>
            <w:tcBorders>
              <w:top w:val="single" w:sz="4" w:space="0" w:color="000000"/>
              <w:left w:val="single" w:sz="4" w:space="0" w:color="000000"/>
              <w:bottom w:val="single" w:sz="4" w:space="0" w:color="000000"/>
              <w:right w:val="single" w:sz="4" w:space="0" w:color="000000"/>
            </w:tcBorders>
            <w:vAlign w:val="center"/>
          </w:tcPr>
          <w:p w14:paraId="6CCDE55B"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昕辰</w:t>
            </w:r>
          </w:p>
        </w:tc>
        <w:tc>
          <w:tcPr>
            <w:tcW w:w="343" w:type="pct"/>
            <w:tcBorders>
              <w:top w:val="single" w:sz="4" w:space="0" w:color="000000"/>
              <w:left w:val="single" w:sz="4" w:space="0" w:color="000000"/>
              <w:bottom w:val="single" w:sz="4" w:space="0" w:color="000000"/>
              <w:right w:val="single" w:sz="4" w:space="0" w:color="000000"/>
            </w:tcBorders>
            <w:vAlign w:val="center"/>
          </w:tcPr>
          <w:p w14:paraId="31E4BE4F"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vAlign w:val="center"/>
          </w:tcPr>
          <w:p w14:paraId="2F65A60E"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35C40" w:rsidRPr="00235C40" w14:paraId="5FB4AD8B" w14:textId="77777777" w:rsidTr="00A0409E">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14:paraId="42E7C148"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47</w:t>
            </w:r>
          </w:p>
        </w:tc>
        <w:tc>
          <w:tcPr>
            <w:tcW w:w="642" w:type="pct"/>
            <w:tcBorders>
              <w:top w:val="single" w:sz="4" w:space="0" w:color="000000"/>
              <w:left w:val="single" w:sz="4" w:space="0" w:color="000000"/>
              <w:bottom w:val="single" w:sz="4" w:space="0" w:color="000000"/>
              <w:right w:val="single" w:sz="4" w:space="0" w:color="000000"/>
            </w:tcBorders>
            <w:vAlign w:val="center"/>
          </w:tcPr>
          <w:p w14:paraId="4FEEAFB0" w14:textId="77777777" w:rsidR="00235C40" w:rsidRPr="00235C40" w:rsidRDefault="00235C40" w:rsidP="00A0409E">
            <w:pPr>
              <w:widowControl/>
              <w:jc w:val="center"/>
              <w:textAlignment w:val="center"/>
              <w:rPr>
                <w:rFonts w:ascii="新宋体" w:eastAsia="新宋体" w:hAnsi="新宋体" w:cs="宋体"/>
                <w:szCs w:val="21"/>
              </w:rPr>
            </w:pPr>
            <w:proofErr w:type="spellStart"/>
            <w:r w:rsidRPr="00235C40">
              <w:rPr>
                <w:rFonts w:ascii="新宋体" w:eastAsia="新宋体" w:hAnsi="新宋体" w:cs="宋体" w:hint="eastAsia"/>
                <w:kern w:val="0"/>
                <w:szCs w:val="21"/>
                <w:lang w:bidi="ar"/>
              </w:rPr>
              <w:t>kvm</w:t>
            </w:r>
            <w:proofErr w:type="spellEnd"/>
          </w:p>
        </w:tc>
        <w:tc>
          <w:tcPr>
            <w:tcW w:w="868" w:type="pct"/>
            <w:tcBorders>
              <w:top w:val="single" w:sz="4" w:space="0" w:color="000000"/>
              <w:left w:val="single" w:sz="4" w:space="0" w:color="000000"/>
              <w:bottom w:val="single" w:sz="4" w:space="0" w:color="000000"/>
              <w:right w:val="single" w:sz="4" w:space="0" w:color="000000"/>
            </w:tcBorders>
            <w:vAlign w:val="center"/>
          </w:tcPr>
          <w:p w14:paraId="12D6C630"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显示操作台</w:t>
            </w:r>
          </w:p>
        </w:tc>
        <w:tc>
          <w:tcPr>
            <w:tcW w:w="455" w:type="pct"/>
            <w:tcBorders>
              <w:top w:val="single" w:sz="4" w:space="0" w:color="000000"/>
              <w:left w:val="single" w:sz="4" w:space="0" w:color="000000"/>
              <w:bottom w:val="single" w:sz="4" w:space="0" w:color="000000"/>
              <w:right w:val="single" w:sz="4" w:space="0" w:color="000000"/>
            </w:tcBorders>
            <w:vAlign w:val="center"/>
          </w:tcPr>
          <w:p w14:paraId="547DCB58"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ATEN</w:t>
            </w:r>
          </w:p>
        </w:tc>
        <w:tc>
          <w:tcPr>
            <w:tcW w:w="1776" w:type="pct"/>
            <w:tcBorders>
              <w:top w:val="single" w:sz="4" w:space="0" w:color="000000"/>
              <w:left w:val="single" w:sz="4" w:space="0" w:color="000000"/>
              <w:bottom w:val="single" w:sz="4" w:space="0" w:color="000000"/>
              <w:right w:val="single" w:sz="4" w:space="0" w:color="000000"/>
            </w:tcBorders>
            <w:vAlign w:val="center"/>
          </w:tcPr>
          <w:p w14:paraId="78EED9BD"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ATEN</w:t>
            </w:r>
            <w:r w:rsidRPr="00235C40">
              <w:rPr>
                <w:rFonts w:ascii="新宋体" w:eastAsia="新宋体" w:hAnsi="新宋体" w:cs="宋体" w:hint="eastAsia"/>
                <w:kern w:val="0"/>
                <w:szCs w:val="21"/>
                <w:lang w:bidi="ar"/>
              </w:rPr>
              <w:br/>
              <w:t>KH1516A</w:t>
            </w:r>
          </w:p>
        </w:tc>
        <w:tc>
          <w:tcPr>
            <w:tcW w:w="343" w:type="pct"/>
            <w:tcBorders>
              <w:top w:val="single" w:sz="4" w:space="0" w:color="000000"/>
              <w:left w:val="single" w:sz="4" w:space="0" w:color="000000"/>
              <w:bottom w:val="single" w:sz="4" w:space="0" w:color="000000"/>
              <w:right w:val="single" w:sz="4" w:space="0" w:color="000000"/>
            </w:tcBorders>
            <w:vAlign w:val="center"/>
          </w:tcPr>
          <w:p w14:paraId="7E2421A4"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vAlign w:val="center"/>
          </w:tcPr>
          <w:p w14:paraId="4B2B85B1"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35C40" w:rsidRPr="00235C40" w14:paraId="7789C60B" w14:textId="77777777" w:rsidTr="00A0409E">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14:paraId="317289F5"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48</w:t>
            </w:r>
          </w:p>
        </w:tc>
        <w:tc>
          <w:tcPr>
            <w:tcW w:w="642" w:type="pct"/>
            <w:tcBorders>
              <w:top w:val="single" w:sz="4" w:space="0" w:color="000000"/>
              <w:left w:val="single" w:sz="4" w:space="0" w:color="000000"/>
              <w:bottom w:val="single" w:sz="4" w:space="0" w:color="000000"/>
              <w:right w:val="single" w:sz="4" w:space="0" w:color="000000"/>
            </w:tcBorders>
            <w:vAlign w:val="center"/>
          </w:tcPr>
          <w:p w14:paraId="12235B64" w14:textId="77777777" w:rsidR="00235C40" w:rsidRPr="00235C40" w:rsidRDefault="00235C40" w:rsidP="00A0409E">
            <w:pPr>
              <w:widowControl/>
              <w:jc w:val="center"/>
              <w:textAlignment w:val="center"/>
              <w:rPr>
                <w:rFonts w:ascii="新宋体" w:eastAsia="新宋体" w:hAnsi="新宋体" w:cs="宋体"/>
                <w:szCs w:val="21"/>
              </w:rPr>
            </w:pPr>
            <w:proofErr w:type="spellStart"/>
            <w:r w:rsidRPr="00235C40">
              <w:rPr>
                <w:rFonts w:ascii="新宋体" w:eastAsia="新宋体" w:hAnsi="新宋体" w:cs="宋体" w:hint="eastAsia"/>
                <w:kern w:val="0"/>
                <w:szCs w:val="21"/>
                <w:lang w:bidi="ar"/>
              </w:rPr>
              <w:t>kvm</w:t>
            </w:r>
            <w:proofErr w:type="spellEnd"/>
          </w:p>
        </w:tc>
        <w:tc>
          <w:tcPr>
            <w:tcW w:w="868" w:type="pct"/>
            <w:tcBorders>
              <w:top w:val="single" w:sz="4" w:space="0" w:color="000000"/>
              <w:left w:val="single" w:sz="4" w:space="0" w:color="000000"/>
              <w:bottom w:val="single" w:sz="4" w:space="0" w:color="000000"/>
              <w:right w:val="single" w:sz="4" w:space="0" w:color="000000"/>
            </w:tcBorders>
            <w:vAlign w:val="center"/>
          </w:tcPr>
          <w:p w14:paraId="7175C791"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显示操作台</w:t>
            </w:r>
          </w:p>
        </w:tc>
        <w:tc>
          <w:tcPr>
            <w:tcW w:w="455" w:type="pct"/>
            <w:tcBorders>
              <w:top w:val="single" w:sz="4" w:space="0" w:color="000000"/>
              <w:left w:val="single" w:sz="4" w:space="0" w:color="000000"/>
              <w:bottom w:val="single" w:sz="4" w:space="0" w:color="000000"/>
              <w:right w:val="single" w:sz="4" w:space="0" w:color="000000"/>
            </w:tcBorders>
            <w:vAlign w:val="center"/>
          </w:tcPr>
          <w:p w14:paraId="4E760760"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ATEN</w:t>
            </w:r>
          </w:p>
        </w:tc>
        <w:tc>
          <w:tcPr>
            <w:tcW w:w="1776" w:type="pct"/>
            <w:tcBorders>
              <w:top w:val="single" w:sz="4" w:space="0" w:color="000000"/>
              <w:left w:val="single" w:sz="4" w:space="0" w:color="000000"/>
              <w:bottom w:val="single" w:sz="4" w:space="0" w:color="000000"/>
              <w:right w:val="single" w:sz="4" w:space="0" w:color="000000"/>
            </w:tcBorders>
            <w:vAlign w:val="center"/>
          </w:tcPr>
          <w:p w14:paraId="2105D7E7"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ATEN</w:t>
            </w:r>
            <w:r w:rsidRPr="00235C40">
              <w:rPr>
                <w:rFonts w:ascii="新宋体" w:eastAsia="新宋体" w:hAnsi="新宋体" w:cs="宋体" w:hint="eastAsia"/>
                <w:kern w:val="0"/>
                <w:szCs w:val="21"/>
                <w:lang w:bidi="ar"/>
              </w:rPr>
              <w:br/>
              <w:t>KH1516A</w:t>
            </w:r>
          </w:p>
        </w:tc>
        <w:tc>
          <w:tcPr>
            <w:tcW w:w="343" w:type="pct"/>
            <w:tcBorders>
              <w:top w:val="single" w:sz="4" w:space="0" w:color="000000"/>
              <w:left w:val="single" w:sz="4" w:space="0" w:color="000000"/>
              <w:bottom w:val="single" w:sz="4" w:space="0" w:color="000000"/>
              <w:right w:val="single" w:sz="4" w:space="0" w:color="000000"/>
            </w:tcBorders>
            <w:vAlign w:val="center"/>
          </w:tcPr>
          <w:p w14:paraId="78386D37"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vAlign w:val="center"/>
          </w:tcPr>
          <w:p w14:paraId="27C2CEF1"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梅林机房</w:t>
            </w:r>
          </w:p>
        </w:tc>
      </w:tr>
      <w:tr w:rsidR="00235C40" w:rsidRPr="00235C40" w14:paraId="599B9B08" w14:textId="77777777" w:rsidTr="00A0409E">
        <w:trPr>
          <w:trHeight w:val="1080"/>
        </w:trPr>
        <w:tc>
          <w:tcPr>
            <w:tcW w:w="343" w:type="pct"/>
            <w:tcBorders>
              <w:top w:val="single" w:sz="4" w:space="0" w:color="000000"/>
              <w:left w:val="single" w:sz="4" w:space="0" w:color="000000"/>
              <w:bottom w:val="single" w:sz="4" w:space="0" w:color="000000"/>
              <w:right w:val="single" w:sz="4" w:space="0" w:color="000000"/>
            </w:tcBorders>
            <w:noWrap/>
            <w:vAlign w:val="center"/>
          </w:tcPr>
          <w:p w14:paraId="7B7F93AC"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49</w:t>
            </w:r>
          </w:p>
        </w:tc>
        <w:tc>
          <w:tcPr>
            <w:tcW w:w="642" w:type="pct"/>
            <w:tcBorders>
              <w:top w:val="single" w:sz="4" w:space="0" w:color="000000"/>
              <w:left w:val="single" w:sz="4" w:space="0" w:color="000000"/>
              <w:bottom w:val="single" w:sz="4" w:space="0" w:color="000000"/>
              <w:right w:val="single" w:sz="4" w:space="0" w:color="000000"/>
            </w:tcBorders>
            <w:vAlign w:val="center"/>
          </w:tcPr>
          <w:p w14:paraId="68511B1A"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空调</w:t>
            </w:r>
          </w:p>
        </w:tc>
        <w:tc>
          <w:tcPr>
            <w:tcW w:w="868" w:type="pct"/>
            <w:tcBorders>
              <w:top w:val="single" w:sz="4" w:space="0" w:color="000000"/>
              <w:left w:val="single" w:sz="4" w:space="0" w:color="000000"/>
              <w:bottom w:val="single" w:sz="4" w:space="0" w:color="000000"/>
              <w:right w:val="single" w:sz="4" w:space="0" w:color="000000"/>
            </w:tcBorders>
            <w:vAlign w:val="center"/>
          </w:tcPr>
          <w:p w14:paraId="0A89AAC3"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精密空调</w:t>
            </w:r>
          </w:p>
        </w:tc>
        <w:tc>
          <w:tcPr>
            <w:tcW w:w="455" w:type="pct"/>
            <w:tcBorders>
              <w:top w:val="single" w:sz="4" w:space="0" w:color="000000"/>
              <w:left w:val="single" w:sz="4" w:space="0" w:color="000000"/>
              <w:bottom w:val="single" w:sz="4" w:space="0" w:color="000000"/>
              <w:right w:val="single" w:sz="4" w:space="0" w:color="000000"/>
            </w:tcBorders>
            <w:vAlign w:val="center"/>
          </w:tcPr>
          <w:p w14:paraId="5E68A70C"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 xml:space="preserve">艾默生 </w:t>
            </w:r>
          </w:p>
        </w:tc>
        <w:tc>
          <w:tcPr>
            <w:tcW w:w="1776" w:type="pct"/>
            <w:tcBorders>
              <w:top w:val="single" w:sz="4" w:space="0" w:color="000000"/>
              <w:left w:val="single" w:sz="4" w:space="0" w:color="000000"/>
              <w:bottom w:val="single" w:sz="4" w:space="0" w:color="000000"/>
              <w:right w:val="single" w:sz="4" w:space="0" w:color="000000"/>
            </w:tcBorders>
            <w:vAlign w:val="center"/>
          </w:tcPr>
          <w:p w14:paraId="6FDD57A4"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室内机型：DME12MH2 室外机型：DMC12W2</w:t>
            </w:r>
          </w:p>
        </w:tc>
        <w:tc>
          <w:tcPr>
            <w:tcW w:w="343" w:type="pct"/>
            <w:tcBorders>
              <w:top w:val="single" w:sz="4" w:space="0" w:color="000000"/>
              <w:left w:val="single" w:sz="4" w:space="0" w:color="000000"/>
              <w:bottom w:val="single" w:sz="4" w:space="0" w:color="000000"/>
              <w:right w:val="single" w:sz="4" w:space="0" w:color="000000"/>
            </w:tcBorders>
            <w:vAlign w:val="center"/>
          </w:tcPr>
          <w:p w14:paraId="19781814"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vAlign w:val="center"/>
          </w:tcPr>
          <w:p w14:paraId="2F408784"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梅林机房</w:t>
            </w:r>
          </w:p>
        </w:tc>
      </w:tr>
      <w:tr w:rsidR="00235C40" w:rsidRPr="00235C40" w14:paraId="42F0D160" w14:textId="77777777" w:rsidTr="00A0409E">
        <w:trPr>
          <w:trHeight w:val="1080"/>
        </w:trPr>
        <w:tc>
          <w:tcPr>
            <w:tcW w:w="343" w:type="pct"/>
            <w:tcBorders>
              <w:top w:val="single" w:sz="4" w:space="0" w:color="000000"/>
              <w:left w:val="single" w:sz="4" w:space="0" w:color="000000"/>
              <w:bottom w:val="single" w:sz="4" w:space="0" w:color="000000"/>
              <w:right w:val="single" w:sz="4" w:space="0" w:color="000000"/>
            </w:tcBorders>
            <w:noWrap/>
            <w:vAlign w:val="center"/>
          </w:tcPr>
          <w:p w14:paraId="41977812"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50</w:t>
            </w:r>
          </w:p>
        </w:tc>
        <w:tc>
          <w:tcPr>
            <w:tcW w:w="642" w:type="pct"/>
            <w:tcBorders>
              <w:top w:val="single" w:sz="4" w:space="0" w:color="000000"/>
              <w:left w:val="single" w:sz="4" w:space="0" w:color="000000"/>
              <w:bottom w:val="single" w:sz="4" w:space="0" w:color="000000"/>
              <w:right w:val="single" w:sz="4" w:space="0" w:color="000000"/>
            </w:tcBorders>
            <w:vAlign w:val="center"/>
          </w:tcPr>
          <w:p w14:paraId="6AE60F2C"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空调</w:t>
            </w:r>
          </w:p>
        </w:tc>
        <w:tc>
          <w:tcPr>
            <w:tcW w:w="868" w:type="pct"/>
            <w:tcBorders>
              <w:top w:val="single" w:sz="4" w:space="0" w:color="000000"/>
              <w:left w:val="single" w:sz="4" w:space="0" w:color="000000"/>
              <w:bottom w:val="single" w:sz="4" w:space="0" w:color="000000"/>
              <w:right w:val="single" w:sz="4" w:space="0" w:color="000000"/>
            </w:tcBorders>
            <w:vAlign w:val="center"/>
          </w:tcPr>
          <w:p w14:paraId="16E0F383"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精密空调</w:t>
            </w:r>
          </w:p>
        </w:tc>
        <w:tc>
          <w:tcPr>
            <w:tcW w:w="455" w:type="pct"/>
            <w:tcBorders>
              <w:top w:val="single" w:sz="4" w:space="0" w:color="000000"/>
              <w:left w:val="single" w:sz="4" w:space="0" w:color="000000"/>
              <w:bottom w:val="single" w:sz="4" w:space="0" w:color="000000"/>
              <w:right w:val="single" w:sz="4" w:space="0" w:color="000000"/>
            </w:tcBorders>
            <w:vAlign w:val="center"/>
          </w:tcPr>
          <w:p w14:paraId="4EEAAB0D"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 xml:space="preserve">艾默生 </w:t>
            </w:r>
          </w:p>
        </w:tc>
        <w:tc>
          <w:tcPr>
            <w:tcW w:w="1776" w:type="pct"/>
            <w:tcBorders>
              <w:top w:val="single" w:sz="4" w:space="0" w:color="000000"/>
              <w:left w:val="single" w:sz="4" w:space="0" w:color="000000"/>
              <w:bottom w:val="single" w:sz="4" w:space="0" w:color="000000"/>
              <w:right w:val="single" w:sz="4" w:space="0" w:color="000000"/>
            </w:tcBorders>
            <w:vAlign w:val="center"/>
          </w:tcPr>
          <w:p w14:paraId="1BB0EFFC"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室内机型：DME12MH2 室外机型：DMC12W2</w:t>
            </w:r>
          </w:p>
        </w:tc>
        <w:tc>
          <w:tcPr>
            <w:tcW w:w="343" w:type="pct"/>
            <w:tcBorders>
              <w:top w:val="single" w:sz="4" w:space="0" w:color="000000"/>
              <w:left w:val="single" w:sz="4" w:space="0" w:color="000000"/>
              <w:bottom w:val="single" w:sz="4" w:space="0" w:color="000000"/>
              <w:right w:val="single" w:sz="4" w:space="0" w:color="000000"/>
            </w:tcBorders>
            <w:vAlign w:val="center"/>
          </w:tcPr>
          <w:p w14:paraId="6DF35D5A"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vAlign w:val="center"/>
          </w:tcPr>
          <w:p w14:paraId="2C51387D"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35C40" w:rsidRPr="00235C40" w14:paraId="24000CE2" w14:textId="77777777" w:rsidTr="00A0409E">
        <w:trPr>
          <w:trHeight w:val="810"/>
        </w:trPr>
        <w:tc>
          <w:tcPr>
            <w:tcW w:w="343" w:type="pct"/>
            <w:tcBorders>
              <w:top w:val="single" w:sz="4" w:space="0" w:color="000000"/>
              <w:left w:val="single" w:sz="4" w:space="0" w:color="000000"/>
              <w:bottom w:val="single" w:sz="4" w:space="0" w:color="000000"/>
              <w:right w:val="single" w:sz="4" w:space="0" w:color="000000"/>
            </w:tcBorders>
            <w:noWrap/>
            <w:vAlign w:val="center"/>
          </w:tcPr>
          <w:p w14:paraId="2B9D3208"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51</w:t>
            </w:r>
          </w:p>
        </w:tc>
        <w:tc>
          <w:tcPr>
            <w:tcW w:w="642" w:type="pct"/>
            <w:tcBorders>
              <w:top w:val="single" w:sz="4" w:space="0" w:color="000000"/>
              <w:left w:val="single" w:sz="4" w:space="0" w:color="000000"/>
              <w:bottom w:val="single" w:sz="4" w:space="0" w:color="000000"/>
              <w:right w:val="single" w:sz="4" w:space="0" w:color="000000"/>
            </w:tcBorders>
            <w:vAlign w:val="center"/>
          </w:tcPr>
          <w:p w14:paraId="489534CC"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不间断电源</w:t>
            </w:r>
          </w:p>
        </w:tc>
        <w:tc>
          <w:tcPr>
            <w:tcW w:w="868" w:type="pct"/>
            <w:tcBorders>
              <w:top w:val="single" w:sz="4" w:space="0" w:color="000000"/>
              <w:left w:val="single" w:sz="4" w:space="0" w:color="000000"/>
              <w:bottom w:val="single" w:sz="4" w:space="0" w:color="000000"/>
              <w:right w:val="single" w:sz="4" w:space="0" w:color="000000"/>
            </w:tcBorders>
            <w:vAlign w:val="center"/>
          </w:tcPr>
          <w:p w14:paraId="1F17526C"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USP电源</w:t>
            </w:r>
          </w:p>
        </w:tc>
        <w:tc>
          <w:tcPr>
            <w:tcW w:w="455" w:type="pct"/>
            <w:tcBorders>
              <w:top w:val="single" w:sz="4" w:space="0" w:color="000000"/>
              <w:left w:val="single" w:sz="4" w:space="0" w:color="000000"/>
              <w:bottom w:val="single" w:sz="4" w:space="0" w:color="000000"/>
              <w:right w:val="single" w:sz="4" w:space="0" w:color="000000"/>
            </w:tcBorders>
            <w:vAlign w:val="center"/>
          </w:tcPr>
          <w:p w14:paraId="5CC1CAAE"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山特</w:t>
            </w:r>
          </w:p>
        </w:tc>
        <w:tc>
          <w:tcPr>
            <w:tcW w:w="1776" w:type="pct"/>
            <w:tcBorders>
              <w:top w:val="single" w:sz="4" w:space="0" w:color="000000"/>
              <w:left w:val="single" w:sz="4" w:space="0" w:color="000000"/>
              <w:bottom w:val="single" w:sz="4" w:space="0" w:color="000000"/>
              <w:right w:val="single" w:sz="4" w:space="0" w:color="000000"/>
            </w:tcBorders>
            <w:vAlign w:val="center"/>
          </w:tcPr>
          <w:p w14:paraId="11896010"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山特主机：3C3 EX 30KS</w:t>
            </w:r>
          </w:p>
        </w:tc>
        <w:tc>
          <w:tcPr>
            <w:tcW w:w="343" w:type="pct"/>
            <w:tcBorders>
              <w:top w:val="single" w:sz="4" w:space="0" w:color="000000"/>
              <w:left w:val="single" w:sz="4" w:space="0" w:color="000000"/>
              <w:bottom w:val="single" w:sz="4" w:space="0" w:color="000000"/>
              <w:right w:val="single" w:sz="4" w:space="0" w:color="000000"/>
            </w:tcBorders>
            <w:vAlign w:val="center"/>
          </w:tcPr>
          <w:p w14:paraId="5E36FA09"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vAlign w:val="center"/>
          </w:tcPr>
          <w:p w14:paraId="7E231C42"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海安机房</w:t>
            </w:r>
          </w:p>
        </w:tc>
      </w:tr>
      <w:tr w:rsidR="00235C40" w:rsidRPr="00235C40" w14:paraId="6CD7AEFD" w14:textId="77777777" w:rsidTr="00A0409E">
        <w:trPr>
          <w:trHeight w:val="540"/>
        </w:trPr>
        <w:tc>
          <w:tcPr>
            <w:tcW w:w="343" w:type="pct"/>
            <w:tcBorders>
              <w:top w:val="single" w:sz="4" w:space="0" w:color="000000"/>
              <w:left w:val="single" w:sz="4" w:space="0" w:color="000000"/>
              <w:bottom w:val="single" w:sz="4" w:space="0" w:color="000000"/>
              <w:right w:val="single" w:sz="4" w:space="0" w:color="000000"/>
            </w:tcBorders>
            <w:noWrap/>
            <w:vAlign w:val="center"/>
          </w:tcPr>
          <w:p w14:paraId="30FB0C26"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52</w:t>
            </w:r>
          </w:p>
        </w:tc>
        <w:tc>
          <w:tcPr>
            <w:tcW w:w="642" w:type="pct"/>
            <w:tcBorders>
              <w:top w:val="single" w:sz="4" w:space="0" w:color="000000"/>
              <w:left w:val="single" w:sz="4" w:space="0" w:color="000000"/>
              <w:bottom w:val="single" w:sz="4" w:space="0" w:color="000000"/>
              <w:right w:val="single" w:sz="4" w:space="0" w:color="000000"/>
            </w:tcBorders>
            <w:vAlign w:val="center"/>
          </w:tcPr>
          <w:p w14:paraId="2A0DE3AD"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不间断电源</w:t>
            </w:r>
          </w:p>
        </w:tc>
        <w:tc>
          <w:tcPr>
            <w:tcW w:w="868" w:type="pct"/>
            <w:tcBorders>
              <w:top w:val="single" w:sz="4" w:space="0" w:color="000000"/>
              <w:left w:val="single" w:sz="4" w:space="0" w:color="000000"/>
              <w:bottom w:val="single" w:sz="4" w:space="0" w:color="000000"/>
              <w:right w:val="single" w:sz="4" w:space="0" w:color="000000"/>
            </w:tcBorders>
            <w:vAlign w:val="center"/>
          </w:tcPr>
          <w:p w14:paraId="71E41D77"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USP电源</w:t>
            </w:r>
          </w:p>
        </w:tc>
        <w:tc>
          <w:tcPr>
            <w:tcW w:w="455" w:type="pct"/>
            <w:tcBorders>
              <w:top w:val="single" w:sz="4" w:space="0" w:color="000000"/>
              <w:left w:val="single" w:sz="4" w:space="0" w:color="000000"/>
              <w:bottom w:val="single" w:sz="4" w:space="0" w:color="000000"/>
              <w:right w:val="single" w:sz="4" w:space="0" w:color="000000"/>
            </w:tcBorders>
            <w:vAlign w:val="center"/>
          </w:tcPr>
          <w:p w14:paraId="574B5238"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维谛</w:t>
            </w:r>
          </w:p>
        </w:tc>
        <w:tc>
          <w:tcPr>
            <w:tcW w:w="1776" w:type="pct"/>
            <w:tcBorders>
              <w:top w:val="single" w:sz="4" w:space="0" w:color="000000"/>
              <w:left w:val="single" w:sz="4" w:space="0" w:color="000000"/>
              <w:bottom w:val="single" w:sz="4" w:space="0" w:color="000000"/>
              <w:right w:val="single" w:sz="4" w:space="0" w:color="000000"/>
            </w:tcBorders>
            <w:vAlign w:val="center"/>
          </w:tcPr>
          <w:p w14:paraId="7F9E0F13"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维谛 EXS 40kVa</w:t>
            </w:r>
          </w:p>
        </w:tc>
        <w:tc>
          <w:tcPr>
            <w:tcW w:w="343" w:type="pct"/>
            <w:tcBorders>
              <w:top w:val="single" w:sz="4" w:space="0" w:color="000000"/>
              <w:left w:val="single" w:sz="4" w:space="0" w:color="000000"/>
              <w:bottom w:val="single" w:sz="4" w:space="0" w:color="000000"/>
              <w:right w:val="single" w:sz="4" w:space="0" w:color="000000"/>
            </w:tcBorders>
            <w:vAlign w:val="center"/>
          </w:tcPr>
          <w:p w14:paraId="6DB538D8"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1</w:t>
            </w:r>
          </w:p>
        </w:tc>
        <w:tc>
          <w:tcPr>
            <w:tcW w:w="571" w:type="pct"/>
            <w:tcBorders>
              <w:top w:val="single" w:sz="4" w:space="0" w:color="000000"/>
              <w:left w:val="single" w:sz="4" w:space="0" w:color="000000"/>
              <w:bottom w:val="single" w:sz="4" w:space="0" w:color="000000"/>
              <w:right w:val="single" w:sz="4" w:space="0" w:color="000000"/>
            </w:tcBorders>
            <w:vAlign w:val="center"/>
          </w:tcPr>
          <w:p w14:paraId="5C52BADE" w14:textId="77777777" w:rsidR="00235C40" w:rsidRPr="00235C40" w:rsidRDefault="00235C40" w:rsidP="00A0409E">
            <w:pPr>
              <w:widowControl/>
              <w:jc w:val="center"/>
              <w:textAlignment w:val="center"/>
              <w:rPr>
                <w:rFonts w:ascii="新宋体" w:eastAsia="新宋体" w:hAnsi="新宋体" w:cs="宋体"/>
                <w:szCs w:val="21"/>
              </w:rPr>
            </w:pPr>
            <w:r w:rsidRPr="00235C40">
              <w:rPr>
                <w:rFonts w:ascii="新宋体" w:eastAsia="新宋体" w:hAnsi="新宋体" w:cs="宋体" w:hint="eastAsia"/>
                <w:kern w:val="0"/>
                <w:szCs w:val="21"/>
                <w:lang w:bidi="ar"/>
              </w:rPr>
              <w:t>梅林机房</w:t>
            </w:r>
          </w:p>
        </w:tc>
      </w:tr>
    </w:tbl>
    <w:p w14:paraId="2960FFAC" w14:textId="4E1E084F" w:rsidR="00235C40" w:rsidRPr="00A0409E" w:rsidRDefault="00A0409E" w:rsidP="00A0409E">
      <w:pPr>
        <w:spacing w:line="360" w:lineRule="auto"/>
        <w:rPr>
          <w:rFonts w:ascii="新宋体" w:eastAsia="新宋体" w:hAnsi="新宋体"/>
          <w:b/>
        </w:rPr>
      </w:pPr>
      <w:r w:rsidRPr="00A0409E">
        <w:rPr>
          <w:rFonts w:ascii="新宋体" w:eastAsia="新宋体" w:hAnsi="新宋体" w:hint="eastAsia"/>
          <w:b/>
        </w:rPr>
        <w:t>（2）</w:t>
      </w:r>
      <w:r w:rsidR="00235C40" w:rsidRPr="00A0409E">
        <w:rPr>
          <w:rFonts w:ascii="新宋体" w:eastAsia="新宋体" w:hAnsi="新宋体"/>
          <w:b/>
        </w:rPr>
        <w:t>服务内容</w:t>
      </w:r>
    </w:p>
    <w:p w14:paraId="093D225C" w14:textId="77777777" w:rsidR="00235C40" w:rsidRPr="00235C40" w:rsidRDefault="00235C40" w:rsidP="00A0409E">
      <w:pPr>
        <w:autoSpaceDE w:val="0"/>
        <w:adjustRightInd w:val="0"/>
        <w:spacing w:line="360" w:lineRule="auto"/>
        <w:ind w:firstLineChars="200" w:firstLine="420"/>
        <w:jc w:val="left"/>
        <w:rPr>
          <w:rFonts w:ascii="新宋体" w:eastAsia="新宋体" w:hAnsi="新宋体" w:cs="宋体"/>
          <w:szCs w:val="21"/>
        </w:rPr>
      </w:pPr>
      <w:r w:rsidRPr="00235C40">
        <w:rPr>
          <w:rFonts w:ascii="新宋体" w:eastAsia="新宋体" w:hAnsi="新宋体" w:cs="宋体" w:hint="eastAsia"/>
          <w:szCs w:val="21"/>
          <w:lang w:bidi="ar"/>
        </w:rPr>
        <w:t>运维单位在合同签订后进驻，全面了解项目实际情况，掌握系统功能模块、部署位置、运行环境、与其他系统的数据对接、与外部机构的关联关系、系统所采用的技术框架、中间件平台、数据库系统，了解熟悉系统常见故障及其恢复策略、配套硬件等内容，并提供详细的运维方案，包括但</w:t>
      </w:r>
      <w:r w:rsidRPr="00235C40">
        <w:rPr>
          <w:rFonts w:ascii="新宋体" w:eastAsia="新宋体" w:hAnsi="新宋体" w:cs="宋体" w:hint="eastAsia"/>
          <w:szCs w:val="21"/>
          <w:lang w:bidi="ar"/>
        </w:rPr>
        <w:lastRenderedPageBreak/>
        <w:t>不限于基础设施、工具、组织架构、人员、管理制度等内容。本项目主要服务内容如下：</w:t>
      </w:r>
    </w:p>
    <w:p w14:paraId="095BD1BB" w14:textId="77777777" w:rsidR="00235C40" w:rsidRPr="00235C40" w:rsidRDefault="00235C40" w:rsidP="00A0409E">
      <w:pPr>
        <w:numPr>
          <w:ilvl w:val="0"/>
          <w:numId w:val="10"/>
        </w:numPr>
        <w:tabs>
          <w:tab w:val="left" w:pos="0"/>
        </w:tabs>
        <w:autoSpaceDE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日常运维。</w:t>
      </w:r>
    </w:p>
    <w:p w14:paraId="2289B027" w14:textId="77777777" w:rsidR="00235C40" w:rsidRPr="00235C40" w:rsidRDefault="00235C40" w:rsidP="00A0409E">
      <w:pPr>
        <w:numPr>
          <w:ilvl w:val="0"/>
          <w:numId w:val="11"/>
        </w:numPr>
        <w:tabs>
          <w:tab w:val="left" w:pos="0"/>
        </w:tabs>
        <w:autoSpaceDE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系统巡检。运维单位提供系统、数据库日常巡检服务，每日（具体可根据实际情况调整）开展巡检，并做好巡检记录；</w:t>
      </w:r>
    </w:p>
    <w:p w14:paraId="17378B02" w14:textId="77777777" w:rsidR="00235C40" w:rsidRPr="00235C40" w:rsidRDefault="00235C40" w:rsidP="00A0409E">
      <w:pPr>
        <w:numPr>
          <w:ilvl w:val="0"/>
          <w:numId w:val="11"/>
        </w:numPr>
        <w:tabs>
          <w:tab w:val="left" w:pos="0"/>
        </w:tabs>
        <w:autoSpaceDE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硬件巡检。运维单位提供系统配套硬件日常巡检服务，每周（节假日除外）开展一次巡检，并做好巡检记录；</w:t>
      </w:r>
    </w:p>
    <w:p w14:paraId="48DC801A" w14:textId="77777777" w:rsidR="00235C40" w:rsidRPr="00235C40" w:rsidRDefault="00235C40" w:rsidP="00A0409E">
      <w:pPr>
        <w:numPr>
          <w:ilvl w:val="0"/>
          <w:numId w:val="11"/>
        </w:numPr>
        <w:tabs>
          <w:tab w:val="left" w:pos="0"/>
        </w:tabs>
        <w:autoSpaceDE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数据库表空间、日志维护</w:t>
      </w:r>
    </w:p>
    <w:p w14:paraId="4E2B3E03" w14:textId="77777777" w:rsidR="00235C40" w:rsidRPr="00235C40" w:rsidRDefault="00235C40" w:rsidP="00A0409E">
      <w:pPr>
        <w:numPr>
          <w:ilvl w:val="0"/>
          <w:numId w:val="11"/>
        </w:numPr>
        <w:tabs>
          <w:tab w:val="left" w:pos="0"/>
        </w:tabs>
        <w:autoSpaceDE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网络状态巡检。运维单位每日对系统关联数据传输链路的网络设备、链路情况开展巡检，并做好巡检记录。</w:t>
      </w:r>
    </w:p>
    <w:p w14:paraId="6BF6C763" w14:textId="77777777" w:rsidR="00235C40" w:rsidRPr="00235C40" w:rsidRDefault="00235C40" w:rsidP="00A0409E">
      <w:pPr>
        <w:spacing w:line="360" w:lineRule="auto"/>
        <w:ind w:firstLineChars="200" w:firstLine="420"/>
        <w:rPr>
          <w:rFonts w:ascii="新宋体" w:eastAsia="新宋体" w:hAnsi="新宋体"/>
        </w:rPr>
      </w:pPr>
      <w:r w:rsidRPr="00235C40">
        <w:rPr>
          <w:rFonts w:ascii="新宋体" w:eastAsia="新宋体" w:hAnsi="新宋体" w:cs="宋体" w:hint="eastAsia"/>
          <w:szCs w:val="21"/>
          <w:lang w:bidi="ar"/>
        </w:rPr>
        <w:t>5.系统短信提醒功能维护及不少于15万条短信费用。</w:t>
      </w:r>
    </w:p>
    <w:p w14:paraId="754C1A0C" w14:textId="77777777" w:rsidR="00235C40" w:rsidRPr="00235C40" w:rsidRDefault="00235C40" w:rsidP="00A0409E">
      <w:pPr>
        <w:numPr>
          <w:ilvl w:val="0"/>
          <w:numId w:val="10"/>
        </w:numPr>
        <w:tabs>
          <w:tab w:val="left" w:pos="0"/>
        </w:tabs>
        <w:autoSpaceDE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故障响应。运维单位提供技术人员7×24小时微信在线或电话服务，根据实际需求随时提供现场技术支持。</w:t>
      </w:r>
    </w:p>
    <w:p w14:paraId="03902C95" w14:textId="77777777" w:rsidR="00235C40" w:rsidRPr="00235C40" w:rsidRDefault="00235C40" w:rsidP="00A0409E">
      <w:pPr>
        <w:numPr>
          <w:ilvl w:val="0"/>
          <w:numId w:val="12"/>
        </w:numPr>
        <w:tabs>
          <w:tab w:val="left" w:pos="312"/>
        </w:tabs>
        <w:autoSpaceDE w:val="0"/>
        <w:spacing w:before="100" w:beforeAutospacing="1"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系统故障处理。当发现或应当发现系统故障后，运维单位应在1小时内响应，4小时内修复完毕，如确遇到无法及时修复的故障，需提供应急处理方案，协作采购人落实正常事务办理，并于1日内解决。</w:t>
      </w:r>
    </w:p>
    <w:p w14:paraId="4D0B0B19" w14:textId="77777777" w:rsidR="00235C40" w:rsidRPr="00235C40" w:rsidRDefault="00235C40" w:rsidP="00A0409E">
      <w:pPr>
        <w:numPr>
          <w:ilvl w:val="0"/>
          <w:numId w:val="12"/>
        </w:numPr>
        <w:tabs>
          <w:tab w:val="left" w:pos="312"/>
        </w:tabs>
        <w:autoSpaceDE w:val="0"/>
        <w:spacing w:before="100" w:beforeAutospacing="1"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配套硬件故障处理。当发现或应当发现系统故障后，运维单位应于1小时内进行故障诊断，并提供解决方案，协助采购人对接相关厂商对硬件进行维护或更换。如需更换设备或设备部件，由采购人提供备品备件，运维单位负责更换及调试，并提供诊断报告和替换后的损坏件至采购人。</w:t>
      </w:r>
    </w:p>
    <w:p w14:paraId="3BB5960C" w14:textId="77777777" w:rsidR="00235C40" w:rsidRPr="00235C40" w:rsidRDefault="00235C40" w:rsidP="00A0409E">
      <w:pPr>
        <w:numPr>
          <w:ilvl w:val="0"/>
          <w:numId w:val="12"/>
        </w:numPr>
        <w:tabs>
          <w:tab w:val="left" w:pos="312"/>
        </w:tabs>
        <w:autoSpaceDE w:val="0"/>
        <w:spacing w:before="100" w:beforeAutospacing="1"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其他故障处理。当发现或应当发现系统故障后，运维单位应于1小时内进行故障诊断，并提供解决方案，协助采购人开展运维处理，包括但不限于第三方导致的故障。</w:t>
      </w:r>
    </w:p>
    <w:p w14:paraId="404A2DA4" w14:textId="77777777" w:rsidR="00235C40" w:rsidRPr="00235C40" w:rsidRDefault="00235C40" w:rsidP="00A0409E">
      <w:pPr>
        <w:numPr>
          <w:ilvl w:val="0"/>
          <w:numId w:val="12"/>
        </w:numPr>
        <w:tabs>
          <w:tab w:val="left" w:pos="312"/>
        </w:tabs>
        <w:autoSpaceDE w:val="0"/>
        <w:spacing w:before="100" w:beforeAutospacing="1"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应急服务。因系统安全升级或其他原因，偶尔需要暂停业务系统的使用，使得市民无法通过系统开展机动车环保信息公开核验业务，此时需要配合采购人提供应急处理服务，接受来自紧急申报渠道的市民业务需求，直接启用后台服务完成动车环保信息公开核验，最后发送短信通知。每一笔特殊通道业务，从市民申报到业务办理结束时长不得超过3小时。</w:t>
      </w:r>
    </w:p>
    <w:p w14:paraId="78C5B9E7" w14:textId="77777777" w:rsidR="00235C40" w:rsidRPr="00235C40" w:rsidRDefault="00235C40" w:rsidP="00A0409E">
      <w:pPr>
        <w:numPr>
          <w:ilvl w:val="0"/>
          <w:numId w:val="10"/>
        </w:numPr>
        <w:tabs>
          <w:tab w:val="left" w:pos="0"/>
        </w:tabs>
        <w:autoSpaceDE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网络信息安全保障。运维单位根据法律法规、规章、采购人内部管理制度等要求，落实网络信息安全工作，具体内容包括：</w:t>
      </w:r>
    </w:p>
    <w:p w14:paraId="5479BE24" w14:textId="77777777" w:rsidR="00235C40" w:rsidRPr="00235C40" w:rsidRDefault="00235C40" w:rsidP="00A0409E">
      <w:pPr>
        <w:numPr>
          <w:ilvl w:val="0"/>
          <w:numId w:val="13"/>
        </w:numPr>
        <w:tabs>
          <w:tab w:val="left" w:pos="0"/>
        </w:tabs>
        <w:autoSpaceDE w:val="0"/>
        <w:adjustRightInd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每月一次对所有服务器的网络安全配置进行全面排查，并及时进行安全策略升级。</w:t>
      </w:r>
    </w:p>
    <w:p w14:paraId="5D804238" w14:textId="77777777" w:rsidR="00235C40" w:rsidRPr="00235C40" w:rsidRDefault="00235C40" w:rsidP="00A0409E">
      <w:pPr>
        <w:numPr>
          <w:ilvl w:val="0"/>
          <w:numId w:val="13"/>
        </w:numPr>
        <w:tabs>
          <w:tab w:val="left" w:pos="0"/>
        </w:tabs>
        <w:autoSpaceDE w:val="0"/>
        <w:adjustRightInd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配合采购人聘请的专业机构开展系统安全扫描，并于漏洞检测报告输出之日起3日内完成漏洞修复，修复后及时提报专业机构复检。</w:t>
      </w:r>
    </w:p>
    <w:p w14:paraId="1C7941B3" w14:textId="77777777" w:rsidR="00235C40" w:rsidRPr="00235C40" w:rsidRDefault="00235C40" w:rsidP="00A0409E">
      <w:pPr>
        <w:numPr>
          <w:ilvl w:val="0"/>
          <w:numId w:val="13"/>
        </w:numPr>
        <w:tabs>
          <w:tab w:val="left" w:pos="0"/>
        </w:tabs>
        <w:autoSpaceDE w:val="0"/>
        <w:adjustRightInd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根据采购人网络安全预警情况，完成软件系统安全排查和升级</w:t>
      </w:r>
    </w:p>
    <w:p w14:paraId="72DA4452" w14:textId="77777777" w:rsidR="00235C40" w:rsidRPr="00235C40" w:rsidRDefault="00235C40" w:rsidP="00A0409E">
      <w:pPr>
        <w:numPr>
          <w:ilvl w:val="0"/>
          <w:numId w:val="13"/>
        </w:numPr>
        <w:tabs>
          <w:tab w:val="left" w:pos="0"/>
        </w:tabs>
        <w:autoSpaceDE w:val="0"/>
        <w:adjustRightInd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配合采购人聘请的专业机构完成软件系统安全等级测评。</w:t>
      </w:r>
    </w:p>
    <w:p w14:paraId="3A7BE4E4" w14:textId="77777777" w:rsidR="00235C40" w:rsidRPr="00235C40" w:rsidRDefault="00235C40" w:rsidP="00A0409E">
      <w:pPr>
        <w:numPr>
          <w:ilvl w:val="0"/>
          <w:numId w:val="13"/>
        </w:numPr>
        <w:tabs>
          <w:tab w:val="left" w:pos="0"/>
        </w:tabs>
        <w:autoSpaceDE w:val="0"/>
        <w:adjustRightInd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应对安全演练。运维单位提供安全演练应对方案，组织3人以上团队，从演练前的准备和部署，到演练中期的团队值守和监测，到演练结束的经验总结和数据补齐，落实全过程应对。</w:t>
      </w:r>
    </w:p>
    <w:p w14:paraId="3E08D645" w14:textId="77777777" w:rsidR="00235C40" w:rsidRPr="00235C40" w:rsidRDefault="00235C40" w:rsidP="00A0409E">
      <w:pPr>
        <w:numPr>
          <w:ilvl w:val="0"/>
          <w:numId w:val="13"/>
        </w:numPr>
        <w:tabs>
          <w:tab w:val="left" w:pos="0"/>
        </w:tabs>
        <w:autoSpaceDE w:val="0"/>
        <w:adjustRightInd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lastRenderedPageBreak/>
        <w:t>提供数据安全服务。</w:t>
      </w:r>
    </w:p>
    <w:p w14:paraId="7410EDEE" w14:textId="77777777" w:rsidR="00235C40" w:rsidRPr="00235C40" w:rsidRDefault="00235C40" w:rsidP="00A0409E">
      <w:pPr>
        <w:numPr>
          <w:ilvl w:val="0"/>
          <w:numId w:val="14"/>
        </w:numPr>
        <w:tabs>
          <w:tab w:val="left" w:pos="0"/>
        </w:tabs>
        <w:autoSpaceDE w:val="0"/>
        <w:adjustRightInd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采用技术手段，如防泄密管理系统，自动实现数据加密、权限管理、日志管理、数据审批。</w:t>
      </w:r>
    </w:p>
    <w:p w14:paraId="4884ADA2" w14:textId="77777777" w:rsidR="00235C40" w:rsidRPr="00235C40" w:rsidRDefault="00235C40" w:rsidP="00A0409E">
      <w:pPr>
        <w:numPr>
          <w:ilvl w:val="0"/>
          <w:numId w:val="14"/>
        </w:numPr>
        <w:tabs>
          <w:tab w:val="left" w:pos="0"/>
        </w:tabs>
        <w:autoSpaceDE w:val="0"/>
        <w:adjustRightInd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定期检查各业务系统的数据，梳理涉及个人信息的隐私数据，或其他类型的敏感数据，并根据情况实施必要的升级，确保隐私和敏感数据加密存储、加密传输、脱敏展示。</w:t>
      </w:r>
    </w:p>
    <w:p w14:paraId="25060887" w14:textId="77777777" w:rsidR="00235C40" w:rsidRPr="00235C40" w:rsidRDefault="00235C40" w:rsidP="00A0409E">
      <w:pPr>
        <w:numPr>
          <w:ilvl w:val="0"/>
          <w:numId w:val="14"/>
        </w:numPr>
        <w:tabs>
          <w:tab w:val="left" w:pos="0"/>
        </w:tabs>
        <w:autoSpaceDE w:val="0"/>
        <w:adjustRightInd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每月全面巡查一次数据库状态，提交巡查记录，包括但不限于数据库运行情况、服务器使用情况等，并开展安全加固，做好数据库备份工作。</w:t>
      </w:r>
    </w:p>
    <w:p w14:paraId="7381F35D" w14:textId="77777777" w:rsidR="00235C40" w:rsidRPr="00235C40" w:rsidRDefault="00235C40" w:rsidP="00A0409E">
      <w:pPr>
        <w:numPr>
          <w:ilvl w:val="0"/>
          <w:numId w:val="10"/>
        </w:numPr>
        <w:tabs>
          <w:tab w:val="left" w:pos="0"/>
        </w:tabs>
        <w:autoSpaceDE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数据维护、治理、梳理及分析服务。</w:t>
      </w:r>
    </w:p>
    <w:p w14:paraId="5B622C32" w14:textId="77777777" w:rsidR="00235C40" w:rsidRPr="00235C40" w:rsidRDefault="00235C40" w:rsidP="00A0409E">
      <w:pPr>
        <w:autoSpaceDE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在确保信息安全的前提下，运维单位提供周到的、安全的、精准的数据服务，为采购人开展日常工作、分析业务态势、制定业务策略等，提供科学的数据支撑，同时，就业务开展过程中可能出现的各种意外情况，提供必要的数据校核、补充修正和手动传输，包括但不限于：机动车环保信息核验数据、机动车排放阶段数据、机动车尾气检测数据、机动车监督执法检查数据、机动车强制维护数据、机动车维修数据等。</w:t>
      </w:r>
    </w:p>
    <w:p w14:paraId="60466C47" w14:textId="77777777" w:rsidR="00235C40" w:rsidRPr="00235C40" w:rsidRDefault="00235C40" w:rsidP="00A0409E">
      <w:pPr>
        <w:numPr>
          <w:ilvl w:val="0"/>
          <w:numId w:val="15"/>
        </w:numPr>
        <w:tabs>
          <w:tab w:val="left" w:pos="0"/>
        </w:tabs>
        <w:autoSpaceDE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批量数据匹配校核。应采购人要求，随时提供批量数据匹配校核服务，例如为各种来源的机动车名单，实施排放阶段匹配和校核、车主信息匹配校核等。</w:t>
      </w:r>
    </w:p>
    <w:p w14:paraId="08B4D223" w14:textId="77777777" w:rsidR="00235C40" w:rsidRPr="00235C40" w:rsidRDefault="00235C40" w:rsidP="00A0409E">
      <w:pPr>
        <w:numPr>
          <w:ilvl w:val="0"/>
          <w:numId w:val="15"/>
        </w:numPr>
        <w:tabs>
          <w:tab w:val="left" w:pos="0"/>
        </w:tabs>
        <w:autoSpaceDE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批量数据整理导出。应采购人要求，随时提供批量数据整理导出服务，例如分季度和年度，整理机动车尾气检测数据，并将整理好的海量数据导出成文件，用于专业机构进行数据分析和决策研究等。</w:t>
      </w:r>
    </w:p>
    <w:p w14:paraId="1BEE433D" w14:textId="77777777" w:rsidR="00235C40" w:rsidRPr="00235C40" w:rsidRDefault="00235C40" w:rsidP="00A0409E">
      <w:pPr>
        <w:numPr>
          <w:ilvl w:val="0"/>
          <w:numId w:val="15"/>
        </w:numPr>
        <w:tabs>
          <w:tab w:val="left" w:pos="0"/>
        </w:tabs>
        <w:autoSpaceDE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特殊情况下的数据修正。应采购人要求，或因关键数据录入不及时导致后续流程不畅的情况下，及时进行数据修正和增补。</w:t>
      </w:r>
    </w:p>
    <w:p w14:paraId="1E962951" w14:textId="77777777" w:rsidR="00235C40" w:rsidRPr="00235C40" w:rsidRDefault="00235C40" w:rsidP="00A0409E">
      <w:pPr>
        <w:numPr>
          <w:ilvl w:val="0"/>
          <w:numId w:val="15"/>
        </w:numPr>
        <w:tabs>
          <w:tab w:val="left" w:pos="0"/>
        </w:tabs>
        <w:autoSpaceDE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特殊情况下的数据传输。应采购人要求，或在故障或其他特殊情况下，实施部分数据的手动传输。例如与省厅的手动数据下载和数据上传、与IM系统的强制维护数据推送和维修数据接收。</w:t>
      </w:r>
    </w:p>
    <w:p w14:paraId="01BBDE13" w14:textId="77777777" w:rsidR="00235C40" w:rsidRPr="00235C40" w:rsidRDefault="00235C40" w:rsidP="00A0409E">
      <w:pPr>
        <w:numPr>
          <w:ilvl w:val="0"/>
          <w:numId w:val="15"/>
        </w:numPr>
        <w:tabs>
          <w:tab w:val="left" w:pos="0"/>
        </w:tabs>
        <w:autoSpaceDE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规则控制数据的调整。应采购人要求，在业务规则变更的前提下，对系统内部用于规则控制的数据，进行调整。</w:t>
      </w:r>
    </w:p>
    <w:p w14:paraId="1F43239F" w14:textId="77777777" w:rsidR="00235C40" w:rsidRPr="00235C40" w:rsidRDefault="00235C40" w:rsidP="00A0409E">
      <w:pPr>
        <w:numPr>
          <w:ilvl w:val="0"/>
          <w:numId w:val="15"/>
        </w:numPr>
        <w:tabs>
          <w:tab w:val="left" w:pos="0"/>
        </w:tabs>
        <w:autoSpaceDE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各种需求的数据查询统计。应采购人要求，在保障信息安全的前提下，提供各种需求的数据查询统计服务。</w:t>
      </w:r>
    </w:p>
    <w:p w14:paraId="6DBA3E63" w14:textId="77777777" w:rsidR="00235C40" w:rsidRPr="00235C40" w:rsidRDefault="00235C40" w:rsidP="00A0409E">
      <w:pPr>
        <w:numPr>
          <w:ilvl w:val="0"/>
          <w:numId w:val="10"/>
        </w:numPr>
        <w:tabs>
          <w:tab w:val="left" w:pos="0"/>
        </w:tabs>
        <w:autoSpaceDE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系统及配套硬件评估。运维单位在运维工作开始1个月内对系统及硬件进行一次全面评估，提出优化建议报告，并配合开展相应更新及优化。</w:t>
      </w:r>
    </w:p>
    <w:p w14:paraId="1CF85294" w14:textId="77777777" w:rsidR="00235C40" w:rsidRPr="00235C40" w:rsidRDefault="00235C40" w:rsidP="00A0409E">
      <w:pPr>
        <w:numPr>
          <w:ilvl w:val="0"/>
          <w:numId w:val="10"/>
        </w:numPr>
        <w:tabs>
          <w:tab w:val="left" w:pos="0"/>
        </w:tabs>
        <w:autoSpaceDE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系统升级。</w:t>
      </w:r>
    </w:p>
    <w:p w14:paraId="7D84BFEB" w14:textId="77777777" w:rsidR="00235C40" w:rsidRPr="00235C40" w:rsidRDefault="00235C40" w:rsidP="00A0409E">
      <w:pPr>
        <w:numPr>
          <w:ilvl w:val="0"/>
          <w:numId w:val="16"/>
        </w:numPr>
        <w:tabs>
          <w:tab w:val="left" w:pos="312"/>
        </w:tabs>
        <w:autoSpaceDE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提供对系统关联各数据传输链路故障、涉对外服务的系统访问故障等自动报警、短信提醒及故障公告功能。</w:t>
      </w:r>
    </w:p>
    <w:p w14:paraId="68C39780" w14:textId="77777777" w:rsidR="00235C40" w:rsidRPr="00235C40" w:rsidRDefault="00235C40" w:rsidP="00A0409E">
      <w:pPr>
        <w:numPr>
          <w:ilvl w:val="0"/>
          <w:numId w:val="16"/>
        </w:numPr>
        <w:tabs>
          <w:tab w:val="left" w:pos="312"/>
        </w:tabs>
        <w:autoSpaceDE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除第1点升级内容外，根据业务发展及政策变化要求，运维单位还应完成不超过本项目合同金额10%的系统升级优化工作，具体需求以双方签订需求确认书为准，测算标准参照相关取费标准规定。</w:t>
      </w:r>
    </w:p>
    <w:p w14:paraId="3297F087" w14:textId="77777777" w:rsidR="00235C40" w:rsidRPr="00235C40" w:rsidRDefault="00235C40" w:rsidP="00A0409E">
      <w:pPr>
        <w:numPr>
          <w:ilvl w:val="0"/>
          <w:numId w:val="10"/>
        </w:numPr>
        <w:tabs>
          <w:tab w:val="left" w:pos="0"/>
        </w:tabs>
        <w:autoSpaceDE w:val="0"/>
        <w:spacing w:line="360" w:lineRule="auto"/>
        <w:ind w:firstLineChars="200" w:firstLine="420"/>
        <w:rPr>
          <w:rFonts w:ascii="新宋体" w:eastAsia="新宋体" w:hAnsi="新宋体" w:cs="宋体"/>
          <w:szCs w:val="21"/>
        </w:rPr>
      </w:pPr>
      <w:r w:rsidRPr="00235C40">
        <w:rPr>
          <w:rFonts w:ascii="新宋体" w:eastAsia="新宋体" w:hAnsi="新宋体" w:cs="宋体" w:hint="eastAsia"/>
          <w:szCs w:val="21"/>
          <w:lang w:bidi="ar"/>
        </w:rPr>
        <w:t>运维报告。运维单位每周二前输出上一周的运维简报，每季度第一个星期结束前输出季</w:t>
      </w:r>
      <w:r w:rsidRPr="00235C40">
        <w:rPr>
          <w:rFonts w:ascii="新宋体" w:eastAsia="新宋体" w:hAnsi="新宋体" w:cs="宋体" w:hint="eastAsia"/>
          <w:szCs w:val="21"/>
          <w:lang w:bidi="ar"/>
        </w:rPr>
        <w:lastRenderedPageBreak/>
        <w:t>度报告、运维工作结束后输出项目总结报告。</w:t>
      </w:r>
    </w:p>
    <w:p w14:paraId="09F33B85" w14:textId="68865CB1" w:rsidR="00235C40" w:rsidRPr="00EE77AC" w:rsidRDefault="00EE77AC" w:rsidP="00EE77AC">
      <w:pPr>
        <w:spacing w:line="360" w:lineRule="auto"/>
        <w:rPr>
          <w:rFonts w:ascii="新宋体" w:eastAsia="新宋体" w:hAnsi="新宋体"/>
          <w:b/>
        </w:rPr>
      </w:pPr>
      <w:r>
        <w:rPr>
          <w:rFonts w:ascii="新宋体" w:eastAsia="新宋体" w:hAnsi="新宋体" w:hint="eastAsia"/>
          <w:b/>
        </w:rPr>
        <w:t>（3）</w:t>
      </w:r>
      <w:r w:rsidR="00235C40" w:rsidRPr="00EE77AC">
        <w:rPr>
          <w:rFonts w:ascii="新宋体" w:eastAsia="新宋体" w:hAnsi="新宋体"/>
          <w:b/>
        </w:rPr>
        <w:t>服务要求</w:t>
      </w:r>
    </w:p>
    <w:p w14:paraId="533F13F0" w14:textId="77777777" w:rsidR="00235C40" w:rsidRPr="00EE77AC" w:rsidRDefault="00235C40" w:rsidP="00EE77AC">
      <w:pPr>
        <w:numPr>
          <w:ilvl w:val="0"/>
          <w:numId w:val="17"/>
        </w:numPr>
        <w:tabs>
          <w:tab w:val="left" w:pos="0"/>
        </w:tabs>
        <w:autoSpaceDE w:val="0"/>
        <w:spacing w:line="360" w:lineRule="auto"/>
        <w:rPr>
          <w:rFonts w:ascii="新宋体" w:eastAsia="新宋体" w:hAnsi="新宋体" w:cs="宋体"/>
          <w:szCs w:val="21"/>
        </w:rPr>
      </w:pPr>
      <w:r w:rsidRPr="00EE77AC">
        <w:rPr>
          <w:rFonts w:ascii="新宋体" w:eastAsia="新宋体" w:hAnsi="新宋体" w:cs="宋体" w:hint="eastAsia"/>
          <w:szCs w:val="21"/>
          <w:lang w:bidi="ar"/>
        </w:rPr>
        <w:t>人员要求</w:t>
      </w:r>
    </w:p>
    <w:p w14:paraId="35ECC7FD" w14:textId="77777777" w:rsidR="00235C40" w:rsidRPr="00EE77AC" w:rsidRDefault="00235C40" w:rsidP="00EE77AC">
      <w:pPr>
        <w:numPr>
          <w:ilvl w:val="0"/>
          <w:numId w:val="18"/>
        </w:numPr>
        <w:tabs>
          <w:tab w:val="left" w:pos="0"/>
        </w:tabs>
        <w:autoSpaceDE w:val="0"/>
        <w:spacing w:line="360" w:lineRule="auto"/>
        <w:ind w:firstLineChars="200" w:firstLine="420"/>
        <w:rPr>
          <w:rFonts w:ascii="新宋体" w:eastAsia="新宋体" w:hAnsi="新宋体" w:cs="宋体"/>
          <w:szCs w:val="21"/>
        </w:rPr>
      </w:pPr>
      <w:r w:rsidRPr="00EE77AC">
        <w:rPr>
          <w:rFonts w:ascii="新宋体" w:eastAsia="新宋体" w:hAnsi="新宋体" w:cs="宋体" w:hint="eastAsia"/>
          <w:szCs w:val="21"/>
          <w:lang w:bidi="ar"/>
        </w:rPr>
        <w:t>运维单位应组建具有丰富经验、工作能力强的团队开展本项目服务工作，团队成员不少于5人，包括：1名项目负责人，具有丰富经验，能快速熟悉系统架构，指导开展运维工作；1名项目经理，组织实施项目，协调资源，跟踪项目开展情况，及时提报相关记录及报告，向采购人汇报工作情况；至少有1名技术人员，熟练掌握JAVA开发、J2EE架构、Java Bean、JSP、CSS、EJB、JDBC等技术；至少有1名技术人员，熟练掌握Linux下C/C++编程、Linux线程与进程技术，熟悉HTTP、TCP/IP、FTP协议，精通Socket编程等技术；至少有1名维护工程师，熟悉计算机、主机、存储、网络、存储、系统软件、中间件等维护；</w:t>
      </w:r>
    </w:p>
    <w:p w14:paraId="57C0FAAB" w14:textId="77777777" w:rsidR="00235C40" w:rsidRPr="00EE77AC" w:rsidRDefault="00235C40" w:rsidP="00EE77AC">
      <w:pPr>
        <w:numPr>
          <w:ilvl w:val="0"/>
          <w:numId w:val="18"/>
        </w:numPr>
        <w:tabs>
          <w:tab w:val="left" w:pos="0"/>
        </w:tabs>
        <w:autoSpaceDE w:val="0"/>
        <w:spacing w:line="360" w:lineRule="auto"/>
        <w:ind w:firstLineChars="200" w:firstLine="420"/>
        <w:rPr>
          <w:rFonts w:ascii="新宋体" w:eastAsia="新宋体" w:hAnsi="新宋体" w:cs="宋体"/>
          <w:szCs w:val="21"/>
        </w:rPr>
      </w:pPr>
      <w:r w:rsidRPr="00EE77AC">
        <w:rPr>
          <w:rFonts w:ascii="新宋体" w:eastAsia="新宋体" w:hAnsi="新宋体" w:cs="宋体" w:hint="eastAsia"/>
          <w:szCs w:val="21"/>
          <w:lang w:bidi="ar"/>
        </w:rPr>
        <w:t>运维单位至少安排2人提供上门服务，每周一至五派遣工作人员到采购人办公场所进行服务，按照国家有关法定休息日调休的，按照采购人安排的服务时间到场服务，每周固定服务日为5日，负责项目专业工作的落实。因特殊情况须紧急办理的，采购人另行安排中标人工作人员调休时间。</w:t>
      </w:r>
    </w:p>
    <w:p w14:paraId="215D5015" w14:textId="77777777" w:rsidR="00235C40" w:rsidRPr="00EE77AC" w:rsidRDefault="00235C40" w:rsidP="00EE77AC">
      <w:pPr>
        <w:numPr>
          <w:ilvl w:val="0"/>
          <w:numId w:val="18"/>
        </w:numPr>
        <w:tabs>
          <w:tab w:val="left" w:pos="0"/>
        </w:tabs>
        <w:autoSpaceDE w:val="0"/>
        <w:spacing w:line="360" w:lineRule="auto"/>
        <w:ind w:firstLineChars="200" w:firstLine="420"/>
        <w:rPr>
          <w:rFonts w:ascii="新宋体" w:eastAsia="新宋体" w:hAnsi="新宋体" w:cs="宋体"/>
          <w:szCs w:val="21"/>
        </w:rPr>
      </w:pPr>
      <w:r w:rsidRPr="00EE77AC">
        <w:rPr>
          <w:rFonts w:ascii="新宋体" w:eastAsia="新宋体" w:hAnsi="新宋体" w:cs="宋体" w:hint="eastAsia"/>
          <w:szCs w:val="21"/>
          <w:lang w:bidi="ar"/>
        </w:rPr>
        <w:t>运维单位应具备一定数量的后备维护人员，以应对紧急、临时性任务。</w:t>
      </w:r>
    </w:p>
    <w:p w14:paraId="13D606EE" w14:textId="77777777" w:rsidR="00235C40" w:rsidRPr="00EE77AC" w:rsidRDefault="00235C40" w:rsidP="00EE77AC">
      <w:pPr>
        <w:numPr>
          <w:ilvl w:val="0"/>
          <w:numId w:val="18"/>
        </w:numPr>
        <w:tabs>
          <w:tab w:val="left" w:pos="0"/>
        </w:tabs>
        <w:spacing w:before="100" w:beforeAutospacing="1" w:after="120" w:line="360" w:lineRule="auto"/>
        <w:ind w:firstLineChars="200" w:firstLine="420"/>
        <w:rPr>
          <w:rFonts w:ascii="新宋体" w:eastAsia="新宋体" w:hAnsi="新宋体" w:cs="宋体"/>
          <w:szCs w:val="21"/>
        </w:rPr>
      </w:pPr>
      <w:r w:rsidRPr="00EE77AC">
        <w:rPr>
          <w:rFonts w:ascii="新宋体" w:eastAsia="新宋体" w:hAnsi="新宋体" w:cs="宋体" w:hint="eastAsia"/>
          <w:szCs w:val="21"/>
          <w:lang w:bidi="ar"/>
        </w:rPr>
        <w:t>所有运维人员应遵守采购人及相关人员管理规定，运维单位定期组织对运维人员进行全面考核，确保运维人员达到相应要求。相关考核情况应报采购人，采购人对运维人员不满意，有权要求运维单位于10天内更换。运维单位应确保运维人员全职负责本项目运维工作，确保人员稳定，未经采购人同意，运维单位不得私自更换运维人员。</w:t>
      </w:r>
    </w:p>
    <w:p w14:paraId="14D48F03" w14:textId="77777777" w:rsidR="00235C40" w:rsidRPr="00EE77AC" w:rsidRDefault="00235C40" w:rsidP="00EE77AC">
      <w:pPr>
        <w:numPr>
          <w:ilvl w:val="0"/>
          <w:numId w:val="17"/>
        </w:numPr>
        <w:tabs>
          <w:tab w:val="left" w:pos="0"/>
        </w:tabs>
        <w:autoSpaceDE w:val="0"/>
        <w:spacing w:line="360" w:lineRule="auto"/>
        <w:rPr>
          <w:rFonts w:ascii="新宋体" w:eastAsia="新宋体" w:hAnsi="新宋体" w:cs="宋体"/>
          <w:szCs w:val="21"/>
        </w:rPr>
      </w:pPr>
      <w:r w:rsidRPr="00EE77AC">
        <w:rPr>
          <w:rFonts w:ascii="新宋体" w:eastAsia="新宋体" w:hAnsi="新宋体" w:cs="宋体" w:hint="eastAsia"/>
          <w:szCs w:val="21"/>
          <w:lang w:bidi="ar"/>
        </w:rPr>
        <w:t>运维服务质量要求</w:t>
      </w:r>
    </w:p>
    <w:p w14:paraId="397F228F" w14:textId="77777777" w:rsidR="00235C40" w:rsidRPr="00EE77AC" w:rsidRDefault="00235C40" w:rsidP="00EE77AC">
      <w:pPr>
        <w:autoSpaceDE w:val="0"/>
        <w:spacing w:line="360" w:lineRule="auto"/>
        <w:ind w:firstLineChars="200" w:firstLine="420"/>
        <w:rPr>
          <w:rFonts w:ascii="新宋体" w:eastAsia="新宋体" w:hAnsi="新宋体" w:cs="宋体"/>
          <w:szCs w:val="21"/>
        </w:rPr>
      </w:pPr>
      <w:r w:rsidRPr="00EE77AC">
        <w:rPr>
          <w:rFonts w:ascii="新宋体" w:eastAsia="新宋体" w:hAnsi="新宋体" w:cs="宋体" w:hint="eastAsia"/>
          <w:szCs w:val="21"/>
          <w:lang w:bidi="ar"/>
        </w:rPr>
        <w:t>运维单位在开展运维工作时，应做到及时响应、认真落实、举一反三，严格落实相关工作方案及要求，对出现的问题形成机制，编制整体维护制度和流程、表格等，建立运维体系及运维质量保证体系，做好项目人员管理、信息安全管理，及时向采购人汇报有关事项。</w:t>
      </w:r>
    </w:p>
    <w:p w14:paraId="5D5D91D4" w14:textId="77777777" w:rsidR="00235C40" w:rsidRPr="00EE77AC" w:rsidRDefault="00235C40" w:rsidP="00EE77AC">
      <w:pPr>
        <w:numPr>
          <w:ilvl w:val="0"/>
          <w:numId w:val="17"/>
        </w:numPr>
        <w:tabs>
          <w:tab w:val="left" w:pos="0"/>
        </w:tabs>
        <w:autoSpaceDE w:val="0"/>
        <w:spacing w:line="360" w:lineRule="auto"/>
        <w:rPr>
          <w:rFonts w:ascii="新宋体" w:eastAsia="新宋体" w:hAnsi="新宋体" w:cs="宋体"/>
          <w:szCs w:val="21"/>
        </w:rPr>
      </w:pPr>
      <w:r w:rsidRPr="00EE77AC">
        <w:rPr>
          <w:rFonts w:ascii="新宋体" w:eastAsia="新宋体" w:hAnsi="新宋体" w:cs="宋体" w:hint="eastAsia"/>
          <w:szCs w:val="21"/>
          <w:lang w:bidi="ar"/>
        </w:rPr>
        <w:t>网络安全和数据安全要求</w:t>
      </w:r>
    </w:p>
    <w:p w14:paraId="69B04F99" w14:textId="77777777" w:rsidR="00235C40" w:rsidRPr="00EE77AC" w:rsidRDefault="00235C40" w:rsidP="00EE77AC">
      <w:pPr>
        <w:numPr>
          <w:ilvl w:val="0"/>
          <w:numId w:val="19"/>
        </w:numPr>
        <w:tabs>
          <w:tab w:val="left" w:pos="0"/>
        </w:tabs>
        <w:autoSpaceDE w:val="0"/>
        <w:spacing w:line="360" w:lineRule="auto"/>
        <w:ind w:firstLineChars="200" w:firstLine="420"/>
        <w:rPr>
          <w:rFonts w:ascii="新宋体" w:eastAsia="新宋体" w:hAnsi="新宋体" w:cs="宋体"/>
          <w:szCs w:val="21"/>
        </w:rPr>
      </w:pPr>
      <w:r w:rsidRPr="00EE77AC">
        <w:rPr>
          <w:rFonts w:ascii="新宋体" w:eastAsia="新宋体" w:hAnsi="新宋体" w:cs="宋体" w:hint="eastAsia"/>
          <w:szCs w:val="21"/>
          <w:lang w:bidi="ar"/>
        </w:rPr>
        <w:t>运维单位应严格落实法律、法规、规章及采购人内部文件的要求，一切程序都应符合国家安全、保密相关规定和标准，包括但不限于按时处理安全漏洞、安全策略落实、供应商安全管理、项目人员签订保密协议等。</w:t>
      </w:r>
    </w:p>
    <w:p w14:paraId="2BEA9BC4" w14:textId="77777777" w:rsidR="00235C40" w:rsidRPr="00EE77AC" w:rsidRDefault="00235C40" w:rsidP="00EE77AC">
      <w:pPr>
        <w:numPr>
          <w:ilvl w:val="0"/>
          <w:numId w:val="19"/>
        </w:numPr>
        <w:tabs>
          <w:tab w:val="left" w:pos="0"/>
        </w:tabs>
        <w:autoSpaceDE w:val="0"/>
        <w:adjustRightInd w:val="0"/>
        <w:spacing w:before="100" w:beforeAutospacing="1" w:line="360" w:lineRule="auto"/>
        <w:ind w:firstLineChars="200" w:firstLine="420"/>
        <w:rPr>
          <w:rFonts w:ascii="新宋体" w:eastAsia="新宋体" w:hAnsi="新宋体" w:cs="宋体"/>
          <w:szCs w:val="21"/>
        </w:rPr>
      </w:pPr>
      <w:r w:rsidRPr="00EE77AC">
        <w:rPr>
          <w:rFonts w:ascii="新宋体" w:eastAsia="新宋体" w:hAnsi="新宋体" w:cs="宋体" w:hint="eastAsia"/>
          <w:szCs w:val="21"/>
          <w:lang w:bidi="ar"/>
        </w:rPr>
        <w:t>运维单位所有人员需对所有监测数据及相关信息资料保密，未经采购人书面许可不得以任何方式公开展示、发表或透露给第三方。</w:t>
      </w:r>
    </w:p>
    <w:p w14:paraId="6266795B" w14:textId="77777777" w:rsidR="00235C40" w:rsidRPr="00EE77AC" w:rsidRDefault="00235C40" w:rsidP="00EE77AC">
      <w:pPr>
        <w:numPr>
          <w:ilvl w:val="0"/>
          <w:numId w:val="19"/>
        </w:numPr>
        <w:tabs>
          <w:tab w:val="left" w:pos="0"/>
        </w:tabs>
        <w:autoSpaceDE w:val="0"/>
        <w:adjustRightInd w:val="0"/>
        <w:spacing w:before="100" w:beforeAutospacing="1" w:line="360" w:lineRule="auto"/>
        <w:ind w:firstLineChars="200" w:firstLine="420"/>
        <w:rPr>
          <w:rFonts w:ascii="新宋体" w:eastAsia="新宋体" w:hAnsi="新宋体" w:cs="宋体"/>
          <w:szCs w:val="21"/>
        </w:rPr>
      </w:pPr>
      <w:r w:rsidRPr="00EE77AC">
        <w:rPr>
          <w:rFonts w:ascii="新宋体" w:eastAsia="新宋体" w:hAnsi="新宋体" w:cs="宋体" w:hint="eastAsia"/>
          <w:szCs w:val="21"/>
          <w:lang w:bidi="ar"/>
        </w:rPr>
        <w:t>由运维单位所有人员收集、开发、整理、复制、研究的与本项目工作有关的所有资料在提供给采购人时，均被视为保密资料，不得泄漏给除采购人或其指定的代表之外的任何个人、企业。</w:t>
      </w:r>
    </w:p>
    <w:p w14:paraId="104A7905" w14:textId="7747DD94" w:rsidR="00235C40" w:rsidRPr="00EE77AC" w:rsidRDefault="00EE77AC" w:rsidP="00EE77AC">
      <w:pPr>
        <w:spacing w:line="360" w:lineRule="auto"/>
        <w:rPr>
          <w:rFonts w:ascii="新宋体" w:eastAsia="新宋体" w:hAnsi="新宋体"/>
          <w:b/>
        </w:rPr>
      </w:pPr>
      <w:r>
        <w:rPr>
          <w:rFonts w:ascii="新宋体" w:eastAsia="新宋体" w:hAnsi="新宋体" w:hint="eastAsia"/>
          <w:b/>
        </w:rPr>
        <w:t>（4）</w:t>
      </w:r>
      <w:r w:rsidR="00235C40" w:rsidRPr="00EE77AC">
        <w:rPr>
          <w:rFonts w:ascii="新宋体" w:eastAsia="新宋体" w:hAnsi="新宋体"/>
          <w:b/>
        </w:rPr>
        <w:t>提交成果</w:t>
      </w:r>
    </w:p>
    <w:p w14:paraId="141169F2" w14:textId="77777777" w:rsidR="00235C40" w:rsidRPr="00EE77AC" w:rsidRDefault="00235C40" w:rsidP="00EE77AC">
      <w:pPr>
        <w:spacing w:line="360" w:lineRule="auto"/>
        <w:rPr>
          <w:rFonts w:ascii="新宋体" w:eastAsia="新宋体" w:hAnsi="新宋体"/>
        </w:rPr>
      </w:pPr>
      <w:r w:rsidRPr="00EE77AC">
        <w:rPr>
          <w:rFonts w:ascii="新宋体" w:eastAsia="新宋体" w:hAnsi="新宋体"/>
        </w:rPr>
        <w:t>本项目产生的所有资料归采购人所有，包括但不限于文档资料、图像影音、项目交接清单、系统设计文档（系统架构、网络架构、数据库）、系统维护说明书、用户使用说明书等。运维单位应在项目结束一个月内至少提供下列相关资料电子版及纸质版：</w:t>
      </w:r>
    </w:p>
    <w:p w14:paraId="7B1A1412" w14:textId="77777777" w:rsidR="00235C40" w:rsidRPr="00EE77AC" w:rsidRDefault="00235C40" w:rsidP="00EE77AC">
      <w:pPr>
        <w:numPr>
          <w:ilvl w:val="0"/>
          <w:numId w:val="20"/>
        </w:numPr>
        <w:tabs>
          <w:tab w:val="left" w:pos="0"/>
        </w:tabs>
        <w:autoSpaceDE w:val="0"/>
        <w:spacing w:line="360" w:lineRule="auto"/>
        <w:rPr>
          <w:rFonts w:ascii="新宋体" w:eastAsia="新宋体" w:hAnsi="新宋体" w:cs="宋体"/>
          <w:szCs w:val="21"/>
        </w:rPr>
      </w:pPr>
      <w:r w:rsidRPr="00EE77AC">
        <w:rPr>
          <w:rFonts w:ascii="新宋体" w:eastAsia="新宋体" w:hAnsi="新宋体" w:cs="宋体" w:hint="eastAsia"/>
          <w:szCs w:val="21"/>
        </w:rPr>
        <w:lastRenderedPageBreak/>
        <w:t>项目交接清单一份；</w:t>
      </w:r>
    </w:p>
    <w:p w14:paraId="3280E85B" w14:textId="77777777" w:rsidR="00235C40" w:rsidRPr="00EE77AC" w:rsidRDefault="00235C40" w:rsidP="00EE77AC">
      <w:pPr>
        <w:numPr>
          <w:ilvl w:val="0"/>
          <w:numId w:val="20"/>
        </w:numPr>
        <w:tabs>
          <w:tab w:val="left" w:pos="0"/>
        </w:tabs>
        <w:autoSpaceDE w:val="0"/>
        <w:spacing w:line="360" w:lineRule="auto"/>
        <w:rPr>
          <w:rFonts w:ascii="新宋体" w:eastAsia="新宋体" w:hAnsi="新宋体" w:cs="宋体"/>
          <w:szCs w:val="21"/>
        </w:rPr>
      </w:pPr>
      <w:r w:rsidRPr="00EE77AC">
        <w:rPr>
          <w:rFonts w:ascii="新宋体" w:eastAsia="新宋体" w:hAnsi="新宋体" w:cs="宋体" w:hint="eastAsia"/>
          <w:szCs w:val="21"/>
        </w:rPr>
        <w:t>系统设计文档（系统架构、网络架构、数据库）一套；</w:t>
      </w:r>
    </w:p>
    <w:p w14:paraId="165EC19B" w14:textId="77777777" w:rsidR="00235C40" w:rsidRPr="00EE77AC" w:rsidRDefault="00235C40" w:rsidP="00EE77AC">
      <w:pPr>
        <w:numPr>
          <w:ilvl w:val="0"/>
          <w:numId w:val="20"/>
        </w:numPr>
        <w:tabs>
          <w:tab w:val="left" w:pos="0"/>
        </w:tabs>
        <w:autoSpaceDE w:val="0"/>
        <w:spacing w:line="360" w:lineRule="auto"/>
        <w:rPr>
          <w:rFonts w:ascii="新宋体" w:eastAsia="新宋体" w:hAnsi="新宋体" w:cs="宋体"/>
          <w:szCs w:val="21"/>
        </w:rPr>
      </w:pPr>
      <w:r w:rsidRPr="00EE77AC">
        <w:rPr>
          <w:rFonts w:ascii="新宋体" w:eastAsia="新宋体" w:hAnsi="新宋体" w:cs="宋体" w:hint="eastAsia"/>
          <w:szCs w:val="21"/>
        </w:rPr>
        <w:t>系统维护说明书一份；</w:t>
      </w:r>
    </w:p>
    <w:p w14:paraId="4C3602EB" w14:textId="77777777" w:rsidR="00235C40" w:rsidRPr="00EE77AC" w:rsidRDefault="00235C40" w:rsidP="00EE77AC">
      <w:pPr>
        <w:numPr>
          <w:ilvl w:val="0"/>
          <w:numId w:val="20"/>
        </w:numPr>
        <w:tabs>
          <w:tab w:val="left" w:pos="0"/>
        </w:tabs>
        <w:autoSpaceDE w:val="0"/>
        <w:spacing w:line="360" w:lineRule="auto"/>
        <w:rPr>
          <w:rFonts w:ascii="新宋体" w:eastAsia="新宋体" w:hAnsi="新宋体" w:cs="宋体"/>
          <w:szCs w:val="21"/>
        </w:rPr>
      </w:pPr>
      <w:r w:rsidRPr="00EE77AC">
        <w:rPr>
          <w:rFonts w:ascii="新宋体" w:eastAsia="新宋体" w:hAnsi="新宋体" w:cs="宋体" w:hint="eastAsia"/>
          <w:szCs w:val="21"/>
        </w:rPr>
        <w:t>用户使用说明书一份；</w:t>
      </w:r>
    </w:p>
    <w:p w14:paraId="4F1AC045" w14:textId="77777777" w:rsidR="00235C40" w:rsidRPr="00EE77AC" w:rsidRDefault="00235C40" w:rsidP="00EE77AC">
      <w:pPr>
        <w:numPr>
          <w:ilvl w:val="0"/>
          <w:numId w:val="20"/>
        </w:numPr>
        <w:tabs>
          <w:tab w:val="left" w:pos="0"/>
        </w:tabs>
        <w:autoSpaceDE w:val="0"/>
        <w:spacing w:line="360" w:lineRule="auto"/>
        <w:rPr>
          <w:rFonts w:ascii="新宋体" w:eastAsia="新宋体" w:hAnsi="新宋体" w:cs="宋体"/>
          <w:szCs w:val="21"/>
        </w:rPr>
      </w:pPr>
      <w:r w:rsidRPr="00EE77AC">
        <w:rPr>
          <w:rFonts w:ascii="新宋体" w:eastAsia="新宋体" w:hAnsi="新宋体" w:cs="宋体" w:hint="eastAsia"/>
          <w:szCs w:val="21"/>
        </w:rPr>
        <w:t>每周运维简报汇总一份；</w:t>
      </w:r>
    </w:p>
    <w:p w14:paraId="504EFB2C" w14:textId="77777777" w:rsidR="00235C40" w:rsidRPr="00EE77AC" w:rsidRDefault="00235C40" w:rsidP="00EE77AC">
      <w:pPr>
        <w:numPr>
          <w:ilvl w:val="0"/>
          <w:numId w:val="20"/>
        </w:numPr>
        <w:tabs>
          <w:tab w:val="left" w:pos="0"/>
        </w:tabs>
        <w:autoSpaceDE w:val="0"/>
        <w:spacing w:line="360" w:lineRule="auto"/>
        <w:rPr>
          <w:rFonts w:ascii="新宋体" w:eastAsia="新宋体" w:hAnsi="新宋体" w:cs="宋体"/>
          <w:szCs w:val="21"/>
        </w:rPr>
      </w:pPr>
      <w:r w:rsidRPr="00EE77AC">
        <w:rPr>
          <w:rFonts w:ascii="新宋体" w:eastAsia="新宋体" w:hAnsi="新宋体" w:cs="宋体" w:hint="eastAsia"/>
          <w:szCs w:val="21"/>
        </w:rPr>
        <w:t>每季度报告汇总一份；</w:t>
      </w:r>
    </w:p>
    <w:p w14:paraId="0106943D" w14:textId="77777777" w:rsidR="00235C40" w:rsidRPr="00EE77AC" w:rsidRDefault="00235C40" w:rsidP="00EE77AC">
      <w:pPr>
        <w:numPr>
          <w:ilvl w:val="0"/>
          <w:numId w:val="20"/>
        </w:numPr>
        <w:tabs>
          <w:tab w:val="left" w:pos="0"/>
        </w:tabs>
        <w:autoSpaceDE w:val="0"/>
        <w:spacing w:line="360" w:lineRule="auto"/>
        <w:rPr>
          <w:rFonts w:ascii="新宋体" w:eastAsia="新宋体" w:hAnsi="新宋体" w:cs="宋体"/>
          <w:szCs w:val="21"/>
        </w:rPr>
      </w:pPr>
      <w:r w:rsidRPr="00EE77AC">
        <w:rPr>
          <w:rFonts w:ascii="新宋体" w:eastAsia="新宋体" w:hAnsi="新宋体" w:cs="宋体" w:hint="eastAsia"/>
          <w:szCs w:val="21"/>
        </w:rPr>
        <w:t>项目总结报告一份；</w:t>
      </w:r>
    </w:p>
    <w:p w14:paraId="7471A60C" w14:textId="77777777" w:rsidR="00235C40" w:rsidRPr="00EE77AC" w:rsidRDefault="00235C40" w:rsidP="00EE77AC">
      <w:pPr>
        <w:numPr>
          <w:ilvl w:val="0"/>
          <w:numId w:val="20"/>
        </w:numPr>
        <w:tabs>
          <w:tab w:val="left" w:pos="0"/>
        </w:tabs>
        <w:autoSpaceDE w:val="0"/>
        <w:spacing w:line="360" w:lineRule="auto"/>
        <w:rPr>
          <w:rFonts w:ascii="新宋体" w:eastAsia="新宋体" w:hAnsi="新宋体" w:cs="宋体"/>
          <w:szCs w:val="21"/>
        </w:rPr>
      </w:pPr>
      <w:r w:rsidRPr="00EE77AC">
        <w:rPr>
          <w:rFonts w:ascii="新宋体" w:eastAsia="新宋体" w:hAnsi="新宋体" w:cs="宋体" w:hint="eastAsia"/>
          <w:szCs w:val="21"/>
        </w:rPr>
        <w:t>升级后的系统源代码（以光盘或优盘形式提交）</w:t>
      </w:r>
    </w:p>
    <w:p w14:paraId="46FC1BE9" w14:textId="3852FC84" w:rsidR="00235C40" w:rsidRPr="00EE77AC" w:rsidRDefault="00EE77AC" w:rsidP="00EE77AC">
      <w:pPr>
        <w:spacing w:line="360" w:lineRule="auto"/>
        <w:rPr>
          <w:rFonts w:ascii="新宋体" w:eastAsia="新宋体" w:hAnsi="新宋体"/>
          <w:b/>
        </w:rPr>
      </w:pPr>
      <w:r>
        <w:rPr>
          <w:rFonts w:ascii="新宋体" w:eastAsia="新宋体" w:hAnsi="新宋体" w:hint="eastAsia"/>
          <w:b/>
        </w:rPr>
        <w:t>（5）</w:t>
      </w:r>
      <w:r w:rsidR="00235C40" w:rsidRPr="00EE77AC">
        <w:rPr>
          <w:rFonts w:ascii="新宋体" w:eastAsia="新宋体" w:hAnsi="新宋体"/>
          <w:b/>
        </w:rPr>
        <w:t>耗材与配件说明</w:t>
      </w:r>
    </w:p>
    <w:p w14:paraId="50C7A145" w14:textId="77777777" w:rsidR="00235C40" w:rsidRPr="00EE77AC" w:rsidRDefault="00235C40" w:rsidP="00EE77AC">
      <w:pPr>
        <w:spacing w:line="360" w:lineRule="auto"/>
        <w:rPr>
          <w:rFonts w:ascii="新宋体" w:eastAsia="新宋体" w:hAnsi="新宋体"/>
        </w:rPr>
      </w:pPr>
      <w:r w:rsidRPr="00EE77AC">
        <w:rPr>
          <w:rFonts w:ascii="新宋体" w:eastAsia="新宋体" w:hAnsi="新宋体" w:cs="宋体" w:hint="eastAsia"/>
          <w:szCs w:val="21"/>
          <w:lang w:bidi="ar"/>
        </w:rPr>
        <w:t>本维护项目主要实现对软件、硬件、网络、数据等维护和管理，运维单位不需承担系统运行所需的耗材及配件更换。系统出现故障，且运维单位行诊断确定需更换配件时，运维单位以书面方式提出相关建议，由采购人自行采购配件，运维单位配合安装更换。</w:t>
      </w:r>
    </w:p>
    <w:p w14:paraId="1582B5ED" w14:textId="092E278E" w:rsidR="00235C40" w:rsidRPr="00EE77AC" w:rsidRDefault="00EE77AC" w:rsidP="00EE77AC">
      <w:pPr>
        <w:spacing w:line="360" w:lineRule="auto"/>
        <w:rPr>
          <w:rFonts w:ascii="新宋体" w:eastAsia="新宋体" w:hAnsi="新宋体"/>
          <w:b/>
        </w:rPr>
      </w:pPr>
      <w:r w:rsidRPr="00EE77AC">
        <w:rPr>
          <w:rFonts w:ascii="新宋体" w:eastAsia="新宋体" w:hAnsi="新宋体" w:hint="eastAsia"/>
          <w:b/>
        </w:rPr>
        <w:t>（6）</w:t>
      </w:r>
      <w:r w:rsidR="00235C40" w:rsidRPr="00EE77AC">
        <w:rPr>
          <w:rFonts w:ascii="新宋体" w:eastAsia="新宋体" w:hAnsi="新宋体" w:hint="eastAsia"/>
          <w:b/>
        </w:rPr>
        <w:t xml:space="preserve">项目验收要求 </w:t>
      </w:r>
    </w:p>
    <w:p w14:paraId="528A011D" w14:textId="77777777" w:rsidR="00235C40" w:rsidRPr="00EE77AC" w:rsidRDefault="00235C40" w:rsidP="00EE77AC">
      <w:pPr>
        <w:numPr>
          <w:ilvl w:val="0"/>
          <w:numId w:val="22"/>
        </w:numPr>
        <w:spacing w:line="360" w:lineRule="auto"/>
        <w:rPr>
          <w:rFonts w:ascii="新宋体" w:eastAsia="新宋体" w:hAnsi="新宋体" w:cs="宋体"/>
          <w:bCs/>
          <w:szCs w:val="21"/>
        </w:rPr>
      </w:pPr>
      <w:r w:rsidRPr="00EE77AC">
        <w:rPr>
          <w:rFonts w:ascii="新宋体" w:eastAsia="新宋体" w:hAnsi="新宋体" w:cs="宋体" w:hint="eastAsia"/>
          <w:bCs/>
          <w:szCs w:val="21"/>
        </w:rPr>
        <w:t>运维单位在服务期满后两周内向采购人提交验收申请。采购人应在收到运维单位提交的验收申请之日【10】个工作日内审核并组织验收，采购人可以委托第三方有资质机构或专家人员参与验收，运维单位须配合好第三方机构或专家开展验收工作。</w:t>
      </w:r>
    </w:p>
    <w:p w14:paraId="1359A256" w14:textId="77777777" w:rsidR="00235C40" w:rsidRPr="00EE77AC" w:rsidRDefault="00235C40" w:rsidP="00EE77AC">
      <w:pPr>
        <w:numPr>
          <w:ilvl w:val="0"/>
          <w:numId w:val="22"/>
        </w:numPr>
        <w:spacing w:line="360" w:lineRule="auto"/>
        <w:rPr>
          <w:rFonts w:ascii="新宋体" w:eastAsia="新宋体" w:hAnsi="新宋体" w:cs="宋体"/>
          <w:bCs/>
          <w:szCs w:val="21"/>
        </w:rPr>
      </w:pPr>
      <w:r w:rsidRPr="00EE77AC">
        <w:rPr>
          <w:rFonts w:ascii="新宋体" w:eastAsia="新宋体" w:hAnsi="新宋体" w:cs="宋体" w:hint="eastAsia"/>
          <w:bCs/>
          <w:szCs w:val="21"/>
        </w:rPr>
        <w:t>验收材料包括但不限于项目成果：</w:t>
      </w:r>
    </w:p>
    <w:p w14:paraId="70B566D3" w14:textId="77777777" w:rsidR="00235C40" w:rsidRPr="00EE77AC" w:rsidRDefault="00235C40" w:rsidP="00EE77AC">
      <w:pPr>
        <w:numPr>
          <w:ilvl w:val="0"/>
          <w:numId w:val="23"/>
        </w:numPr>
        <w:spacing w:line="360" w:lineRule="auto"/>
        <w:ind w:firstLineChars="200" w:firstLine="420"/>
        <w:rPr>
          <w:rFonts w:ascii="新宋体" w:eastAsia="新宋体" w:hAnsi="新宋体" w:cs="宋体"/>
          <w:bCs/>
          <w:szCs w:val="21"/>
        </w:rPr>
      </w:pPr>
      <w:r w:rsidRPr="00EE77AC">
        <w:rPr>
          <w:rFonts w:ascii="新宋体" w:eastAsia="新宋体" w:hAnsi="新宋体" w:cs="宋体" w:hint="eastAsia"/>
          <w:bCs/>
          <w:szCs w:val="21"/>
        </w:rPr>
        <w:t>项目交接清单一份；</w:t>
      </w:r>
    </w:p>
    <w:p w14:paraId="7A36A595" w14:textId="77777777" w:rsidR="00235C40" w:rsidRPr="00EE77AC" w:rsidRDefault="00235C40" w:rsidP="00EE77AC">
      <w:pPr>
        <w:numPr>
          <w:ilvl w:val="0"/>
          <w:numId w:val="23"/>
        </w:numPr>
        <w:spacing w:line="360" w:lineRule="auto"/>
        <w:ind w:firstLineChars="200" w:firstLine="420"/>
        <w:rPr>
          <w:rFonts w:ascii="新宋体" w:eastAsia="新宋体" w:hAnsi="新宋体" w:cs="宋体"/>
          <w:bCs/>
          <w:szCs w:val="21"/>
        </w:rPr>
      </w:pPr>
      <w:r w:rsidRPr="00EE77AC">
        <w:rPr>
          <w:rFonts w:ascii="新宋体" w:eastAsia="新宋体" w:hAnsi="新宋体" w:cs="宋体" w:hint="eastAsia"/>
          <w:bCs/>
          <w:szCs w:val="21"/>
        </w:rPr>
        <w:t>系统设计文档（系统架构、网络架构、数据库）一套；</w:t>
      </w:r>
    </w:p>
    <w:p w14:paraId="1D7B4BED" w14:textId="77777777" w:rsidR="00235C40" w:rsidRPr="00EE77AC" w:rsidRDefault="00235C40" w:rsidP="00EE77AC">
      <w:pPr>
        <w:numPr>
          <w:ilvl w:val="0"/>
          <w:numId w:val="23"/>
        </w:numPr>
        <w:spacing w:line="360" w:lineRule="auto"/>
        <w:ind w:firstLineChars="200" w:firstLine="420"/>
        <w:rPr>
          <w:rFonts w:ascii="新宋体" w:eastAsia="新宋体" w:hAnsi="新宋体" w:cs="宋体"/>
          <w:bCs/>
          <w:szCs w:val="21"/>
        </w:rPr>
      </w:pPr>
      <w:r w:rsidRPr="00EE77AC">
        <w:rPr>
          <w:rFonts w:ascii="新宋体" w:eastAsia="新宋体" w:hAnsi="新宋体" w:cs="宋体" w:hint="eastAsia"/>
          <w:bCs/>
          <w:szCs w:val="21"/>
        </w:rPr>
        <w:t>系统维护说明书一份；</w:t>
      </w:r>
    </w:p>
    <w:p w14:paraId="1E1C943F" w14:textId="77777777" w:rsidR="00235C40" w:rsidRPr="00EE77AC" w:rsidRDefault="00235C40" w:rsidP="00EE77AC">
      <w:pPr>
        <w:numPr>
          <w:ilvl w:val="0"/>
          <w:numId w:val="23"/>
        </w:numPr>
        <w:spacing w:line="360" w:lineRule="auto"/>
        <w:ind w:firstLineChars="200" w:firstLine="420"/>
        <w:rPr>
          <w:rFonts w:ascii="新宋体" w:eastAsia="新宋体" w:hAnsi="新宋体" w:cs="宋体"/>
          <w:bCs/>
          <w:szCs w:val="21"/>
        </w:rPr>
      </w:pPr>
      <w:r w:rsidRPr="00EE77AC">
        <w:rPr>
          <w:rFonts w:ascii="新宋体" w:eastAsia="新宋体" w:hAnsi="新宋体" w:cs="宋体" w:hint="eastAsia"/>
          <w:bCs/>
          <w:szCs w:val="21"/>
        </w:rPr>
        <w:t>用户使用说明书一份；</w:t>
      </w:r>
    </w:p>
    <w:p w14:paraId="497003DC" w14:textId="77777777" w:rsidR="00235C40" w:rsidRPr="00EE77AC" w:rsidRDefault="00235C40" w:rsidP="00EE77AC">
      <w:pPr>
        <w:numPr>
          <w:ilvl w:val="0"/>
          <w:numId w:val="23"/>
        </w:numPr>
        <w:spacing w:line="360" w:lineRule="auto"/>
        <w:ind w:firstLineChars="200" w:firstLine="420"/>
        <w:rPr>
          <w:rFonts w:ascii="新宋体" w:eastAsia="新宋体" w:hAnsi="新宋体" w:cs="宋体"/>
          <w:bCs/>
          <w:szCs w:val="21"/>
        </w:rPr>
      </w:pPr>
      <w:r w:rsidRPr="00EE77AC">
        <w:rPr>
          <w:rFonts w:ascii="新宋体" w:eastAsia="新宋体" w:hAnsi="新宋体" w:cs="宋体" w:hint="eastAsia"/>
          <w:bCs/>
          <w:szCs w:val="21"/>
        </w:rPr>
        <w:t>每周运维简报汇总一份；</w:t>
      </w:r>
    </w:p>
    <w:p w14:paraId="6950F9FE" w14:textId="77777777" w:rsidR="00235C40" w:rsidRPr="00EE77AC" w:rsidRDefault="00235C40" w:rsidP="00EE77AC">
      <w:pPr>
        <w:numPr>
          <w:ilvl w:val="0"/>
          <w:numId w:val="23"/>
        </w:numPr>
        <w:spacing w:line="360" w:lineRule="auto"/>
        <w:ind w:firstLineChars="200" w:firstLine="420"/>
        <w:rPr>
          <w:rFonts w:ascii="新宋体" w:eastAsia="新宋体" w:hAnsi="新宋体" w:cs="宋体"/>
          <w:bCs/>
          <w:szCs w:val="21"/>
        </w:rPr>
      </w:pPr>
      <w:r w:rsidRPr="00EE77AC">
        <w:rPr>
          <w:rFonts w:ascii="新宋体" w:eastAsia="新宋体" w:hAnsi="新宋体" w:cs="宋体" w:hint="eastAsia"/>
          <w:bCs/>
          <w:szCs w:val="21"/>
        </w:rPr>
        <w:t>每季度报告汇总一份；</w:t>
      </w:r>
    </w:p>
    <w:p w14:paraId="629374C4" w14:textId="77777777" w:rsidR="00235C40" w:rsidRPr="00EE77AC" w:rsidRDefault="00235C40" w:rsidP="00EE77AC">
      <w:pPr>
        <w:numPr>
          <w:ilvl w:val="0"/>
          <w:numId w:val="23"/>
        </w:numPr>
        <w:spacing w:line="360" w:lineRule="auto"/>
        <w:ind w:firstLineChars="200" w:firstLine="420"/>
        <w:rPr>
          <w:rFonts w:ascii="新宋体" w:eastAsia="新宋体" w:hAnsi="新宋体" w:cs="宋体"/>
          <w:bCs/>
          <w:szCs w:val="21"/>
        </w:rPr>
      </w:pPr>
      <w:r w:rsidRPr="00EE77AC">
        <w:rPr>
          <w:rFonts w:ascii="新宋体" w:eastAsia="新宋体" w:hAnsi="新宋体" w:cs="宋体" w:hint="eastAsia"/>
          <w:bCs/>
          <w:szCs w:val="21"/>
        </w:rPr>
        <w:t>项目总结报告一份；</w:t>
      </w:r>
    </w:p>
    <w:p w14:paraId="4DF367D5" w14:textId="77777777" w:rsidR="00235C40" w:rsidRPr="00EE77AC" w:rsidRDefault="00235C40" w:rsidP="00EE77AC">
      <w:pPr>
        <w:numPr>
          <w:ilvl w:val="0"/>
          <w:numId w:val="23"/>
        </w:numPr>
        <w:spacing w:line="360" w:lineRule="auto"/>
        <w:ind w:firstLineChars="200" w:firstLine="420"/>
        <w:rPr>
          <w:rFonts w:ascii="新宋体" w:eastAsia="新宋体" w:hAnsi="新宋体" w:cs="宋体"/>
          <w:bCs/>
          <w:szCs w:val="21"/>
        </w:rPr>
      </w:pPr>
      <w:r w:rsidRPr="00EE77AC">
        <w:rPr>
          <w:rFonts w:ascii="新宋体" w:eastAsia="新宋体" w:hAnsi="新宋体" w:cs="宋体" w:hint="eastAsia"/>
          <w:bCs/>
          <w:szCs w:val="21"/>
        </w:rPr>
        <w:t>升级后的系统源代码（以光盘或优盘形式提交）。</w:t>
      </w:r>
    </w:p>
    <w:p w14:paraId="0330DAB2" w14:textId="77777777" w:rsidR="00765B9B" w:rsidRPr="00235C40" w:rsidRDefault="00765B9B">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501C5A29" w14:textId="7EFDF7FA" w:rsidR="00F04C58" w:rsidRPr="00F04C58" w:rsidRDefault="00F04C58" w:rsidP="00F04C58">
      <w:pPr>
        <w:numPr>
          <w:ilvl w:val="0"/>
          <w:numId w:val="24"/>
        </w:numPr>
        <w:tabs>
          <w:tab w:val="left" w:pos="420"/>
          <w:tab w:val="left" w:pos="540"/>
        </w:tabs>
        <w:adjustRightInd w:val="0"/>
        <w:snapToGrid w:val="0"/>
        <w:spacing w:line="360" w:lineRule="auto"/>
        <w:rPr>
          <w:rFonts w:ascii="新宋体" w:eastAsia="新宋体" w:hAnsi="新宋体" w:cs="宋体"/>
          <w:b/>
          <w:bCs/>
          <w:kern w:val="0"/>
          <w:szCs w:val="21"/>
        </w:rPr>
      </w:pPr>
      <w:r w:rsidRPr="00F04C58">
        <w:rPr>
          <w:rFonts w:ascii="新宋体" w:eastAsia="新宋体" w:hAnsi="新宋体" w:cs="宋体" w:hint="eastAsia"/>
          <w:b/>
          <w:bCs/>
          <w:kern w:val="0"/>
          <w:szCs w:val="21"/>
        </w:rPr>
        <w:t>报价要求</w:t>
      </w:r>
    </w:p>
    <w:p w14:paraId="6ABBB680" w14:textId="77777777" w:rsidR="00F04C58" w:rsidRPr="00F04C58" w:rsidRDefault="00F04C58" w:rsidP="00F04C58">
      <w:pPr>
        <w:spacing w:line="360" w:lineRule="auto"/>
        <w:rPr>
          <w:rFonts w:ascii="新宋体" w:eastAsia="新宋体" w:hAnsi="新宋体"/>
        </w:rPr>
      </w:pPr>
      <w:r w:rsidRPr="00F04C58">
        <w:rPr>
          <w:rFonts w:ascii="新宋体" w:eastAsia="新宋体" w:hAnsi="新宋体" w:hint="eastAsia"/>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3E554403" w14:textId="77777777" w:rsidR="00F04C58" w:rsidRPr="00F04C58" w:rsidRDefault="00F04C58" w:rsidP="00F04C58">
      <w:pPr>
        <w:spacing w:line="360" w:lineRule="auto"/>
        <w:rPr>
          <w:rFonts w:ascii="新宋体" w:eastAsia="新宋体" w:hAnsi="新宋体"/>
        </w:rPr>
      </w:pPr>
      <w:r w:rsidRPr="00F04C58">
        <w:rPr>
          <w:rFonts w:ascii="新宋体" w:eastAsia="新宋体" w:hAnsi="新宋体" w:hint="eastAsia"/>
        </w:rPr>
        <w:t>2、投标人的投标报价，应是本项目招标范围和招标文件及合同条款上所列的各项内容中所述的全部，</w:t>
      </w:r>
      <w:r w:rsidRPr="00F04C58">
        <w:rPr>
          <w:rFonts w:ascii="新宋体" w:eastAsia="新宋体" w:hAnsi="新宋体" w:hint="eastAsia"/>
        </w:rPr>
        <w:lastRenderedPageBreak/>
        <w:t>不得以任何理由予以重复，并以投标人在投标文件中提出的综合单价或总价为依据。</w:t>
      </w:r>
    </w:p>
    <w:p w14:paraId="681EF610" w14:textId="77777777" w:rsidR="00F04C58" w:rsidRPr="00F04C58" w:rsidRDefault="00F04C58" w:rsidP="00F04C58">
      <w:pPr>
        <w:spacing w:line="360" w:lineRule="auto"/>
        <w:rPr>
          <w:rFonts w:ascii="新宋体" w:eastAsia="新宋体" w:hAnsi="新宋体"/>
        </w:rPr>
      </w:pPr>
      <w:r w:rsidRPr="00F04C58">
        <w:rPr>
          <w:rFonts w:ascii="新宋体" w:eastAsia="新宋体" w:hAnsi="新宋体" w:hint="eastAsia"/>
        </w:rPr>
        <w:t>3、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14:paraId="06D2AEE4" w14:textId="77777777" w:rsidR="00F04C58" w:rsidRPr="00F04C58" w:rsidRDefault="00F04C58" w:rsidP="00F04C58">
      <w:pPr>
        <w:spacing w:line="360" w:lineRule="auto"/>
        <w:rPr>
          <w:rFonts w:ascii="新宋体" w:eastAsia="新宋体" w:hAnsi="新宋体"/>
        </w:rPr>
      </w:pPr>
      <w:r w:rsidRPr="00F04C58">
        <w:rPr>
          <w:rFonts w:ascii="新宋体" w:eastAsia="新宋体" w:hAnsi="新宋体" w:hint="eastAsia"/>
        </w:rPr>
        <w:t>4、投标人应充分了解项目的位置、情况、道路及任何其它足以影响投标报价的情况，任何因忽视或误解项目情况而导致的索赔或服务期限延长申请将不获批准。</w:t>
      </w:r>
    </w:p>
    <w:p w14:paraId="5B8C0398" w14:textId="77777777" w:rsidR="00F04C58" w:rsidRPr="00F04C58" w:rsidRDefault="00F04C58" w:rsidP="00F04C58">
      <w:pPr>
        <w:spacing w:line="360" w:lineRule="auto"/>
        <w:rPr>
          <w:rFonts w:ascii="新宋体" w:eastAsia="新宋体" w:hAnsi="新宋体"/>
        </w:rPr>
      </w:pPr>
      <w:r w:rsidRPr="00F04C58">
        <w:rPr>
          <w:rFonts w:ascii="新宋体" w:eastAsia="新宋体" w:hAnsi="新宋体" w:hint="eastAsia"/>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2572C2D9" w14:textId="77777777" w:rsidR="00F04C58" w:rsidRPr="00F04C58" w:rsidRDefault="00F04C58" w:rsidP="00F04C58">
      <w:pPr>
        <w:spacing w:line="360" w:lineRule="auto"/>
        <w:rPr>
          <w:rFonts w:ascii="新宋体" w:eastAsia="新宋体" w:hAnsi="新宋体"/>
        </w:rPr>
      </w:pPr>
      <w:r w:rsidRPr="00F04C58">
        <w:rPr>
          <w:rFonts w:ascii="新宋体" w:eastAsia="新宋体" w:hAnsi="新宋体" w:hint="eastAsia"/>
        </w:rPr>
        <w:t xml:space="preserve">6、投标人须考虑本项目在实施期间的一切可能产生的费用。在项目实施过程中，如项目工作范围发生变更，由中标人和采购人双方协商解决；其余情况下，投标总价均不予调整。  </w:t>
      </w:r>
    </w:p>
    <w:p w14:paraId="3EA9D680" w14:textId="77777777" w:rsidR="00F04C58" w:rsidRPr="00F04C58" w:rsidRDefault="00F04C58" w:rsidP="00F04C58">
      <w:pPr>
        <w:numPr>
          <w:ilvl w:val="0"/>
          <w:numId w:val="24"/>
        </w:numPr>
        <w:tabs>
          <w:tab w:val="left" w:pos="420"/>
          <w:tab w:val="left" w:pos="540"/>
        </w:tabs>
        <w:adjustRightInd w:val="0"/>
        <w:snapToGrid w:val="0"/>
        <w:spacing w:line="360" w:lineRule="auto"/>
        <w:rPr>
          <w:rFonts w:ascii="新宋体" w:eastAsia="新宋体" w:hAnsi="新宋体" w:cs="宋体"/>
          <w:b/>
          <w:bCs/>
          <w:szCs w:val="21"/>
        </w:rPr>
      </w:pPr>
      <w:r w:rsidRPr="00F04C58">
        <w:rPr>
          <w:rFonts w:ascii="新宋体" w:eastAsia="新宋体" w:hAnsi="新宋体" w:cs="宋体" w:hint="eastAsia"/>
          <w:b/>
          <w:bCs/>
          <w:szCs w:val="21"/>
        </w:rPr>
        <w:t>支付要求</w:t>
      </w:r>
    </w:p>
    <w:p w14:paraId="1496B3E9" w14:textId="77777777" w:rsidR="00F04C58" w:rsidRPr="00F04C58" w:rsidRDefault="00F04C58" w:rsidP="00F04C58">
      <w:pPr>
        <w:numPr>
          <w:ilvl w:val="1"/>
          <w:numId w:val="24"/>
        </w:numPr>
        <w:tabs>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szCs w:val="21"/>
        </w:rPr>
        <w:t>签订合同后，采购人在收到发票后</w:t>
      </w:r>
      <w:r w:rsidRPr="00F04C58">
        <w:rPr>
          <w:rFonts w:ascii="新宋体" w:eastAsia="新宋体" w:hAnsi="新宋体" w:cs="宋体" w:hint="eastAsia"/>
          <w:szCs w:val="21"/>
          <w:u w:val="single"/>
        </w:rPr>
        <w:t>（15日）</w:t>
      </w:r>
      <w:r w:rsidRPr="00F04C58">
        <w:rPr>
          <w:rFonts w:ascii="新宋体" w:eastAsia="新宋体" w:hAnsi="新宋体" w:cs="宋体" w:hint="eastAsia"/>
          <w:szCs w:val="21"/>
        </w:rPr>
        <w:t>内向中标人支付合同总价的</w:t>
      </w:r>
      <w:r w:rsidRPr="00F04C58">
        <w:rPr>
          <w:rFonts w:ascii="新宋体" w:eastAsia="新宋体" w:hAnsi="新宋体" w:cs="宋体" w:hint="eastAsia"/>
          <w:szCs w:val="21"/>
          <w:u w:val="single"/>
        </w:rPr>
        <w:t xml:space="preserve">   70  </w:t>
      </w:r>
      <w:r w:rsidRPr="00F04C58">
        <w:rPr>
          <w:rFonts w:ascii="新宋体" w:eastAsia="新宋体" w:hAnsi="新宋体" w:cs="宋体" w:hint="eastAsia"/>
          <w:szCs w:val="21"/>
        </w:rPr>
        <w:t>%。</w:t>
      </w:r>
    </w:p>
    <w:p w14:paraId="7480A917" w14:textId="77777777" w:rsidR="00F04C58" w:rsidRPr="00F04C58" w:rsidRDefault="00F04C58" w:rsidP="00F04C58">
      <w:pPr>
        <w:numPr>
          <w:ilvl w:val="1"/>
          <w:numId w:val="24"/>
        </w:numPr>
        <w:tabs>
          <w:tab w:val="left" w:pos="780"/>
        </w:tabs>
        <w:adjustRightInd w:val="0"/>
        <w:snapToGrid w:val="0"/>
        <w:spacing w:line="360" w:lineRule="auto"/>
        <w:ind w:left="780"/>
        <w:rPr>
          <w:rFonts w:ascii="新宋体" w:eastAsia="新宋体" w:hAnsi="新宋体" w:cs="宋体"/>
          <w:szCs w:val="21"/>
        </w:rPr>
      </w:pPr>
      <w:r w:rsidRPr="00F04C58">
        <w:rPr>
          <w:rFonts w:ascii="新宋体" w:eastAsia="新宋体" w:hAnsi="新宋体" w:cs="宋体" w:hint="eastAsia"/>
          <w:szCs w:val="21"/>
        </w:rPr>
        <w:t>项目验收合格后，采购人在收到发票后</w:t>
      </w:r>
      <w:r w:rsidRPr="00F04C58">
        <w:rPr>
          <w:rFonts w:ascii="新宋体" w:eastAsia="新宋体" w:hAnsi="新宋体" w:cs="宋体" w:hint="eastAsia"/>
          <w:szCs w:val="21"/>
          <w:u w:val="single"/>
        </w:rPr>
        <w:t>（15日）</w:t>
      </w:r>
      <w:r w:rsidRPr="00F04C58">
        <w:rPr>
          <w:rFonts w:ascii="新宋体" w:eastAsia="新宋体" w:hAnsi="新宋体" w:cs="宋体" w:hint="eastAsia"/>
          <w:szCs w:val="21"/>
        </w:rPr>
        <w:t>内向中标人支付合同总价的</w:t>
      </w:r>
      <w:r w:rsidRPr="00F04C58">
        <w:rPr>
          <w:rFonts w:ascii="新宋体" w:eastAsia="新宋体" w:hAnsi="新宋体" w:cs="宋体" w:hint="eastAsia"/>
          <w:szCs w:val="21"/>
          <w:u w:val="single"/>
        </w:rPr>
        <w:t xml:space="preserve">   30  </w:t>
      </w:r>
      <w:r w:rsidRPr="00F04C58">
        <w:rPr>
          <w:rFonts w:ascii="新宋体" w:eastAsia="新宋体" w:hAnsi="新宋体" w:cs="宋体" w:hint="eastAsia"/>
          <w:szCs w:val="21"/>
        </w:rPr>
        <w:t>%。</w:t>
      </w:r>
    </w:p>
    <w:p w14:paraId="06E3C115" w14:textId="77777777" w:rsidR="00F04C58" w:rsidRPr="00F04C58" w:rsidRDefault="00F04C58" w:rsidP="00F04C58">
      <w:pPr>
        <w:numPr>
          <w:ilvl w:val="1"/>
          <w:numId w:val="24"/>
        </w:numPr>
        <w:tabs>
          <w:tab w:val="left" w:pos="780"/>
        </w:tabs>
        <w:adjustRightInd w:val="0"/>
        <w:snapToGrid w:val="0"/>
        <w:spacing w:line="360" w:lineRule="auto"/>
        <w:ind w:left="780"/>
        <w:rPr>
          <w:rFonts w:ascii="新宋体" w:eastAsia="新宋体" w:hAnsi="新宋体" w:cs="宋体"/>
          <w:szCs w:val="21"/>
        </w:rPr>
      </w:pPr>
      <w:r w:rsidRPr="00F04C58">
        <w:rPr>
          <w:rFonts w:ascii="新宋体" w:eastAsia="新宋体" w:hAnsi="新宋体" w:cs="宋体" w:hint="eastAsia"/>
          <w:szCs w:val="21"/>
        </w:rPr>
        <w:t>每次</w:t>
      </w:r>
      <w:r w:rsidRPr="00F04C58">
        <w:rPr>
          <w:rFonts w:ascii="新宋体" w:eastAsia="新宋体" w:hAnsi="新宋体" w:cs="宋体" w:hint="eastAsia"/>
          <w:szCs w:val="21"/>
          <w:lang w:eastAsia="zh-TW"/>
        </w:rPr>
        <w:t>按合同支付款项前，中标人</w:t>
      </w:r>
      <w:r w:rsidRPr="00F04C58">
        <w:rPr>
          <w:rFonts w:ascii="新宋体" w:eastAsia="新宋体" w:hAnsi="新宋体" w:cs="宋体" w:hint="eastAsia"/>
          <w:szCs w:val="21"/>
        </w:rPr>
        <w:t>应</w:t>
      </w:r>
      <w:r w:rsidRPr="00F04C58">
        <w:rPr>
          <w:rFonts w:ascii="新宋体" w:eastAsia="新宋体" w:hAnsi="新宋体" w:cs="宋体" w:hint="eastAsia"/>
          <w:szCs w:val="21"/>
          <w:lang w:eastAsia="zh-TW"/>
        </w:rPr>
        <w:t>向采购人提供与支付金额相符的有效</w:t>
      </w:r>
      <w:r w:rsidRPr="00F04C58">
        <w:rPr>
          <w:rFonts w:ascii="新宋体" w:eastAsia="新宋体" w:hAnsi="新宋体" w:cs="宋体" w:hint="eastAsia"/>
          <w:szCs w:val="21"/>
        </w:rPr>
        <w:t>完税合法</w:t>
      </w:r>
      <w:r w:rsidRPr="00F04C58">
        <w:rPr>
          <w:rFonts w:ascii="新宋体" w:eastAsia="新宋体" w:hAnsi="新宋体" w:cs="宋体" w:hint="eastAsia"/>
          <w:szCs w:val="21"/>
          <w:lang w:eastAsia="zh-TW"/>
        </w:rPr>
        <w:t>发票，且收款方、出具发票方、合同乙方均必须与中标人名称一致；</w:t>
      </w:r>
    </w:p>
    <w:p w14:paraId="6A73017E" w14:textId="77777777" w:rsidR="00F04C58" w:rsidRPr="00F04C58" w:rsidRDefault="00F04C58" w:rsidP="00F04C58">
      <w:pPr>
        <w:numPr>
          <w:ilvl w:val="1"/>
          <w:numId w:val="24"/>
        </w:numPr>
        <w:tabs>
          <w:tab w:val="left" w:pos="780"/>
        </w:tabs>
        <w:adjustRightInd w:val="0"/>
        <w:snapToGrid w:val="0"/>
        <w:spacing w:line="360" w:lineRule="auto"/>
        <w:ind w:left="780"/>
        <w:rPr>
          <w:rFonts w:ascii="新宋体" w:eastAsia="新宋体" w:hAnsi="新宋体" w:cs="宋体"/>
          <w:szCs w:val="21"/>
          <w:shd w:val="clear" w:color="FFFFFF" w:fill="D9D9D9"/>
        </w:rPr>
      </w:pPr>
      <w:r w:rsidRPr="00F04C58">
        <w:rPr>
          <w:rFonts w:ascii="新宋体" w:eastAsia="新宋体" w:hAnsi="新宋体" w:hint="eastAsia"/>
          <w:szCs w:val="21"/>
        </w:rPr>
        <w:t>因不可抗力或不确定因素，导致运维期不满12个月的，按实际运维天数扣除人力成本计算的费用。</w:t>
      </w:r>
    </w:p>
    <w:p w14:paraId="590D27D2" w14:textId="77777777" w:rsidR="00F04C58" w:rsidRPr="00F04C58" w:rsidRDefault="00F04C58" w:rsidP="00F04C58">
      <w:pPr>
        <w:numPr>
          <w:ilvl w:val="0"/>
          <w:numId w:val="24"/>
        </w:numPr>
        <w:tabs>
          <w:tab w:val="left" w:pos="420"/>
          <w:tab w:val="left" w:pos="540"/>
        </w:tabs>
        <w:adjustRightInd w:val="0"/>
        <w:snapToGrid w:val="0"/>
        <w:spacing w:line="360" w:lineRule="auto"/>
        <w:rPr>
          <w:rFonts w:ascii="新宋体" w:eastAsia="新宋体" w:hAnsi="新宋体" w:cs="宋体"/>
          <w:b/>
          <w:bCs/>
          <w:szCs w:val="21"/>
        </w:rPr>
      </w:pPr>
      <w:r w:rsidRPr="00F04C58">
        <w:rPr>
          <w:rFonts w:ascii="新宋体" w:eastAsia="新宋体" w:hAnsi="新宋体" w:cs="宋体" w:hint="eastAsia"/>
          <w:b/>
          <w:bCs/>
          <w:szCs w:val="21"/>
        </w:rPr>
        <w:t>合同服务期限</w:t>
      </w:r>
    </w:p>
    <w:p w14:paraId="68BD9674" w14:textId="77777777" w:rsidR="00F04C58" w:rsidRPr="00F04C58" w:rsidRDefault="00F04C58" w:rsidP="00F04C58">
      <w:pPr>
        <w:adjustRightInd w:val="0"/>
        <w:snapToGrid w:val="0"/>
        <w:spacing w:line="360" w:lineRule="auto"/>
        <w:ind w:firstLineChars="196" w:firstLine="412"/>
        <w:rPr>
          <w:rFonts w:ascii="新宋体" w:eastAsia="新宋体" w:hAnsi="新宋体" w:cs="宋体"/>
          <w:szCs w:val="21"/>
        </w:rPr>
      </w:pPr>
      <w:r w:rsidRPr="00F04C58">
        <w:rPr>
          <w:rFonts w:ascii="新宋体" w:eastAsia="新宋体" w:hAnsi="新宋体" w:cs="宋体" w:hint="eastAsia"/>
          <w:szCs w:val="21"/>
        </w:rPr>
        <w:t>1、项目服务期限：</w:t>
      </w:r>
      <w:r w:rsidRPr="00F04C58">
        <w:rPr>
          <w:rFonts w:ascii="新宋体" w:eastAsia="新宋体" w:hAnsi="新宋体" w:hint="eastAsia"/>
          <w:szCs w:val="21"/>
        </w:rPr>
        <w:t>合同签订之日起</w:t>
      </w:r>
      <w:r w:rsidRPr="00F04C58">
        <w:rPr>
          <w:rFonts w:ascii="新宋体" w:eastAsia="新宋体" w:hAnsi="新宋体" w:hint="eastAsia"/>
          <w:szCs w:val="21"/>
          <w:lang w:eastAsia="zh-Hans"/>
        </w:rPr>
        <w:t>一年内</w:t>
      </w:r>
      <w:r w:rsidRPr="00F04C58">
        <w:rPr>
          <w:rFonts w:ascii="新宋体" w:eastAsia="新宋体" w:hAnsi="新宋体" w:cs="宋体" w:hint="eastAsia"/>
          <w:szCs w:val="21"/>
        </w:rPr>
        <w:t>。</w:t>
      </w:r>
    </w:p>
    <w:p w14:paraId="4C41C0F3" w14:textId="77777777" w:rsidR="00F04C58" w:rsidRPr="00F04C58" w:rsidRDefault="00F04C58" w:rsidP="00F04C58">
      <w:pPr>
        <w:adjustRightInd w:val="0"/>
        <w:snapToGrid w:val="0"/>
        <w:spacing w:line="360" w:lineRule="auto"/>
        <w:ind w:firstLineChars="196" w:firstLine="412"/>
        <w:rPr>
          <w:rFonts w:ascii="新宋体" w:eastAsia="新宋体" w:hAnsi="新宋体" w:cs="宋体"/>
          <w:szCs w:val="21"/>
        </w:rPr>
      </w:pPr>
      <w:r w:rsidRPr="00F04C58">
        <w:rPr>
          <w:rFonts w:ascii="新宋体" w:eastAsia="新宋体" w:hAnsi="新宋体" w:cs="宋体" w:hint="eastAsia"/>
          <w:szCs w:val="21"/>
        </w:rPr>
        <w:t>2、</w:t>
      </w:r>
      <w:bookmarkStart w:id="4" w:name="_Hlk79593332"/>
      <w:r w:rsidRPr="00F04C58">
        <w:rPr>
          <w:rFonts w:ascii="新宋体" w:eastAsia="新宋体" w:hAnsi="新宋体" w:cs="宋体" w:hint="eastAsia"/>
          <w:szCs w:val="21"/>
        </w:rPr>
        <w:t>本项目为长期服务项目，政府采购合同一年一签，履行期限最长不得超过三十六个月。如甲方对履约情况不满意，甲方不再续约</w:t>
      </w:r>
      <w:bookmarkEnd w:id="4"/>
      <w:r w:rsidRPr="00F04C58">
        <w:rPr>
          <w:rFonts w:ascii="新宋体" w:eastAsia="新宋体" w:hAnsi="新宋体" w:cs="宋体" w:hint="eastAsia"/>
          <w:szCs w:val="21"/>
        </w:rPr>
        <w:t>。</w:t>
      </w:r>
    </w:p>
    <w:p w14:paraId="1193F7D5" w14:textId="77777777" w:rsidR="00F04C58" w:rsidRPr="00F04C58" w:rsidRDefault="00F04C58" w:rsidP="00F04C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新宋体" w:eastAsia="新宋体" w:hAnsi="新宋体"/>
          <w:kern w:val="0"/>
          <w:szCs w:val="21"/>
        </w:rPr>
      </w:pPr>
    </w:p>
    <w:p w14:paraId="749759C7" w14:textId="77777777" w:rsidR="00F04C58" w:rsidRPr="00F04C58" w:rsidRDefault="00F04C58" w:rsidP="00F04C58">
      <w:pPr>
        <w:numPr>
          <w:ilvl w:val="0"/>
          <w:numId w:val="24"/>
        </w:numPr>
        <w:tabs>
          <w:tab w:val="left" w:pos="420"/>
          <w:tab w:val="left" w:pos="540"/>
        </w:tabs>
        <w:adjustRightInd w:val="0"/>
        <w:snapToGrid w:val="0"/>
        <w:spacing w:line="360" w:lineRule="auto"/>
        <w:rPr>
          <w:rFonts w:ascii="新宋体" w:eastAsia="新宋体" w:hAnsi="新宋体" w:cs="宋体"/>
          <w:b/>
          <w:szCs w:val="21"/>
        </w:rPr>
      </w:pPr>
      <w:r w:rsidRPr="00F04C58">
        <w:rPr>
          <w:rFonts w:ascii="新宋体" w:eastAsia="新宋体" w:hAnsi="新宋体" w:cs="宋体" w:hint="eastAsia"/>
          <w:b/>
          <w:szCs w:val="21"/>
        </w:rPr>
        <w:t>保密要求</w:t>
      </w:r>
    </w:p>
    <w:p w14:paraId="6D5C185B" w14:textId="77777777" w:rsidR="00F04C58" w:rsidRPr="00F04C58" w:rsidRDefault="00F04C58" w:rsidP="00F04C58">
      <w:pPr>
        <w:adjustRightInd w:val="0"/>
        <w:snapToGrid w:val="0"/>
        <w:spacing w:line="360" w:lineRule="auto"/>
        <w:ind w:firstLineChars="200" w:firstLine="420"/>
        <w:rPr>
          <w:rFonts w:ascii="新宋体" w:eastAsia="新宋体" w:hAnsi="新宋体" w:cs="宋体"/>
          <w:szCs w:val="21"/>
        </w:rPr>
      </w:pPr>
      <w:r w:rsidRPr="00F04C58">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书面同意，不得向第三方透露；中标人实施项目的一切程序都应符合国家安全、保密的有关规定和本招标文件、中标人投标文件，国家和行业有关规范、规程和标准。</w:t>
      </w:r>
    </w:p>
    <w:p w14:paraId="011F5F03" w14:textId="77777777" w:rsidR="00F04C58" w:rsidRPr="00F04C58" w:rsidRDefault="00F04C58" w:rsidP="00F04C58">
      <w:pPr>
        <w:numPr>
          <w:ilvl w:val="0"/>
          <w:numId w:val="24"/>
        </w:numPr>
        <w:tabs>
          <w:tab w:val="left" w:pos="420"/>
          <w:tab w:val="left" w:pos="540"/>
        </w:tabs>
        <w:adjustRightInd w:val="0"/>
        <w:snapToGrid w:val="0"/>
        <w:spacing w:line="360" w:lineRule="auto"/>
        <w:rPr>
          <w:rFonts w:ascii="新宋体" w:eastAsia="新宋体" w:hAnsi="新宋体" w:cs="宋体"/>
          <w:kern w:val="0"/>
          <w:szCs w:val="21"/>
        </w:rPr>
      </w:pPr>
      <w:r w:rsidRPr="00F04C58">
        <w:rPr>
          <w:rFonts w:ascii="新宋体" w:eastAsia="新宋体" w:hAnsi="新宋体" w:cs="宋体" w:hint="eastAsia"/>
          <w:b/>
          <w:bCs/>
          <w:szCs w:val="21"/>
        </w:rPr>
        <w:t>★违约责任</w:t>
      </w:r>
      <w:r w:rsidRPr="00F04C58">
        <w:rPr>
          <w:rFonts w:ascii="新宋体" w:eastAsia="新宋体" w:hAnsi="新宋体" w:cs="宋体" w:hint="eastAsia"/>
          <w:b/>
          <w:bCs/>
          <w:szCs w:val="21"/>
        </w:rPr>
        <w:tab/>
      </w:r>
    </w:p>
    <w:p w14:paraId="2B8CA49F" w14:textId="77777777" w:rsidR="00F04C58" w:rsidRPr="00F04C58" w:rsidRDefault="00F04C58" w:rsidP="00F04C58">
      <w:pPr>
        <w:numPr>
          <w:ilvl w:val="1"/>
          <w:numId w:val="24"/>
        </w:numPr>
        <w:tabs>
          <w:tab w:val="left" w:pos="540"/>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中标人应按时完成有关工作并提交工作成果，因中标人原因，未能按规定时间完成有关工作并提交工作成果的，每延误一天，采购人可在支付合同余款中扣除合同总价款千分之一，延误累计超过15天（含本数），采购人有权解除合同，中标人应当当返还采购人已</w:t>
      </w:r>
      <w:r w:rsidRPr="00F04C58">
        <w:rPr>
          <w:rFonts w:ascii="新宋体" w:eastAsia="新宋体" w:hAnsi="新宋体" w:cs="宋体" w:hint="eastAsia"/>
          <w:kern w:val="0"/>
          <w:szCs w:val="21"/>
        </w:rPr>
        <w:lastRenderedPageBreak/>
        <w:t>支付款项并向采购人支付采购合同总价款20%的违约金，违约金不足以弥补采购人损失的，中标人应当补足。</w:t>
      </w:r>
    </w:p>
    <w:p w14:paraId="4D9439E2" w14:textId="77777777" w:rsidR="00F04C58" w:rsidRPr="00F04C58" w:rsidRDefault="00F04C58" w:rsidP="00F04C58">
      <w:pPr>
        <w:numPr>
          <w:ilvl w:val="1"/>
          <w:numId w:val="24"/>
        </w:numPr>
        <w:tabs>
          <w:tab w:val="left" w:pos="540"/>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如中标人提供的技术服务或技术服务文件不符合招标文件、投标文件或本合同规定的质量要求的，必须在采购人提出要求后7天内无条件修改，所产生的费用由中标人承担。中标人拒绝完善或完善后仍不符合质量要求的，采购人有权解除合同，中标人应当返还采购人已支付款项并向采购人支付采购合同总价款20%的违约金，违约金不足以弥补采购人损失的，中标人应当补足；</w:t>
      </w:r>
    </w:p>
    <w:p w14:paraId="4A7D7B70" w14:textId="77777777" w:rsidR="00F04C58" w:rsidRPr="00F04C58" w:rsidRDefault="00F04C58" w:rsidP="00F04C58">
      <w:pPr>
        <w:numPr>
          <w:ilvl w:val="1"/>
          <w:numId w:val="24"/>
        </w:numPr>
        <w:tabs>
          <w:tab w:val="left" w:pos="540"/>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如中标人违反保密义务或知识产权约定的，采购人有权解除合同，中标人应当返还采购人已支付款项并向采购人支付采购合同总价款20%的违约金，违约金不足以弥补采购人损失的，中标人应当补足；</w:t>
      </w:r>
    </w:p>
    <w:p w14:paraId="4AF5623C" w14:textId="77777777" w:rsidR="00F04C58" w:rsidRPr="00F04C58" w:rsidRDefault="00F04C58" w:rsidP="00F04C58">
      <w:pPr>
        <w:numPr>
          <w:ilvl w:val="1"/>
          <w:numId w:val="24"/>
        </w:numPr>
        <w:tabs>
          <w:tab w:val="left" w:pos="540"/>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未经采购人书面同意，中标人不得转包或者分包该项目，如若违反，采购人有权解除合同，中标人应当返还采购人已支付的款项并向采购人支付采购合同总价款20%的违约金，违约金不足以弥补采购人损失的，中标人应当补足；</w:t>
      </w:r>
    </w:p>
    <w:p w14:paraId="42C67CE0" w14:textId="77777777" w:rsidR="00F04C58" w:rsidRPr="00F04C58" w:rsidRDefault="00F04C58" w:rsidP="00F04C58">
      <w:pPr>
        <w:numPr>
          <w:ilvl w:val="1"/>
          <w:numId w:val="24"/>
        </w:numPr>
        <w:tabs>
          <w:tab w:val="left" w:pos="540"/>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在合同履行期间，如采购人发现中标人所派人员不能胜任工作，或不配合采购人工作安排的，或未经采购人同意擅自更换工作人员的，可要求中标人重新指派人员。如经两次更换人员仍未达到采购人要求，采购人可终止合同，中标人需要支付采购人合同款项20%的违约金，违约金不足以弥补采购人损失的，中标人应当补足。</w:t>
      </w:r>
    </w:p>
    <w:p w14:paraId="53B1787D" w14:textId="77777777" w:rsidR="00F04C58" w:rsidRPr="00F04C58" w:rsidRDefault="00F04C58" w:rsidP="00F04C58">
      <w:pPr>
        <w:numPr>
          <w:ilvl w:val="1"/>
          <w:numId w:val="24"/>
        </w:numPr>
        <w:tabs>
          <w:tab w:val="left" w:pos="540"/>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lang w:val="zh-CN"/>
        </w:rPr>
        <w:t>中标人未按照约定履行售后服务的，按照合同金额的20%向采购人支付违约金，违约金不足以弥补采购人损失的，中标人应当补足。</w:t>
      </w:r>
    </w:p>
    <w:p w14:paraId="5A682874" w14:textId="77777777" w:rsidR="00F04C58" w:rsidRPr="00F04C58" w:rsidRDefault="00F04C58" w:rsidP="00F04C58">
      <w:pPr>
        <w:numPr>
          <w:ilvl w:val="1"/>
          <w:numId w:val="24"/>
        </w:numPr>
        <w:tabs>
          <w:tab w:val="left" w:pos="540"/>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中标方设立的24小时专用值班电话，如采购人在30分钟内因值班电话原因无法通知的，每次处1000元罚款，扣1分。</w:t>
      </w:r>
    </w:p>
    <w:p w14:paraId="68E4CA32" w14:textId="77777777" w:rsidR="00F04C58" w:rsidRPr="00F04C58" w:rsidRDefault="00F04C58" w:rsidP="00F04C58">
      <w:pPr>
        <w:numPr>
          <w:ilvl w:val="1"/>
          <w:numId w:val="24"/>
        </w:numPr>
        <w:tabs>
          <w:tab w:val="left" w:pos="540"/>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经检查发现中标方未按要求派人驻现场的，每次处罚2000元，扣2分。</w:t>
      </w:r>
    </w:p>
    <w:p w14:paraId="2C2DDB1F" w14:textId="77777777" w:rsidR="00F04C58" w:rsidRPr="00F04C58" w:rsidRDefault="00F04C58" w:rsidP="00F04C58">
      <w:pPr>
        <w:numPr>
          <w:ilvl w:val="1"/>
          <w:numId w:val="24"/>
        </w:numPr>
        <w:tabs>
          <w:tab w:val="left" w:pos="540"/>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由于中标方人为有意造成的设备损坏或系统不能正常工作，除责令立即恢复正常外，并处5000元的处罚，扣5分。</w:t>
      </w:r>
    </w:p>
    <w:p w14:paraId="763C10DF" w14:textId="77777777" w:rsidR="00F04C58" w:rsidRPr="00F04C58" w:rsidRDefault="00F04C58" w:rsidP="00F04C58">
      <w:pPr>
        <w:numPr>
          <w:ilvl w:val="1"/>
          <w:numId w:val="24"/>
        </w:numPr>
        <w:tabs>
          <w:tab w:val="left" w:pos="540"/>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因运维单位原因导致系统下线，每次处罚一万元，扣10分。</w:t>
      </w:r>
    </w:p>
    <w:p w14:paraId="79602854" w14:textId="77777777" w:rsidR="00F04C58" w:rsidRPr="00F04C58" w:rsidRDefault="00F04C58" w:rsidP="00F04C58">
      <w:pPr>
        <w:numPr>
          <w:ilvl w:val="1"/>
          <w:numId w:val="24"/>
        </w:numPr>
        <w:tabs>
          <w:tab w:val="left" w:pos="540"/>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对一切不可抗力以外事由所造成的应用系统或设备损坏的情况，中标方须在规定的时间内予以修复，拒绝恢复或延迟恢复的，记一次重大事故，并处罚30000元，扣3分。</w:t>
      </w:r>
    </w:p>
    <w:p w14:paraId="78F81F50" w14:textId="77777777" w:rsidR="00F04C58" w:rsidRPr="00F04C58" w:rsidRDefault="00F04C58" w:rsidP="00F04C58">
      <w:pPr>
        <w:numPr>
          <w:ilvl w:val="1"/>
          <w:numId w:val="24"/>
        </w:numPr>
        <w:tabs>
          <w:tab w:val="left" w:pos="540"/>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采购人对中标方的维护工作响应抽查测试，按实际故障维护工作要求进行考核；每次抽查测试响应不合格的，处以1000元罚款，扣1分。</w:t>
      </w:r>
    </w:p>
    <w:p w14:paraId="61D6498E" w14:textId="77777777" w:rsidR="00F04C58" w:rsidRPr="00F04C58" w:rsidRDefault="00F04C58" w:rsidP="00F04C58">
      <w:pPr>
        <w:numPr>
          <w:ilvl w:val="1"/>
          <w:numId w:val="24"/>
        </w:numPr>
        <w:tabs>
          <w:tab w:val="left" w:pos="540"/>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以上经济处罚，在项目费用结算中扣除；如累计扣分达到10分的，采购人有权取消合同，且将履约情况向政府招标管理部门反映。</w:t>
      </w:r>
    </w:p>
    <w:p w14:paraId="74D0B269" w14:textId="77777777" w:rsidR="00F04C58" w:rsidRPr="00F04C58" w:rsidRDefault="00F04C58" w:rsidP="00F04C58">
      <w:pPr>
        <w:numPr>
          <w:ilvl w:val="1"/>
          <w:numId w:val="24"/>
        </w:numPr>
        <w:tabs>
          <w:tab w:val="left" w:pos="540"/>
          <w:tab w:val="left" w:pos="780"/>
        </w:tabs>
        <w:adjustRightInd w:val="0"/>
        <w:snapToGrid w:val="0"/>
        <w:spacing w:line="360" w:lineRule="auto"/>
        <w:ind w:left="780"/>
        <w:rPr>
          <w:rFonts w:ascii="新宋体" w:eastAsia="新宋体" w:hAnsi="新宋体"/>
          <w:szCs w:val="21"/>
        </w:rPr>
      </w:pPr>
      <w:r w:rsidRPr="00F04C58">
        <w:rPr>
          <w:rFonts w:ascii="新宋体" w:eastAsia="新宋体" w:hAnsi="新宋体" w:cs="宋体" w:hint="eastAsia"/>
          <w:kern w:val="0"/>
          <w:szCs w:val="21"/>
        </w:rPr>
        <w:t>其它违约责任按《中华人民共和国民法典》处理。</w:t>
      </w:r>
    </w:p>
    <w:p w14:paraId="05596095" w14:textId="77777777" w:rsidR="00F04C58" w:rsidRPr="00F04C58" w:rsidRDefault="00F04C58" w:rsidP="00F04C58">
      <w:pPr>
        <w:numPr>
          <w:ilvl w:val="0"/>
          <w:numId w:val="24"/>
        </w:numPr>
        <w:tabs>
          <w:tab w:val="left" w:pos="420"/>
          <w:tab w:val="left" w:pos="540"/>
        </w:tabs>
        <w:adjustRightInd w:val="0"/>
        <w:snapToGrid w:val="0"/>
        <w:spacing w:line="360" w:lineRule="auto"/>
        <w:rPr>
          <w:rFonts w:ascii="新宋体" w:eastAsia="新宋体" w:hAnsi="新宋体" w:cs="宋体"/>
          <w:szCs w:val="21"/>
        </w:rPr>
      </w:pPr>
      <w:r w:rsidRPr="00F04C58">
        <w:rPr>
          <w:rFonts w:ascii="新宋体" w:eastAsia="新宋体" w:hAnsi="新宋体" w:cs="宋体" w:hint="eastAsia"/>
          <w:b/>
          <w:bCs/>
          <w:szCs w:val="21"/>
        </w:rPr>
        <w:t>合同的变更</w:t>
      </w:r>
    </w:p>
    <w:p w14:paraId="50DAE01C" w14:textId="77777777" w:rsidR="00F04C58" w:rsidRPr="00F04C58" w:rsidRDefault="00F04C58" w:rsidP="00F04C58">
      <w:pPr>
        <w:numPr>
          <w:ilvl w:val="1"/>
          <w:numId w:val="24"/>
        </w:numPr>
        <w:tabs>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在合同履行过程中，采购人、中标人双方可就合同履行的时间、地点和方式等协商进</w:t>
      </w:r>
      <w:r w:rsidRPr="00F04C58">
        <w:rPr>
          <w:rFonts w:ascii="新宋体" w:eastAsia="新宋体" w:hAnsi="新宋体" w:cs="宋体" w:hint="eastAsia"/>
          <w:kern w:val="0"/>
          <w:szCs w:val="21"/>
        </w:rPr>
        <w:lastRenderedPageBreak/>
        <w:t>行变更。协商一致后，双方应签订书面的补充协议。</w:t>
      </w:r>
    </w:p>
    <w:p w14:paraId="77D483E9" w14:textId="77777777" w:rsidR="00F04C58" w:rsidRPr="00F04C58" w:rsidRDefault="00F04C58" w:rsidP="00F04C58">
      <w:pPr>
        <w:numPr>
          <w:ilvl w:val="1"/>
          <w:numId w:val="24"/>
        </w:numPr>
        <w:tabs>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在不改变合同其他条款的前提下，采购人有权在合同价款改变正负百分之十的范围内追加或减少与合同标的相同的货物或服务，并就此与中标人签订补充合同，中标人不得拒绝。</w:t>
      </w:r>
    </w:p>
    <w:p w14:paraId="2ED57782" w14:textId="77777777" w:rsidR="00F04C58" w:rsidRPr="00F04C58" w:rsidRDefault="00F04C58" w:rsidP="00F04C58">
      <w:pPr>
        <w:numPr>
          <w:ilvl w:val="1"/>
          <w:numId w:val="24"/>
        </w:numPr>
        <w:tabs>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除了双方签署书面协议，并成为合同不可分割的一部分之外，合同条件不得有任何变更。</w:t>
      </w:r>
    </w:p>
    <w:p w14:paraId="4E56856D" w14:textId="77777777" w:rsidR="00F04C58" w:rsidRPr="00F04C58" w:rsidRDefault="00F04C58" w:rsidP="00F04C58">
      <w:pPr>
        <w:numPr>
          <w:ilvl w:val="0"/>
          <w:numId w:val="24"/>
        </w:numPr>
        <w:tabs>
          <w:tab w:val="left" w:pos="420"/>
          <w:tab w:val="left" w:pos="540"/>
        </w:tabs>
        <w:adjustRightInd w:val="0"/>
        <w:snapToGrid w:val="0"/>
        <w:spacing w:line="360" w:lineRule="auto"/>
        <w:rPr>
          <w:rFonts w:ascii="新宋体" w:eastAsia="新宋体" w:hAnsi="新宋体" w:cs="宋体"/>
          <w:b/>
          <w:bCs/>
          <w:szCs w:val="21"/>
        </w:rPr>
      </w:pPr>
      <w:r w:rsidRPr="00F04C58">
        <w:rPr>
          <w:rFonts w:ascii="新宋体" w:eastAsia="新宋体" w:hAnsi="新宋体" w:cs="宋体" w:hint="eastAsia"/>
          <w:b/>
          <w:bCs/>
          <w:szCs w:val="21"/>
        </w:rPr>
        <w:t>合同转让和分包</w:t>
      </w:r>
    </w:p>
    <w:p w14:paraId="68498036" w14:textId="77777777" w:rsidR="00F04C58" w:rsidRPr="00F04C58" w:rsidRDefault="00F04C58" w:rsidP="00F04C58">
      <w:pPr>
        <w:numPr>
          <w:ilvl w:val="1"/>
          <w:numId w:val="24"/>
        </w:numPr>
        <w:tabs>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中标人不得以任何形式部分或全部转让其应履行的合同义务。</w:t>
      </w:r>
    </w:p>
    <w:p w14:paraId="66C87ABF" w14:textId="77777777" w:rsidR="00F04C58" w:rsidRPr="00F04C58" w:rsidRDefault="00F04C58" w:rsidP="00F04C58">
      <w:pPr>
        <w:numPr>
          <w:ilvl w:val="1"/>
          <w:numId w:val="24"/>
        </w:numPr>
        <w:tabs>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除非在投标文件中提出的分包项目和建议的分包人，中标人不得采用分包方式履行合同。</w:t>
      </w:r>
    </w:p>
    <w:p w14:paraId="3419D724" w14:textId="77777777" w:rsidR="00F04C58" w:rsidRPr="00F04C58" w:rsidRDefault="00F04C58" w:rsidP="00F04C58">
      <w:pPr>
        <w:numPr>
          <w:ilvl w:val="1"/>
          <w:numId w:val="24"/>
        </w:numPr>
        <w:tabs>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在合同实施过程中，除非中标人违约，采购人不得指定分包人。</w:t>
      </w:r>
    </w:p>
    <w:p w14:paraId="5E5F4D2E" w14:textId="77777777" w:rsidR="00F04C58" w:rsidRPr="00F04C58" w:rsidRDefault="00F04C58" w:rsidP="00F04C58">
      <w:pPr>
        <w:numPr>
          <w:ilvl w:val="0"/>
          <w:numId w:val="24"/>
        </w:numPr>
        <w:tabs>
          <w:tab w:val="left" w:pos="420"/>
          <w:tab w:val="left" w:pos="540"/>
        </w:tabs>
        <w:adjustRightInd w:val="0"/>
        <w:snapToGrid w:val="0"/>
        <w:spacing w:line="360" w:lineRule="auto"/>
        <w:rPr>
          <w:rFonts w:ascii="新宋体" w:eastAsia="新宋体" w:hAnsi="新宋体" w:cs="宋体"/>
          <w:b/>
          <w:bCs/>
          <w:szCs w:val="21"/>
        </w:rPr>
      </w:pPr>
      <w:r w:rsidRPr="00F04C58">
        <w:rPr>
          <w:rFonts w:ascii="新宋体" w:eastAsia="新宋体" w:hAnsi="新宋体" w:cs="宋体" w:hint="eastAsia"/>
          <w:b/>
          <w:bCs/>
          <w:szCs w:val="21"/>
        </w:rPr>
        <w:t>解决争议的方法</w:t>
      </w:r>
      <w:r w:rsidRPr="00F04C58">
        <w:rPr>
          <w:rFonts w:ascii="新宋体" w:eastAsia="新宋体" w:hAnsi="新宋体" w:cs="宋体" w:hint="eastAsia"/>
          <w:b/>
          <w:bCs/>
          <w:szCs w:val="21"/>
        </w:rPr>
        <w:tab/>
      </w:r>
    </w:p>
    <w:p w14:paraId="0920B408" w14:textId="77777777" w:rsidR="00F04C58" w:rsidRPr="00F04C58" w:rsidRDefault="00F04C58" w:rsidP="00F04C58">
      <w:pPr>
        <w:numPr>
          <w:ilvl w:val="1"/>
          <w:numId w:val="24"/>
        </w:numPr>
        <w:tabs>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合同各方应通过友好协商，解决在履行合同过程中所发生的或与合同有关的一切争议。</w:t>
      </w:r>
    </w:p>
    <w:p w14:paraId="46A753F9" w14:textId="77777777" w:rsidR="00F04C58" w:rsidRPr="00F04C58" w:rsidRDefault="00F04C58" w:rsidP="00F04C58">
      <w:pPr>
        <w:numPr>
          <w:ilvl w:val="1"/>
          <w:numId w:val="24"/>
        </w:numPr>
        <w:tabs>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如协商仍不能解决的，任一方可向采购人所在地的人民法院提起诉讼。</w:t>
      </w:r>
    </w:p>
    <w:p w14:paraId="1C4D52B9" w14:textId="77777777" w:rsidR="00F04C58" w:rsidRPr="00F04C58" w:rsidRDefault="00F04C58" w:rsidP="00F04C58">
      <w:pPr>
        <w:numPr>
          <w:ilvl w:val="1"/>
          <w:numId w:val="24"/>
        </w:numPr>
        <w:tabs>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在诉讼期间，除正在进行诉讼的部分外，合同的其他部分应继续履行。</w:t>
      </w:r>
    </w:p>
    <w:p w14:paraId="5D6B3FD3" w14:textId="77777777" w:rsidR="00F04C58" w:rsidRPr="00F04C58" w:rsidRDefault="00F04C58" w:rsidP="00F04C58">
      <w:pPr>
        <w:numPr>
          <w:ilvl w:val="0"/>
          <w:numId w:val="24"/>
        </w:numPr>
        <w:tabs>
          <w:tab w:val="left" w:pos="420"/>
          <w:tab w:val="left" w:pos="540"/>
        </w:tabs>
        <w:adjustRightInd w:val="0"/>
        <w:snapToGrid w:val="0"/>
        <w:spacing w:line="360" w:lineRule="auto"/>
        <w:rPr>
          <w:rFonts w:ascii="新宋体" w:eastAsia="新宋体" w:hAnsi="新宋体" w:cs="宋体"/>
          <w:b/>
          <w:bCs/>
          <w:szCs w:val="21"/>
        </w:rPr>
      </w:pPr>
      <w:r w:rsidRPr="00F04C58">
        <w:rPr>
          <w:rFonts w:ascii="新宋体" w:eastAsia="新宋体" w:hAnsi="新宋体" w:cs="宋体" w:hint="eastAsia"/>
          <w:b/>
          <w:bCs/>
          <w:szCs w:val="21"/>
        </w:rPr>
        <w:t>合同语言</w:t>
      </w:r>
      <w:r w:rsidRPr="00F04C58">
        <w:rPr>
          <w:rFonts w:ascii="新宋体" w:eastAsia="新宋体" w:hAnsi="新宋体" w:cs="宋体" w:hint="eastAsia"/>
          <w:b/>
          <w:bCs/>
          <w:szCs w:val="21"/>
        </w:rPr>
        <w:tab/>
      </w:r>
    </w:p>
    <w:p w14:paraId="767C5977" w14:textId="77777777" w:rsidR="00F04C58" w:rsidRPr="00F04C58" w:rsidRDefault="00F04C58" w:rsidP="00F04C58">
      <w:pPr>
        <w:numPr>
          <w:ilvl w:val="1"/>
          <w:numId w:val="24"/>
        </w:numPr>
        <w:tabs>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合同以及双方来住的与合同有关的信件、传真和其它文件应用中文书写。</w:t>
      </w:r>
    </w:p>
    <w:p w14:paraId="1B8125F1" w14:textId="77777777" w:rsidR="00F04C58" w:rsidRPr="00F04C58" w:rsidRDefault="00F04C58" w:rsidP="00F04C58">
      <w:pPr>
        <w:numPr>
          <w:ilvl w:val="0"/>
          <w:numId w:val="24"/>
        </w:numPr>
        <w:tabs>
          <w:tab w:val="left" w:pos="420"/>
          <w:tab w:val="left" w:pos="540"/>
        </w:tabs>
        <w:adjustRightInd w:val="0"/>
        <w:snapToGrid w:val="0"/>
        <w:spacing w:line="360" w:lineRule="auto"/>
        <w:rPr>
          <w:rFonts w:ascii="新宋体" w:eastAsia="新宋体" w:hAnsi="新宋体" w:cs="宋体"/>
          <w:b/>
          <w:bCs/>
          <w:szCs w:val="21"/>
        </w:rPr>
      </w:pPr>
      <w:r w:rsidRPr="00F04C58">
        <w:rPr>
          <w:rFonts w:ascii="新宋体" w:eastAsia="新宋体" w:hAnsi="新宋体" w:cs="宋体" w:hint="eastAsia"/>
          <w:b/>
          <w:bCs/>
          <w:szCs w:val="21"/>
        </w:rPr>
        <w:t>法律适用</w:t>
      </w:r>
      <w:r w:rsidRPr="00F04C58">
        <w:rPr>
          <w:rFonts w:ascii="新宋体" w:eastAsia="新宋体" w:hAnsi="新宋体" w:cs="宋体" w:hint="eastAsia"/>
          <w:b/>
          <w:bCs/>
          <w:szCs w:val="21"/>
        </w:rPr>
        <w:tab/>
      </w:r>
    </w:p>
    <w:p w14:paraId="44993DD5" w14:textId="77777777" w:rsidR="00F04C58" w:rsidRPr="00F04C58" w:rsidRDefault="00F04C58" w:rsidP="00F04C58">
      <w:pPr>
        <w:numPr>
          <w:ilvl w:val="1"/>
          <w:numId w:val="24"/>
        </w:numPr>
        <w:tabs>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合同适用中华人民共和国现行法律、行政法规和规章，如合同条款与法律、行政法规和规章不一致的，按照法律、行政法规和规章修改合同。</w:t>
      </w:r>
    </w:p>
    <w:p w14:paraId="45E5DF75" w14:textId="77777777" w:rsidR="00F04C58" w:rsidRPr="00F04C58" w:rsidRDefault="00F04C58" w:rsidP="00F04C58">
      <w:pPr>
        <w:numPr>
          <w:ilvl w:val="0"/>
          <w:numId w:val="24"/>
        </w:numPr>
        <w:tabs>
          <w:tab w:val="left" w:pos="420"/>
          <w:tab w:val="left" w:pos="540"/>
        </w:tabs>
        <w:adjustRightInd w:val="0"/>
        <w:snapToGrid w:val="0"/>
        <w:spacing w:line="360" w:lineRule="auto"/>
        <w:rPr>
          <w:rFonts w:ascii="新宋体" w:eastAsia="新宋体" w:hAnsi="新宋体" w:cs="宋体"/>
          <w:b/>
          <w:bCs/>
          <w:szCs w:val="21"/>
        </w:rPr>
      </w:pPr>
      <w:r w:rsidRPr="00F04C58">
        <w:rPr>
          <w:rFonts w:ascii="新宋体" w:eastAsia="新宋体" w:hAnsi="新宋体" w:cs="宋体" w:hint="eastAsia"/>
          <w:b/>
          <w:bCs/>
          <w:szCs w:val="21"/>
        </w:rPr>
        <w:t>通知</w:t>
      </w:r>
      <w:r w:rsidRPr="00F04C58">
        <w:rPr>
          <w:rFonts w:ascii="新宋体" w:eastAsia="新宋体" w:hAnsi="新宋体" w:cs="宋体" w:hint="eastAsia"/>
          <w:b/>
          <w:bCs/>
          <w:szCs w:val="21"/>
        </w:rPr>
        <w:tab/>
      </w:r>
    </w:p>
    <w:p w14:paraId="1EBA657F" w14:textId="77777777" w:rsidR="00F04C58" w:rsidRPr="00F04C58" w:rsidRDefault="00F04C58" w:rsidP="00F04C58">
      <w:pPr>
        <w:numPr>
          <w:ilvl w:val="1"/>
          <w:numId w:val="24"/>
        </w:numPr>
        <w:tabs>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合同一方给另一方的通知均应采用书面形式，传真或快递送到对方的地址和办理签收手续。</w:t>
      </w:r>
    </w:p>
    <w:p w14:paraId="6FD47261" w14:textId="77777777" w:rsidR="00F04C58" w:rsidRPr="00F04C58" w:rsidRDefault="00F04C58" w:rsidP="00F04C58">
      <w:pPr>
        <w:numPr>
          <w:ilvl w:val="1"/>
          <w:numId w:val="24"/>
        </w:numPr>
        <w:tabs>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通知以送到之日或通知书中规定的生效之日起生效，两者中以较迟之日为准。</w:t>
      </w:r>
    </w:p>
    <w:p w14:paraId="4434EAC0" w14:textId="77777777" w:rsidR="00F04C58" w:rsidRPr="00F04C58" w:rsidRDefault="00F04C58" w:rsidP="00F04C58">
      <w:pPr>
        <w:numPr>
          <w:ilvl w:val="0"/>
          <w:numId w:val="24"/>
        </w:numPr>
        <w:tabs>
          <w:tab w:val="left" w:pos="420"/>
          <w:tab w:val="left" w:pos="540"/>
        </w:tabs>
        <w:adjustRightInd w:val="0"/>
        <w:snapToGrid w:val="0"/>
        <w:spacing w:line="360" w:lineRule="auto"/>
        <w:rPr>
          <w:rFonts w:ascii="新宋体" w:eastAsia="新宋体" w:hAnsi="新宋体" w:cs="宋体"/>
          <w:b/>
          <w:bCs/>
          <w:szCs w:val="21"/>
        </w:rPr>
      </w:pPr>
      <w:r w:rsidRPr="00F04C58">
        <w:rPr>
          <w:rFonts w:ascii="新宋体" w:eastAsia="新宋体" w:hAnsi="新宋体" w:cs="宋体" w:hint="eastAsia"/>
          <w:b/>
          <w:bCs/>
          <w:szCs w:val="21"/>
        </w:rPr>
        <w:t>★知识产权合规承诺</w:t>
      </w:r>
      <w:r w:rsidRPr="00F04C58">
        <w:rPr>
          <w:rFonts w:ascii="新宋体" w:eastAsia="新宋体" w:hAnsi="新宋体" w:cs="宋体" w:hint="eastAsia"/>
          <w:b/>
          <w:bCs/>
          <w:szCs w:val="21"/>
        </w:rPr>
        <w:tab/>
      </w:r>
    </w:p>
    <w:p w14:paraId="3D1E96CD" w14:textId="77777777" w:rsidR="00F04C58" w:rsidRPr="00F04C58" w:rsidRDefault="00F04C58" w:rsidP="00F04C58">
      <w:pPr>
        <w:numPr>
          <w:ilvl w:val="1"/>
          <w:numId w:val="24"/>
        </w:numPr>
        <w:tabs>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中标人在履行合同的过程中不得侵犯他人知识产权，不得提供虚假知识产权申请材料或者违背知识产权合规性承诺，否则依法追究其违约等责任，并将其失信违法信息依法纳入公共信用信息系统。</w:t>
      </w:r>
    </w:p>
    <w:p w14:paraId="598C0226" w14:textId="77777777" w:rsidR="00F04C58" w:rsidRPr="00F04C58" w:rsidRDefault="00F04C58" w:rsidP="00F04C58">
      <w:pPr>
        <w:numPr>
          <w:ilvl w:val="1"/>
          <w:numId w:val="24"/>
        </w:numPr>
        <w:tabs>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14:paraId="6B3B572D" w14:textId="77777777" w:rsidR="00F04C58" w:rsidRPr="00F04C58" w:rsidRDefault="00F04C58" w:rsidP="00F04C58">
      <w:pPr>
        <w:numPr>
          <w:ilvl w:val="1"/>
          <w:numId w:val="24"/>
        </w:numPr>
        <w:tabs>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bCs/>
          <w:kern w:val="0"/>
          <w:szCs w:val="21"/>
        </w:rPr>
        <w:t>中标人实施本项目所形成成果的知识产权归采购人所有，未经采购人书面许可，中标</w:t>
      </w:r>
      <w:r w:rsidRPr="00F04C58">
        <w:rPr>
          <w:rFonts w:ascii="新宋体" w:eastAsia="新宋体" w:hAnsi="新宋体" w:cs="宋体" w:hint="eastAsia"/>
          <w:bCs/>
          <w:kern w:val="0"/>
          <w:szCs w:val="21"/>
        </w:rPr>
        <w:lastRenderedPageBreak/>
        <w:t>人不得随意使用。</w:t>
      </w:r>
    </w:p>
    <w:p w14:paraId="5E8C3E59" w14:textId="77777777" w:rsidR="00F04C58" w:rsidRPr="00F04C58" w:rsidRDefault="00F04C58" w:rsidP="00F04C58">
      <w:pPr>
        <w:numPr>
          <w:ilvl w:val="0"/>
          <w:numId w:val="24"/>
        </w:numPr>
        <w:tabs>
          <w:tab w:val="left" w:pos="420"/>
          <w:tab w:val="left" w:pos="540"/>
        </w:tabs>
        <w:adjustRightInd w:val="0"/>
        <w:snapToGrid w:val="0"/>
        <w:spacing w:line="360" w:lineRule="auto"/>
        <w:rPr>
          <w:rFonts w:ascii="新宋体" w:eastAsia="新宋体" w:hAnsi="新宋体" w:cs="宋体"/>
          <w:b/>
          <w:bCs/>
          <w:szCs w:val="21"/>
        </w:rPr>
      </w:pPr>
      <w:r w:rsidRPr="00F04C58">
        <w:rPr>
          <w:rFonts w:ascii="新宋体" w:eastAsia="新宋体" w:hAnsi="新宋体" w:cs="宋体" w:hint="eastAsia"/>
          <w:b/>
          <w:bCs/>
          <w:szCs w:val="21"/>
        </w:rPr>
        <w:t>合同解除和终止</w:t>
      </w:r>
      <w:r w:rsidRPr="00F04C58">
        <w:rPr>
          <w:rFonts w:ascii="新宋体" w:eastAsia="新宋体" w:hAnsi="新宋体" w:cs="宋体" w:hint="eastAsia"/>
          <w:b/>
          <w:bCs/>
          <w:szCs w:val="21"/>
        </w:rPr>
        <w:tab/>
      </w:r>
    </w:p>
    <w:p w14:paraId="4540D6D7" w14:textId="77777777" w:rsidR="00F04C58" w:rsidRPr="00F04C58" w:rsidRDefault="00F04C58" w:rsidP="00F04C58">
      <w:pPr>
        <w:tabs>
          <w:tab w:val="left" w:pos="780"/>
        </w:tabs>
        <w:adjustRightInd w:val="0"/>
        <w:snapToGrid w:val="0"/>
        <w:spacing w:line="360" w:lineRule="auto"/>
        <w:ind w:left="780"/>
        <w:rPr>
          <w:rFonts w:ascii="新宋体" w:eastAsia="新宋体" w:hAnsi="新宋体" w:cs="宋体"/>
          <w:kern w:val="0"/>
          <w:szCs w:val="21"/>
        </w:rPr>
      </w:pPr>
      <w:r w:rsidRPr="00F04C58">
        <w:rPr>
          <w:rFonts w:ascii="新宋体" w:eastAsia="新宋体" w:hAnsi="新宋体" w:cs="宋体" w:hint="eastAsia"/>
          <w:kern w:val="0"/>
          <w:szCs w:val="21"/>
        </w:rPr>
        <w:t>如果中标人未能在协议规定的限期或采购人同意延长的限期内提供部分或全部服务，采购人可向中标人发出书面的违约通知书，提出解除或终止部份或全部协议。</w:t>
      </w:r>
    </w:p>
    <w:p w14:paraId="637ECF45" w14:textId="77777777" w:rsidR="00F04C58" w:rsidRPr="00F04C58" w:rsidRDefault="00F04C58" w:rsidP="00F04C58">
      <w:pPr>
        <w:numPr>
          <w:ilvl w:val="0"/>
          <w:numId w:val="24"/>
        </w:numPr>
        <w:tabs>
          <w:tab w:val="left" w:pos="420"/>
          <w:tab w:val="left" w:pos="540"/>
        </w:tabs>
        <w:adjustRightInd w:val="0"/>
        <w:snapToGrid w:val="0"/>
        <w:spacing w:line="360" w:lineRule="auto"/>
        <w:rPr>
          <w:rFonts w:ascii="新宋体" w:eastAsia="新宋体" w:hAnsi="新宋体" w:cs="宋体"/>
          <w:kern w:val="0"/>
          <w:szCs w:val="21"/>
        </w:rPr>
      </w:pPr>
      <w:r w:rsidRPr="00F04C58">
        <w:rPr>
          <w:rFonts w:ascii="新宋体" w:eastAsia="新宋体" w:hAnsi="新宋体" w:cs="宋体" w:hint="eastAsia"/>
          <w:kern w:val="0"/>
          <w:szCs w:val="21"/>
        </w:rPr>
        <w:t>税费</w:t>
      </w:r>
      <w:r w:rsidRPr="00F04C58">
        <w:rPr>
          <w:rFonts w:ascii="新宋体" w:eastAsia="新宋体" w:hAnsi="新宋体" w:cs="宋体" w:hint="eastAsia"/>
          <w:kern w:val="0"/>
          <w:szCs w:val="21"/>
        </w:rPr>
        <w:tab/>
      </w:r>
    </w:p>
    <w:p w14:paraId="28B18C98" w14:textId="12E269C1" w:rsidR="00963D3E" w:rsidRPr="00F04C58" w:rsidRDefault="00F04C58" w:rsidP="00F04C58">
      <w:pPr>
        <w:spacing w:line="360" w:lineRule="auto"/>
        <w:rPr>
          <w:rFonts w:ascii="新宋体" w:eastAsia="新宋体" w:hAnsi="新宋体" w:cs="宋体"/>
          <w:szCs w:val="21"/>
        </w:rPr>
      </w:pPr>
      <w:r w:rsidRPr="00F04C58">
        <w:rPr>
          <w:rFonts w:ascii="新宋体" w:eastAsia="新宋体" w:hAnsi="新宋体" w:cs="宋体" w:hint="eastAsia"/>
          <w:kern w:val="0"/>
          <w:szCs w:val="21"/>
        </w:rPr>
        <w:t>中国政府根据现行税法向中标人征收的与合同有关的一切税费均由中标人负责。</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签定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308A105"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（4）投标人通过相关认证情况（格式自定）</w:t>
      </w:r>
    </w:p>
    <w:p w14:paraId="0ECDF58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（5）投标人同类项目业绩情况（格式自定）</w:t>
      </w:r>
    </w:p>
    <w:p w14:paraId="2B307212" w14:textId="51124673"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8A21B5">
        <w:rPr>
          <w:rFonts w:ascii="新宋体" w:eastAsia="新宋体" w:hAnsi="新宋体" w:hint="eastAsia"/>
          <w:szCs w:val="21"/>
        </w:rPr>
        <w:t>6</w:t>
      </w:r>
      <w:r>
        <w:rPr>
          <w:rFonts w:ascii="新宋体" w:eastAsia="新宋体" w:hAnsi="新宋体" w:hint="eastAsia"/>
          <w:szCs w:val="21"/>
        </w:rPr>
        <w:t>）拟安排的项目负责人情况（仅限一人）（格式自定）</w:t>
      </w:r>
    </w:p>
    <w:p w14:paraId="7C94DD46" w14:textId="4DB2597D"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8A21B5">
        <w:rPr>
          <w:rFonts w:ascii="新宋体" w:eastAsia="新宋体" w:hAnsi="新宋体" w:hint="eastAsia"/>
          <w:szCs w:val="21"/>
        </w:rPr>
        <w:t>7</w:t>
      </w:r>
      <w:r>
        <w:rPr>
          <w:rFonts w:ascii="新宋体" w:eastAsia="新宋体" w:hAnsi="新宋体" w:hint="eastAsia"/>
          <w:szCs w:val="21"/>
        </w:rPr>
        <w:t>）拟安排的项目主要团队成员（主要技术人员）情况（项目负责人除外）（格式自定）</w:t>
      </w:r>
    </w:p>
    <w:p w14:paraId="75F9C43B" w14:textId="3AD77A80"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8A21B5">
        <w:rPr>
          <w:rFonts w:ascii="新宋体" w:eastAsia="新宋体" w:hAnsi="新宋体" w:hint="eastAsia"/>
          <w:szCs w:val="21"/>
        </w:rPr>
        <w:t>8</w:t>
      </w:r>
      <w:r>
        <w:rPr>
          <w:rFonts w:ascii="新宋体" w:eastAsia="新宋体" w:hAnsi="新宋体" w:hint="eastAsia"/>
          <w:szCs w:val="21"/>
        </w:rPr>
        <w:t>）投标人自主知识产权产品（创新、设计）情况（格式自定）</w:t>
      </w:r>
    </w:p>
    <w:p w14:paraId="09EA0ABE" w14:textId="016A989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8A21B5">
        <w:rPr>
          <w:rFonts w:ascii="新宋体" w:eastAsia="新宋体" w:hAnsi="新宋体" w:hint="eastAsia"/>
          <w:szCs w:val="21"/>
        </w:rPr>
        <w:t>9</w:t>
      </w:r>
      <w:r>
        <w:rPr>
          <w:rFonts w:ascii="新宋体" w:eastAsia="新宋体" w:hAnsi="新宋体" w:hint="eastAsia"/>
          <w:szCs w:val="21"/>
        </w:rPr>
        <w:t>）</w:t>
      </w:r>
      <w:r w:rsidR="008A21B5" w:rsidRPr="008A21B5">
        <w:rPr>
          <w:rFonts w:ascii="新宋体" w:eastAsia="新宋体" w:hAnsi="新宋体" w:hint="eastAsia"/>
          <w:szCs w:val="21"/>
        </w:rPr>
        <w:t>重大服务保障响应时间</w:t>
      </w:r>
      <w:r>
        <w:rPr>
          <w:rFonts w:ascii="新宋体" w:eastAsia="新宋体" w:hAnsi="新宋体" w:hint="eastAsia"/>
          <w:szCs w:val="21"/>
        </w:rPr>
        <w:t>（格式自定）</w:t>
      </w:r>
    </w:p>
    <w:p w14:paraId="62E27564" w14:textId="032CE340" w:rsidR="00765B9B" w:rsidRDefault="005D0BBC">
      <w:pPr>
        <w:spacing w:line="360" w:lineRule="auto"/>
        <w:rPr>
          <w:rFonts w:ascii="新宋体" w:eastAsia="新宋体" w:hAnsi="新宋体"/>
          <w:szCs w:val="21"/>
        </w:rPr>
      </w:pPr>
      <w:r>
        <w:rPr>
          <w:rFonts w:ascii="新宋体" w:eastAsia="新宋体" w:hAnsi="新宋体" w:hint="eastAsia"/>
          <w:szCs w:val="21"/>
        </w:rPr>
        <w:t>（1</w:t>
      </w:r>
      <w:r w:rsidR="008A21B5">
        <w:rPr>
          <w:rFonts w:ascii="新宋体" w:eastAsia="新宋体" w:hAnsi="新宋体" w:hint="eastAsia"/>
          <w:szCs w:val="21"/>
        </w:rPr>
        <w:t>0</w:t>
      </w:r>
      <w:r>
        <w:rPr>
          <w:rFonts w:ascii="新宋体" w:eastAsia="新宋体" w:hAnsi="新宋体" w:hint="eastAsia"/>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3A5B8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7</w:t>
      </w:r>
      <w:r>
        <w:rPr>
          <w:rFonts w:ascii="新宋体" w:eastAsia="新宋体" w:hAnsi="新宋体" w:hint="eastAsia"/>
          <w:szCs w:val="21"/>
        </w:rPr>
        <w:t>）</w:t>
      </w:r>
      <w:r w:rsidR="00994C35" w:rsidRPr="00994C35">
        <w:rPr>
          <w:rFonts w:ascii="新宋体" w:eastAsia="新宋体" w:hAnsi="新宋体" w:hint="eastAsia"/>
          <w:szCs w:val="21"/>
        </w:rPr>
        <w:t>招标服务费承诺书</w:t>
      </w:r>
    </w:p>
    <w:p w14:paraId="1129BCAC" w14:textId="71D49B84" w:rsidR="00346564" w:rsidRDefault="00346564">
      <w:pPr>
        <w:spacing w:line="360" w:lineRule="auto"/>
        <w:rPr>
          <w:rFonts w:ascii="新宋体" w:eastAsia="新宋体" w:hAnsi="新宋体"/>
          <w:szCs w:val="21"/>
        </w:rPr>
      </w:pPr>
      <w:r>
        <w:rPr>
          <w:rFonts w:ascii="新宋体" w:eastAsia="新宋体" w:hAnsi="新宋体" w:hint="eastAsia"/>
          <w:szCs w:val="21"/>
        </w:rPr>
        <w:t>（8）</w:t>
      </w:r>
      <w:r w:rsidRPr="00346564">
        <w:rPr>
          <w:rFonts w:ascii="新宋体" w:eastAsia="新宋体" w:hAnsi="新宋体" w:hint="eastAsia"/>
          <w:szCs w:val="21"/>
        </w:rPr>
        <w:t>实施方案</w:t>
      </w:r>
      <w:r w:rsidR="00BC7701">
        <w:rPr>
          <w:rFonts w:ascii="新宋体" w:eastAsia="新宋体" w:hAnsi="新宋体" w:hint="eastAsia"/>
          <w:szCs w:val="21"/>
        </w:rPr>
        <w:t>（格式自定）</w:t>
      </w:r>
    </w:p>
    <w:p w14:paraId="62343D59" w14:textId="10827E8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346564">
        <w:rPr>
          <w:rFonts w:ascii="新宋体" w:eastAsia="新宋体" w:hAnsi="新宋体" w:hint="eastAsia"/>
          <w:szCs w:val="21"/>
        </w:rPr>
        <w:t>9</w:t>
      </w:r>
      <w:r>
        <w:rPr>
          <w:rFonts w:ascii="新宋体" w:eastAsia="新宋体" w:hAnsi="新宋体" w:hint="eastAsia"/>
          <w:szCs w:val="21"/>
        </w:rPr>
        <w:t>）项目重点难点分析、应对措施及相关的合理化建议（格式自定）</w:t>
      </w:r>
    </w:p>
    <w:p w14:paraId="09225AD3" w14:textId="496ECED0"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346564">
        <w:rPr>
          <w:rFonts w:ascii="新宋体" w:eastAsia="新宋体" w:hAnsi="新宋体" w:hint="eastAsia"/>
          <w:szCs w:val="21"/>
        </w:rPr>
        <w:t>10</w:t>
      </w:r>
      <w:r>
        <w:rPr>
          <w:rFonts w:ascii="新宋体" w:eastAsia="新宋体" w:hAnsi="新宋体" w:hint="eastAsia"/>
          <w:szCs w:val="21"/>
        </w:rPr>
        <w:t>）质量（完成时间、安全、环保）保障措施及方案（格式自定）</w:t>
      </w:r>
    </w:p>
    <w:p w14:paraId="0602FBD1" w14:textId="2B132E69"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1</w:t>
      </w:r>
      <w:r w:rsidR="00346564">
        <w:rPr>
          <w:rFonts w:ascii="新宋体" w:eastAsia="新宋体" w:hAnsi="新宋体" w:hint="eastAsia"/>
          <w:szCs w:val="21"/>
        </w:rPr>
        <w:t>1</w:t>
      </w:r>
      <w:r>
        <w:rPr>
          <w:rFonts w:ascii="新宋体" w:eastAsia="新宋体" w:hAnsi="新宋体" w:hint="eastAsia"/>
          <w:szCs w:val="21"/>
        </w:rPr>
        <w:t>）项目完成（服务期满）后的服务承诺（格式自定）</w:t>
      </w:r>
    </w:p>
    <w:p w14:paraId="3B832604" w14:textId="7D5F0F3F"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1</w:t>
      </w:r>
      <w:r w:rsidR="00346564">
        <w:rPr>
          <w:rFonts w:ascii="新宋体" w:eastAsia="新宋体" w:hAnsi="新宋体" w:hint="eastAsia"/>
          <w:szCs w:val="21"/>
        </w:rPr>
        <w:t>2</w:t>
      </w:r>
      <w:r>
        <w:rPr>
          <w:rFonts w:ascii="新宋体" w:eastAsia="新宋体" w:hAnsi="新宋体" w:hint="eastAsia"/>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致：深圳市瑞凝信招标咨询有限公司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致：深圳市瑞凝信招标咨询有限公司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rsidP="00155957">
      <w:pPr>
        <w:spacing w:line="336"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rsidP="00155957">
      <w:pPr>
        <w:spacing w:line="336"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rsidP="00155957">
      <w:pPr>
        <w:spacing w:line="336"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rsidP="00155957">
      <w:pPr>
        <w:spacing w:line="336"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rsidP="00155957">
      <w:pPr>
        <w:spacing w:line="336"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rsidP="00155957">
      <w:pPr>
        <w:spacing w:line="336" w:lineRule="auto"/>
        <w:rPr>
          <w:rFonts w:ascii="新宋体" w:eastAsia="新宋体" w:hAnsi="新宋体"/>
        </w:rPr>
      </w:pPr>
      <w:r>
        <w:rPr>
          <w:rFonts w:ascii="新宋体" w:eastAsia="新宋体" w:hAnsi="新宋体" w:hint="eastAsia"/>
        </w:rPr>
        <w:t>6.我公司参与该项目投标，严格遵守政府采购相关法律，投标做到诚实，不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rsidP="00155957">
      <w:pPr>
        <w:spacing w:line="336"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rsidP="00155957">
      <w:pPr>
        <w:spacing w:line="336"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rsidP="00155957">
      <w:pPr>
        <w:spacing w:line="336"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14:paraId="6BA5D9ED" w14:textId="77777777" w:rsidR="00765B9B" w:rsidRDefault="005D0BBC" w:rsidP="00155957">
      <w:pPr>
        <w:spacing w:line="336" w:lineRule="auto"/>
        <w:rPr>
          <w:rFonts w:ascii="新宋体" w:eastAsia="新宋体" w:hAnsi="新宋体"/>
        </w:rPr>
      </w:pPr>
      <w:r>
        <w:rPr>
          <w:rFonts w:ascii="新宋体" w:eastAsia="新宋体" w:hAnsi="新宋体" w:hint="eastAsia"/>
        </w:rPr>
        <w:t>10.我公司承诺不非法转包、分包。</w:t>
      </w:r>
    </w:p>
    <w:p w14:paraId="00EB158D" w14:textId="6EC2EE34" w:rsidR="00F442A6" w:rsidRDefault="00F442A6" w:rsidP="00155957">
      <w:pPr>
        <w:spacing w:line="336" w:lineRule="auto"/>
        <w:rPr>
          <w:rFonts w:ascii="新宋体" w:eastAsia="新宋体" w:hAnsi="新宋体"/>
        </w:rPr>
      </w:pPr>
      <w:r>
        <w:rPr>
          <w:rFonts w:ascii="新宋体" w:eastAsia="新宋体" w:hAnsi="新宋体" w:hint="eastAsia"/>
        </w:rPr>
        <w:t>11.我公司承诺</w:t>
      </w:r>
      <w:r w:rsidRPr="00F442A6">
        <w:rPr>
          <w:rFonts w:ascii="新宋体" w:eastAsia="新宋体" w:hAnsi="新宋体" w:hint="eastAsia"/>
        </w:rPr>
        <w:t>为采购项目提供整体设计、规范编制或者项目管理、监理、检测等服务的供应商，不得再参加该采购项目同一合同项下的其他采购活动。</w:t>
      </w:r>
    </w:p>
    <w:p w14:paraId="21129779" w14:textId="16C742E9" w:rsidR="00F442A6" w:rsidRDefault="00F442A6" w:rsidP="00155957">
      <w:pPr>
        <w:spacing w:line="336" w:lineRule="auto"/>
        <w:rPr>
          <w:rFonts w:ascii="新宋体" w:eastAsia="新宋体" w:hAnsi="新宋体"/>
        </w:rPr>
      </w:pPr>
      <w:r>
        <w:rPr>
          <w:rFonts w:ascii="新宋体" w:eastAsia="新宋体" w:hAnsi="新宋体" w:hint="eastAsia"/>
        </w:rPr>
        <w:t>12.</w:t>
      </w:r>
      <w:r w:rsidRPr="00F442A6">
        <w:rPr>
          <w:rFonts w:hint="eastAsia"/>
        </w:rPr>
        <w:t>我公司承诺</w:t>
      </w:r>
      <w:r w:rsidRPr="00F442A6">
        <w:rPr>
          <w:rFonts w:ascii="新宋体" w:eastAsia="新宋体" w:hAnsi="新宋体" w:hint="eastAsia"/>
        </w:rPr>
        <w:t>单位负责人为同一人或者存在直接控股、管理关系的不同供应商，不得参加同一合同项下的政府采购活动</w:t>
      </w:r>
      <w:r>
        <w:rPr>
          <w:rFonts w:ascii="新宋体" w:eastAsia="新宋体" w:hAnsi="新宋体" w:hint="eastAsia"/>
        </w:rPr>
        <w:t>，</w:t>
      </w:r>
      <w:r w:rsidRPr="00F442A6">
        <w:rPr>
          <w:rFonts w:ascii="新宋体" w:eastAsia="新宋体" w:hAnsi="新宋体" w:hint="eastAsia"/>
        </w:rPr>
        <w:t>（适用于允许联合体投标）共同组成联合体投标的除外。</w:t>
      </w:r>
    </w:p>
    <w:p w14:paraId="54A6581A" w14:textId="35160FB3" w:rsidR="00765B9B" w:rsidRDefault="005D0BBC" w:rsidP="00155957">
      <w:pPr>
        <w:spacing w:line="336"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2716B069"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w:t>
      </w:r>
      <w:r w:rsidR="009A711D">
        <w:rPr>
          <w:rFonts w:ascii="新宋体" w:eastAsia="新宋体" w:hAnsi="新宋体" w:hint="eastAsia"/>
          <w:szCs w:val="21"/>
        </w:rPr>
        <w:t>如营业执照</w:t>
      </w:r>
      <w:r>
        <w:rPr>
          <w:rFonts w:ascii="新宋体" w:eastAsia="新宋体" w:hAnsi="新宋体" w:hint="eastAsia"/>
          <w:szCs w:val="21"/>
        </w:rPr>
        <w:t>（均要求提供证明材料扫描件，原件备查）。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如投标人为中小微企业或残疾人福利性单位投标，投标人可提供中小企业声明函及残疾人福利性单位声明函（或省级以上监狱管理局、戒毒管理局（含新疆生产建设兵团）出具的属于监狱企业的证明文件）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27477A0C"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A813AE">
        <w:rPr>
          <w:rFonts w:ascii="新宋体" w:eastAsia="新宋体" w:hAnsi="新宋体" w:hint="eastAsia"/>
          <w:szCs w:val="21"/>
          <w:u w:val="single"/>
        </w:rPr>
        <w:t>其他未列明</w:t>
      </w:r>
      <w:r>
        <w:rPr>
          <w:rFonts w:ascii="新宋体" w:eastAsia="新宋体" w:hAnsi="新宋体" w:hint="eastAsia"/>
          <w:szCs w:val="21"/>
          <w:u w:val="single"/>
        </w:rPr>
        <w:t>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1DE650A6"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A813AE">
        <w:rPr>
          <w:rFonts w:ascii="新宋体" w:eastAsia="新宋体" w:hAnsi="新宋体" w:hint="eastAsia"/>
          <w:szCs w:val="21"/>
          <w:u w:val="single"/>
        </w:rPr>
        <w:t>其他未列明行业</w:t>
      </w:r>
      <w:bookmarkStart w:id="5" w:name="_GoBack"/>
      <w:bookmarkEnd w:id="5"/>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C11E8F" w14:paraId="37352132" w14:textId="77777777" w:rsidTr="003E04CF">
        <w:tc>
          <w:tcPr>
            <w:tcW w:w="709" w:type="dxa"/>
          </w:tcPr>
          <w:p w14:paraId="64A7A1F4" w14:textId="77777777" w:rsidR="00C11E8F" w:rsidRDefault="00C11E8F">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vAlign w:val="center"/>
          </w:tcPr>
          <w:p w14:paraId="0DFCFD96" w14:textId="13DA9A15" w:rsidR="00C11E8F" w:rsidRDefault="00C11E8F">
            <w:pPr>
              <w:adjustRightInd w:val="0"/>
              <w:snapToGrid w:val="0"/>
              <w:spacing w:line="360" w:lineRule="auto"/>
              <w:jc w:val="center"/>
              <w:rPr>
                <w:rFonts w:ascii="新宋体" w:eastAsia="新宋体" w:hAnsi="新宋体"/>
                <w:kern w:val="0"/>
                <w:szCs w:val="21"/>
              </w:rPr>
            </w:pPr>
            <w:r>
              <w:rPr>
                <w:rFonts w:ascii="新宋体" w:eastAsia="新宋体" w:hAnsi="新宋体" w:hint="eastAsia"/>
              </w:rPr>
              <w:t>完全满足本项目服务期限的要求。</w:t>
            </w:r>
          </w:p>
        </w:tc>
        <w:tc>
          <w:tcPr>
            <w:tcW w:w="3969" w:type="dxa"/>
          </w:tcPr>
          <w:p w14:paraId="3D992534" w14:textId="77777777" w:rsidR="00C11E8F" w:rsidRDefault="00C11E8F">
            <w:pPr>
              <w:adjustRightInd w:val="0"/>
              <w:snapToGrid w:val="0"/>
              <w:spacing w:line="360" w:lineRule="auto"/>
              <w:rPr>
                <w:rFonts w:ascii="新宋体" w:eastAsia="新宋体" w:hAnsi="新宋体"/>
                <w:kern w:val="0"/>
                <w:szCs w:val="21"/>
              </w:rPr>
            </w:pPr>
          </w:p>
        </w:tc>
      </w:tr>
      <w:tr w:rsidR="00C11E8F" w14:paraId="216A00D3" w14:textId="77777777" w:rsidTr="003E04CF">
        <w:tc>
          <w:tcPr>
            <w:tcW w:w="709" w:type="dxa"/>
          </w:tcPr>
          <w:p w14:paraId="0C4744D2" w14:textId="77777777" w:rsidR="00C11E8F" w:rsidRDefault="00C11E8F">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vAlign w:val="center"/>
          </w:tcPr>
          <w:p w14:paraId="2527F4F9" w14:textId="4455C99B" w:rsidR="00C11E8F" w:rsidRDefault="00C11E8F">
            <w:pPr>
              <w:adjustRightInd w:val="0"/>
              <w:snapToGrid w:val="0"/>
              <w:spacing w:line="360" w:lineRule="auto"/>
              <w:jc w:val="center"/>
              <w:rPr>
                <w:rFonts w:ascii="新宋体" w:eastAsia="新宋体" w:hAnsi="新宋体"/>
                <w:kern w:val="0"/>
                <w:szCs w:val="21"/>
              </w:rPr>
            </w:pPr>
            <w:r>
              <w:rPr>
                <w:rFonts w:ascii="新宋体" w:eastAsia="新宋体" w:hAnsi="新宋体" w:hint="eastAsia"/>
              </w:rPr>
              <w:t>完全满足本项目“</w:t>
            </w:r>
            <w:r w:rsidRPr="00F04C58">
              <w:rPr>
                <w:rFonts w:ascii="新宋体" w:eastAsia="新宋体" w:hAnsi="新宋体" w:cs="宋体" w:hint="eastAsia"/>
                <w:b/>
                <w:bCs/>
                <w:szCs w:val="21"/>
              </w:rPr>
              <w:t>★</w:t>
            </w:r>
            <w:r>
              <w:rPr>
                <w:rFonts w:ascii="新宋体" w:eastAsia="新宋体" w:hAnsi="新宋体" w:hint="eastAsia"/>
              </w:rPr>
              <w:t>”条款的要求</w:t>
            </w:r>
          </w:p>
        </w:tc>
        <w:tc>
          <w:tcPr>
            <w:tcW w:w="3969" w:type="dxa"/>
          </w:tcPr>
          <w:p w14:paraId="08EDAF48" w14:textId="77777777" w:rsidR="00C11E8F" w:rsidRDefault="00C11E8F">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4AD5A900" w14:textId="77777777" w:rsidR="00151C74" w:rsidRDefault="00151C74">
      <w:pPr>
        <w:pStyle w:val="a4"/>
      </w:pPr>
    </w:p>
    <w:p w14:paraId="01C153AC" w14:textId="77777777" w:rsidR="00151C74" w:rsidRDefault="00151C74">
      <w:pPr>
        <w:pStyle w:val="a4"/>
      </w:pPr>
    </w:p>
    <w:p w14:paraId="70B3ABD2" w14:textId="77777777" w:rsidR="00151C74" w:rsidRDefault="00151C74">
      <w:pPr>
        <w:pStyle w:val="a4"/>
      </w:pPr>
    </w:p>
    <w:p w14:paraId="37D39C4A" w14:textId="77777777" w:rsidR="00151C74" w:rsidRDefault="00151C74">
      <w:pPr>
        <w:pStyle w:val="a4"/>
      </w:pPr>
    </w:p>
    <w:p w14:paraId="4C1F9D2C" w14:textId="77777777" w:rsidR="00151C74" w:rsidRDefault="00151C74">
      <w:pPr>
        <w:pStyle w:val="a4"/>
      </w:pPr>
    </w:p>
    <w:p w14:paraId="73DD761A" w14:textId="77777777" w:rsidR="00151C74" w:rsidRDefault="00151C74">
      <w:pPr>
        <w:pStyle w:val="a4"/>
      </w:pPr>
    </w:p>
    <w:p w14:paraId="1208AA7A" w14:textId="77777777" w:rsidR="00151C74" w:rsidRDefault="00151C74">
      <w:pPr>
        <w:pStyle w:val="a4"/>
      </w:pPr>
    </w:p>
    <w:p w14:paraId="7180B481" w14:textId="77777777" w:rsidR="00151C74" w:rsidRDefault="00151C74">
      <w:pPr>
        <w:pStyle w:val="a4"/>
      </w:pPr>
    </w:p>
    <w:p w14:paraId="71999CD1" w14:textId="77777777" w:rsidR="00151C74" w:rsidRDefault="00151C74">
      <w:pPr>
        <w:pStyle w:val="a4"/>
      </w:pPr>
    </w:p>
    <w:p w14:paraId="2D21E3C1" w14:textId="77777777" w:rsidR="00151C74" w:rsidRDefault="00151C74">
      <w:pPr>
        <w:pStyle w:val="a4"/>
      </w:pPr>
    </w:p>
    <w:p w14:paraId="082B3743" w14:textId="77777777" w:rsidR="00151C74" w:rsidRDefault="00151C74">
      <w:pPr>
        <w:pStyle w:val="a4"/>
      </w:pPr>
    </w:p>
    <w:p w14:paraId="7CF3B823" w14:textId="77777777" w:rsidR="00151C74" w:rsidRDefault="00151C74">
      <w:pPr>
        <w:pStyle w:val="a4"/>
      </w:pPr>
    </w:p>
    <w:p w14:paraId="2CEC1CC3" w14:textId="77777777" w:rsidR="00151C74" w:rsidRDefault="00151C74">
      <w:pPr>
        <w:pStyle w:val="a4"/>
      </w:pPr>
    </w:p>
    <w:p w14:paraId="79183D07" w14:textId="77777777" w:rsidR="00151C74" w:rsidRDefault="00151C74">
      <w:pPr>
        <w:pStyle w:val="a4"/>
      </w:pPr>
    </w:p>
    <w:p w14:paraId="31EA2DBB" w14:textId="77777777" w:rsidR="00151C74" w:rsidRDefault="00151C74">
      <w:pPr>
        <w:pStyle w:val="a4"/>
      </w:pPr>
    </w:p>
    <w:p w14:paraId="7FE91FE5" w14:textId="77777777" w:rsidR="00151C74" w:rsidRDefault="00151C74">
      <w:pPr>
        <w:pStyle w:val="a4"/>
      </w:pPr>
    </w:p>
    <w:p w14:paraId="2D79808A" w14:textId="77777777" w:rsidR="00151C74" w:rsidRDefault="00151C74">
      <w:pPr>
        <w:pStyle w:val="a4"/>
      </w:pPr>
    </w:p>
    <w:p w14:paraId="2944FAC9" w14:textId="77777777" w:rsidR="00151C74" w:rsidRDefault="00151C74">
      <w:pPr>
        <w:pStyle w:val="a4"/>
      </w:pPr>
    </w:p>
    <w:p w14:paraId="5655C3E4" w14:textId="77777777" w:rsidR="00151C74" w:rsidRDefault="00151C74">
      <w:pPr>
        <w:pStyle w:val="a4"/>
      </w:pPr>
    </w:p>
    <w:p w14:paraId="3348D79F" w14:textId="77777777" w:rsidR="00151C74" w:rsidRDefault="00151C74">
      <w:pPr>
        <w:pStyle w:val="a4"/>
      </w:pPr>
    </w:p>
    <w:p w14:paraId="0C84C7C8" w14:textId="77777777" w:rsidR="00151C74" w:rsidRDefault="00151C74">
      <w:pPr>
        <w:pStyle w:val="a4"/>
      </w:pPr>
    </w:p>
    <w:p w14:paraId="5CF0EF0A" w14:textId="77777777" w:rsidR="00151C74" w:rsidRDefault="00151C74">
      <w:pPr>
        <w:pStyle w:val="a4"/>
      </w:pPr>
    </w:p>
    <w:p w14:paraId="220F32FE" w14:textId="77777777" w:rsidR="00151C74" w:rsidRDefault="00151C74">
      <w:pPr>
        <w:pStyle w:val="a4"/>
      </w:pPr>
    </w:p>
    <w:p w14:paraId="3C240461" w14:textId="77777777" w:rsidR="00151C74" w:rsidRDefault="00151C74">
      <w:pPr>
        <w:pStyle w:val="a4"/>
      </w:pPr>
    </w:p>
    <w:p w14:paraId="4CC8C95D" w14:textId="77777777" w:rsidR="00151C74" w:rsidRDefault="00151C74">
      <w:pPr>
        <w:pStyle w:val="a4"/>
      </w:pPr>
    </w:p>
    <w:p w14:paraId="4DE1E39B" w14:textId="77777777" w:rsidR="00151C74" w:rsidRDefault="00151C74">
      <w:pPr>
        <w:pStyle w:val="a4"/>
      </w:pPr>
    </w:p>
    <w:p w14:paraId="6DE57D95" w14:textId="77777777" w:rsidR="00151C74" w:rsidRDefault="00151C74">
      <w:pPr>
        <w:pStyle w:val="a4"/>
      </w:pPr>
    </w:p>
    <w:p w14:paraId="180FB9E3" w14:textId="77777777" w:rsidR="00151C74" w:rsidRDefault="00151C74">
      <w:pPr>
        <w:pStyle w:val="a4"/>
      </w:pPr>
    </w:p>
    <w:p w14:paraId="2E5AFD93" w14:textId="77777777" w:rsidR="00151C74" w:rsidRDefault="00151C74">
      <w:pPr>
        <w:pStyle w:val="a4"/>
      </w:pPr>
    </w:p>
    <w:p w14:paraId="73BECE82" w14:textId="77777777" w:rsidR="00151C74" w:rsidRDefault="00151C74">
      <w:pPr>
        <w:pStyle w:val="a4"/>
      </w:pPr>
    </w:p>
    <w:p w14:paraId="7A0556D2" w14:textId="77777777" w:rsidR="00151C74" w:rsidRDefault="00151C74">
      <w:pPr>
        <w:pStyle w:val="a4"/>
      </w:pPr>
    </w:p>
    <w:p w14:paraId="39E0B166" w14:textId="77777777" w:rsidR="00151C74" w:rsidRDefault="00151C74">
      <w:pPr>
        <w:pStyle w:val="a4"/>
      </w:pPr>
    </w:p>
    <w:p w14:paraId="7C025A50" w14:textId="77777777" w:rsidR="00151C74" w:rsidRDefault="00151C74">
      <w:pPr>
        <w:pStyle w:val="a4"/>
      </w:pPr>
    </w:p>
    <w:p w14:paraId="014F9B1D" w14:textId="77777777" w:rsidR="00151C74" w:rsidRDefault="00151C74">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6" w:name="_Toc100052414"/>
      <w:bookmarkStart w:id="7" w:name="_Toc73521680"/>
      <w:bookmarkStart w:id="8" w:name="_Toc73517685"/>
      <w:bookmarkStart w:id="9" w:name="_Toc101074886"/>
      <w:bookmarkStart w:id="10" w:name="_Toc73518163"/>
      <w:bookmarkStart w:id="11" w:name="_Toc84303603"/>
      <w:bookmarkStart w:id="12"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6"/>
      <w:bookmarkEnd w:id="7"/>
      <w:bookmarkEnd w:id="8"/>
      <w:bookmarkEnd w:id="9"/>
      <w:bookmarkEnd w:id="10"/>
      <w:bookmarkEnd w:id="11"/>
      <w:bookmarkEnd w:id="12"/>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3" w:name="_Toc73521669"/>
      <w:bookmarkStart w:id="14" w:name="_Toc73518151"/>
      <w:bookmarkStart w:id="15" w:name="_Toc100052400"/>
      <w:bookmarkStart w:id="16" w:name="_Toc73517673"/>
      <w:bookmarkStart w:id="17" w:name="_Toc73521581"/>
      <w:r>
        <w:rPr>
          <w:rFonts w:ascii="新宋体" w:eastAsia="新宋体" w:hAnsi="新宋体" w:hint="eastAsia"/>
          <w:szCs w:val="21"/>
        </w:rPr>
        <w:t>34．错误的修正</w:t>
      </w:r>
      <w:bookmarkEnd w:id="13"/>
      <w:bookmarkEnd w:id="14"/>
      <w:bookmarkEnd w:id="15"/>
      <w:bookmarkEnd w:id="16"/>
      <w:bookmarkEnd w:id="17"/>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8" w:name="_Toc73517679"/>
      <w:bookmarkStart w:id="19" w:name="_Toc100052408"/>
      <w:bookmarkStart w:id="20" w:name="_Toc73521586"/>
      <w:bookmarkStart w:id="21" w:name="_Toc73521674"/>
      <w:bookmarkStart w:id="22" w:name="_Toc73518157"/>
      <w:r>
        <w:rPr>
          <w:rFonts w:ascii="新宋体" w:eastAsia="新宋体" w:hAnsi="新宋体" w:hint="eastAsia"/>
          <w:szCs w:val="21"/>
        </w:rPr>
        <w:t>43．合同授予标准</w:t>
      </w:r>
      <w:bookmarkEnd w:id="18"/>
      <w:bookmarkEnd w:id="19"/>
      <w:bookmarkEnd w:id="20"/>
      <w:bookmarkEnd w:id="21"/>
      <w:bookmarkEnd w:id="22"/>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3" w:name="_Toc100052409"/>
      <w:bookmarkStart w:id="24" w:name="_Toc73517680"/>
      <w:bookmarkStart w:id="25" w:name="_Toc73521587"/>
      <w:bookmarkStart w:id="26" w:name="_Toc73521675"/>
      <w:bookmarkStart w:id="27" w:name="_Toc73518158"/>
      <w:r>
        <w:rPr>
          <w:rFonts w:ascii="新宋体" w:eastAsia="新宋体" w:hAnsi="新宋体" w:hint="eastAsia"/>
          <w:szCs w:val="21"/>
        </w:rPr>
        <w:t>44．</w:t>
      </w:r>
      <w:bookmarkEnd w:id="23"/>
      <w:bookmarkEnd w:id="24"/>
      <w:bookmarkEnd w:id="25"/>
      <w:bookmarkEnd w:id="26"/>
      <w:bookmarkEnd w:id="27"/>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8" w:name="_Toc73521589"/>
      <w:bookmarkStart w:id="29" w:name="_Toc100052410"/>
      <w:bookmarkStart w:id="30" w:name="_Toc73517682"/>
      <w:bookmarkStart w:id="31" w:name="_Toc73518160"/>
      <w:bookmarkStart w:id="32" w:name="_Toc73521677"/>
      <w:r>
        <w:rPr>
          <w:rFonts w:ascii="新宋体" w:eastAsia="新宋体" w:hAnsi="新宋体" w:hint="eastAsia"/>
          <w:szCs w:val="21"/>
        </w:rPr>
        <w:t>45．合同协议书的签订</w:t>
      </w:r>
      <w:bookmarkEnd w:id="28"/>
      <w:bookmarkEnd w:id="29"/>
      <w:bookmarkEnd w:id="30"/>
      <w:bookmarkEnd w:id="31"/>
      <w:bookmarkEnd w:id="32"/>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3" w:name="_Toc73521678"/>
      <w:bookmarkStart w:id="34" w:name="_Toc73518161"/>
      <w:bookmarkStart w:id="35" w:name="_Toc73517683"/>
      <w:bookmarkStart w:id="36" w:name="_Toc73521590"/>
      <w:bookmarkStart w:id="37" w:name="_Toc100052411"/>
      <w:r>
        <w:rPr>
          <w:rFonts w:ascii="新宋体" w:eastAsia="新宋体" w:hAnsi="新宋体" w:hint="eastAsia"/>
          <w:szCs w:val="21"/>
        </w:rPr>
        <w:t>46．履约担保</w:t>
      </w:r>
      <w:bookmarkEnd w:id="33"/>
      <w:bookmarkEnd w:id="34"/>
      <w:bookmarkEnd w:id="35"/>
      <w:bookmarkEnd w:id="36"/>
      <w:bookmarkEnd w:id="37"/>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A0409E" w:rsidRDefault="00A0409E">
      <w:r>
        <w:separator/>
      </w:r>
    </w:p>
  </w:endnote>
  <w:endnote w:type="continuationSeparator" w:id="0">
    <w:p w14:paraId="0A02C42C" w14:textId="77777777" w:rsidR="00A0409E" w:rsidRDefault="00A04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微软雅黑"/>
    <w:charset w:val="00"/>
    <w:family w:val="script"/>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A0409E" w:rsidRDefault="00A0409E">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A0409E" w:rsidRDefault="00A0409E">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A0409E" w:rsidRDefault="00A0409E">
    <w:pPr>
      <w:pStyle w:val="af0"/>
      <w:framePr w:wrap="around" w:vAnchor="text" w:hAnchor="margin" w:xAlign="center" w:y="1"/>
      <w:rPr>
        <w:rStyle w:val="af8"/>
      </w:rPr>
    </w:pPr>
    <w:r>
      <w:t xml:space="preserve">- </w:t>
    </w:r>
    <w:r>
      <w:fldChar w:fldCharType="begin"/>
    </w:r>
    <w:r>
      <w:instrText xml:space="preserve"> PAGE </w:instrText>
    </w:r>
    <w:r>
      <w:fldChar w:fldCharType="separate"/>
    </w:r>
    <w:r w:rsidR="00A813AE">
      <w:rPr>
        <w:noProof/>
      </w:rPr>
      <w:t>29</w:t>
    </w:r>
    <w:r>
      <w:fldChar w:fldCharType="end"/>
    </w:r>
    <w:r>
      <w:t xml:space="preserve"> -</w:t>
    </w:r>
  </w:p>
  <w:p w14:paraId="7465FCE7" w14:textId="77777777" w:rsidR="00A0409E" w:rsidRDefault="00A0409E">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A0409E" w:rsidRDefault="00A0409E">
      <w:r>
        <w:separator/>
      </w:r>
    </w:p>
  </w:footnote>
  <w:footnote w:type="continuationSeparator" w:id="0">
    <w:p w14:paraId="450EC043" w14:textId="77777777" w:rsidR="00A0409E" w:rsidRDefault="00A040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A0409E" w:rsidRDefault="00A0409E">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67BADF"/>
    <w:multiLevelType w:val="multilevel"/>
    <w:tmpl w:val="9F67BADF"/>
    <w:lvl w:ilvl="0">
      <w:start w:val="1"/>
      <w:numFmt w:val="decimal"/>
      <w:suff w:val="nothing"/>
      <w:lvlText w:val="%1．"/>
      <w:lvlJc w:val="left"/>
      <w:pPr>
        <w:tabs>
          <w:tab w:val="num" w:pos="0"/>
        </w:tabs>
        <w:ind w:left="0" w:firstLine="40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BBEFE139"/>
    <w:multiLevelType w:val="multilevel"/>
    <w:tmpl w:val="BBEFE139"/>
    <w:lvl w:ilvl="0">
      <w:start w:val="1"/>
      <w:numFmt w:val="decimal"/>
      <w:suff w:val="nothing"/>
      <w:lvlText w:val="%1．"/>
      <w:lvlJc w:val="left"/>
      <w:pPr>
        <w:tabs>
          <w:tab w:val="num" w:pos="0"/>
        </w:tabs>
        <w:ind w:left="0" w:firstLine="40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D332C047"/>
    <w:multiLevelType w:val="multilevel"/>
    <w:tmpl w:val="D332C047"/>
    <w:lvl w:ilvl="0">
      <w:start w:val="1"/>
      <w:numFmt w:val="decimal"/>
      <w:lvlText w:val="%1."/>
      <w:lvlJc w:val="left"/>
      <w:pPr>
        <w:tabs>
          <w:tab w:val="num" w:pos="312"/>
        </w:tabs>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E9DDE0D6"/>
    <w:multiLevelType w:val="multilevel"/>
    <w:tmpl w:val="E9DDE0D6"/>
    <w:lvl w:ilvl="0">
      <w:start w:val="1"/>
      <w:numFmt w:val="decimal"/>
      <w:lvlText w:val="%1."/>
      <w:lvlJc w:val="left"/>
      <w:pPr>
        <w:tabs>
          <w:tab w:val="num" w:pos="312"/>
        </w:tabs>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ECEF8838"/>
    <w:multiLevelType w:val="multilevel"/>
    <w:tmpl w:val="ECEF8838"/>
    <w:lvl w:ilvl="0">
      <w:start w:val="1"/>
      <w:numFmt w:val="chineseCounting"/>
      <w:suff w:val="nothing"/>
      <w:lvlText w:val="%1、"/>
      <w:lvlJc w:val="left"/>
      <w:pPr>
        <w:tabs>
          <w:tab w:val="num" w:pos="0"/>
        </w:tabs>
        <w:ind w:left="0" w:firstLine="0"/>
      </w:pPr>
      <w:rPr>
        <w:rFonts w:ascii="宋体" w:eastAsia="宋体" w:hAnsi="宋体" w:cs="宋体"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EE6E21CD"/>
    <w:multiLevelType w:val="multilevel"/>
    <w:tmpl w:val="EE6E21CD"/>
    <w:lvl w:ilvl="0">
      <w:start w:val="1"/>
      <w:numFmt w:val="chineseCounting"/>
      <w:suff w:val="nothing"/>
      <w:lvlText w:val="（%1）"/>
      <w:lvlJc w:val="left"/>
      <w:pPr>
        <w:tabs>
          <w:tab w:val="num" w:pos="0"/>
        </w:tabs>
        <w:ind w:left="0" w:firstLine="0"/>
      </w:pPr>
      <w:rPr>
        <w:rFonts w:ascii="宋体" w:eastAsia="宋体" w:hAnsi="宋体" w:cs="宋体"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EFFE7E80"/>
    <w:multiLevelType w:val="multilevel"/>
    <w:tmpl w:val="EFFE7E80"/>
    <w:lvl w:ilvl="0">
      <w:start w:val="1"/>
      <w:numFmt w:val="chineseCounting"/>
      <w:suff w:val="nothing"/>
      <w:lvlText w:val="（%1）"/>
      <w:lvlJc w:val="left"/>
      <w:pPr>
        <w:tabs>
          <w:tab w:val="num" w:pos="0"/>
        </w:tabs>
        <w:ind w:left="0" w:firstLine="420"/>
      </w:pPr>
      <w:rPr>
        <w:rFonts w:ascii="宋体" w:eastAsia="宋体" w:hAnsi="宋体" w:cs="宋体"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FABDE98D"/>
    <w:multiLevelType w:val="multilevel"/>
    <w:tmpl w:val="FABDE98D"/>
    <w:lvl w:ilvl="0">
      <w:start w:val="1"/>
      <w:numFmt w:val="chineseCounting"/>
      <w:suff w:val="nothing"/>
      <w:lvlText w:val="（%1）"/>
      <w:lvlJc w:val="left"/>
      <w:pPr>
        <w:tabs>
          <w:tab w:val="num" w:pos="0"/>
        </w:tabs>
        <w:ind w:left="0" w:firstLine="420"/>
      </w:pPr>
      <w:rPr>
        <w:rFonts w:ascii="Times New Roman" w:hAnsi="Times New Roman" w:cs="Times New Roman" w:hint="default"/>
      </w:rPr>
    </w:lvl>
    <w:lvl w:ilvl="1">
      <w:start w:val="1"/>
      <w:numFmt w:val="decimal"/>
      <w:lvlText w:val="%2."/>
      <w:lvlJc w:val="left"/>
      <w:pPr>
        <w:ind w:left="1440"/>
      </w:pPr>
    </w:lvl>
    <w:lvl w:ilvl="2">
      <w:start w:val="1"/>
      <w:numFmt w:val="decimal"/>
      <w:lvlText w:val="%3."/>
      <w:lvlJc w:val="left"/>
      <w:pPr>
        <w:ind w:left="2160"/>
      </w:pPr>
    </w:lvl>
    <w:lvl w:ilvl="3">
      <w:start w:val="1"/>
      <w:numFmt w:val="decimal"/>
      <w:lvlText w:val="%4."/>
      <w:lvlJc w:val="left"/>
      <w:pPr>
        <w:ind w:left="2880"/>
      </w:pPr>
    </w:lvl>
    <w:lvl w:ilvl="4">
      <w:start w:val="1"/>
      <w:numFmt w:val="decimal"/>
      <w:lvlText w:val="%5."/>
      <w:lvlJc w:val="left"/>
      <w:pPr>
        <w:ind w:left="3600"/>
      </w:pPr>
    </w:lvl>
    <w:lvl w:ilvl="5">
      <w:start w:val="1"/>
      <w:numFmt w:val="decimal"/>
      <w:lvlText w:val="%6."/>
      <w:lvlJc w:val="left"/>
      <w:pPr>
        <w:ind w:left="4320"/>
      </w:pPr>
    </w:lvl>
    <w:lvl w:ilvl="6">
      <w:start w:val="1"/>
      <w:numFmt w:val="decimal"/>
      <w:lvlText w:val="%7."/>
      <w:lvlJc w:val="left"/>
      <w:pPr>
        <w:ind w:left="5040"/>
      </w:pPr>
    </w:lvl>
    <w:lvl w:ilvl="7">
      <w:start w:val="1"/>
      <w:numFmt w:val="decimal"/>
      <w:lvlText w:val="%8."/>
      <w:lvlJc w:val="left"/>
      <w:pPr>
        <w:ind w:left="5760"/>
      </w:pPr>
    </w:lvl>
    <w:lvl w:ilvl="8">
      <w:start w:val="1"/>
      <w:numFmt w:val="decimal"/>
      <w:lvlText w:val="%9."/>
      <w:lvlJc w:val="left"/>
      <w:pPr>
        <w:ind w:left="6480"/>
      </w:pPr>
    </w:lvl>
  </w:abstractNum>
  <w:abstractNum w:abstractNumId="8">
    <w:nsid w:val="FBBED2CF"/>
    <w:multiLevelType w:val="singleLevel"/>
    <w:tmpl w:val="FBBED2CF"/>
    <w:lvl w:ilvl="0">
      <w:start w:val="1"/>
      <w:numFmt w:val="chineseCounting"/>
      <w:suff w:val="nothing"/>
      <w:lvlText w:val="（%1）"/>
      <w:lvlJc w:val="left"/>
      <w:pPr>
        <w:ind w:left="0" w:firstLine="420"/>
      </w:pPr>
      <w:rPr>
        <w:rFonts w:hint="eastAsia"/>
      </w:rPr>
    </w:lvl>
  </w:abstractNum>
  <w:abstractNum w:abstractNumId="9">
    <w:nsid w:val="FEAF34B2"/>
    <w:multiLevelType w:val="multilevel"/>
    <w:tmpl w:val="FEAF34B2"/>
    <w:lvl w:ilvl="0">
      <w:start w:val="1"/>
      <w:numFmt w:val="decimal"/>
      <w:suff w:val="nothing"/>
      <w:lvlText w:val="（%1）"/>
      <w:lvlJc w:val="left"/>
      <w:pPr>
        <w:tabs>
          <w:tab w:val="num" w:pos="0"/>
        </w:tabs>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FFBFFC7F"/>
    <w:multiLevelType w:val="multilevel"/>
    <w:tmpl w:val="FFBFFC7F"/>
    <w:lvl w:ilvl="0">
      <w:start w:val="1"/>
      <w:numFmt w:val="decimal"/>
      <w:suff w:val="nothing"/>
      <w:lvlText w:val="%1．"/>
      <w:lvlJc w:val="left"/>
      <w:pPr>
        <w:tabs>
          <w:tab w:val="num" w:pos="0"/>
        </w:tabs>
        <w:ind w:left="0" w:firstLine="40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2">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13">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5">
    <w:nsid w:val="163C515D"/>
    <w:multiLevelType w:val="singleLevel"/>
    <w:tmpl w:val="163C515D"/>
    <w:lvl w:ilvl="0">
      <w:start w:val="1"/>
      <w:numFmt w:val="decimal"/>
      <w:suff w:val="nothing"/>
      <w:lvlText w:val="%1．"/>
      <w:lvlJc w:val="left"/>
      <w:pPr>
        <w:ind w:left="0" w:firstLine="400"/>
      </w:pPr>
      <w:rPr>
        <w:rFonts w:hint="default"/>
      </w:rPr>
    </w:lvl>
  </w:abstractNum>
  <w:abstractNum w:abstractNumId="16">
    <w:nsid w:val="25AC778E"/>
    <w:multiLevelType w:val="multilevel"/>
    <w:tmpl w:val="69CE66FE"/>
    <w:lvl w:ilvl="0">
      <w:start w:val="1"/>
      <w:numFmt w:val="decimal"/>
      <w:lvlText w:val="%1)"/>
      <w:lvlJc w:val="left"/>
      <w:pPr>
        <w:tabs>
          <w:tab w:val="num" w:pos="420"/>
        </w:tabs>
        <w:ind w:left="420" w:hanging="420"/>
      </w:pPr>
      <w:rPr>
        <w:rFonts w:ascii="宋体" w:eastAsia="宋体" w:hAnsi="宋体" w:cs="Courier New"/>
        <w:color w:val="auto"/>
      </w:rPr>
    </w:lvl>
    <w:lvl w:ilvl="1">
      <w:start w:val="1"/>
      <w:numFmt w:val="decimal"/>
      <w:lvlText w:val="%2、"/>
      <w:lvlJc w:val="left"/>
      <w:rPr>
        <w:rFonts w:hint="default"/>
        <w:b w:val="0"/>
        <w:color w:val="auto"/>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8">
    <w:nsid w:val="3C292F0F"/>
    <w:multiLevelType w:val="multilevel"/>
    <w:tmpl w:val="3C292F0F"/>
    <w:lvl w:ilvl="0">
      <w:start w:val="6"/>
      <w:numFmt w:val="japaneseCounting"/>
      <w:lvlText w:val="%1、"/>
      <w:lvlJc w:val="left"/>
      <w:pPr>
        <w:ind w:left="490" w:hanging="440"/>
      </w:pPr>
      <w:rPr>
        <w:rFonts w:hint="default"/>
      </w:rPr>
    </w:lvl>
    <w:lvl w:ilvl="1">
      <w:start w:val="1"/>
      <w:numFmt w:val="lowerLetter"/>
      <w:lvlText w:val="%2)"/>
      <w:lvlJc w:val="left"/>
      <w:pPr>
        <w:ind w:left="890" w:hanging="420"/>
      </w:pPr>
    </w:lvl>
    <w:lvl w:ilvl="2">
      <w:start w:val="1"/>
      <w:numFmt w:val="lowerRoman"/>
      <w:lvlText w:val="%3."/>
      <w:lvlJc w:val="right"/>
      <w:pPr>
        <w:ind w:left="1310" w:hanging="420"/>
      </w:pPr>
    </w:lvl>
    <w:lvl w:ilvl="3">
      <w:start w:val="1"/>
      <w:numFmt w:val="decimal"/>
      <w:lvlText w:val="%4."/>
      <w:lvlJc w:val="left"/>
      <w:pPr>
        <w:ind w:left="1730" w:hanging="420"/>
      </w:pPr>
    </w:lvl>
    <w:lvl w:ilvl="4">
      <w:start w:val="1"/>
      <w:numFmt w:val="lowerLetter"/>
      <w:lvlText w:val="%5)"/>
      <w:lvlJc w:val="left"/>
      <w:pPr>
        <w:ind w:left="2150" w:hanging="420"/>
      </w:pPr>
    </w:lvl>
    <w:lvl w:ilvl="5">
      <w:start w:val="1"/>
      <w:numFmt w:val="lowerRoman"/>
      <w:lvlText w:val="%6."/>
      <w:lvlJc w:val="right"/>
      <w:pPr>
        <w:ind w:left="2570" w:hanging="420"/>
      </w:pPr>
    </w:lvl>
    <w:lvl w:ilvl="6">
      <w:start w:val="1"/>
      <w:numFmt w:val="decimal"/>
      <w:lvlText w:val="%7."/>
      <w:lvlJc w:val="left"/>
      <w:pPr>
        <w:ind w:left="2990" w:hanging="420"/>
      </w:pPr>
    </w:lvl>
    <w:lvl w:ilvl="7">
      <w:start w:val="1"/>
      <w:numFmt w:val="lowerLetter"/>
      <w:lvlText w:val="%8)"/>
      <w:lvlJc w:val="left"/>
      <w:pPr>
        <w:ind w:left="3410" w:hanging="420"/>
      </w:pPr>
    </w:lvl>
    <w:lvl w:ilvl="8">
      <w:start w:val="1"/>
      <w:numFmt w:val="lowerRoman"/>
      <w:lvlText w:val="%9."/>
      <w:lvlJc w:val="right"/>
      <w:pPr>
        <w:ind w:left="3830" w:hanging="420"/>
      </w:pPr>
    </w:lvl>
  </w:abstractNum>
  <w:abstractNum w:abstractNumId="19">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674A0A3B"/>
    <w:multiLevelType w:val="multilevel"/>
    <w:tmpl w:val="674A0A3B"/>
    <w:lvl w:ilvl="0">
      <w:start w:val="1"/>
      <w:numFmt w:val="decimal"/>
      <w:suff w:val="nothing"/>
      <w:lvlText w:val="%1．"/>
      <w:lvlJc w:val="left"/>
      <w:pPr>
        <w:tabs>
          <w:tab w:val="num" w:pos="0"/>
        </w:tabs>
        <w:ind w:left="0" w:firstLine="40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nsid w:val="7B8CD523"/>
    <w:multiLevelType w:val="multilevel"/>
    <w:tmpl w:val="7B8CD523"/>
    <w:lvl w:ilvl="0">
      <w:start w:val="1"/>
      <w:numFmt w:val="chineseCounting"/>
      <w:suff w:val="nothing"/>
      <w:lvlText w:val="（%1）"/>
      <w:lvlJc w:val="left"/>
      <w:pPr>
        <w:tabs>
          <w:tab w:val="num" w:pos="0"/>
        </w:tabs>
        <w:ind w:left="0" w:firstLine="420"/>
      </w:pPr>
      <w:rPr>
        <w:rFonts w:ascii="宋体" w:eastAsia="宋体" w:hAnsi="宋体" w:cs="宋体"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7C3E1B48"/>
    <w:multiLevelType w:val="multilevel"/>
    <w:tmpl w:val="7C3E1B48"/>
    <w:lvl w:ilvl="0">
      <w:start w:val="1"/>
      <w:numFmt w:val="decimal"/>
      <w:suff w:val="nothing"/>
      <w:lvlText w:val="%1．"/>
      <w:lvlJc w:val="left"/>
      <w:pPr>
        <w:tabs>
          <w:tab w:val="num" w:pos="0"/>
        </w:tabs>
        <w:ind w:left="0" w:firstLine="40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2"/>
  </w:num>
  <w:num w:numId="2">
    <w:abstractNumId w:val="11"/>
  </w:num>
  <w:num w:numId="3">
    <w:abstractNumId w:val="14"/>
  </w:num>
  <w:num w:numId="4">
    <w:abstractNumId w:val="13"/>
  </w:num>
  <w:num w:numId="5">
    <w:abstractNumId w:val="21"/>
  </w:num>
  <w:num w:numId="6">
    <w:abstractNumId w:val="17"/>
  </w:num>
  <w:num w:numId="7">
    <w:abstractNumId w:val="19"/>
  </w:num>
  <w:num w:numId="8">
    <w:abstractNumId w:val="4"/>
  </w:num>
  <w:num w:numId="9">
    <w:abstractNumId w:val="22"/>
  </w:num>
  <w:num w:numId="10">
    <w:abstractNumId w:val="5"/>
  </w:num>
  <w:num w:numId="11">
    <w:abstractNumId w:val="20"/>
  </w:num>
  <w:num w:numId="12">
    <w:abstractNumId w:val="3"/>
  </w:num>
  <w:num w:numId="13">
    <w:abstractNumId w:val="1"/>
  </w:num>
  <w:num w:numId="14">
    <w:abstractNumId w:val="9"/>
  </w:num>
  <w:num w:numId="15">
    <w:abstractNumId w:val="23"/>
  </w:num>
  <w:num w:numId="16">
    <w:abstractNumId w:val="2"/>
  </w:num>
  <w:num w:numId="17">
    <w:abstractNumId w:val="7"/>
  </w:num>
  <w:num w:numId="18">
    <w:abstractNumId w:val="0"/>
  </w:num>
  <w:num w:numId="19">
    <w:abstractNumId w:val="10"/>
  </w:num>
  <w:num w:numId="20">
    <w:abstractNumId w:val="6"/>
  </w:num>
  <w:num w:numId="21">
    <w:abstractNumId w:val="18"/>
  </w:num>
  <w:num w:numId="22">
    <w:abstractNumId w:val="8"/>
  </w:num>
  <w:num w:numId="23">
    <w:abstractNumId w:val="15"/>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6348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87E"/>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87188"/>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1C74"/>
    <w:rsid w:val="00152DFB"/>
    <w:rsid w:val="00152E91"/>
    <w:rsid w:val="001533AA"/>
    <w:rsid w:val="00153C18"/>
    <w:rsid w:val="0015460B"/>
    <w:rsid w:val="00155957"/>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0AF"/>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D7777"/>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5C40"/>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4AF"/>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AAA"/>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C58DD"/>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948"/>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926"/>
    <w:rsid w:val="006B0A56"/>
    <w:rsid w:val="006B2048"/>
    <w:rsid w:val="006B342E"/>
    <w:rsid w:val="006B3812"/>
    <w:rsid w:val="006B3B80"/>
    <w:rsid w:val="006B6F32"/>
    <w:rsid w:val="006B7130"/>
    <w:rsid w:val="006B73CC"/>
    <w:rsid w:val="006B7695"/>
    <w:rsid w:val="006C0176"/>
    <w:rsid w:val="006C2419"/>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12D4"/>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1B5"/>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8F7DC8"/>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3D3E"/>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11D"/>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09E"/>
    <w:rsid w:val="00A04B6F"/>
    <w:rsid w:val="00A054CB"/>
    <w:rsid w:val="00A05E8F"/>
    <w:rsid w:val="00A06A54"/>
    <w:rsid w:val="00A10423"/>
    <w:rsid w:val="00A10498"/>
    <w:rsid w:val="00A10A6F"/>
    <w:rsid w:val="00A118B4"/>
    <w:rsid w:val="00A129C6"/>
    <w:rsid w:val="00A14BDD"/>
    <w:rsid w:val="00A15A52"/>
    <w:rsid w:val="00A16698"/>
    <w:rsid w:val="00A16D7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6798A"/>
    <w:rsid w:val="00A7040E"/>
    <w:rsid w:val="00A70D5A"/>
    <w:rsid w:val="00A734F2"/>
    <w:rsid w:val="00A73DEE"/>
    <w:rsid w:val="00A74678"/>
    <w:rsid w:val="00A75AEA"/>
    <w:rsid w:val="00A76063"/>
    <w:rsid w:val="00A767EB"/>
    <w:rsid w:val="00A771BF"/>
    <w:rsid w:val="00A77299"/>
    <w:rsid w:val="00A803C1"/>
    <w:rsid w:val="00A805F1"/>
    <w:rsid w:val="00A813AE"/>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5CF"/>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1E8F"/>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5A60"/>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530"/>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365"/>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474"/>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97B"/>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57E"/>
    <w:rsid w:val="00EC4856"/>
    <w:rsid w:val="00EC4B79"/>
    <w:rsid w:val="00EC4F33"/>
    <w:rsid w:val="00EC7CB5"/>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7AC"/>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4C58"/>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2A6"/>
    <w:rsid w:val="00F449D7"/>
    <w:rsid w:val="00F461AE"/>
    <w:rsid w:val="00F467F9"/>
    <w:rsid w:val="00F5184D"/>
    <w:rsid w:val="00F51B88"/>
    <w:rsid w:val="00F51CB2"/>
    <w:rsid w:val="00F534D3"/>
    <w:rsid w:val="00F5421D"/>
    <w:rsid w:val="00F55022"/>
    <w:rsid w:val="00F55184"/>
    <w:rsid w:val="00F560C9"/>
    <w:rsid w:val="00F56A91"/>
    <w:rsid w:val="00F5704A"/>
    <w:rsid w:val="00F60C05"/>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062F"/>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4B48C-4982-418B-A809-7C50942DA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60</Pages>
  <Words>46640</Words>
  <Characters>5770</Characters>
  <Application>Microsoft Office Word</Application>
  <DocSecurity>0</DocSecurity>
  <Lines>48</Lines>
  <Paragraphs>104</Paragraphs>
  <ScaleCrop>false</ScaleCrop>
  <Company>Microsoft</Company>
  <LinksUpToDate>false</LinksUpToDate>
  <CharactersWithSpaces>52306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129</cp:revision>
  <cp:lastPrinted>2019-08-14T07:26:00Z</cp:lastPrinted>
  <dcterms:created xsi:type="dcterms:W3CDTF">2021-02-04T08:42:00Z</dcterms:created>
  <dcterms:modified xsi:type="dcterms:W3CDTF">2024-03-06T09:33:00Z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